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FF" w:rsidRPr="008B51FF" w:rsidRDefault="008B51FF" w:rsidP="008B51FF">
      <w:pPr>
        <w:spacing w:line="360" w:lineRule="auto"/>
        <w:jc w:val="center"/>
        <w:rPr>
          <w:rFonts w:eastAsia="Times New Roman" w:cs="Times New Roman"/>
          <w:b/>
          <w:bCs/>
          <w:sz w:val="28"/>
          <w:szCs w:val="28"/>
          <w:lang w:eastAsia="ru-RU"/>
        </w:rPr>
      </w:pPr>
      <w:r w:rsidRPr="008B51FF">
        <w:rPr>
          <w:rFonts w:eastAsia="Times New Roman" w:cs="Times New Roman"/>
          <w:b/>
          <w:bCs/>
          <w:sz w:val="28"/>
          <w:szCs w:val="28"/>
          <w:lang w:eastAsia="ru-RU"/>
        </w:rPr>
        <w:t>Нижегородский государственный университет им. Н.И. Лобачевского</w:t>
      </w:r>
    </w:p>
    <w:p w:rsidR="008B51FF" w:rsidRDefault="008B51FF" w:rsidP="008B51FF">
      <w:pPr>
        <w:spacing w:line="360" w:lineRule="auto"/>
        <w:jc w:val="center"/>
        <w:rPr>
          <w:rFonts w:eastAsia="Times New Roman" w:cs="Times New Roman"/>
          <w:b/>
          <w:bCs/>
          <w:sz w:val="28"/>
          <w:szCs w:val="28"/>
          <w:lang w:eastAsia="ru-RU"/>
        </w:rPr>
      </w:pPr>
      <w:r w:rsidRPr="008B51FF">
        <w:rPr>
          <w:rFonts w:eastAsia="Times New Roman" w:cs="Times New Roman"/>
          <w:b/>
          <w:bCs/>
          <w:sz w:val="28"/>
          <w:szCs w:val="28"/>
          <w:lang w:eastAsia="ru-RU"/>
        </w:rPr>
        <w:t>Национальный исследовательский</w:t>
      </w:r>
      <w:r w:rsidR="00EF7DCD">
        <w:rPr>
          <w:rFonts w:eastAsia="Times New Roman" w:cs="Times New Roman"/>
          <w:b/>
          <w:bCs/>
          <w:sz w:val="28"/>
          <w:szCs w:val="28"/>
          <w:lang w:eastAsia="ru-RU"/>
        </w:rPr>
        <w:t xml:space="preserve"> университет</w:t>
      </w:r>
    </w:p>
    <w:p w:rsidR="00EF7DCD" w:rsidRDefault="00EF7DCD" w:rsidP="008B51FF">
      <w:pPr>
        <w:spacing w:line="360" w:lineRule="auto"/>
        <w:jc w:val="center"/>
        <w:rPr>
          <w:rFonts w:eastAsia="Times New Roman" w:cs="Times New Roman"/>
          <w:b/>
          <w:bCs/>
          <w:sz w:val="28"/>
          <w:szCs w:val="28"/>
          <w:lang w:eastAsia="ru-RU"/>
        </w:rPr>
      </w:pPr>
    </w:p>
    <w:p w:rsidR="00EF7DCD" w:rsidRPr="000D48B0" w:rsidRDefault="00EF7DCD" w:rsidP="008B51FF">
      <w:pPr>
        <w:spacing w:line="360" w:lineRule="auto"/>
        <w:jc w:val="center"/>
        <w:rPr>
          <w:rFonts w:eastAsia="Times New Roman" w:cs="Times New Roman"/>
          <w:b/>
          <w:bCs/>
          <w:sz w:val="28"/>
          <w:szCs w:val="28"/>
          <w:lang w:eastAsia="ru-RU"/>
        </w:rPr>
      </w:pPr>
      <w:r w:rsidRPr="000D48B0">
        <w:rPr>
          <w:rFonts w:eastAsia="Times New Roman" w:cs="Times New Roman"/>
          <w:b/>
          <w:bCs/>
          <w:sz w:val="28"/>
          <w:szCs w:val="28"/>
          <w:lang w:eastAsia="ru-RU"/>
        </w:rPr>
        <w:t>Учебно-научный и инновационный комплекс</w:t>
      </w:r>
    </w:p>
    <w:p w:rsidR="00760E32" w:rsidRDefault="000D48B0" w:rsidP="008B51FF">
      <w:pPr>
        <w:spacing w:line="360" w:lineRule="auto"/>
        <w:jc w:val="center"/>
        <w:rPr>
          <w:rFonts w:eastAsia="Times New Roman" w:cs="Times New Roman"/>
          <w:b/>
          <w:bCs/>
          <w:sz w:val="28"/>
          <w:szCs w:val="28"/>
          <w:lang w:eastAsia="ru-RU"/>
        </w:rPr>
      </w:pPr>
      <w:r>
        <w:rPr>
          <w:rFonts w:eastAsia="Times New Roman" w:cs="Times New Roman"/>
          <w:b/>
          <w:bCs/>
          <w:sz w:val="28"/>
          <w:szCs w:val="28"/>
          <w:lang w:eastAsia="ru-RU"/>
        </w:rPr>
        <w:t>«</w:t>
      </w:r>
      <w:r w:rsidR="00760E32">
        <w:rPr>
          <w:rFonts w:eastAsia="Times New Roman" w:cs="Times New Roman"/>
          <w:b/>
          <w:bCs/>
          <w:sz w:val="28"/>
          <w:szCs w:val="28"/>
          <w:lang w:eastAsia="ru-RU"/>
        </w:rPr>
        <w:t xml:space="preserve">Социально-гуманитарная сфера и высокие технологии: </w:t>
      </w:r>
    </w:p>
    <w:p w:rsidR="00EF7DCD" w:rsidRDefault="00760E32" w:rsidP="008B51FF">
      <w:pPr>
        <w:spacing w:line="360" w:lineRule="auto"/>
        <w:jc w:val="center"/>
        <w:rPr>
          <w:rFonts w:eastAsia="Times New Roman" w:cs="Times New Roman"/>
          <w:b/>
          <w:bCs/>
          <w:sz w:val="28"/>
          <w:szCs w:val="28"/>
          <w:lang w:eastAsia="ru-RU"/>
        </w:rPr>
      </w:pPr>
      <w:r>
        <w:rPr>
          <w:rFonts w:eastAsia="Times New Roman" w:cs="Times New Roman"/>
          <w:b/>
          <w:bCs/>
          <w:sz w:val="28"/>
          <w:szCs w:val="28"/>
          <w:lang w:eastAsia="ru-RU"/>
        </w:rPr>
        <w:t>теория и практика взаимодействия</w:t>
      </w:r>
      <w:r w:rsidR="000D48B0">
        <w:rPr>
          <w:rFonts w:eastAsia="Times New Roman" w:cs="Times New Roman"/>
          <w:b/>
          <w:bCs/>
          <w:sz w:val="28"/>
          <w:szCs w:val="28"/>
          <w:lang w:eastAsia="ru-RU"/>
        </w:rPr>
        <w:t>»</w:t>
      </w:r>
    </w:p>
    <w:p w:rsidR="000D48B0" w:rsidRDefault="000D48B0" w:rsidP="008B51FF">
      <w:pPr>
        <w:spacing w:line="360" w:lineRule="auto"/>
        <w:jc w:val="center"/>
        <w:rPr>
          <w:rFonts w:eastAsia="Times New Roman" w:cs="Times New Roman"/>
          <w:b/>
          <w:bCs/>
          <w:sz w:val="28"/>
          <w:szCs w:val="28"/>
          <w:lang w:eastAsia="ru-RU"/>
        </w:rPr>
      </w:pPr>
    </w:p>
    <w:p w:rsidR="00D7025A" w:rsidRDefault="00D7025A" w:rsidP="008B51FF">
      <w:pPr>
        <w:spacing w:line="360" w:lineRule="auto"/>
        <w:jc w:val="center"/>
        <w:rPr>
          <w:rFonts w:eastAsia="Times New Roman" w:cs="Times New Roman"/>
          <w:b/>
          <w:bCs/>
          <w:sz w:val="28"/>
          <w:szCs w:val="28"/>
          <w:lang w:eastAsia="ru-RU"/>
        </w:rPr>
      </w:pPr>
    </w:p>
    <w:p w:rsidR="00EF7DCD" w:rsidRPr="00F56168" w:rsidRDefault="00EF7DCD" w:rsidP="008B51FF">
      <w:pPr>
        <w:spacing w:line="360" w:lineRule="auto"/>
        <w:jc w:val="center"/>
        <w:rPr>
          <w:rFonts w:eastAsia="Times New Roman" w:cs="Times New Roman"/>
          <w:b/>
          <w:bCs/>
          <w:lang w:eastAsia="ru-RU"/>
        </w:rPr>
      </w:pPr>
      <w:r w:rsidRPr="00F56168">
        <w:rPr>
          <w:rFonts w:eastAsia="Times New Roman" w:cs="Times New Roman"/>
          <w:b/>
          <w:bCs/>
          <w:lang w:eastAsia="ru-RU"/>
        </w:rPr>
        <w:t>Основная образовательная программа</w:t>
      </w:r>
      <w:r w:rsidR="00F56168" w:rsidRPr="00F56168">
        <w:rPr>
          <w:rFonts w:eastAsia="Times New Roman" w:cs="Times New Roman"/>
          <w:b/>
          <w:bCs/>
          <w:lang w:eastAsia="ru-RU"/>
        </w:rPr>
        <w:t xml:space="preserve"> </w:t>
      </w:r>
    </w:p>
    <w:p w:rsidR="00EF7DCD" w:rsidRPr="00F56168" w:rsidRDefault="00113C2A" w:rsidP="00113C2A">
      <w:pPr>
        <w:tabs>
          <w:tab w:val="left" w:pos="993"/>
        </w:tabs>
        <w:spacing w:line="360" w:lineRule="auto"/>
        <w:jc w:val="center"/>
        <w:rPr>
          <w:rFonts w:eastAsia="Times New Roman" w:cs="Times New Roman"/>
          <w:b/>
          <w:bCs/>
          <w:lang w:eastAsia="ru-RU"/>
        </w:rPr>
      </w:pPr>
      <w:r w:rsidRPr="00F56168">
        <w:rPr>
          <w:rFonts w:eastAsia="Times New Roman" w:cs="Times New Roman"/>
          <w:b/>
          <w:bCs/>
          <w:lang w:eastAsia="ru-RU"/>
        </w:rPr>
        <w:t>08010</w:t>
      </w:r>
      <w:r w:rsidR="00D140DA">
        <w:rPr>
          <w:rFonts w:eastAsia="Times New Roman" w:cs="Times New Roman"/>
          <w:b/>
          <w:bCs/>
          <w:lang w:eastAsia="ru-RU"/>
        </w:rPr>
        <w:t>0</w:t>
      </w:r>
      <w:r w:rsidRPr="00F56168">
        <w:rPr>
          <w:rFonts w:eastAsia="Times New Roman" w:cs="Times New Roman"/>
          <w:b/>
          <w:bCs/>
          <w:lang w:eastAsia="ru-RU"/>
        </w:rPr>
        <w:t>.68 «Экономика», общий профиль, квалификация (степень) магистр</w:t>
      </w:r>
    </w:p>
    <w:p w:rsidR="00F56168" w:rsidRPr="00F56168" w:rsidRDefault="00F56168" w:rsidP="00F56168">
      <w:pPr>
        <w:spacing w:line="360" w:lineRule="auto"/>
        <w:jc w:val="center"/>
        <w:rPr>
          <w:rFonts w:eastAsia="Times New Roman" w:cs="Times New Roman"/>
          <w:b/>
          <w:bCs/>
          <w:lang w:eastAsia="ru-RU"/>
        </w:rPr>
      </w:pPr>
      <w:r w:rsidRPr="00F56168">
        <w:rPr>
          <w:rFonts w:eastAsia="Times New Roman" w:cs="Times New Roman"/>
          <w:b/>
          <w:bCs/>
          <w:lang w:eastAsia="ru-RU"/>
        </w:rPr>
        <w:t>Учебно-методический комплекс по дисциплине</w:t>
      </w:r>
    </w:p>
    <w:p w:rsidR="00F56168" w:rsidRPr="00F56168" w:rsidRDefault="00F56168" w:rsidP="00F56168">
      <w:pPr>
        <w:spacing w:line="360" w:lineRule="auto"/>
        <w:jc w:val="center"/>
        <w:rPr>
          <w:rFonts w:eastAsia="Times New Roman" w:cs="Times New Roman"/>
          <w:b/>
          <w:bCs/>
          <w:lang w:eastAsia="ru-RU"/>
        </w:rPr>
      </w:pPr>
      <w:r w:rsidRPr="00F56168">
        <w:rPr>
          <w:rFonts w:eastAsia="Times New Roman" w:cs="Times New Roman"/>
          <w:b/>
          <w:bCs/>
          <w:lang w:eastAsia="ru-RU"/>
        </w:rPr>
        <w:t>«Макроэкономика-2»</w:t>
      </w:r>
    </w:p>
    <w:p w:rsidR="00F56168" w:rsidRDefault="00F56168" w:rsidP="00B12331">
      <w:pPr>
        <w:tabs>
          <w:tab w:val="left" w:pos="993"/>
        </w:tabs>
        <w:spacing w:line="360" w:lineRule="auto"/>
        <w:jc w:val="center"/>
        <w:rPr>
          <w:rFonts w:eastAsia="Times New Roman" w:cs="Times New Roman"/>
          <w:b/>
          <w:bCs/>
          <w:lang w:eastAsia="ru-RU"/>
        </w:rPr>
      </w:pPr>
    </w:p>
    <w:p w:rsidR="008B51FF" w:rsidRDefault="008B51FF" w:rsidP="008B51FF">
      <w:pPr>
        <w:spacing w:line="360" w:lineRule="auto"/>
        <w:jc w:val="both"/>
        <w:rPr>
          <w:b/>
        </w:rPr>
      </w:pPr>
    </w:p>
    <w:p w:rsidR="00D7025A" w:rsidRDefault="00D7025A" w:rsidP="008B51FF">
      <w:pPr>
        <w:spacing w:line="360" w:lineRule="auto"/>
        <w:jc w:val="both"/>
        <w:rPr>
          <w:b/>
        </w:rPr>
      </w:pPr>
    </w:p>
    <w:p w:rsidR="00D7025A" w:rsidRDefault="00D7025A" w:rsidP="008B51FF">
      <w:pPr>
        <w:spacing w:line="360" w:lineRule="auto"/>
        <w:jc w:val="both"/>
        <w:rPr>
          <w:b/>
        </w:rPr>
      </w:pPr>
    </w:p>
    <w:p w:rsidR="00D7025A" w:rsidRDefault="00D7025A" w:rsidP="008B51FF">
      <w:pPr>
        <w:spacing w:line="360" w:lineRule="auto"/>
        <w:jc w:val="both"/>
        <w:rPr>
          <w:b/>
        </w:rPr>
      </w:pPr>
    </w:p>
    <w:p w:rsidR="00D7025A" w:rsidRPr="008B51FF" w:rsidRDefault="00D7025A" w:rsidP="008B51FF">
      <w:pPr>
        <w:spacing w:line="360" w:lineRule="auto"/>
        <w:jc w:val="both"/>
        <w:rPr>
          <w:rFonts w:eastAsia="Times New Roman" w:cs="Times New Roman"/>
          <w:b/>
          <w:bCs/>
          <w:sz w:val="28"/>
          <w:szCs w:val="28"/>
          <w:lang w:eastAsia="ru-RU"/>
        </w:rPr>
      </w:pPr>
    </w:p>
    <w:p w:rsidR="008B51FF" w:rsidRPr="00113C2A" w:rsidRDefault="008B51FF" w:rsidP="008B51FF">
      <w:pPr>
        <w:spacing w:line="360" w:lineRule="auto"/>
        <w:jc w:val="center"/>
        <w:rPr>
          <w:rFonts w:eastAsia="Times New Roman" w:cs="Times New Roman"/>
          <w:b/>
          <w:bCs/>
          <w:iCs/>
          <w:sz w:val="40"/>
          <w:szCs w:val="40"/>
          <w:lang w:eastAsia="ru-RU"/>
        </w:rPr>
      </w:pPr>
      <w:r w:rsidRPr="00113C2A">
        <w:rPr>
          <w:rFonts w:eastAsia="Times New Roman" w:cs="Times New Roman"/>
          <w:b/>
          <w:bCs/>
          <w:iCs/>
          <w:sz w:val="40"/>
          <w:szCs w:val="40"/>
          <w:lang w:eastAsia="ru-RU"/>
        </w:rPr>
        <w:t>В</w:t>
      </w:r>
      <w:r w:rsidR="00113C2A">
        <w:rPr>
          <w:rFonts w:eastAsia="Times New Roman" w:cs="Times New Roman"/>
          <w:b/>
          <w:bCs/>
          <w:iCs/>
          <w:sz w:val="40"/>
          <w:szCs w:val="40"/>
          <w:lang w:eastAsia="ru-RU"/>
        </w:rPr>
        <w:t>еселова</w:t>
      </w:r>
      <w:r w:rsidRPr="00113C2A">
        <w:rPr>
          <w:rFonts w:eastAsia="Times New Roman" w:cs="Times New Roman"/>
          <w:b/>
          <w:bCs/>
          <w:iCs/>
          <w:sz w:val="40"/>
          <w:szCs w:val="40"/>
          <w:lang w:eastAsia="ru-RU"/>
        </w:rPr>
        <w:t xml:space="preserve"> Н.В.</w:t>
      </w:r>
    </w:p>
    <w:p w:rsidR="008B51FF" w:rsidRPr="008B51FF" w:rsidRDefault="008B51FF" w:rsidP="008B51FF">
      <w:pPr>
        <w:spacing w:line="360" w:lineRule="auto"/>
        <w:jc w:val="right"/>
        <w:rPr>
          <w:rFonts w:eastAsia="Times New Roman" w:cs="Times New Roman"/>
          <w:b/>
          <w:bCs/>
          <w:i/>
          <w:iCs/>
          <w:sz w:val="40"/>
          <w:szCs w:val="40"/>
          <w:lang w:eastAsia="ru-RU"/>
        </w:rPr>
      </w:pPr>
    </w:p>
    <w:p w:rsidR="008B51FF" w:rsidRPr="008B51FF" w:rsidRDefault="008B51FF" w:rsidP="008B51FF">
      <w:pPr>
        <w:spacing w:line="360" w:lineRule="auto"/>
        <w:jc w:val="center"/>
        <w:rPr>
          <w:rFonts w:eastAsia="Times New Roman" w:cs="Times New Roman"/>
          <w:b/>
          <w:bCs/>
          <w:sz w:val="48"/>
          <w:szCs w:val="48"/>
          <w:lang w:eastAsia="ru-RU"/>
        </w:rPr>
      </w:pPr>
      <w:r w:rsidRPr="008B51FF">
        <w:rPr>
          <w:rFonts w:eastAsia="Times New Roman" w:cs="Times New Roman"/>
          <w:b/>
          <w:bCs/>
          <w:sz w:val="48"/>
          <w:szCs w:val="48"/>
          <w:lang w:eastAsia="ru-RU"/>
        </w:rPr>
        <w:t xml:space="preserve">Макроэкономика </w:t>
      </w:r>
      <w:r w:rsidR="00113C2A">
        <w:rPr>
          <w:rFonts w:eastAsia="Times New Roman" w:cs="Times New Roman"/>
          <w:b/>
          <w:bCs/>
          <w:sz w:val="48"/>
          <w:szCs w:val="48"/>
          <w:lang w:eastAsia="ru-RU"/>
        </w:rPr>
        <w:t>(продвинутый уровень)</w:t>
      </w:r>
    </w:p>
    <w:p w:rsidR="008B51FF" w:rsidRPr="008B51FF" w:rsidRDefault="008B51FF" w:rsidP="008B51FF">
      <w:pPr>
        <w:spacing w:line="360" w:lineRule="auto"/>
        <w:jc w:val="both"/>
        <w:rPr>
          <w:rFonts w:eastAsia="Times New Roman" w:cs="Times New Roman"/>
          <w:b/>
          <w:bCs/>
          <w:sz w:val="28"/>
          <w:szCs w:val="28"/>
          <w:lang w:eastAsia="ru-RU"/>
        </w:rPr>
      </w:pPr>
    </w:p>
    <w:p w:rsidR="008B51FF" w:rsidRPr="00113C2A" w:rsidRDefault="00113C2A" w:rsidP="008B51FF">
      <w:pPr>
        <w:spacing w:line="360" w:lineRule="auto"/>
        <w:jc w:val="center"/>
        <w:rPr>
          <w:rFonts w:eastAsia="Times New Roman" w:cs="Times New Roman"/>
          <w:b/>
          <w:bCs/>
          <w:sz w:val="28"/>
          <w:szCs w:val="28"/>
          <w:lang w:eastAsia="ru-RU"/>
        </w:rPr>
      </w:pPr>
      <w:r>
        <w:rPr>
          <w:rFonts w:eastAsia="Times New Roman" w:cs="Times New Roman"/>
          <w:b/>
          <w:bCs/>
          <w:sz w:val="28"/>
          <w:szCs w:val="28"/>
          <w:lang w:eastAsia="ru-RU"/>
        </w:rPr>
        <w:t>Электронное у</w:t>
      </w:r>
      <w:r w:rsidR="008B51FF" w:rsidRPr="00113C2A">
        <w:rPr>
          <w:rFonts w:eastAsia="Times New Roman" w:cs="Times New Roman"/>
          <w:b/>
          <w:bCs/>
          <w:sz w:val="28"/>
          <w:szCs w:val="28"/>
          <w:lang w:eastAsia="ru-RU"/>
        </w:rPr>
        <w:t>чебно-методическое пособие</w:t>
      </w:r>
    </w:p>
    <w:p w:rsidR="008B51FF" w:rsidRDefault="008B51FF" w:rsidP="008B51FF">
      <w:pPr>
        <w:spacing w:line="360" w:lineRule="auto"/>
        <w:jc w:val="both"/>
        <w:rPr>
          <w:rFonts w:eastAsia="Times New Roman" w:cs="Times New Roman"/>
          <w:b/>
          <w:bCs/>
          <w:sz w:val="28"/>
          <w:szCs w:val="28"/>
          <w:lang w:eastAsia="ru-RU"/>
        </w:rPr>
      </w:pPr>
    </w:p>
    <w:p w:rsidR="008B51FF" w:rsidRPr="00113C2A" w:rsidRDefault="00113C2A" w:rsidP="00113C2A">
      <w:pPr>
        <w:jc w:val="both"/>
        <w:rPr>
          <w:rFonts w:eastAsia="Times New Roman" w:cs="Times New Roman"/>
          <w:bCs/>
          <w:sz w:val="28"/>
          <w:szCs w:val="28"/>
          <w:lang w:eastAsia="ru-RU"/>
        </w:rPr>
      </w:pPr>
      <w:bookmarkStart w:id="0" w:name="_GoBack"/>
      <w:bookmarkEnd w:id="0"/>
      <w:r w:rsidRPr="00113C2A">
        <w:rPr>
          <w:rFonts w:eastAsia="Times New Roman" w:cs="Times New Roman"/>
          <w:bCs/>
          <w:sz w:val="28"/>
          <w:szCs w:val="28"/>
          <w:u w:val="single"/>
          <w:lang w:eastAsia="ru-RU"/>
        </w:rPr>
        <w:t>Мероприятие 1.2.</w:t>
      </w:r>
      <w:r>
        <w:rPr>
          <w:rFonts w:eastAsia="Times New Roman" w:cs="Times New Roman"/>
          <w:bCs/>
          <w:sz w:val="28"/>
          <w:szCs w:val="28"/>
          <w:lang w:eastAsia="ru-RU"/>
        </w:rPr>
        <w:t xml:space="preserve"> Совершенствование образовательных технологий, укрепление материально-технической базы учебного процесса</w:t>
      </w:r>
    </w:p>
    <w:p w:rsidR="008B51FF" w:rsidRDefault="008B51FF" w:rsidP="008B51FF">
      <w:pPr>
        <w:spacing w:line="360" w:lineRule="auto"/>
        <w:jc w:val="center"/>
        <w:rPr>
          <w:rFonts w:eastAsia="Times New Roman" w:cs="Times New Roman"/>
          <w:sz w:val="32"/>
          <w:szCs w:val="32"/>
          <w:lang w:eastAsia="ru-RU"/>
        </w:rPr>
      </w:pPr>
    </w:p>
    <w:p w:rsidR="008B51FF" w:rsidRPr="008B51FF" w:rsidRDefault="008B51FF" w:rsidP="008B51FF">
      <w:pPr>
        <w:spacing w:line="360" w:lineRule="auto"/>
        <w:jc w:val="center"/>
        <w:rPr>
          <w:rFonts w:eastAsia="Times New Roman" w:cs="Times New Roman"/>
          <w:sz w:val="32"/>
          <w:szCs w:val="32"/>
          <w:lang w:eastAsia="ru-RU"/>
        </w:rPr>
      </w:pPr>
      <w:r w:rsidRPr="008B51FF">
        <w:rPr>
          <w:rFonts w:eastAsia="Times New Roman" w:cs="Times New Roman"/>
          <w:sz w:val="32"/>
          <w:szCs w:val="32"/>
          <w:lang w:eastAsia="ru-RU"/>
        </w:rPr>
        <w:t>Нижний Новгород</w:t>
      </w:r>
    </w:p>
    <w:p w:rsidR="008B51FF" w:rsidRDefault="008B51FF" w:rsidP="008B51FF">
      <w:pPr>
        <w:spacing w:line="360" w:lineRule="auto"/>
        <w:jc w:val="center"/>
        <w:rPr>
          <w:rFonts w:eastAsia="Times New Roman" w:cs="Times New Roman"/>
          <w:sz w:val="32"/>
          <w:szCs w:val="32"/>
          <w:lang w:eastAsia="ru-RU"/>
        </w:rPr>
      </w:pPr>
      <w:r w:rsidRPr="008B51FF">
        <w:rPr>
          <w:rFonts w:eastAsia="Times New Roman" w:cs="Times New Roman"/>
          <w:sz w:val="32"/>
          <w:szCs w:val="32"/>
          <w:lang w:eastAsia="ru-RU"/>
        </w:rPr>
        <w:t>2012 г.</w:t>
      </w:r>
    </w:p>
    <w:p w:rsidR="00EB19AE" w:rsidRDefault="00EB19AE" w:rsidP="00113C2A">
      <w:pPr>
        <w:spacing w:line="360" w:lineRule="auto"/>
        <w:ind w:firstLine="709"/>
        <w:jc w:val="both"/>
        <w:rPr>
          <w:rFonts w:eastAsia="Times New Roman" w:cs="Times New Roman"/>
          <w:lang w:eastAsia="ru-RU"/>
        </w:rPr>
      </w:pPr>
    </w:p>
    <w:p w:rsidR="00EB19AE" w:rsidRDefault="00EB19AE" w:rsidP="00113C2A">
      <w:pPr>
        <w:spacing w:line="360" w:lineRule="auto"/>
        <w:ind w:firstLine="709"/>
        <w:jc w:val="both"/>
        <w:rPr>
          <w:rFonts w:eastAsia="Times New Roman" w:cs="Times New Roman"/>
          <w:lang w:eastAsia="ru-RU"/>
        </w:rPr>
      </w:pPr>
    </w:p>
    <w:p w:rsidR="00EB19AE" w:rsidRDefault="00EB19AE" w:rsidP="00113C2A">
      <w:pPr>
        <w:spacing w:line="360" w:lineRule="auto"/>
        <w:ind w:firstLine="709"/>
        <w:jc w:val="both"/>
        <w:rPr>
          <w:rFonts w:eastAsia="Times New Roman" w:cs="Times New Roman"/>
          <w:lang w:eastAsia="ru-RU"/>
        </w:rPr>
      </w:pPr>
    </w:p>
    <w:p w:rsidR="00113C2A" w:rsidRDefault="00113C2A" w:rsidP="00113C2A">
      <w:pPr>
        <w:spacing w:line="360" w:lineRule="auto"/>
        <w:ind w:firstLine="709"/>
        <w:jc w:val="both"/>
        <w:rPr>
          <w:rFonts w:eastAsia="Times New Roman" w:cs="Times New Roman"/>
          <w:lang w:eastAsia="ru-RU"/>
        </w:rPr>
      </w:pPr>
      <w:r w:rsidRPr="00113C2A">
        <w:rPr>
          <w:rFonts w:eastAsia="Times New Roman" w:cs="Times New Roman"/>
          <w:lang w:eastAsia="ru-RU"/>
        </w:rPr>
        <w:t>МАК</w:t>
      </w:r>
      <w:r>
        <w:rPr>
          <w:rFonts w:eastAsia="Times New Roman" w:cs="Times New Roman"/>
          <w:lang w:eastAsia="ru-RU"/>
        </w:rPr>
        <w:t xml:space="preserve">РОЭКОНОМИКА </w:t>
      </w:r>
      <w:r w:rsidR="00EB19AE">
        <w:rPr>
          <w:rFonts w:eastAsia="Times New Roman" w:cs="Times New Roman"/>
          <w:lang w:eastAsia="ru-RU"/>
        </w:rPr>
        <w:t>(ПРОДВИНУТЫЙ УРОВЕНЬ). Веселова Н.В. Электронное учебно-методическое пособие. – Нижний Новгород: Нижегородский госуниверситет, 2012. – 1</w:t>
      </w:r>
      <w:r w:rsidR="00902B85" w:rsidRPr="00902B85">
        <w:rPr>
          <w:rFonts w:eastAsia="Times New Roman" w:cs="Times New Roman"/>
          <w:lang w:eastAsia="ru-RU"/>
        </w:rPr>
        <w:t>3</w:t>
      </w:r>
      <w:r w:rsidR="00BF1A53">
        <w:rPr>
          <w:rFonts w:eastAsia="Times New Roman" w:cs="Times New Roman"/>
          <w:lang w:eastAsia="ru-RU"/>
        </w:rPr>
        <w:t>5</w:t>
      </w:r>
      <w:r w:rsidR="00EB19AE">
        <w:rPr>
          <w:rFonts w:eastAsia="Times New Roman" w:cs="Times New Roman"/>
          <w:lang w:eastAsia="ru-RU"/>
        </w:rPr>
        <w:t xml:space="preserve"> с.</w:t>
      </w:r>
    </w:p>
    <w:p w:rsidR="00EB19AE" w:rsidRDefault="00EB19AE" w:rsidP="00113C2A">
      <w:pPr>
        <w:spacing w:line="360" w:lineRule="auto"/>
        <w:ind w:firstLine="709"/>
        <w:jc w:val="both"/>
        <w:rPr>
          <w:rFonts w:eastAsia="Times New Roman" w:cs="Times New Roman"/>
          <w:lang w:eastAsia="ru-RU"/>
        </w:rPr>
      </w:pPr>
    </w:p>
    <w:p w:rsidR="00EB19AE" w:rsidRDefault="00EB19AE" w:rsidP="00113C2A">
      <w:pPr>
        <w:spacing w:line="360" w:lineRule="auto"/>
        <w:ind w:firstLine="709"/>
        <w:jc w:val="both"/>
        <w:rPr>
          <w:rFonts w:eastAsia="Times New Roman" w:cs="Times New Roman"/>
          <w:lang w:eastAsia="ru-RU"/>
        </w:rPr>
      </w:pPr>
    </w:p>
    <w:p w:rsidR="00EB19AE" w:rsidRDefault="00EB19AE" w:rsidP="00113C2A">
      <w:pPr>
        <w:spacing w:line="360" w:lineRule="auto"/>
        <w:ind w:firstLine="709"/>
        <w:jc w:val="both"/>
        <w:rPr>
          <w:rFonts w:eastAsia="Times New Roman" w:cs="Times New Roman"/>
          <w:lang w:eastAsia="ru-RU"/>
        </w:rPr>
      </w:pPr>
      <w:r>
        <w:rPr>
          <w:rFonts w:eastAsia="Times New Roman" w:cs="Times New Roman"/>
          <w:lang w:eastAsia="ru-RU"/>
        </w:rPr>
        <w:t>В учебно-методическом пособии рассматриваются модели открытой экономики</w:t>
      </w:r>
      <w:r w:rsidR="00313159">
        <w:rPr>
          <w:rFonts w:eastAsia="Times New Roman" w:cs="Times New Roman"/>
          <w:lang w:eastAsia="ru-RU"/>
        </w:rPr>
        <w:t>, модели государственного долга</w:t>
      </w:r>
      <w:r>
        <w:rPr>
          <w:rFonts w:eastAsia="Times New Roman" w:cs="Times New Roman"/>
          <w:lang w:eastAsia="ru-RU"/>
        </w:rPr>
        <w:t xml:space="preserve"> и модели долгосрочного экономического равновесия. Большое внимание уделено исследованию влияния кредитно-денежной</w:t>
      </w:r>
      <w:r w:rsidR="00313159">
        <w:rPr>
          <w:rFonts w:eastAsia="Times New Roman" w:cs="Times New Roman"/>
          <w:lang w:eastAsia="ru-RU"/>
        </w:rPr>
        <w:t>,</w:t>
      </w:r>
      <w:r>
        <w:rPr>
          <w:rFonts w:eastAsia="Times New Roman" w:cs="Times New Roman"/>
          <w:lang w:eastAsia="ru-RU"/>
        </w:rPr>
        <w:t xml:space="preserve"> бюджетно-налоговой </w:t>
      </w:r>
      <w:r w:rsidR="00313159">
        <w:rPr>
          <w:rFonts w:eastAsia="Times New Roman" w:cs="Times New Roman"/>
          <w:lang w:eastAsia="ru-RU"/>
        </w:rPr>
        <w:t xml:space="preserve">и внешнеторговой </w:t>
      </w:r>
      <w:proofErr w:type="gramStart"/>
      <w:r>
        <w:rPr>
          <w:rFonts w:eastAsia="Times New Roman" w:cs="Times New Roman"/>
          <w:lang w:eastAsia="ru-RU"/>
        </w:rPr>
        <w:t xml:space="preserve">политики на </w:t>
      </w:r>
      <w:r w:rsidR="00902B85">
        <w:rPr>
          <w:rFonts w:eastAsia="Times New Roman" w:cs="Times New Roman"/>
          <w:lang w:eastAsia="ru-RU"/>
        </w:rPr>
        <w:t>состояние</w:t>
      </w:r>
      <w:proofErr w:type="gramEnd"/>
      <w:r w:rsidR="00902B85">
        <w:rPr>
          <w:rFonts w:eastAsia="Times New Roman" w:cs="Times New Roman"/>
          <w:lang w:eastAsia="ru-RU"/>
        </w:rPr>
        <w:t xml:space="preserve"> равновесия</w:t>
      </w:r>
      <w:r>
        <w:rPr>
          <w:rFonts w:eastAsia="Times New Roman" w:cs="Times New Roman"/>
          <w:lang w:eastAsia="ru-RU"/>
        </w:rPr>
        <w:t xml:space="preserve"> в зависимости от разных факторов: принятой системы валютных курсов, степени мобильности капитала, временного периода рассмотрения.</w:t>
      </w:r>
      <w:r w:rsidR="00D5289F">
        <w:rPr>
          <w:rFonts w:eastAsia="Times New Roman" w:cs="Times New Roman"/>
          <w:lang w:eastAsia="ru-RU"/>
        </w:rPr>
        <w:t xml:space="preserve"> Приведены </w:t>
      </w:r>
      <w:r w:rsidR="00902B85">
        <w:rPr>
          <w:rFonts w:eastAsia="Times New Roman" w:cs="Times New Roman"/>
          <w:lang w:eastAsia="ru-RU"/>
        </w:rPr>
        <w:t xml:space="preserve">практические </w:t>
      </w:r>
      <w:r w:rsidR="00D5289F">
        <w:rPr>
          <w:rFonts w:eastAsia="Times New Roman" w:cs="Times New Roman"/>
          <w:lang w:eastAsia="ru-RU"/>
        </w:rPr>
        <w:t xml:space="preserve">приложения, которые способствуют усвоению теоретического материала. </w:t>
      </w:r>
      <w:r w:rsidR="00B52975">
        <w:rPr>
          <w:rFonts w:eastAsia="Times New Roman" w:cs="Times New Roman"/>
          <w:lang w:eastAsia="ru-RU"/>
        </w:rPr>
        <w:t>Практическая реализация, предложенных  макроэконо</w:t>
      </w:r>
      <w:r w:rsidR="00E40A51">
        <w:rPr>
          <w:rFonts w:eastAsia="Times New Roman" w:cs="Times New Roman"/>
          <w:lang w:eastAsia="ru-RU"/>
        </w:rPr>
        <w:t>ми</w:t>
      </w:r>
      <w:r w:rsidR="00B52975">
        <w:rPr>
          <w:rFonts w:eastAsia="Times New Roman" w:cs="Times New Roman"/>
          <w:lang w:eastAsia="ru-RU"/>
        </w:rPr>
        <w:t>ческих моделей  предполагает использование методов эконометрики с применением ЭВМ.</w:t>
      </w:r>
    </w:p>
    <w:p w:rsidR="00113C2A" w:rsidRPr="003A7441" w:rsidRDefault="00D5289F" w:rsidP="003A7441">
      <w:pPr>
        <w:spacing w:line="360" w:lineRule="auto"/>
        <w:ind w:firstLine="709"/>
        <w:jc w:val="both"/>
        <w:rPr>
          <w:rFonts w:eastAsia="Times New Roman" w:cs="Times New Roman"/>
          <w:lang w:eastAsia="ru-RU"/>
        </w:rPr>
      </w:pPr>
      <w:r w:rsidRPr="003A7441">
        <w:rPr>
          <w:rFonts w:eastAsia="Times New Roman" w:cs="Times New Roman"/>
          <w:lang w:eastAsia="ru-RU"/>
        </w:rPr>
        <w:t>Электронное учебно-методическое пособие предназначено для студентов ННГУ</w:t>
      </w:r>
      <w:r w:rsidR="003A7441" w:rsidRPr="003A7441">
        <w:rPr>
          <w:rFonts w:eastAsia="Times New Roman" w:cs="Times New Roman"/>
          <w:lang w:eastAsia="ru-RU"/>
        </w:rPr>
        <w:t>, обучающихся</w:t>
      </w:r>
      <w:r w:rsidR="00113C2A" w:rsidRPr="003A7441">
        <w:rPr>
          <w:rFonts w:eastAsia="Times New Roman" w:cs="Times New Roman"/>
          <w:lang w:eastAsia="ru-RU"/>
        </w:rPr>
        <w:t xml:space="preserve"> </w:t>
      </w:r>
      <w:r w:rsidR="003A7441">
        <w:rPr>
          <w:rFonts w:eastAsia="Times New Roman" w:cs="Times New Roman"/>
          <w:lang w:eastAsia="ru-RU"/>
        </w:rPr>
        <w:t xml:space="preserve">в </w:t>
      </w:r>
      <w:r w:rsidR="00113C2A" w:rsidRPr="003A7441">
        <w:rPr>
          <w:rFonts w:eastAsia="Times New Roman" w:cs="Times New Roman"/>
          <w:lang w:eastAsia="ru-RU"/>
        </w:rPr>
        <w:t>магистратуре по направлению</w:t>
      </w:r>
      <w:r w:rsidR="003A7441">
        <w:rPr>
          <w:rFonts w:eastAsia="Times New Roman" w:cs="Times New Roman"/>
          <w:lang w:eastAsia="ru-RU"/>
        </w:rPr>
        <w:t xml:space="preserve"> </w:t>
      </w:r>
      <w:r w:rsidR="00113C2A" w:rsidRPr="003A7441">
        <w:rPr>
          <w:rFonts w:eastAsia="Times New Roman" w:cs="Times New Roman"/>
          <w:lang w:eastAsia="ru-RU"/>
        </w:rPr>
        <w:t xml:space="preserve"> «Экономика» и «Менеджмент»</w:t>
      </w:r>
      <w:r w:rsidR="003A7441">
        <w:rPr>
          <w:rFonts w:eastAsia="Times New Roman" w:cs="Times New Roman"/>
          <w:lang w:eastAsia="ru-RU"/>
        </w:rPr>
        <w:t>, изучающих курс «Макроэкономика-2»</w:t>
      </w:r>
      <w:r w:rsidR="00902B85">
        <w:rPr>
          <w:rFonts w:eastAsia="Times New Roman" w:cs="Times New Roman"/>
          <w:lang w:eastAsia="ru-RU"/>
        </w:rPr>
        <w:t xml:space="preserve"> и для преподавателей ВУЗов</w:t>
      </w:r>
    </w:p>
    <w:p w:rsidR="00113C2A" w:rsidRPr="008B51FF" w:rsidRDefault="00113C2A" w:rsidP="00113C2A">
      <w:pPr>
        <w:spacing w:line="360" w:lineRule="auto"/>
        <w:jc w:val="both"/>
        <w:rPr>
          <w:rFonts w:eastAsia="Times New Roman" w:cs="Times New Roman"/>
          <w:sz w:val="32"/>
          <w:szCs w:val="32"/>
          <w:lang w:eastAsia="ru-RU"/>
        </w:rPr>
      </w:pPr>
    </w:p>
    <w:p w:rsidR="003A7441" w:rsidRDefault="003A7441">
      <w:pPr>
        <w:spacing w:after="200" w:line="276" w:lineRule="auto"/>
        <w:rPr>
          <w:rFonts w:eastAsia="Times New Roman" w:cs="Times New Roman"/>
          <w:sz w:val="32"/>
          <w:szCs w:val="32"/>
          <w:lang w:eastAsia="ru-RU"/>
        </w:rPr>
      </w:pPr>
      <w:r>
        <w:rPr>
          <w:rFonts w:eastAsia="Times New Roman" w:cs="Times New Roman"/>
          <w:sz w:val="32"/>
          <w:szCs w:val="32"/>
          <w:lang w:eastAsia="ru-RU"/>
        </w:rPr>
        <w:br w:type="page"/>
      </w:r>
    </w:p>
    <w:p w:rsidR="008B51FF" w:rsidRPr="008B51FF" w:rsidRDefault="008B51FF" w:rsidP="008B51FF">
      <w:pPr>
        <w:spacing w:after="200" w:line="276" w:lineRule="auto"/>
        <w:jc w:val="center"/>
        <w:rPr>
          <w:rFonts w:cs="Times New Roman"/>
          <w:b/>
          <w:bCs/>
        </w:rPr>
      </w:pPr>
      <w:r w:rsidRPr="008B51FF">
        <w:rPr>
          <w:rFonts w:cs="Times New Roman"/>
          <w:b/>
          <w:bCs/>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708"/>
      </w:tblGrid>
      <w:tr w:rsidR="008B51FF" w:rsidRPr="008B51FF" w:rsidTr="00902B85">
        <w:tc>
          <w:tcPr>
            <w:tcW w:w="9039" w:type="dxa"/>
          </w:tcPr>
          <w:p w:rsidR="008B51FF" w:rsidRPr="008B51FF" w:rsidRDefault="008B51FF" w:rsidP="008B51FF">
            <w:pPr>
              <w:spacing w:line="360" w:lineRule="auto"/>
              <w:rPr>
                <w:bCs/>
              </w:rPr>
            </w:pPr>
            <w:r w:rsidRPr="008B51FF">
              <w:rPr>
                <w:bCs/>
              </w:rPr>
              <w:t>Введение</w:t>
            </w:r>
          </w:p>
        </w:tc>
        <w:tc>
          <w:tcPr>
            <w:tcW w:w="708" w:type="dxa"/>
          </w:tcPr>
          <w:p w:rsidR="008B51FF" w:rsidRPr="008B51FF" w:rsidRDefault="00390BD1" w:rsidP="008C0C69">
            <w:pPr>
              <w:spacing w:line="360" w:lineRule="auto"/>
              <w:jc w:val="right"/>
              <w:rPr>
                <w:bCs/>
              </w:rPr>
            </w:pPr>
            <w:r>
              <w:rPr>
                <w:bCs/>
              </w:rPr>
              <w:t>4</w:t>
            </w:r>
          </w:p>
        </w:tc>
      </w:tr>
      <w:tr w:rsidR="008B51FF" w:rsidRPr="008B51FF" w:rsidTr="00902B85">
        <w:trPr>
          <w:trHeight w:val="691"/>
        </w:trPr>
        <w:tc>
          <w:tcPr>
            <w:tcW w:w="9039" w:type="dxa"/>
          </w:tcPr>
          <w:p w:rsidR="008B51FF" w:rsidRPr="008C0C69" w:rsidRDefault="008C0C69" w:rsidP="00902B85">
            <w:pPr>
              <w:ind w:left="1276" w:hanging="1276"/>
              <w:jc w:val="both"/>
              <w:rPr>
                <w:b/>
                <w:bCs/>
              </w:rPr>
            </w:pPr>
            <w:r w:rsidRPr="008C0C69">
              <w:rPr>
                <w:b/>
                <w:bCs/>
              </w:rPr>
              <w:t>Раздел</w:t>
            </w:r>
            <w:r w:rsidR="008B51FF" w:rsidRPr="008C0C69">
              <w:rPr>
                <w:b/>
                <w:bCs/>
              </w:rPr>
              <w:t xml:space="preserve"> </w:t>
            </w:r>
            <w:r w:rsidR="00902B85">
              <w:rPr>
                <w:b/>
                <w:bCs/>
              </w:rPr>
              <w:t>1</w:t>
            </w:r>
            <w:r w:rsidR="008B51FF" w:rsidRPr="008C0C69">
              <w:rPr>
                <w:b/>
                <w:bCs/>
              </w:rPr>
              <w:t xml:space="preserve">. Модели открытой экономики и эффективность экономической </w:t>
            </w:r>
            <w:r w:rsidR="000A6BCE" w:rsidRPr="008C0C69">
              <w:rPr>
                <w:b/>
                <w:bCs/>
              </w:rPr>
              <w:t xml:space="preserve">      </w:t>
            </w:r>
            <w:r>
              <w:rPr>
                <w:b/>
                <w:bCs/>
              </w:rPr>
              <w:t xml:space="preserve"> </w:t>
            </w:r>
            <w:r w:rsidR="008B51FF" w:rsidRPr="008C0C69">
              <w:rPr>
                <w:b/>
                <w:bCs/>
              </w:rPr>
              <w:t>политики</w:t>
            </w:r>
            <w:r w:rsidR="000A6BCE" w:rsidRPr="008C0C69">
              <w:rPr>
                <w:b/>
                <w:bCs/>
              </w:rPr>
              <w:t xml:space="preserve"> </w:t>
            </w:r>
          </w:p>
        </w:tc>
        <w:tc>
          <w:tcPr>
            <w:tcW w:w="708" w:type="dxa"/>
          </w:tcPr>
          <w:p w:rsidR="008B51FF" w:rsidRPr="008B51FF" w:rsidRDefault="00902B85" w:rsidP="008C0C69">
            <w:pPr>
              <w:spacing w:line="360" w:lineRule="auto"/>
              <w:jc w:val="right"/>
              <w:rPr>
                <w:bCs/>
              </w:rPr>
            </w:pPr>
            <w:r>
              <w:rPr>
                <w:bCs/>
              </w:rPr>
              <w:t>5</w:t>
            </w:r>
          </w:p>
        </w:tc>
      </w:tr>
      <w:tr w:rsidR="008B51FF" w:rsidRPr="008B51FF" w:rsidTr="00902B85">
        <w:tc>
          <w:tcPr>
            <w:tcW w:w="9039" w:type="dxa"/>
          </w:tcPr>
          <w:p w:rsidR="008B51FF" w:rsidRPr="008B51FF" w:rsidRDefault="008C0C69" w:rsidP="008C0C69">
            <w:pPr>
              <w:spacing w:line="360" w:lineRule="auto"/>
              <w:contextualSpacing/>
              <w:rPr>
                <w:bCs/>
              </w:rPr>
            </w:pPr>
            <w:r>
              <w:rPr>
                <w:bCs/>
              </w:rPr>
              <w:t xml:space="preserve">Глава </w:t>
            </w:r>
            <w:r w:rsidR="00BF32ED">
              <w:rPr>
                <w:bCs/>
              </w:rPr>
              <w:t>1.</w:t>
            </w:r>
            <w:r>
              <w:rPr>
                <w:bCs/>
              </w:rPr>
              <w:t>1.</w:t>
            </w:r>
            <w:r w:rsidR="008B51FF" w:rsidRPr="008B51FF">
              <w:rPr>
                <w:bCs/>
              </w:rPr>
              <w:t>Национальные счета открытой экономики. Структура платежного баланса</w:t>
            </w:r>
          </w:p>
        </w:tc>
        <w:tc>
          <w:tcPr>
            <w:tcW w:w="708" w:type="dxa"/>
          </w:tcPr>
          <w:p w:rsidR="008B51FF" w:rsidRPr="008B51FF" w:rsidRDefault="00390BD1" w:rsidP="008C0C69">
            <w:pPr>
              <w:spacing w:line="360" w:lineRule="auto"/>
              <w:jc w:val="right"/>
              <w:rPr>
                <w:bCs/>
              </w:rPr>
            </w:pPr>
            <w:r>
              <w:rPr>
                <w:bCs/>
              </w:rPr>
              <w:t>5</w:t>
            </w:r>
          </w:p>
        </w:tc>
      </w:tr>
      <w:tr w:rsidR="008B51FF" w:rsidRPr="008B51FF" w:rsidTr="00902B85">
        <w:tc>
          <w:tcPr>
            <w:tcW w:w="9039" w:type="dxa"/>
          </w:tcPr>
          <w:p w:rsidR="008B51FF" w:rsidRPr="008B51FF" w:rsidRDefault="004104AA" w:rsidP="004104AA">
            <w:pPr>
              <w:spacing w:line="360" w:lineRule="auto"/>
              <w:contextualSpacing/>
              <w:rPr>
                <w:bCs/>
              </w:rPr>
            </w:pPr>
            <w:r>
              <w:rPr>
                <w:bCs/>
              </w:rPr>
              <w:t xml:space="preserve">Глава </w:t>
            </w:r>
            <w:r w:rsidR="00BF32ED">
              <w:rPr>
                <w:bCs/>
              </w:rPr>
              <w:t>1.</w:t>
            </w:r>
            <w:r>
              <w:rPr>
                <w:bCs/>
              </w:rPr>
              <w:t xml:space="preserve">2. </w:t>
            </w:r>
            <w:r w:rsidR="008B51FF" w:rsidRPr="008B51FF">
              <w:rPr>
                <w:bCs/>
              </w:rPr>
              <w:t>Сбережения и инвестиции в малой и большой открытой экономике</w:t>
            </w:r>
          </w:p>
        </w:tc>
        <w:tc>
          <w:tcPr>
            <w:tcW w:w="708" w:type="dxa"/>
          </w:tcPr>
          <w:p w:rsidR="008B51FF" w:rsidRPr="008B51FF" w:rsidRDefault="00C85FFB" w:rsidP="008C0C69">
            <w:pPr>
              <w:spacing w:line="360" w:lineRule="auto"/>
              <w:jc w:val="right"/>
              <w:rPr>
                <w:bCs/>
              </w:rPr>
            </w:pPr>
            <w:r>
              <w:rPr>
                <w:bCs/>
              </w:rPr>
              <w:t>19</w:t>
            </w:r>
          </w:p>
        </w:tc>
      </w:tr>
      <w:tr w:rsidR="008B51FF" w:rsidRPr="008B51FF" w:rsidTr="00902B85">
        <w:tc>
          <w:tcPr>
            <w:tcW w:w="9039" w:type="dxa"/>
          </w:tcPr>
          <w:p w:rsidR="008B51FF" w:rsidRPr="008B51FF" w:rsidRDefault="004104AA" w:rsidP="004104AA">
            <w:pPr>
              <w:spacing w:line="360" w:lineRule="auto"/>
              <w:contextualSpacing/>
              <w:rPr>
                <w:bCs/>
              </w:rPr>
            </w:pPr>
            <w:r>
              <w:rPr>
                <w:bCs/>
              </w:rPr>
              <w:t xml:space="preserve">Глава </w:t>
            </w:r>
            <w:r w:rsidR="00BF32ED">
              <w:rPr>
                <w:bCs/>
              </w:rPr>
              <w:t>1.</w:t>
            </w:r>
            <w:r>
              <w:rPr>
                <w:bCs/>
              </w:rPr>
              <w:t xml:space="preserve">3. </w:t>
            </w:r>
            <w:r w:rsidR="008B51FF" w:rsidRPr="008B51FF">
              <w:rPr>
                <w:bCs/>
              </w:rPr>
              <w:t>Валютные системы и валютные курсы</w:t>
            </w:r>
          </w:p>
        </w:tc>
        <w:tc>
          <w:tcPr>
            <w:tcW w:w="708" w:type="dxa"/>
          </w:tcPr>
          <w:p w:rsidR="008B51FF" w:rsidRPr="008B51FF" w:rsidRDefault="008B51FF" w:rsidP="00C85FFB">
            <w:pPr>
              <w:spacing w:line="360" w:lineRule="auto"/>
              <w:jc w:val="right"/>
              <w:rPr>
                <w:bCs/>
              </w:rPr>
            </w:pPr>
            <w:r w:rsidRPr="008B51FF">
              <w:rPr>
                <w:bCs/>
              </w:rPr>
              <w:t>2</w:t>
            </w:r>
            <w:r w:rsidR="00C85FFB">
              <w:rPr>
                <w:bCs/>
              </w:rPr>
              <w:t>2</w:t>
            </w:r>
          </w:p>
        </w:tc>
      </w:tr>
      <w:tr w:rsidR="008B51FF" w:rsidRPr="008B51FF" w:rsidTr="00902B85">
        <w:tc>
          <w:tcPr>
            <w:tcW w:w="9039" w:type="dxa"/>
          </w:tcPr>
          <w:p w:rsidR="008B51FF" w:rsidRPr="008B51FF" w:rsidRDefault="004104AA" w:rsidP="004104AA">
            <w:pPr>
              <w:spacing w:line="360" w:lineRule="auto"/>
              <w:contextualSpacing/>
              <w:rPr>
                <w:bCs/>
              </w:rPr>
            </w:pPr>
            <w:r>
              <w:rPr>
                <w:bCs/>
              </w:rPr>
              <w:t xml:space="preserve">Глава </w:t>
            </w:r>
            <w:r w:rsidR="00BF32ED">
              <w:rPr>
                <w:bCs/>
              </w:rPr>
              <w:t>1.</w:t>
            </w:r>
            <w:r>
              <w:rPr>
                <w:bCs/>
              </w:rPr>
              <w:t>4.</w:t>
            </w:r>
            <w:r w:rsidR="008B51FF" w:rsidRPr="008B51FF">
              <w:rPr>
                <w:bCs/>
              </w:rPr>
              <w:t xml:space="preserve"> Влияние экономической </w:t>
            </w:r>
            <w:proofErr w:type="gramStart"/>
            <w:r w:rsidR="008B51FF" w:rsidRPr="008B51FF">
              <w:rPr>
                <w:bCs/>
              </w:rPr>
              <w:t>политики</w:t>
            </w:r>
            <w:proofErr w:type="gramEnd"/>
            <w:r w:rsidR="008B51FF" w:rsidRPr="008B51FF">
              <w:rPr>
                <w:bCs/>
              </w:rPr>
              <w:t xml:space="preserve"> на реальный валютный курс</w:t>
            </w:r>
          </w:p>
        </w:tc>
        <w:tc>
          <w:tcPr>
            <w:tcW w:w="708" w:type="dxa"/>
          </w:tcPr>
          <w:p w:rsidR="008B51FF" w:rsidRPr="008B51FF" w:rsidRDefault="008B51FF" w:rsidP="00195558">
            <w:pPr>
              <w:spacing w:line="360" w:lineRule="auto"/>
              <w:jc w:val="right"/>
              <w:rPr>
                <w:bCs/>
              </w:rPr>
            </w:pPr>
            <w:r w:rsidRPr="008B51FF">
              <w:rPr>
                <w:bCs/>
              </w:rPr>
              <w:t>2</w:t>
            </w:r>
            <w:r w:rsidR="00195558">
              <w:rPr>
                <w:bCs/>
              </w:rPr>
              <w:t>7</w:t>
            </w:r>
          </w:p>
        </w:tc>
      </w:tr>
      <w:tr w:rsidR="008B51FF" w:rsidRPr="008B51FF" w:rsidTr="00902B85">
        <w:tc>
          <w:tcPr>
            <w:tcW w:w="9039" w:type="dxa"/>
          </w:tcPr>
          <w:p w:rsidR="008B51FF" w:rsidRPr="008B51FF" w:rsidRDefault="004104AA" w:rsidP="004104AA">
            <w:pPr>
              <w:spacing w:line="360" w:lineRule="auto"/>
              <w:contextualSpacing/>
              <w:rPr>
                <w:bCs/>
              </w:rPr>
            </w:pPr>
            <w:r>
              <w:rPr>
                <w:bCs/>
              </w:rPr>
              <w:t xml:space="preserve">Глава </w:t>
            </w:r>
            <w:r w:rsidR="00BF32ED">
              <w:rPr>
                <w:bCs/>
              </w:rPr>
              <w:t>1.</w:t>
            </w:r>
            <w:r>
              <w:rPr>
                <w:bCs/>
              </w:rPr>
              <w:t xml:space="preserve">5. </w:t>
            </w:r>
            <w:r w:rsidR="008B51FF" w:rsidRPr="008B51FF">
              <w:rPr>
                <w:bCs/>
              </w:rPr>
              <w:t xml:space="preserve"> Модель Манделла-Флеминга</w:t>
            </w:r>
          </w:p>
        </w:tc>
        <w:tc>
          <w:tcPr>
            <w:tcW w:w="708" w:type="dxa"/>
          </w:tcPr>
          <w:p w:rsidR="008B51FF" w:rsidRPr="008B51FF" w:rsidRDefault="008B51FF" w:rsidP="0013387E">
            <w:pPr>
              <w:spacing w:line="360" w:lineRule="auto"/>
              <w:jc w:val="right"/>
              <w:rPr>
                <w:bCs/>
              </w:rPr>
            </w:pPr>
            <w:r w:rsidRPr="008B51FF">
              <w:rPr>
                <w:bCs/>
              </w:rPr>
              <w:t>3</w:t>
            </w:r>
            <w:r w:rsidR="0013387E">
              <w:rPr>
                <w:bCs/>
              </w:rPr>
              <w:t>1</w:t>
            </w:r>
          </w:p>
        </w:tc>
      </w:tr>
      <w:tr w:rsidR="008B51FF" w:rsidRPr="008B51FF" w:rsidTr="00902B85">
        <w:tc>
          <w:tcPr>
            <w:tcW w:w="9039" w:type="dxa"/>
          </w:tcPr>
          <w:p w:rsidR="008B51FF" w:rsidRDefault="004104AA" w:rsidP="00FD6654">
            <w:pPr>
              <w:contextualSpacing/>
              <w:rPr>
                <w:bCs/>
              </w:rPr>
            </w:pPr>
            <w:r>
              <w:rPr>
                <w:bCs/>
              </w:rPr>
              <w:t xml:space="preserve">Глава </w:t>
            </w:r>
            <w:r w:rsidR="00BF32ED">
              <w:rPr>
                <w:bCs/>
              </w:rPr>
              <w:t>1.</w:t>
            </w:r>
            <w:r>
              <w:rPr>
                <w:bCs/>
              </w:rPr>
              <w:t xml:space="preserve">6. </w:t>
            </w:r>
            <w:r w:rsidR="008B51FF" w:rsidRPr="008B51FF">
              <w:rPr>
                <w:bCs/>
              </w:rPr>
              <w:t xml:space="preserve">Модель </w:t>
            </w:r>
            <w:r w:rsidR="008B51FF" w:rsidRPr="008B51FF">
              <w:rPr>
                <w:bCs/>
                <w:lang w:val="en-US"/>
              </w:rPr>
              <w:t>IS</w:t>
            </w:r>
            <w:r w:rsidR="008B51FF" w:rsidRPr="004104AA">
              <w:rPr>
                <w:bCs/>
              </w:rPr>
              <w:t>-</w:t>
            </w:r>
            <w:r w:rsidR="008B51FF" w:rsidRPr="008B51FF">
              <w:rPr>
                <w:bCs/>
                <w:lang w:val="en-US"/>
              </w:rPr>
              <w:t>LM</w:t>
            </w:r>
            <w:r w:rsidR="008B51FF" w:rsidRPr="004104AA">
              <w:rPr>
                <w:bCs/>
              </w:rPr>
              <w:t>-</w:t>
            </w:r>
            <w:r w:rsidR="008B51FF" w:rsidRPr="008B51FF">
              <w:rPr>
                <w:bCs/>
                <w:lang w:val="en-US"/>
              </w:rPr>
              <w:t>BP</w:t>
            </w:r>
          </w:p>
          <w:p w:rsidR="004104AA" w:rsidRPr="004104AA" w:rsidRDefault="004104AA" w:rsidP="00FD6654">
            <w:pPr>
              <w:contextualSpacing/>
              <w:rPr>
                <w:bCs/>
              </w:rPr>
            </w:pPr>
          </w:p>
        </w:tc>
        <w:tc>
          <w:tcPr>
            <w:tcW w:w="708" w:type="dxa"/>
          </w:tcPr>
          <w:p w:rsidR="008B51FF" w:rsidRPr="004104AA" w:rsidRDefault="008B51FF" w:rsidP="006F1647">
            <w:pPr>
              <w:spacing w:line="360" w:lineRule="auto"/>
              <w:jc w:val="right"/>
              <w:rPr>
                <w:bCs/>
              </w:rPr>
            </w:pPr>
            <w:r w:rsidRPr="004104AA">
              <w:rPr>
                <w:bCs/>
              </w:rPr>
              <w:t>4</w:t>
            </w:r>
            <w:r w:rsidR="006F1647">
              <w:rPr>
                <w:bCs/>
              </w:rPr>
              <w:t>1</w:t>
            </w:r>
          </w:p>
        </w:tc>
      </w:tr>
      <w:tr w:rsidR="008B51FF" w:rsidRPr="008B51FF" w:rsidTr="00902B85">
        <w:tc>
          <w:tcPr>
            <w:tcW w:w="9039" w:type="dxa"/>
          </w:tcPr>
          <w:p w:rsidR="008B51FF" w:rsidRPr="00902B85" w:rsidRDefault="00B97C3E" w:rsidP="008B51FF">
            <w:pPr>
              <w:spacing w:line="360" w:lineRule="auto"/>
              <w:rPr>
                <w:b/>
                <w:bCs/>
              </w:rPr>
            </w:pPr>
            <w:r w:rsidRPr="00902B85">
              <w:rPr>
                <w:b/>
                <w:bCs/>
              </w:rPr>
              <w:t>Раздел</w:t>
            </w:r>
            <w:r w:rsidR="008B51FF" w:rsidRPr="00902B85">
              <w:rPr>
                <w:b/>
                <w:bCs/>
              </w:rPr>
              <w:t xml:space="preserve"> 2. Государственный долг и его последствия</w:t>
            </w:r>
          </w:p>
        </w:tc>
        <w:tc>
          <w:tcPr>
            <w:tcW w:w="708" w:type="dxa"/>
          </w:tcPr>
          <w:p w:rsidR="008B51FF" w:rsidRPr="008B51FF" w:rsidRDefault="00C14C8A" w:rsidP="008C0C69">
            <w:pPr>
              <w:spacing w:line="360" w:lineRule="auto"/>
              <w:jc w:val="right"/>
              <w:rPr>
                <w:bCs/>
              </w:rPr>
            </w:pPr>
            <w:r>
              <w:rPr>
                <w:bCs/>
              </w:rPr>
              <w:t>61</w:t>
            </w:r>
          </w:p>
        </w:tc>
      </w:tr>
      <w:tr w:rsidR="008B51FF" w:rsidRPr="008B51FF" w:rsidTr="00902B85">
        <w:tc>
          <w:tcPr>
            <w:tcW w:w="9039" w:type="dxa"/>
          </w:tcPr>
          <w:p w:rsidR="008B51FF" w:rsidRPr="008B51FF" w:rsidRDefault="00B97C3E" w:rsidP="008B51FF">
            <w:pPr>
              <w:spacing w:line="360" w:lineRule="auto"/>
              <w:rPr>
                <w:bCs/>
              </w:rPr>
            </w:pPr>
            <w:r>
              <w:rPr>
                <w:bCs/>
              </w:rPr>
              <w:t xml:space="preserve">Глава </w:t>
            </w:r>
            <w:r w:rsidR="008B51FF" w:rsidRPr="008B51FF">
              <w:rPr>
                <w:bCs/>
              </w:rPr>
              <w:t>2.1 Способы финансирования бюджетного дефицита</w:t>
            </w:r>
          </w:p>
        </w:tc>
        <w:tc>
          <w:tcPr>
            <w:tcW w:w="708" w:type="dxa"/>
          </w:tcPr>
          <w:p w:rsidR="008B51FF" w:rsidRPr="008B51FF" w:rsidRDefault="00B97C3E" w:rsidP="008C0C69">
            <w:pPr>
              <w:spacing w:line="360" w:lineRule="auto"/>
              <w:jc w:val="right"/>
              <w:rPr>
                <w:bCs/>
              </w:rPr>
            </w:pPr>
            <w:r>
              <w:rPr>
                <w:bCs/>
              </w:rPr>
              <w:t>61</w:t>
            </w:r>
          </w:p>
        </w:tc>
      </w:tr>
      <w:tr w:rsidR="008B51FF" w:rsidRPr="008B51FF" w:rsidTr="00902B85">
        <w:tc>
          <w:tcPr>
            <w:tcW w:w="9039" w:type="dxa"/>
          </w:tcPr>
          <w:p w:rsidR="008B51FF" w:rsidRDefault="00B97C3E" w:rsidP="00FD6654">
            <w:pPr>
              <w:spacing w:line="360" w:lineRule="auto"/>
              <w:rPr>
                <w:bCs/>
              </w:rPr>
            </w:pPr>
            <w:r>
              <w:rPr>
                <w:bCs/>
              </w:rPr>
              <w:t xml:space="preserve">Глава </w:t>
            </w:r>
            <w:r w:rsidR="008B51FF" w:rsidRPr="008B51FF">
              <w:rPr>
                <w:bCs/>
              </w:rPr>
              <w:t xml:space="preserve">2.2 </w:t>
            </w:r>
            <w:r w:rsidR="00390BD1">
              <w:rPr>
                <w:bCs/>
              </w:rPr>
              <w:t>П</w:t>
            </w:r>
            <w:r w:rsidR="008B51FF" w:rsidRPr="008B51FF">
              <w:rPr>
                <w:bCs/>
              </w:rPr>
              <w:t>латежеспособность государства</w:t>
            </w:r>
          </w:p>
          <w:p w:rsidR="00FD6654" w:rsidRPr="00515563" w:rsidRDefault="00FD6654" w:rsidP="00FD6654">
            <w:pPr>
              <w:spacing w:line="360" w:lineRule="auto"/>
              <w:rPr>
                <w:bCs/>
              </w:rPr>
            </w:pPr>
            <w:r>
              <w:rPr>
                <w:bCs/>
              </w:rPr>
              <w:t>Глава 2.3.</w:t>
            </w:r>
            <w:r w:rsidR="00515563">
              <w:rPr>
                <w:bCs/>
              </w:rPr>
              <w:t xml:space="preserve">Взаимосвязь </w:t>
            </w:r>
            <w:proofErr w:type="gramStart"/>
            <w:r w:rsidR="00515563">
              <w:rPr>
                <w:bCs/>
              </w:rPr>
              <w:t>реального</w:t>
            </w:r>
            <w:proofErr w:type="gramEnd"/>
            <w:r w:rsidR="00515563">
              <w:rPr>
                <w:bCs/>
              </w:rPr>
              <w:t xml:space="preserve"> сеньоража и инфляции</w:t>
            </w:r>
            <w:r w:rsidR="00DF0F9A">
              <w:rPr>
                <w:bCs/>
              </w:rPr>
              <w:t xml:space="preserve">   </w:t>
            </w:r>
          </w:p>
          <w:p w:rsidR="007D5A5B" w:rsidRPr="00515563" w:rsidRDefault="007D5A5B" w:rsidP="00FD6654">
            <w:pPr>
              <w:spacing w:line="360" w:lineRule="auto"/>
              <w:rPr>
                <w:bCs/>
              </w:rPr>
            </w:pPr>
          </w:p>
        </w:tc>
        <w:tc>
          <w:tcPr>
            <w:tcW w:w="708" w:type="dxa"/>
          </w:tcPr>
          <w:p w:rsidR="008B51FF" w:rsidRDefault="00B97C3E" w:rsidP="00FD6654">
            <w:pPr>
              <w:spacing w:line="360" w:lineRule="auto"/>
              <w:jc w:val="right"/>
              <w:rPr>
                <w:bCs/>
              </w:rPr>
            </w:pPr>
            <w:r>
              <w:rPr>
                <w:bCs/>
              </w:rPr>
              <w:t>6</w:t>
            </w:r>
            <w:r w:rsidR="00F772A9">
              <w:rPr>
                <w:bCs/>
              </w:rPr>
              <w:t>9</w:t>
            </w:r>
          </w:p>
          <w:p w:rsidR="00DF0F9A" w:rsidRPr="008B51FF" w:rsidRDefault="00DF0F9A" w:rsidP="00FD6654">
            <w:pPr>
              <w:spacing w:line="360" w:lineRule="auto"/>
              <w:jc w:val="right"/>
              <w:rPr>
                <w:bCs/>
              </w:rPr>
            </w:pPr>
            <w:r>
              <w:rPr>
                <w:bCs/>
              </w:rPr>
              <w:t>70</w:t>
            </w:r>
          </w:p>
        </w:tc>
      </w:tr>
      <w:tr w:rsidR="008B51FF" w:rsidRPr="00902B85" w:rsidTr="00902B85">
        <w:tc>
          <w:tcPr>
            <w:tcW w:w="9039" w:type="dxa"/>
          </w:tcPr>
          <w:p w:rsidR="008B51FF" w:rsidRPr="00902B85" w:rsidRDefault="00B97C3E" w:rsidP="008B51FF">
            <w:pPr>
              <w:spacing w:line="360" w:lineRule="auto"/>
              <w:rPr>
                <w:b/>
                <w:bCs/>
              </w:rPr>
            </w:pPr>
            <w:r w:rsidRPr="00902B85">
              <w:rPr>
                <w:b/>
                <w:bCs/>
              </w:rPr>
              <w:t>Раздел</w:t>
            </w:r>
            <w:r w:rsidR="008B51FF" w:rsidRPr="00902B85">
              <w:rPr>
                <w:b/>
                <w:bCs/>
              </w:rPr>
              <w:t xml:space="preserve"> 3. Инфляция и антиинфляционная политика</w:t>
            </w:r>
          </w:p>
        </w:tc>
        <w:tc>
          <w:tcPr>
            <w:tcW w:w="708" w:type="dxa"/>
          </w:tcPr>
          <w:p w:rsidR="008B51FF" w:rsidRPr="00902B85" w:rsidRDefault="00784148" w:rsidP="008C0C69">
            <w:pPr>
              <w:spacing w:line="360" w:lineRule="auto"/>
              <w:jc w:val="right"/>
              <w:rPr>
                <w:b/>
                <w:bCs/>
              </w:rPr>
            </w:pPr>
            <w:r>
              <w:rPr>
                <w:b/>
                <w:bCs/>
              </w:rPr>
              <w:t>72</w:t>
            </w:r>
          </w:p>
        </w:tc>
      </w:tr>
      <w:tr w:rsidR="008B51FF" w:rsidRPr="008B51FF" w:rsidTr="00902B85">
        <w:tc>
          <w:tcPr>
            <w:tcW w:w="9039" w:type="dxa"/>
          </w:tcPr>
          <w:p w:rsidR="008B51FF" w:rsidRPr="008B51FF" w:rsidRDefault="00B97C3E" w:rsidP="008B51FF">
            <w:pPr>
              <w:spacing w:line="360" w:lineRule="auto"/>
              <w:rPr>
                <w:bCs/>
              </w:rPr>
            </w:pPr>
            <w:r>
              <w:rPr>
                <w:bCs/>
              </w:rPr>
              <w:t xml:space="preserve">Глава </w:t>
            </w:r>
            <w:r w:rsidR="008B51FF" w:rsidRPr="008B51FF">
              <w:rPr>
                <w:bCs/>
              </w:rPr>
              <w:t>3.1 Кривая Филипса и процесс перехода к долгосрочному равновесию</w:t>
            </w:r>
          </w:p>
        </w:tc>
        <w:tc>
          <w:tcPr>
            <w:tcW w:w="708" w:type="dxa"/>
          </w:tcPr>
          <w:p w:rsidR="008B51FF" w:rsidRPr="008B51FF" w:rsidRDefault="00784148" w:rsidP="008C0C69">
            <w:pPr>
              <w:spacing w:line="360" w:lineRule="auto"/>
              <w:jc w:val="right"/>
              <w:rPr>
                <w:bCs/>
              </w:rPr>
            </w:pPr>
            <w:r>
              <w:rPr>
                <w:bCs/>
              </w:rPr>
              <w:t>72</w:t>
            </w:r>
          </w:p>
        </w:tc>
      </w:tr>
      <w:tr w:rsidR="008B51FF" w:rsidRPr="008B51FF" w:rsidTr="00902B85">
        <w:tc>
          <w:tcPr>
            <w:tcW w:w="9039" w:type="dxa"/>
          </w:tcPr>
          <w:p w:rsidR="008B51FF" w:rsidRPr="008B51FF" w:rsidRDefault="00B97C3E" w:rsidP="008B51FF">
            <w:pPr>
              <w:spacing w:line="360" w:lineRule="auto"/>
              <w:rPr>
                <w:bCs/>
              </w:rPr>
            </w:pPr>
            <w:r>
              <w:rPr>
                <w:bCs/>
              </w:rPr>
              <w:t xml:space="preserve">Глава </w:t>
            </w:r>
            <w:r w:rsidR="008B51FF" w:rsidRPr="008B51FF">
              <w:rPr>
                <w:bCs/>
              </w:rPr>
              <w:t>3.2 Динамическая функция совокупного предложения</w:t>
            </w:r>
          </w:p>
        </w:tc>
        <w:tc>
          <w:tcPr>
            <w:tcW w:w="708" w:type="dxa"/>
          </w:tcPr>
          <w:p w:rsidR="008B51FF" w:rsidRPr="008B51FF" w:rsidRDefault="00CE0E95" w:rsidP="00174DEB">
            <w:pPr>
              <w:spacing w:line="360" w:lineRule="auto"/>
              <w:jc w:val="right"/>
              <w:rPr>
                <w:bCs/>
              </w:rPr>
            </w:pPr>
            <w:r>
              <w:rPr>
                <w:bCs/>
              </w:rPr>
              <w:t>7</w:t>
            </w:r>
            <w:r w:rsidR="00174DEB">
              <w:rPr>
                <w:bCs/>
              </w:rPr>
              <w:t>6</w:t>
            </w:r>
          </w:p>
        </w:tc>
      </w:tr>
      <w:tr w:rsidR="008B51FF" w:rsidRPr="008B51FF" w:rsidTr="00902B85">
        <w:tc>
          <w:tcPr>
            <w:tcW w:w="9039" w:type="dxa"/>
          </w:tcPr>
          <w:p w:rsidR="008B51FF" w:rsidRPr="008B51FF" w:rsidRDefault="00B97C3E" w:rsidP="008B51FF">
            <w:pPr>
              <w:spacing w:line="360" w:lineRule="auto"/>
              <w:rPr>
                <w:bCs/>
              </w:rPr>
            </w:pPr>
            <w:r>
              <w:rPr>
                <w:bCs/>
              </w:rPr>
              <w:t xml:space="preserve">Глава </w:t>
            </w:r>
            <w:r w:rsidR="008B51FF" w:rsidRPr="008B51FF">
              <w:rPr>
                <w:bCs/>
              </w:rPr>
              <w:t xml:space="preserve">3.3. Динамическая функция совокупного спроса </w:t>
            </w:r>
          </w:p>
        </w:tc>
        <w:tc>
          <w:tcPr>
            <w:tcW w:w="708" w:type="dxa"/>
          </w:tcPr>
          <w:p w:rsidR="008B51FF" w:rsidRPr="008B51FF" w:rsidRDefault="00B604AF" w:rsidP="008C0C69">
            <w:pPr>
              <w:spacing w:line="360" w:lineRule="auto"/>
              <w:jc w:val="right"/>
              <w:rPr>
                <w:bCs/>
              </w:rPr>
            </w:pPr>
            <w:r>
              <w:rPr>
                <w:bCs/>
              </w:rPr>
              <w:t>80</w:t>
            </w:r>
          </w:p>
        </w:tc>
      </w:tr>
      <w:tr w:rsidR="008B51FF" w:rsidRPr="008B51FF" w:rsidTr="00902B85">
        <w:tc>
          <w:tcPr>
            <w:tcW w:w="9039" w:type="dxa"/>
          </w:tcPr>
          <w:p w:rsidR="008B51FF" w:rsidRPr="00E94880" w:rsidRDefault="00B97C3E" w:rsidP="00FD6654">
            <w:pPr>
              <w:rPr>
                <w:bCs/>
              </w:rPr>
            </w:pPr>
            <w:r>
              <w:rPr>
                <w:bCs/>
              </w:rPr>
              <w:t xml:space="preserve">Глава </w:t>
            </w:r>
            <w:r w:rsidR="008B51FF" w:rsidRPr="008B51FF">
              <w:rPr>
                <w:bCs/>
              </w:rPr>
              <w:t>3.4. Процесс перехода к долгосрочному равновесию в случае стимулирующей денежной политики</w:t>
            </w:r>
          </w:p>
          <w:p w:rsidR="007D5A5B" w:rsidRPr="00E94880" w:rsidRDefault="007D5A5B" w:rsidP="00FD6654">
            <w:pPr>
              <w:rPr>
                <w:bCs/>
              </w:rPr>
            </w:pPr>
          </w:p>
        </w:tc>
        <w:tc>
          <w:tcPr>
            <w:tcW w:w="708" w:type="dxa"/>
          </w:tcPr>
          <w:p w:rsidR="008B51FF" w:rsidRPr="008B51FF" w:rsidRDefault="00746CB3" w:rsidP="00746CB3">
            <w:pPr>
              <w:jc w:val="right"/>
              <w:rPr>
                <w:bCs/>
              </w:rPr>
            </w:pPr>
            <w:r>
              <w:rPr>
                <w:bCs/>
              </w:rPr>
              <w:t>82</w:t>
            </w:r>
          </w:p>
        </w:tc>
      </w:tr>
      <w:tr w:rsidR="008B51FF" w:rsidRPr="00902B85" w:rsidTr="00902B85">
        <w:tc>
          <w:tcPr>
            <w:tcW w:w="9039" w:type="dxa"/>
          </w:tcPr>
          <w:p w:rsidR="008B51FF" w:rsidRPr="00902B85" w:rsidRDefault="00CE0E95" w:rsidP="008B51FF">
            <w:pPr>
              <w:spacing w:line="360" w:lineRule="auto"/>
              <w:rPr>
                <w:b/>
                <w:bCs/>
              </w:rPr>
            </w:pPr>
            <w:r w:rsidRPr="00902B85">
              <w:rPr>
                <w:b/>
                <w:bCs/>
              </w:rPr>
              <w:t>Раздел</w:t>
            </w:r>
            <w:r w:rsidR="008B51FF" w:rsidRPr="00902B85">
              <w:rPr>
                <w:b/>
                <w:bCs/>
              </w:rPr>
              <w:t xml:space="preserve"> 4. Экономический рост</w:t>
            </w:r>
          </w:p>
        </w:tc>
        <w:tc>
          <w:tcPr>
            <w:tcW w:w="708" w:type="dxa"/>
          </w:tcPr>
          <w:p w:rsidR="008B51FF" w:rsidRPr="00902B85" w:rsidRDefault="00CE0E95" w:rsidP="008C0C69">
            <w:pPr>
              <w:spacing w:line="360" w:lineRule="auto"/>
              <w:jc w:val="right"/>
              <w:rPr>
                <w:b/>
                <w:bCs/>
              </w:rPr>
            </w:pPr>
            <w:r w:rsidRPr="00902B85">
              <w:rPr>
                <w:b/>
                <w:bCs/>
              </w:rPr>
              <w:t>83</w:t>
            </w:r>
          </w:p>
        </w:tc>
      </w:tr>
      <w:tr w:rsidR="008B51FF" w:rsidRPr="008B51FF" w:rsidTr="00902B85">
        <w:tc>
          <w:tcPr>
            <w:tcW w:w="9039" w:type="dxa"/>
          </w:tcPr>
          <w:p w:rsidR="008B51FF" w:rsidRPr="008B51FF" w:rsidRDefault="00CE0E95" w:rsidP="008B51FF">
            <w:pPr>
              <w:spacing w:line="360" w:lineRule="auto"/>
              <w:rPr>
                <w:bCs/>
              </w:rPr>
            </w:pPr>
            <w:r>
              <w:rPr>
                <w:bCs/>
              </w:rPr>
              <w:t xml:space="preserve">Глава </w:t>
            </w:r>
            <w:r w:rsidR="008B51FF" w:rsidRPr="008B51FF">
              <w:rPr>
                <w:bCs/>
              </w:rPr>
              <w:t>4.1. Кейнсианские модели экономического роста</w:t>
            </w:r>
          </w:p>
        </w:tc>
        <w:tc>
          <w:tcPr>
            <w:tcW w:w="708" w:type="dxa"/>
          </w:tcPr>
          <w:p w:rsidR="008B51FF" w:rsidRPr="008B51FF" w:rsidRDefault="00A15F7F" w:rsidP="008C0C69">
            <w:pPr>
              <w:spacing w:line="360" w:lineRule="auto"/>
              <w:jc w:val="right"/>
              <w:rPr>
                <w:bCs/>
              </w:rPr>
            </w:pPr>
            <w:r>
              <w:rPr>
                <w:bCs/>
              </w:rPr>
              <w:t>86</w:t>
            </w:r>
          </w:p>
        </w:tc>
      </w:tr>
      <w:tr w:rsidR="008B51FF" w:rsidRPr="008B51FF" w:rsidTr="00902B85">
        <w:tc>
          <w:tcPr>
            <w:tcW w:w="9039" w:type="dxa"/>
          </w:tcPr>
          <w:p w:rsidR="008B51FF" w:rsidRDefault="00CE0E95" w:rsidP="008B51FF">
            <w:pPr>
              <w:spacing w:line="360" w:lineRule="auto"/>
              <w:rPr>
                <w:bCs/>
                <w:lang w:val="en-US"/>
              </w:rPr>
            </w:pPr>
            <w:r>
              <w:rPr>
                <w:bCs/>
              </w:rPr>
              <w:t xml:space="preserve">Глава </w:t>
            </w:r>
            <w:r w:rsidR="008B51FF" w:rsidRPr="008B51FF">
              <w:rPr>
                <w:bCs/>
              </w:rPr>
              <w:t>4.2. Модель Солоу</w:t>
            </w:r>
          </w:p>
          <w:p w:rsidR="007D5A5B" w:rsidRPr="007D5A5B" w:rsidRDefault="007D5A5B" w:rsidP="008B51FF">
            <w:pPr>
              <w:spacing w:line="360" w:lineRule="auto"/>
              <w:rPr>
                <w:bCs/>
                <w:lang w:val="en-US"/>
              </w:rPr>
            </w:pPr>
          </w:p>
        </w:tc>
        <w:tc>
          <w:tcPr>
            <w:tcW w:w="708" w:type="dxa"/>
          </w:tcPr>
          <w:p w:rsidR="008B51FF" w:rsidRPr="008B51FF" w:rsidRDefault="00A15F7F" w:rsidP="008C0C69">
            <w:pPr>
              <w:spacing w:line="360" w:lineRule="auto"/>
              <w:jc w:val="right"/>
              <w:rPr>
                <w:bCs/>
              </w:rPr>
            </w:pPr>
            <w:r>
              <w:rPr>
                <w:bCs/>
              </w:rPr>
              <w:t>100</w:t>
            </w:r>
          </w:p>
        </w:tc>
      </w:tr>
      <w:tr w:rsidR="008B51FF" w:rsidRPr="00902B85" w:rsidTr="00902B85">
        <w:tc>
          <w:tcPr>
            <w:tcW w:w="9039" w:type="dxa"/>
          </w:tcPr>
          <w:p w:rsidR="008B51FF" w:rsidRPr="00902B85" w:rsidRDefault="001A1B4B" w:rsidP="008B51FF">
            <w:pPr>
              <w:spacing w:line="360" w:lineRule="auto"/>
              <w:rPr>
                <w:b/>
                <w:bCs/>
              </w:rPr>
            </w:pPr>
            <w:r w:rsidRPr="00902B85">
              <w:rPr>
                <w:b/>
                <w:bCs/>
              </w:rPr>
              <w:t xml:space="preserve">Раздел 5 </w:t>
            </w:r>
            <w:r w:rsidR="008B51FF" w:rsidRPr="00902B85">
              <w:rPr>
                <w:b/>
                <w:bCs/>
              </w:rPr>
              <w:t>. Анализ деловых циклов</w:t>
            </w:r>
          </w:p>
        </w:tc>
        <w:tc>
          <w:tcPr>
            <w:tcW w:w="708" w:type="dxa"/>
          </w:tcPr>
          <w:p w:rsidR="008B51FF" w:rsidRPr="00902B85" w:rsidRDefault="001A1B4B" w:rsidP="00A15F7F">
            <w:pPr>
              <w:spacing w:line="360" w:lineRule="auto"/>
              <w:jc w:val="right"/>
              <w:rPr>
                <w:b/>
                <w:bCs/>
              </w:rPr>
            </w:pPr>
            <w:r w:rsidRPr="00902B85">
              <w:rPr>
                <w:b/>
                <w:bCs/>
              </w:rPr>
              <w:t>10</w:t>
            </w:r>
            <w:r w:rsidR="00A15F7F">
              <w:rPr>
                <w:b/>
                <w:bCs/>
              </w:rPr>
              <w:t>8</w:t>
            </w:r>
          </w:p>
        </w:tc>
      </w:tr>
      <w:tr w:rsidR="008B51FF" w:rsidRPr="008B51FF" w:rsidTr="00902B85">
        <w:tc>
          <w:tcPr>
            <w:tcW w:w="9039" w:type="dxa"/>
          </w:tcPr>
          <w:p w:rsidR="008B51FF" w:rsidRPr="008B51FF" w:rsidRDefault="001A1B4B" w:rsidP="008B51FF">
            <w:pPr>
              <w:spacing w:line="360" w:lineRule="auto"/>
              <w:rPr>
                <w:bCs/>
              </w:rPr>
            </w:pPr>
            <w:r>
              <w:rPr>
                <w:bCs/>
              </w:rPr>
              <w:t xml:space="preserve">Глава </w:t>
            </w:r>
            <w:r w:rsidR="008B51FF" w:rsidRPr="008B51FF">
              <w:rPr>
                <w:bCs/>
              </w:rPr>
              <w:t>5.1 Модель Самуэльсона Хикса</w:t>
            </w:r>
          </w:p>
        </w:tc>
        <w:tc>
          <w:tcPr>
            <w:tcW w:w="708" w:type="dxa"/>
          </w:tcPr>
          <w:p w:rsidR="008B51FF" w:rsidRPr="008B51FF" w:rsidRDefault="001A1B4B" w:rsidP="00A15F7F">
            <w:pPr>
              <w:spacing w:line="360" w:lineRule="auto"/>
              <w:jc w:val="right"/>
              <w:rPr>
                <w:bCs/>
              </w:rPr>
            </w:pPr>
            <w:r>
              <w:rPr>
                <w:bCs/>
              </w:rPr>
              <w:t>10</w:t>
            </w:r>
            <w:r w:rsidR="00A15F7F">
              <w:rPr>
                <w:bCs/>
              </w:rPr>
              <w:t>8</w:t>
            </w:r>
          </w:p>
        </w:tc>
      </w:tr>
      <w:tr w:rsidR="008B51FF" w:rsidRPr="008B51FF" w:rsidTr="00902B85">
        <w:tc>
          <w:tcPr>
            <w:tcW w:w="9039" w:type="dxa"/>
          </w:tcPr>
          <w:p w:rsidR="008B51FF" w:rsidRDefault="001A1B4B" w:rsidP="008B51FF">
            <w:pPr>
              <w:spacing w:line="360" w:lineRule="auto"/>
              <w:rPr>
                <w:bCs/>
              </w:rPr>
            </w:pPr>
            <w:r>
              <w:rPr>
                <w:bCs/>
              </w:rPr>
              <w:t xml:space="preserve">Глава </w:t>
            </w:r>
            <w:r w:rsidR="008B51FF" w:rsidRPr="008B51FF">
              <w:rPr>
                <w:bCs/>
              </w:rPr>
              <w:t>5.2. Модель Тевеса</w:t>
            </w:r>
          </w:p>
          <w:p w:rsidR="00FD6654" w:rsidRPr="00FD6654" w:rsidRDefault="00FD6654" w:rsidP="00FD6654">
            <w:pPr>
              <w:spacing w:line="360" w:lineRule="auto"/>
              <w:jc w:val="both"/>
            </w:pPr>
            <w:r w:rsidRPr="00FD6654">
              <w:t>Глава 5.3. Практическое применение модели мультипликатора-акселератора</w:t>
            </w:r>
          </w:p>
          <w:p w:rsidR="007D5A5B" w:rsidRPr="00FD6654" w:rsidRDefault="007D5A5B" w:rsidP="008B51FF">
            <w:pPr>
              <w:spacing w:line="360" w:lineRule="auto"/>
              <w:rPr>
                <w:bCs/>
              </w:rPr>
            </w:pPr>
          </w:p>
        </w:tc>
        <w:tc>
          <w:tcPr>
            <w:tcW w:w="708" w:type="dxa"/>
          </w:tcPr>
          <w:p w:rsidR="008B51FF" w:rsidRDefault="001A1B4B" w:rsidP="00A15F7F">
            <w:pPr>
              <w:spacing w:line="360" w:lineRule="auto"/>
              <w:jc w:val="right"/>
              <w:rPr>
                <w:bCs/>
              </w:rPr>
            </w:pPr>
            <w:r>
              <w:rPr>
                <w:bCs/>
              </w:rPr>
              <w:t>11</w:t>
            </w:r>
            <w:r w:rsidR="00A15F7F">
              <w:rPr>
                <w:bCs/>
              </w:rPr>
              <w:t>3</w:t>
            </w:r>
          </w:p>
          <w:p w:rsidR="00A15F7F" w:rsidRPr="008B51FF" w:rsidRDefault="00A15F7F" w:rsidP="00A15F7F">
            <w:pPr>
              <w:spacing w:line="360" w:lineRule="auto"/>
              <w:jc w:val="right"/>
              <w:rPr>
                <w:bCs/>
              </w:rPr>
            </w:pPr>
            <w:r>
              <w:rPr>
                <w:bCs/>
              </w:rPr>
              <w:t>116</w:t>
            </w:r>
          </w:p>
        </w:tc>
      </w:tr>
      <w:tr w:rsidR="008B51FF" w:rsidRPr="00902B85" w:rsidTr="00902B85">
        <w:tc>
          <w:tcPr>
            <w:tcW w:w="9039" w:type="dxa"/>
          </w:tcPr>
          <w:p w:rsidR="008B51FF" w:rsidRDefault="001A1B4B" w:rsidP="008B51FF">
            <w:pPr>
              <w:spacing w:line="360" w:lineRule="auto"/>
              <w:rPr>
                <w:b/>
                <w:bCs/>
                <w:lang w:val="en-US"/>
              </w:rPr>
            </w:pPr>
            <w:r w:rsidRPr="00902B85">
              <w:rPr>
                <w:b/>
                <w:bCs/>
              </w:rPr>
              <w:t xml:space="preserve">Раздел </w:t>
            </w:r>
            <w:r w:rsidR="008B51FF" w:rsidRPr="00902B85">
              <w:rPr>
                <w:b/>
                <w:bCs/>
              </w:rPr>
              <w:t xml:space="preserve"> 6. Структурная политика</w:t>
            </w:r>
          </w:p>
          <w:p w:rsidR="007D5A5B" w:rsidRPr="007D5A5B" w:rsidRDefault="007D5A5B" w:rsidP="008B51FF">
            <w:pPr>
              <w:spacing w:line="360" w:lineRule="auto"/>
              <w:rPr>
                <w:b/>
                <w:bCs/>
                <w:lang w:val="en-US"/>
              </w:rPr>
            </w:pPr>
          </w:p>
        </w:tc>
        <w:tc>
          <w:tcPr>
            <w:tcW w:w="708" w:type="dxa"/>
          </w:tcPr>
          <w:p w:rsidR="008B51FF" w:rsidRPr="00902B85" w:rsidRDefault="008B51FF" w:rsidP="00A15F7F">
            <w:pPr>
              <w:spacing w:line="360" w:lineRule="auto"/>
              <w:jc w:val="right"/>
              <w:rPr>
                <w:b/>
                <w:bCs/>
              </w:rPr>
            </w:pPr>
            <w:r w:rsidRPr="00902B85">
              <w:rPr>
                <w:b/>
                <w:bCs/>
              </w:rPr>
              <w:t>1</w:t>
            </w:r>
            <w:r w:rsidR="001A1B4B" w:rsidRPr="00902B85">
              <w:rPr>
                <w:b/>
                <w:bCs/>
              </w:rPr>
              <w:t>1</w:t>
            </w:r>
            <w:r w:rsidR="00A15F7F">
              <w:rPr>
                <w:b/>
                <w:bCs/>
              </w:rPr>
              <w:t>9</w:t>
            </w:r>
          </w:p>
        </w:tc>
      </w:tr>
      <w:tr w:rsidR="008B51FF" w:rsidRPr="008B51FF" w:rsidTr="00902B85">
        <w:tc>
          <w:tcPr>
            <w:tcW w:w="9039" w:type="dxa"/>
          </w:tcPr>
          <w:p w:rsidR="008B51FF" w:rsidRPr="008B51FF" w:rsidRDefault="008B51FF" w:rsidP="008B51FF">
            <w:pPr>
              <w:spacing w:line="360" w:lineRule="auto"/>
              <w:rPr>
                <w:bCs/>
              </w:rPr>
            </w:pPr>
            <w:r w:rsidRPr="008B51FF">
              <w:rPr>
                <w:bCs/>
              </w:rPr>
              <w:t>Список литературы</w:t>
            </w:r>
          </w:p>
        </w:tc>
        <w:tc>
          <w:tcPr>
            <w:tcW w:w="708" w:type="dxa"/>
          </w:tcPr>
          <w:p w:rsidR="008B51FF" w:rsidRPr="008B51FF" w:rsidRDefault="008B51FF" w:rsidP="00A15F7F">
            <w:pPr>
              <w:spacing w:line="360" w:lineRule="auto"/>
              <w:jc w:val="right"/>
              <w:rPr>
                <w:bCs/>
              </w:rPr>
            </w:pPr>
            <w:r w:rsidRPr="008B51FF">
              <w:rPr>
                <w:bCs/>
              </w:rPr>
              <w:t>1</w:t>
            </w:r>
            <w:r w:rsidR="00A15F7F">
              <w:rPr>
                <w:bCs/>
              </w:rPr>
              <w:t>23</w:t>
            </w:r>
          </w:p>
        </w:tc>
      </w:tr>
      <w:tr w:rsidR="008B51FF" w:rsidRPr="008B51FF" w:rsidTr="00902B85">
        <w:tc>
          <w:tcPr>
            <w:tcW w:w="9039" w:type="dxa"/>
          </w:tcPr>
          <w:p w:rsidR="008B51FF" w:rsidRPr="008B51FF" w:rsidRDefault="008B51FF" w:rsidP="008B51FF">
            <w:pPr>
              <w:spacing w:line="360" w:lineRule="auto"/>
              <w:rPr>
                <w:bCs/>
              </w:rPr>
            </w:pPr>
            <w:r w:rsidRPr="008B51FF">
              <w:rPr>
                <w:bCs/>
              </w:rPr>
              <w:t>Приложения</w:t>
            </w:r>
          </w:p>
        </w:tc>
        <w:tc>
          <w:tcPr>
            <w:tcW w:w="708" w:type="dxa"/>
          </w:tcPr>
          <w:p w:rsidR="008B51FF" w:rsidRPr="008B51FF" w:rsidRDefault="008B51FF" w:rsidP="00A15F7F">
            <w:pPr>
              <w:spacing w:line="360" w:lineRule="auto"/>
              <w:jc w:val="right"/>
              <w:rPr>
                <w:bCs/>
              </w:rPr>
            </w:pPr>
            <w:r w:rsidRPr="008B51FF">
              <w:rPr>
                <w:bCs/>
              </w:rPr>
              <w:t>1</w:t>
            </w:r>
            <w:r w:rsidR="00A15F7F">
              <w:rPr>
                <w:bCs/>
              </w:rPr>
              <w:t>24</w:t>
            </w:r>
          </w:p>
        </w:tc>
      </w:tr>
    </w:tbl>
    <w:p w:rsidR="008B51FF" w:rsidRPr="008B51FF" w:rsidRDefault="008B51FF" w:rsidP="00390BD1">
      <w:pPr>
        <w:spacing w:before="100" w:beforeAutospacing="1" w:after="100" w:afterAutospacing="1"/>
        <w:jc w:val="center"/>
        <w:outlineLvl w:val="0"/>
        <w:rPr>
          <w:rFonts w:cs="Times New Roman"/>
          <w:b/>
          <w:bCs/>
          <w:kern w:val="36"/>
          <w:sz w:val="22"/>
          <w:szCs w:val="22"/>
        </w:rPr>
      </w:pPr>
      <w:bookmarkStart w:id="1" w:name="_Toc338589171"/>
      <w:r w:rsidRPr="008B51FF">
        <w:rPr>
          <w:rFonts w:cs="Times New Roman"/>
          <w:b/>
          <w:bCs/>
          <w:kern w:val="36"/>
          <w:sz w:val="22"/>
          <w:szCs w:val="22"/>
        </w:rPr>
        <w:lastRenderedPageBreak/>
        <w:t>ВВЕДЕНИЕ</w:t>
      </w:r>
      <w:bookmarkEnd w:id="1"/>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Изучение курса Макроэкономика -2, в рамках данного учебно-методического пособия, предлагается начать с анализа проблем «открытой» экономики, а в частности  платежного баланса. Логическим объяснением этого является, тот факт, что, во-первых, последствия проведения фискальной и монетарной политики в рамках «открытой» экономики существенно отличаются от последствий для «закрытой» экономики, во-вторых практически все современные экономики являются открытыми.</w:t>
      </w:r>
    </w:p>
    <w:p w:rsidR="008B51FF" w:rsidRPr="008B51FF" w:rsidRDefault="008B51FF" w:rsidP="008B51FF">
      <w:pPr>
        <w:spacing w:line="360" w:lineRule="auto"/>
        <w:ind w:firstLine="709"/>
        <w:jc w:val="both"/>
        <w:rPr>
          <w:rFonts w:cs="Times New Roman"/>
        </w:rPr>
      </w:pPr>
      <w:r w:rsidRPr="008B51FF">
        <w:rPr>
          <w:rFonts w:cs="Times New Roman"/>
        </w:rPr>
        <w:t xml:space="preserve">Дальнейшее изучение курса будет представлять собой изучение разных экономических подходов  к каждому элементу основного макроэкономического  тождества.  </w:t>
      </w:r>
    </w:p>
    <w:p w:rsidR="008B51FF" w:rsidRPr="008B51FF" w:rsidRDefault="008B51FF" w:rsidP="008B51FF">
      <w:pPr>
        <w:spacing w:line="360" w:lineRule="auto"/>
        <w:ind w:firstLine="709"/>
        <w:jc w:val="both"/>
        <w:rPr>
          <w:rFonts w:cs="Times New Roman"/>
        </w:rPr>
      </w:pPr>
      <w:r w:rsidRPr="008B51FF">
        <w:rPr>
          <w:rFonts w:cs="Times New Roman"/>
        </w:rPr>
        <w:t>Отличительной особенностью данной УМР является рассмотрение каждой экономической проблемы с двух сторон, во</w:t>
      </w:r>
      <w:r w:rsidR="00E0626C">
        <w:rPr>
          <w:rFonts w:cs="Times New Roman"/>
        </w:rPr>
        <w:t>-</w:t>
      </w:r>
      <w:r w:rsidRPr="008B51FF">
        <w:rPr>
          <w:rFonts w:cs="Times New Roman"/>
        </w:rPr>
        <w:t xml:space="preserve">первых с позиции эффективности экономических показателей, а с другой стороны с </w:t>
      </w:r>
      <w:r w:rsidR="00E0626C">
        <w:rPr>
          <w:rFonts w:cs="Times New Roman"/>
        </w:rPr>
        <w:t xml:space="preserve">ориентацией на </w:t>
      </w:r>
      <w:r w:rsidR="00E0626C" w:rsidRPr="008B51FF">
        <w:rPr>
          <w:rFonts w:cs="Times New Roman"/>
        </w:rPr>
        <w:t>социокультурн</w:t>
      </w:r>
      <w:r w:rsidR="00E0626C">
        <w:rPr>
          <w:rFonts w:cs="Times New Roman"/>
        </w:rPr>
        <w:t>ый</w:t>
      </w:r>
      <w:r w:rsidRPr="008B51FF">
        <w:rPr>
          <w:rFonts w:cs="Times New Roman"/>
        </w:rPr>
        <w:t xml:space="preserve"> аспект. </w:t>
      </w:r>
    </w:p>
    <w:p w:rsidR="008B51FF" w:rsidRPr="008B51FF" w:rsidRDefault="008B51FF" w:rsidP="008B51FF">
      <w:pPr>
        <w:spacing w:line="360" w:lineRule="auto"/>
        <w:ind w:firstLine="709"/>
        <w:jc w:val="both"/>
        <w:rPr>
          <w:rFonts w:eastAsia="Times New Roman" w:cs="Times New Roman"/>
          <w:lang w:eastAsia="ru-RU"/>
        </w:rPr>
      </w:pPr>
      <w:r w:rsidRPr="008B51FF">
        <w:rPr>
          <w:rFonts w:eastAsia="Times New Roman" w:cs="Times New Roman"/>
          <w:lang w:eastAsia="ru-RU"/>
        </w:rPr>
        <w:t xml:space="preserve">Построение данного курса требует активного использования информационных технологий в учебном процессе. Применение пакетов прикладных программ (ППП) обеспечит более эффективное усвоение студентами научных знаний. Эта эффективность проявится в возможности более быстрого усвоения студентами знаний значительно большего объема. Кроме этого само прикладное программное обеспечение является элементом научного знания и студент овладевший, большим количеством ППП будет более конкурентоспособным и успешным на рынке труда. </w:t>
      </w:r>
    </w:p>
    <w:p w:rsidR="008B51FF" w:rsidRPr="008B51FF" w:rsidRDefault="008B51FF" w:rsidP="008B51FF">
      <w:pPr>
        <w:spacing w:line="360" w:lineRule="auto"/>
        <w:ind w:firstLine="709"/>
        <w:jc w:val="both"/>
        <w:rPr>
          <w:rFonts w:cs="Times New Roman"/>
          <w:color w:val="000000"/>
          <w:shd w:val="clear" w:color="auto" w:fill="FFFFFF"/>
        </w:rPr>
      </w:pPr>
      <w:r w:rsidRPr="008B51FF">
        <w:rPr>
          <w:rFonts w:cs="Times New Roman"/>
          <w:color w:val="000000"/>
          <w:shd w:val="clear" w:color="auto" w:fill="FFFFFF"/>
        </w:rPr>
        <w:t>При реализации магистерских программ по экономике и менеджменту целесообразно применять современные программные продукты, так как в ходе эмпирического исследования обнаружилось, что зависимости между многими макроэкономическими показателями, выявленные эконометрическим анализом, полностью совпадают с тем, что говорит экономическая теория.</w:t>
      </w:r>
    </w:p>
    <w:p w:rsidR="008B51FF" w:rsidRPr="008B51FF" w:rsidRDefault="008B51FF" w:rsidP="008B51FF">
      <w:pPr>
        <w:spacing w:line="360" w:lineRule="auto"/>
        <w:ind w:firstLine="709"/>
        <w:jc w:val="both"/>
        <w:rPr>
          <w:rFonts w:cs="Times New Roman"/>
        </w:rPr>
      </w:pPr>
      <w:r w:rsidRPr="008B51FF">
        <w:rPr>
          <w:rFonts w:cs="Times New Roman"/>
          <w:color w:val="000000"/>
          <w:shd w:val="clear" w:color="auto" w:fill="FFFFFF"/>
        </w:rPr>
        <w:t xml:space="preserve">Современные подходы к образованию требуют перехода на междисциплинарную траекторию развития, поэтому курс «Макроэкономика-2» целесообразно изучать параллельно с курсом «Эконометрическое моделирование макропроцессов». Данное сочетание будет способствовать более глубокому и практикоориентированому исследованию макроэкономических закономерностей, основанных на фундаментальных моделях и с применением программных средств. </w:t>
      </w:r>
    </w:p>
    <w:p w:rsidR="008B51FF" w:rsidRPr="008B51FF" w:rsidRDefault="008B51FF" w:rsidP="008B51FF">
      <w:pPr>
        <w:spacing w:line="360" w:lineRule="auto"/>
        <w:ind w:firstLine="709"/>
        <w:jc w:val="both"/>
        <w:rPr>
          <w:rFonts w:eastAsia="Times New Roman" w:cs="Times New Roman"/>
          <w:lang w:eastAsia="ru-RU"/>
        </w:rPr>
      </w:pPr>
    </w:p>
    <w:p w:rsidR="008B51FF" w:rsidRPr="008B51FF" w:rsidRDefault="008B51FF" w:rsidP="008B51FF">
      <w:pPr>
        <w:spacing w:after="200" w:line="276" w:lineRule="auto"/>
        <w:rPr>
          <w:rFonts w:cs="Times New Roman"/>
          <w:b/>
          <w:bCs/>
        </w:rPr>
      </w:pPr>
      <w:r w:rsidRPr="008B51FF">
        <w:rPr>
          <w:rFonts w:cs="Times New Roman"/>
          <w:b/>
          <w:bCs/>
        </w:rPr>
        <w:br w:type="page"/>
      </w:r>
    </w:p>
    <w:p w:rsidR="008B51FF" w:rsidRPr="008B51FF" w:rsidRDefault="00390BD1" w:rsidP="008B51FF">
      <w:pPr>
        <w:spacing w:before="100" w:beforeAutospacing="1" w:after="100" w:afterAutospacing="1"/>
        <w:outlineLvl w:val="0"/>
        <w:rPr>
          <w:rFonts w:cs="Times New Roman"/>
          <w:b/>
          <w:bCs/>
          <w:kern w:val="36"/>
          <w:sz w:val="22"/>
          <w:szCs w:val="22"/>
        </w:rPr>
      </w:pPr>
      <w:bookmarkStart w:id="2" w:name="_Toc338589172"/>
      <w:r>
        <w:rPr>
          <w:rFonts w:cs="Times New Roman"/>
          <w:b/>
          <w:bCs/>
          <w:kern w:val="36"/>
          <w:sz w:val="22"/>
          <w:szCs w:val="22"/>
        </w:rPr>
        <w:lastRenderedPageBreak/>
        <w:t>Раздел</w:t>
      </w:r>
      <w:r w:rsidR="008B51FF" w:rsidRPr="008B51FF">
        <w:rPr>
          <w:rFonts w:cs="Times New Roman"/>
          <w:b/>
          <w:bCs/>
          <w:kern w:val="36"/>
          <w:sz w:val="22"/>
          <w:szCs w:val="22"/>
        </w:rPr>
        <w:t xml:space="preserve"> </w:t>
      </w:r>
      <w:r w:rsidR="00902B85">
        <w:rPr>
          <w:rFonts w:cs="Times New Roman"/>
          <w:b/>
          <w:bCs/>
          <w:kern w:val="36"/>
          <w:sz w:val="22"/>
          <w:szCs w:val="22"/>
        </w:rPr>
        <w:t>1</w:t>
      </w:r>
      <w:r w:rsidR="008B51FF" w:rsidRPr="008B51FF">
        <w:rPr>
          <w:rFonts w:cs="Times New Roman"/>
          <w:b/>
          <w:bCs/>
          <w:kern w:val="36"/>
          <w:sz w:val="22"/>
          <w:szCs w:val="22"/>
        </w:rPr>
        <w:t>. Модели открытой экономики и эффективность экономической политики</w:t>
      </w:r>
      <w:bookmarkEnd w:id="2"/>
    </w:p>
    <w:p w:rsidR="008B51FF" w:rsidRPr="008B51FF" w:rsidRDefault="00390BD1" w:rsidP="008B51FF">
      <w:pPr>
        <w:spacing w:before="100" w:beforeAutospacing="1" w:after="100" w:afterAutospacing="1"/>
        <w:outlineLvl w:val="0"/>
        <w:rPr>
          <w:rFonts w:cs="Times New Roman"/>
          <w:b/>
          <w:bCs/>
          <w:i/>
          <w:kern w:val="36"/>
          <w:sz w:val="22"/>
          <w:szCs w:val="22"/>
        </w:rPr>
      </w:pPr>
      <w:bookmarkStart w:id="3" w:name="_Toc338589173"/>
      <w:r>
        <w:rPr>
          <w:rFonts w:cs="Times New Roman"/>
          <w:b/>
          <w:bCs/>
          <w:i/>
          <w:kern w:val="36"/>
          <w:sz w:val="22"/>
          <w:szCs w:val="22"/>
        </w:rPr>
        <w:t xml:space="preserve">Глава </w:t>
      </w:r>
      <w:r w:rsidR="008B51FF" w:rsidRPr="008B51FF">
        <w:rPr>
          <w:rFonts w:cs="Times New Roman"/>
          <w:b/>
          <w:bCs/>
          <w:i/>
          <w:kern w:val="36"/>
          <w:sz w:val="22"/>
          <w:szCs w:val="22"/>
        </w:rPr>
        <w:t>1.  Национальные счета открытой экономики. Структура платежного баланса</w:t>
      </w:r>
      <w:bookmarkEnd w:id="3"/>
    </w:p>
    <w:p w:rsidR="008B51FF" w:rsidRDefault="008B51FF" w:rsidP="008B51FF">
      <w:pPr>
        <w:spacing w:line="360" w:lineRule="auto"/>
        <w:ind w:firstLine="709"/>
        <w:jc w:val="both"/>
        <w:rPr>
          <w:rFonts w:cs="Times New Roman"/>
        </w:rPr>
      </w:pPr>
      <w:r w:rsidRPr="008B51FF">
        <w:rPr>
          <w:rFonts w:cs="Times New Roman"/>
        </w:rPr>
        <w:t>Основное макроэкономическое тождество для «открытой» экономики (экономики торгующей с остальным миром) принимает вид:</w:t>
      </w:r>
    </w:p>
    <w:p w:rsidR="000A6BCE" w:rsidRPr="000A6BCE" w:rsidRDefault="000A6BCE" w:rsidP="000A6BCE">
      <w:pPr>
        <w:spacing w:line="360" w:lineRule="auto"/>
        <w:ind w:firstLine="709"/>
        <w:jc w:val="center"/>
        <w:rPr>
          <w:rFonts w:cs="Times New Roman"/>
        </w:rPr>
      </w:pPr>
      <m:oMath>
        <m:r>
          <w:rPr>
            <w:rFonts w:ascii="Cambria Math" w:hAnsi="Cambria Math" w:cs="Times New Roman"/>
          </w:rPr>
          <m:t>Y=C+I+G+NX</m:t>
        </m:r>
      </m:oMath>
      <w:r w:rsidRPr="000A6BCE">
        <w:rPr>
          <w:rFonts w:cs="Times New Roman"/>
        </w:rPr>
        <w:t xml:space="preserve">.    </w:t>
      </w:r>
      <w:r w:rsidR="000755C2" w:rsidRPr="009016C8">
        <w:rPr>
          <w:rFonts w:cs="Times New Roman"/>
        </w:rPr>
        <w:t xml:space="preserve">            </w:t>
      </w:r>
      <w:r w:rsidRPr="000A6BCE">
        <w:rPr>
          <w:rFonts w:cs="Times New Roman"/>
        </w:rPr>
        <w:t xml:space="preserve">   </w:t>
      </w:r>
      <w:r w:rsidRPr="008B51FF">
        <w:rPr>
          <w:rFonts w:cs="Times New Roman"/>
        </w:rPr>
        <w:t>(1.1)</w:t>
      </w:r>
    </w:p>
    <w:p w:rsidR="000A6BCE" w:rsidRPr="000A6BCE" w:rsidRDefault="008B51FF" w:rsidP="000A6BCE">
      <w:pPr>
        <w:spacing w:line="360" w:lineRule="auto"/>
        <w:ind w:firstLine="709"/>
        <w:jc w:val="both"/>
        <w:rPr>
          <w:rFonts w:cs="Times New Roman"/>
        </w:rPr>
      </w:pPr>
      <w:r w:rsidRPr="008B51FF">
        <w:rPr>
          <w:rFonts w:cs="Times New Roman"/>
        </w:rPr>
        <w:t>Из (1</w:t>
      </w:r>
      <w:r w:rsidR="000A6BCE" w:rsidRPr="000A6BCE">
        <w:rPr>
          <w:rFonts w:cs="Times New Roman"/>
        </w:rPr>
        <w:t>.1</w:t>
      </w:r>
      <w:r w:rsidRPr="008B51FF">
        <w:rPr>
          <w:rFonts w:cs="Times New Roman"/>
        </w:rPr>
        <w:t>) следует, что</w:t>
      </w:r>
      <w:proofErr w:type="gramStart"/>
      <w:r w:rsidR="009016C8">
        <w:rPr>
          <w:rFonts w:cs="Times New Roman"/>
        </w:rPr>
        <w:t xml:space="preserve"> </w:t>
      </w:r>
      <w:r w:rsidRPr="008B51FF">
        <w:rPr>
          <w:rFonts w:cs="Times New Roman"/>
        </w:rPr>
        <w:t xml:space="preserve"> </w:t>
      </w:r>
      <m:oMath>
        <m:r>
          <w:rPr>
            <w:rFonts w:ascii="Cambria Math" w:hAnsi="Cambria Math" w:cs="Times New Roman"/>
          </w:rPr>
          <m:t>NX=Y-(C+I+G)</m:t>
        </m:r>
      </m:oMath>
      <w:r w:rsidR="000A6BCE">
        <w:rPr>
          <w:rFonts w:cs="Times New Roman"/>
        </w:rPr>
        <w:t xml:space="preserve">, </w:t>
      </w:r>
      <w:proofErr w:type="gramEnd"/>
    </w:p>
    <w:p w:rsidR="008B51FF" w:rsidRPr="000A6BCE" w:rsidRDefault="008B51FF" w:rsidP="000A6BCE">
      <w:pPr>
        <w:spacing w:line="360" w:lineRule="auto"/>
        <w:ind w:firstLine="709"/>
        <w:jc w:val="both"/>
        <w:rPr>
          <w:rFonts w:cs="Times New Roman"/>
        </w:rPr>
      </w:pPr>
      <w:r w:rsidRPr="008B51FF">
        <w:rPr>
          <w:rFonts w:cs="Times New Roman"/>
        </w:rPr>
        <w:t>где</w:t>
      </w:r>
      <w:r w:rsidR="000A6BCE">
        <w:rPr>
          <w:rFonts w:cs="Times New Roman"/>
        </w:rPr>
        <w:t xml:space="preserve"> </w:t>
      </w:r>
      <m:oMath>
        <m:r>
          <w:rPr>
            <w:rFonts w:ascii="Cambria Math" w:hAnsi="Cambria Math" w:cs="Times New Roman"/>
          </w:rPr>
          <m:t>C+I+G</m:t>
        </m:r>
      </m:oMath>
      <w:r w:rsidR="000A6BCE">
        <w:rPr>
          <w:rFonts w:cs="Times New Roman"/>
        </w:rPr>
        <w:t xml:space="preserve">   - </w:t>
      </w:r>
      <w:r w:rsidRPr="000A6BCE">
        <w:rPr>
          <w:rFonts w:cs="Times New Roman"/>
        </w:rPr>
        <w:t xml:space="preserve"> </w:t>
      </w:r>
      <w:r w:rsidRPr="008B51FF">
        <w:rPr>
          <w:rFonts w:cs="Times New Roman"/>
        </w:rPr>
        <w:t>абсорбция</w:t>
      </w:r>
      <w:r w:rsidRPr="000A6BCE">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b/>
          <w:bCs/>
        </w:rPr>
        <w:t>Абсорбция</w:t>
      </w:r>
      <w:r w:rsidRPr="008B51FF">
        <w:rPr>
          <w:rFonts w:cs="Times New Roman"/>
        </w:rPr>
        <w:t xml:space="preserve"> – это часть валового внутреннего продукта, реализуемая отечественным домашним хозяйствам, фирмам и правительству данной страны. Если величина выпуска  превышает абсорбцию, то разница экспортируется (</w:t>
      </w:r>
      <w:r w:rsidRPr="008B51FF">
        <w:rPr>
          <w:rFonts w:cs="Times New Roman"/>
          <w:lang w:val="en-US"/>
        </w:rPr>
        <w:t>N</w:t>
      </w:r>
      <w:r w:rsidRPr="008B51FF">
        <w:rPr>
          <w:rFonts w:cs="Times New Roman"/>
        </w:rPr>
        <w:t>X &gt;0), если величина выпуска не покрывает внутренние расходы, то разница импортируется (</w:t>
      </w:r>
      <w:r w:rsidRPr="008B51FF">
        <w:rPr>
          <w:rFonts w:cs="Times New Roman"/>
          <w:lang w:val="en-US"/>
        </w:rPr>
        <w:t>N</w:t>
      </w:r>
      <w:r w:rsidRPr="008B51FF">
        <w:rPr>
          <w:rFonts w:cs="Times New Roman"/>
        </w:rPr>
        <w:t>X &lt;0).</w:t>
      </w:r>
    </w:p>
    <w:p w:rsidR="008B51FF" w:rsidRDefault="008B51FF" w:rsidP="008B51FF">
      <w:pPr>
        <w:spacing w:line="360" w:lineRule="auto"/>
        <w:ind w:firstLine="709"/>
        <w:jc w:val="both"/>
        <w:rPr>
          <w:rFonts w:cs="Times New Roman"/>
        </w:rPr>
      </w:pPr>
      <w:r w:rsidRPr="008B51FF">
        <w:rPr>
          <w:rFonts w:cs="Times New Roman"/>
        </w:rPr>
        <w:t>Перепишем (1</w:t>
      </w:r>
      <w:r w:rsidR="00E0626C">
        <w:rPr>
          <w:rFonts w:cs="Times New Roman"/>
        </w:rPr>
        <w:t>.1</w:t>
      </w:r>
      <w:r w:rsidRPr="008B51FF">
        <w:rPr>
          <w:rFonts w:cs="Times New Roman"/>
        </w:rPr>
        <w:t xml:space="preserve">) в следующем виде </w:t>
      </w:r>
      <m:oMath>
        <m:r>
          <w:rPr>
            <w:rFonts w:ascii="Cambria Math" w:hAnsi="Cambria Math" w:cs="Times New Roman"/>
          </w:rPr>
          <m:t>Y-C-G-I=NX</m:t>
        </m:r>
      </m:oMath>
      <w:r w:rsidR="00E0626C">
        <w:rPr>
          <w:rFonts w:cs="Times New Roman"/>
        </w:rPr>
        <w:t xml:space="preserve"> </w:t>
      </w:r>
      <w:r w:rsidRPr="008B51FF">
        <w:rPr>
          <w:rFonts w:cs="Times New Roman"/>
        </w:rPr>
        <w:t xml:space="preserve"> </w:t>
      </w:r>
      <w:r w:rsidRPr="008B51FF">
        <w:rPr>
          <w:rFonts w:cs="Times New Roman"/>
          <w:vertAlign w:val="subscript"/>
        </w:rPr>
        <w:t xml:space="preserve"> </w:t>
      </w:r>
      <w:r w:rsidRPr="008B51FF">
        <w:rPr>
          <w:rFonts w:cs="Times New Roman"/>
        </w:rPr>
        <w:t xml:space="preserve">и </w:t>
      </w:r>
      <w:proofErr w:type="gramStart"/>
      <w:r w:rsidRPr="008B51FF">
        <w:rPr>
          <w:rFonts w:cs="Times New Roman"/>
        </w:rPr>
        <w:t>введем величину налога Т. В результате получим</w:t>
      </w:r>
      <w:proofErr w:type="gramEnd"/>
      <w:r w:rsidRPr="008B51FF">
        <w:rPr>
          <w:rFonts w:cs="Times New Roman"/>
        </w:rPr>
        <w:t xml:space="preserve"> следующее выражение: </w:t>
      </w:r>
    </w:p>
    <w:p w:rsidR="00E0626C" w:rsidRPr="002F5D5E" w:rsidRDefault="008B7509" w:rsidP="00E0626C">
      <w:pPr>
        <w:spacing w:line="360" w:lineRule="auto"/>
        <w:ind w:firstLine="709"/>
        <w:jc w:val="center"/>
        <w:rPr>
          <w:rFonts w:cs="Times New Roman"/>
        </w:rPr>
      </w:pPr>
      <m:oMath>
        <m:d>
          <m:dPr>
            <m:ctrlPr>
              <w:rPr>
                <w:rFonts w:ascii="Cambria Math" w:hAnsi="Cambria Math" w:cs="Times New Roman"/>
                <w:i/>
              </w:rPr>
            </m:ctrlPr>
          </m:dPr>
          <m:e>
            <m:r>
              <w:rPr>
                <w:rFonts w:ascii="Cambria Math" w:hAnsi="Cambria Math" w:cs="Times New Roman"/>
              </w:rPr>
              <m:t>Y-C-</m:t>
            </m:r>
            <m:r>
              <w:rPr>
                <w:rFonts w:ascii="Cambria Math" w:hAnsi="Cambria Math" w:cs="Times New Roman"/>
                <w:lang w:val="en-US"/>
              </w:rPr>
              <m:t>T</m:t>
            </m:r>
            <m:ctrlPr>
              <w:rPr>
                <w:rFonts w:ascii="Cambria Math" w:hAnsi="Cambria Math" w:cs="Times New Roman"/>
                <w:i/>
                <w:lang w:val="en-US"/>
              </w:rPr>
            </m:ctrlPr>
          </m:e>
        </m:d>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lang w:val="en-US"/>
              </w:rPr>
              <m:t>T</m:t>
            </m:r>
            <m:r>
              <w:rPr>
                <w:rFonts w:ascii="Cambria Math" w:hAnsi="Cambria Math" w:cs="Times New Roman"/>
              </w:rPr>
              <m:t>-G</m:t>
            </m:r>
            <m:ctrlPr>
              <w:rPr>
                <w:rFonts w:ascii="Cambria Math" w:hAnsi="Cambria Math" w:cs="Times New Roman"/>
                <w:i/>
              </w:rPr>
            </m:ctrlPr>
          </m:e>
        </m:d>
        <m:r>
          <w:rPr>
            <w:rFonts w:ascii="Cambria Math" w:hAnsi="Cambria Math" w:cs="Times New Roman"/>
          </w:rPr>
          <m:t>-I=NX</m:t>
        </m:r>
      </m:oMath>
      <w:r w:rsidR="00E0626C" w:rsidRPr="002F5D5E">
        <w:rPr>
          <w:rFonts w:cs="Times New Roman"/>
        </w:rPr>
        <w:t xml:space="preserve">.    </w:t>
      </w:r>
      <w:r w:rsidR="000755C2" w:rsidRPr="006118D0">
        <w:rPr>
          <w:rFonts w:cs="Times New Roman"/>
        </w:rPr>
        <w:t xml:space="preserve">    </w:t>
      </w:r>
      <w:r w:rsidR="00E0626C" w:rsidRPr="002F5D5E">
        <w:rPr>
          <w:rFonts w:cs="Times New Roman"/>
        </w:rPr>
        <w:t xml:space="preserve">   (1.2)</w:t>
      </w:r>
    </w:p>
    <w:p w:rsidR="008B51FF" w:rsidRPr="008B51FF" w:rsidRDefault="008B51FF" w:rsidP="008B51FF">
      <w:pPr>
        <w:spacing w:line="360" w:lineRule="auto"/>
        <w:ind w:firstLine="709"/>
        <w:jc w:val="both"/>
        <w:rPr>
          <w:rFonts w:cs="Times New Roman"/>
        </w:rPr>
      </w:pPr>
      <w:r w:rsidRPr="008B51FF">
        <w:rPr>
          <w:rFonts w:cs="Times New Roman"/>
        </w:rPr>
        <w:t>где Y-C-Т – это величина сбережений частного сектора (</w:t>
      </w:r>
      <w:proofErr w:type="gramStart"/>
      <w:r w:rsidRPr="008B51FF">
        <w:rPr>
          <w:rFonts w:cs="Times New Roman"/>
        </w:rPr>
        <w:t>S</w:t>
      </w:r>
      <w:proofErr w:type="gramEnd"/>
      <w:r w:rsidRPr="008B51FF">
        <w:rPr>
          <w:rFonts w:cs="Times New Roman"/>
        </w:rPr>
        <w:t>чс), Т-G – это сбережения государства (Sгос). Суммарная величина сбережений частного сектора и государства образует величину национальных сбережений (S</w:t>
      </w:r>
      <w:r w:rsidRPr="008B51FF">
        <w:rPr>
          <w:rFonts w:cs="Times New Roman"/>
          <w:lang w:val="en-US"/>
        </w:rPr>
        <w:t>n</w:t>
      </w:r>
      <w:r w:rsidRPr="008B51FF">
        <w:rPr>
          <w:rFonts w:cs="Times New Roman"/>
        </w:rPr>
        <w:t>).</w:t>
      </w:r>
    </w:p>
    <w:p w:rsidR="008B51FF" w:rsidRPr="000755C2" w:rsidRDefault="008B7509" w:rsidP="000755C2">
      <w:pPr>
        <w:spacing w:line="360" w:lineRule="auto"/>
        <w:ind w:firstLine="709"/>
        <w:jc w:val="center"/>
        <w:rPr>
          <w:rFonts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r>
          <w:rPr>
            <w:rFonts w:ascii="Cambria Math" w:hAnsi="Cambria Math" w:cs="Times New Roman"/>
          </w:rPr>
          <m:t>-I=NX.</m:t>
        </m:r>
      </m:oMath>
      <w:r w:rsidR="008B51FF" w:rsidRPr="000755C2">
        <w:rPr>
          <w:rFonts w:cs="Times New Roman"/>
        </w:rPr>
        <w:t xml:space="preserve"> </w:t>
      </w:r>
      <w:r w:rsidR="000755C2" w:rsidRPr="000755C2">
        <w:rPr>
          <w:rFonts w:cs="Times New Roman"/>
        </w:rPr>
        <w:t xml:space="preserve">           </w:t>
      </w:r>
      <w:r w:rsidR="000755C2" w:rsidRPr="009016C8">
        <w:rPr>
          <w:rFonts w:cs="Times New Roman"/>
        </w:rPr>
        <w:t xml:space="preserve"> </w:t>
      </w:r>
      <w:r w:rsidR="000755C2" w:rsidRPr="000755C2">
        <w:rPr>
          <w:rFonts w:cs="Times New Roman"/>
        </w:rPr>
        <w:t xml:space="preserve">  </w:t>
      </w:r>
      <w:r w:rsidR="008B51FF" w:rsidRPr="000755C2">
        <w:rPr>
          <w:rFonts w:cs="Times New Roman"/>
        </w:rPr>
        <w:t xml:space="preserve">    (1.3)</w:t>
      </w:r>
    </w:p>
    <w:p w:rsidR="008B51FF" w:rsidRPr="008B51FF" w:rsidRDefault="008B51FF" w:rsidP="008B51FF">
      <w:pPr>
        <w:spacing w:line="360" w:lineRule="auto"/>
        <w:ind w:firstLine="709"/>
        <w:jc w:val="both"/>
        <w:rPr>
          <w:rFonts w:cs="Times New Roman"/>
        </w:rPr>
      </w:pPr>
      <w:r w:rsidRPr="008B51FF">
        <w:rPr>
          <w:rFonts w:cs="Times New Roman"/>
        </w:rPr>
        <w:t xml:space="preserve">Уравнение (1.3) представляет упрощенную модель платежного баланса, учитывающую международные потоки капитала и международные потоки товаров. В рамках платежного баланса величину </w:t>
      </w:r>
      <w:r w:rsidRPr="008B51FF">
        <w:rPr>
          <w:rFonts w:cs="Times New Roman"/>
          <w:lang w:val="en-US"/>
        </w:rPr>
        <w:t>N</w:t>
      </w:r>
      <w:r w:rsidRPr="008B51FF">
        <w:rPr>
          <w:rFonts w:cs="Times New Roman"/>
        </w:rPr>
        <w:t>X</w:t>
      </w:r>
      <w:r w:rsidRPr="008B51FF">
        <w:rPr>
          <w:rFonts w:cs="Times New Roman"/>
          <w:vertAlign w:val="superscript"/>
        </w:rPr>
        <w:footnoteReference w:id="1"/>
      </w:r>
      <w:r w:rsidRPr="008B51FF">
        <w:rPr>
          <w:rFonts w:cs="Times New Roman"/>
        </w:rPr>
        <w:t xml:space="preserve"> называют счетом текущих операций (внешний баланс). Величина обратная счету текущих операций I-S</w:t>
      </w:r>
      <w:r w:rsidRPr="008B51FF">
        <w:rPr>
          <w:rFonts w:cs="Times New Roman"/>
          <w:lang w:val="en-US"/>
        </w:rPr>
        <w:t>n</w:t>
      </w:r>
      <w:r w:rsidRPr="008B51FF">
        <w:rPr>
          <w:rFonts w:cs="Times New Roman"/>
        </w:rPr>
        <w:t>=КА называется счетом движения капитала (внутренний баланс).</w:t>
      </w:r>
    </w:p>
    <w:p w:rsidR="008B51FF" w:rsidRPr="008B51FF" w:rsidRDefault="008B51FF" w:rsidP="008B51FF">
      <w:pPr>
        <w:spacing w:line="360" w:lineRule="auto"/>
        <w:ind w:firstLine="709"/>
        <w:jc w:val="both"/>
        <w:rPr>
          <w:rFonts w:cs="Times New Roman"/>
        </w:rPr>
      </w:pPr>
      <w:r w:rsidRPr="008B51FF">
        <w:rPr>
          <w:rFonts w:cs="Times New Roman"/>
        </w:rPr>
        <w:t xml:space="preserve">Уравнение сбалансированного платежного баланса можно записать следующим образом: </w:t>
      </w:r>
    </w:p>
    <w:p w:rsidR="008B51FF" w:rsidRPr="000755C2" w:rsidRDefault="000755C2" w:rsidP="000755C2">
      <w:pPr>
        <w:spacing w:line="360" w:lineRule="auto"/>
        <w:ind w:firstLine="709"/>
        <w:jc w:val="center"/>
        <w:rPr>
          <w:rFonts w:cs="Times New Roman"/>
        </w:rPr>
      </w:pPr>
      <m:oMath>
        <m:r>
          <w:rPr>
            <w:rFonts w:ascii="Cambria Math" w:hAnsi="Cambria Math" w:cs="Times New Roman"/>
            <w:lang w:val="en-US"/>
          </w:rPr>
          <m:t>KA</m:t>
        </m:r>
        <m:r>
          <w:rPr>
            <w:rFonts w:ascii="Cambria Math" w:hAnsi="Cambria Math" w:cs="Times New Roman"/>
          </w:rPr>
          <m:t>+</m:t>
        </m:r>
        <m:r>
          <w:rPr>
            <w:rFonts w:ascii="Cambria Math" w:hAnsi="Cambria Math" w:cs="Times New Roman"/>
            <w:lang w:val="en-US"/>
          </w:rPr>
          <m:t>NX</m:t>
        </m:r>
        <m:r>
          <w:rPr>
            <w:rFonts w:ascii="Cambria Math" w:hAnsi="Cambria Math" w:cs="Times New Roman"/>
          </w:rPr>
          <m:t>=0.</m:t>
        </m:r>
      </m:oMath>
      <w:r w:rsidRPr="000755C2">
        <w:rPr>
          <w:rFonts w:cs="Times New Roman"/>
        </w:rPr>
        <w:t xml:space="preserve">                            </w:t>
      </w:r>
      <w:r w:rsidR="008B51FF" w:rsidRPr="008B51FF">
        <w:rPr>
          <w:rFonts w:cs="Times New Roman"/>
        </w:rPr>
        <w:t xml:space="preserve">    (1.</w:t>
      </w:r>
      <w:r>
        <w:rPr>
          <w:rFonts w:cs="Times New Roman"/>
        </w:rPr>
        <w:t>4)</w:t>
      </w:r>
    </w:p>
    <w:p w:rsidR="008B51FF" w:rsidRPr="008B51FF" w:rsidRDefault="008B51FF" w:rsidP="008B51FF">
      <w:pPr>
        <w:spacing w:line="360" w:lineRule="auto"/>
        <w:ind w:firstLine="709"/>
        <w:jc w:val="both"/>
        <w:rPr>
          <w:rFonts w:cs="Times New Roman"/>
        </w:rPr>
      </w:pPr>
      <w:r w:rsidRPr="008B51FF">
        <w:rPr>
          <w:rFonts w:cs="Times New Roman"/>
          <w:b/>
          <w:bCs/>
        </w:rPr>
        <w:t>Платежным балансом</w:t>
      </w:r>
      <w:r w:rsidRPr="008B51FF">
        <w:rPr>
          <w:rFonts w:cs="Times New Roman"/>
        </w:rPr>
        <w:t xml:space="preserve"> называется соотношение между суммой всех платежей, произведенных данной страной другим странам за определенный период, и суммой всех поступлений, полученных ею за тот же период от других стран. Баланс, в котором поступления денежных сре</w:t>
      </w:r>
      <w:proofErr w:type="gramStart"/>
      <w:r w:rsidRPr="008B51FF">
        <w:rPr>
          <w:rFonts w:cs="Times New Roman"/>
        </w:rPr>
        <w:t>дств пр</w:t>
      </w:r>
      <w:proofErr w:type="gramEnd"/>
      <w:r w:rsidRPr="008B51FF">
        <w:rPr>
          <w:rFonts w:cs="Times New Roman"/>
        </w:rPr>
        <w:t xml:space="preserve">евышают их расходование, называют </w:t>
      </w:r>
      <w:r w:rsidRPr="008B51FF">
        <w:rPr>
          <w:rFonts w:cs="Times New Roman"/>
          <w:i/>
          <w:iCs/>
        </w:rPr>
        <w:t>активным</w:t>
      </w:r>
      <w:r w:rsidRPr="008B51FF">
        <w:rPr>
          <w:rFonts w:cs="Times New Roman"/>
        </w:rPr>
        <w:t xml:space="preserve">, в противоположном случае - </w:t>
      </w:r>
      <w:r w:rsidRPr="008B51FF">
        <w:rPr>
          <w:rFonts w:cs="Times New Roman"/>
          <w:i/>
          <w:iCs/>
        </w:rPr>
        <w:t>пассивным</w:t>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lastRenderedPageBreak/>
        <w:t>В данной интерпретации платежного баланса (</w:t>
      </w:r>
      <w:r w:rsidR="00440240">
        <w:rPr>
          <w:rFonts w:cs="Times New Roman"/>
        </w:rPr>
        <w:t>1.</w:t>
      </w:r>
      <w:r w:rsidRPr="008B51FF">
        <w:rPr>
          <w:rFonts w:cs="Times New Roman"/>
        </w:rPr>
        <w:t>4) счет движения капитала и счет текущих операций полностью сбалансированы. Однако в реальности баланс между ними достигается за счет изменения величины официальных валютных резервов</w:t>
      </w:r>
      <w:proofErr w:type="gramStart"/>
      <w:r w:rsidRPr="008B51FF">
        <w:rPr>
          <w:rFonts w:cs="Times New Roman"/>
        </w:rPr>
        <w:t xml:space="preserve"> (</w:t>
      </w:r>
      <m:oMath>
        <m:r>
          <w:rPr>
            <w:rFonts w:ascii="Cambria Math" w:hAnsi="Cambria Math" w:cs="Times New Roman"/>
            <w:lang w:val="en-US"/>
          </w:rPr>
          <m:t>KA</m:t>
        </m:r>
        <m:r>
          <w:rPr>
            <w:rFonts w:ascii="Cambria Math" w:hAnsi="Cambria Math" w:cs="Times New Roman"/>
          </w:rPr>
          <m:t>+</m:t>
        </m:r>
        <m:r>
          <w:rPr>
            <w:rFonts w:ascii="Cambria Math" w:hAnsi="Cambria Math" w:cs="Times New Roman"/>
            <w:lang w:val="en-US"/>
          </w:rPr>
          <m:t>NX</m:t>
        </m:r>
        <m:r>
          <w:rPr>
            <w:rFonts w:ascii="Cambria Math" w:hAnsi="Cambria Math" w:cs="Times New Roman"/>
          </w:rPr>
          <m:t>=∆</m:t>
        </m:r>
        <m:r>
          <w:rPr>
            <w:rFonts w:ascii="Cambria Math" w:hAnsi="Cambria Math" w:cs="Times New Roman"/>
            <w:lang w:val="en-US"/>
          </w:rPr>
          <m:t>R</m:t>
        </m:r>
      </m:oMath>
      <w:r w:rsidRPr="008B51FF">
        <w:rPr>
          <w:rFonts w:cs="Times New Roman"/>
        </w:rPr>
        <w:t xml:space="preserve">). </w:t>
      </w:r>
      <w:proofErr w:type="gramEnd"/>
    </w:p>
    <w:p w:rsidR="008B51FF" w:rsidRPr="008B51FF" w:rsidRDefault="00440240" w:rsidP="008B51FF">
      <w:pPr>
        <w:spacing w:line="360" w:lineRule="auto"/>
        <w:ind w:firstLine="709"/>
        <w:jc w:val="both"/>
        <w:rPr>
          <w:rFonts w:cs="Times New Roman"/>
        </w:rPr>
      </w:pPr>
      <w:r w:rsidRPr="008B51FF">
        <w:rPr>
          <w:rFonts w:cs="Times New Roman"/>
        </w:rPr>
        <w:t>Показатели</w:t>
      </w:r>
      <w:r w:rsidRPr="00440240">
        <w:rPr>
          <w:rFonts w:cs="Times New Roman"/>
        </w:rPr>
        <w:t xml:space="preserve"> </w:t>
      </w:r>
      <w:r w:rsidRPr="008B51FF">
        <w:rPr>
          <w:rFonts w:cs="Times New Roman"/>
        </w:rPr>
        <w:t xml:space="preserve"> </w:t>
      </w:r>
      <w:r>
        <w:rPr>
          <w:rFonts w:cs="Times New Roman"/>
        </w:rPr>
        <w:t>в</w:t>
      </w:r>
      <w:r w:rsidR="008B51FF" w:rsidRPr="008B51FF">
        <w:rPr>
          <w:rFonts w:cs="Times New Roman"/>
        </w:rPr>
        <w:t xml:space="preserve"> платежном балансе могут иметь как положительное, так и отрицательное значение</w:t>
      </w:r>
      <w:r>
        <w:rPr>
          <w:rFonts w:cs="Times New Roman"/>
        </w:rPr>
        <w:t xml:space="preserve">. </w:t>
      </w:r>
      <w:r w:rsidRPr="008B51FF">
        <w:rPr>
          <w:rFonts w:cs="Times New Roman"/>
        </w:rPr>
        <w:t>Т</w:t>
      </w:r>
      <w:r w:rsidR="008B51FF" w:rsidRPr="008B51FF">
        <w:rPr>
          <w:rFonts w:cs="Times New Roman"/>
        </w:rPr>
        <w:t>рансакция, которая определяет приток сре</w:t>
      </w:r>
      <w:proofErr w:type="gramStart"/>
      <w:r w:rsidR="008B51FF" w:rsidRPr="008B51FF">
        <w:rPr>
          <w:rFonts w:cs="Times New Roman"/>
        </w:rPr>
        <w:t>дств в стр</w:t>
      </w:r>
      <w:proofErr w:type="gramEnd"/>
      <w:r w:rsidR="008B51FF" w:rsidRPr="008B51FF">
        <w:rPr>
          <w:rFonts w:cs="Times New Roman"/>
        </w:rPr>
        <w:t xml:space="preserve">ану, представляет собой кредит и имеет положительный знак; а трансакция, которая отражает отток средств из страны представляет собой дебет и имеет отрицательный знак. </w:t>
      </w:r>
    </w:p>
    <w:p w:rsid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В настоящее время наибольшей известностью пользуется классификация статей п</w:t>
      </w:r>
      <w:r w:rsidR="003078C5">
        <w:rPr>
          <w:rFonts w:eastAsia="Times New Roman" w:cs="Times New Roman"/>
          <w:color w:val="000000"/>
          <w:lang w:eastAsia="ru-RU"/>
        </w:rPr>
        <w:t xml:space="preserve">латёжного баланса, предложенная </w:t>
      </w:r>
      <w:hyperlink r:id="rId8" w:tooltip="Международный валютный фонд" w:history="1">
        <w:r w:rsidRPr="008B51FF">
          <w:rPr>
            <w:rFonts w:eastAsia="Times New Roman" w:cs="Times New Roman"/>
            <w:lang w:eastAsia="ru-RU"/>
          </w:rPr>
          <w:t>Международным валютным фондом</w:t>
        </w:r>
      </w:hyperlink>
      <w:r w:rsidRPr="008B51FF">
        <w:rPr>
          <w:rFonts w:eastAsia="Times New Roman" w:cs="Times New Roman"/>
          <w:lang w:eastAsia="ru-RU"/>
        </w:rPr>
        <w:t xml:space="preserve">. </w:t>
      </w:r>
      <w:r w:rsidRPr="008B51FF">
        <w:rPr>
          <w:rFonts w:eastAsia="Times New Roman" w:cs="Times New Roman"/>
          <w:color w:val="000000"/>
          <w:lang w:eastAsia="ru-RU"/>
        </w:rPr>
        <w:t>В основе данной методики заложено о</w:t>
      </w:r>
      <w:r w:rsidR="003078C5">
        <w:rPr>
          <w:rFonts w:eastAsia="Times New Roman" w:cs="Times New Roman"/>
          <w:color w:val="000000"/>
          <w:lang w:eastAsia="ru-RU"/>
        </w:rPr>
        <w:t xml:space="preserve">тражение объективной реальности </w:t>
      </w:r>
      <w:r w:rsidRPr="008B51FF">
        <w:rPr>
          <w:rFonts w:eastAsia="Times New Roman" w:cs="Times New Roman"/>
          <w:color w:val="000000"/>
          <w:lang w:eastAsia="ru-RU"/>
        </w:rPr>
        <w:t xml:space="preserve">- необходимости выделения двух больших разделов платёжного баланса: счета ткущих операций и счета движения капитала. Связано это, прежде всего с тем, что </w:t>
      </w:r>
      <w:r w:rsidR="003078C5">
        <w:rPr>
          <w:rFonts w:eastAsia="Times New Roman" w:cs="Times New Roman"/>
          <w:color w:val="000000"/>
          <w:lang w:eastAsia="ru-RU"/>
        </w:rPr>
        <w:t xml:space="preserve">каждая сделка имеет две стороны </w:t>
      </w:r>
      <w:r w:rsidRPr="008B51FF">
        <w:rPr>
          <w:rFonts w:eastAsia="Times New Roman" w:cs="Times New Roman"/>
          <w:color w:val="000000"/>
          <w:lang w:eastAsia="ru-RU"/>
        </w:rPr>
        <w:t>- торговую и финансовую, которые с точки зрения учёта стоимости являются, по сути дела, зеркальным отражением друг друга.</w:t>
      </w:r>
      <w:r w:rsidR="001546F1">
        <w:rPr>
          <w:rFonts w:eastAsia="Times New Roman" w:cs="Times New Roman"/>
          <w:color w:val="000000"/>
          <w:lang w:eastAsia="ru-RU"/>
        </w:rPr>
        <w:t xml:space="preserve"> В настоящее время применяется уже шестое издание РПБ</w:t>
      </w:r>
      <w:proofErr w:type="gramStart"/>
      <w:r w:rsidR="001546F1">
        <w:rPr>
          <w:rFonts w:eastAsia="Times New Roman" w:cs="Times New Roman"/>
          <w:color w:val="000000"/>
          <w:lang w:eastAsia="ru-RU"/>
        </w:rPr>
        <w:t>6</w:t>
      </w:r>
      <w:proofErr w:type="gramEnd"/>
      <w:r w:rsidR="001546F1">
        <w:rPr>
          <w:rFonts w:eastAsia="Times New Roman" w:cs="Times New Roman"/>
          <w:color w:val="000000"/>
          <w:lang w:eastAsia="ru-RU"/>
        </w:rPr>
        <w:t>.</w:t>
      </w:r>
    </w:p>
    <w:p w:rsidR="003078C5" w:rsidRPr="003078C5" w:rsidRDefault="003078C5" w:rsidP="003078C5">
      <w:pPr>
        <w:shd w:val="clear" w:color="auto" w:fill="FFFFFF"/>
        <w:spacing w:line="360" w:lineRule="auto"/>
        <w:ind w:firstLine="709"/>
        <w:jc w:val="center"/>
        <w:rPr>
          <w:rFonts w:eastAsia="Times New Roman" w:cs="Times New Roman"/>
          <w:i/>
          <w:color w:val="000000"/>
          <w:lang w:eastAsia="ru-RU"/>
        </w:rPr>
      </w:pPr>
      <w:r w:rsidRPr="003078C5">
        <w:rPr>
          <w:rFonts w:eastAsia="Times New Roman" w:cs="Times New Roman"/>
          <w:i/>
          <w:color w:val="000000"/>
          <w:lang w:eastAsia="ru-RU"/>
        </w:rPr>
        <w:t>Структура платежного баланса</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u w:val="single"/>
          <w:lang w:eastAsia="ru-RU"/>
        </w:rPr>
        <w:t xml:space="preserve">Счет текущих операций </w:t>
      </w:r>
      <w:r w:rsidRPr="008B51FF">
        <w:rPr>
          <w:rFonts w:eastAsia="Times New Roman" w:cs="Times New Roman"/>
          <w:color w:val="000000"/>
          <w:lang w:eastAsia="ru-RU"/>
        </w:rPr>
        <w:t>можно представить тремя составляющими:</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1.  Чистый экспорт товаров и услуг.</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2. Чистый доход из-за границы – это разность между доходом, получаемым из-за границы, и выплатами доходов резидентам других стран (эта величина равна чистым факторным платежам из-за границы).</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3. Чистые односторонние трансферты – это разница между односторонними трансфертами, получаемыми страной, и односторонними трансфертами, предоставленные ею другим странам (односторонние трансферты – это выплаты из одной страны в другую, которые не связаны с продажей каких либо товаров и услуг).</w:t>
      </w:r>
    </w:p>
    <w:p w:rsidR="008B51FF" w:rsidRPr="008B51FF" w:rsidRDefault="008B51FF" w:rsidP="008B51FF">
      <w:pPr>
        <w:spacing w:line="360" w:lineRule="auto"/>
        <w:ind w:firstLine="709"/>
        <w:jc w:val="both"/>
        <w:rPr>
          <w:rFonts w:cs="Times New Roman"/>
        </w:rPr>
      </w:pPr>
      <w:r w:rsidRPr="008B51FF">
        <w:rPr>
          <w:rFonts w:cs="Times New Roman"/>
        </w:rPr>
        <w:t>Если баланс счета текущих операций положителен, то страна имеет положительное сальдо или профицит счета текущих операций.</w:t>
      </w:r>
    </w:p>
    <w:p w:rsidR="008B51FF" w:rsidRPr="008B51FF" w:rsidRDefault="008B51FF" w:rsidP="008B51FF">
      <w:pPr>
        <w:spacing w:line="360" w:lineRule="auto"/>
        <w:ind w:firstLine="709"/>
        <w:jc w:val="both"/>
        <w:rPr>
          <w:rFonts w:cs="Times New Roman"/>
        </w:rPr>
      </w:pPr>
      <w:r w:rsidRPr="008B51FF">
        <w:rPr>
          <w:rFonts w:cs="Times New Roman"/>
        </w:rPr>
        <w:t>Если в стране присутствует дефицит по счету  текущих операций, то ее расходы по оплате импорта превосходят доходы, полученные от экспорта. Этот дефицит финансируется либо:</w:t>
      </w:r>
    </w:p>
    <w:p w:rsidR="008B51FF" w:rsidRPr="008B51FF" w:rsidRDefault="008B51FF" w:rsidP="003078C5">
      <w:pPr>
        <w:numPr>
          <w:ilvl w:val="0"/>
          <w:numId w:val="6"/>
        </w:numPr>
        <w:tabs>
          <w:tab w:val="clear" w:pos="1069"/>
          <w:tab w:val="num" w:pos="0"/>
        </w:tabs>
        <w:spacing w:line="360" w:lineRule="auto"/>
        <w:ind w:left="0" w:firstLine="709"/>
        <w:jc w:val="both"/>
        <w:rPr>
          <w:rFonts w:cs="Times New Roman"/>
        </w:rPr>
      </w:pPr>
      <w:r w:rsidRPr="008B51FF">
        <w:rPr>
          <w:rFonts w:cs="Times New Roman"/>
        </w:rPr>
        <w:t>с помощью зарубежных займов у иностранных банков, правительств или международных организаций;</w:t>
      </w:r>
    </w:p>
    <w:p w:rsidR="008B51FF" w:rsidRPr="008B51FF" w:rsidRDefault="008B51FF" w:rsidP="003078C5">
      <w:pPr>
        <w:numPr>
          <w:ilvl w:val="0"/>
          <w:numId w:val="6"/>
        </w:numPr>
        <w:tabs>
          <w:tab w:val="clear" w:pos="1069"/>
          <w:tab w:val="num" w:pos="0"/>
        </w:tabs>
        <w:spacing w:line="360" w:lineRule="auto"/>
        <w:ind w:left="0" w:firstLine="709"/>
        <w:jc w:val="both"/>
        <w:rPr>
          <w:rFonts w:cs="Times New Roman"/>
        </w:rPr>
      </w:pPr>
      <w:r w:rsidRPr="008B51FF">
        <w:rPr>
          <w:rFonts w:cs="Times New Roman"/>
        </w:rPr>
        <w:t>путем продажи части активов иностранцам, т.е. за счет вложения иностранного капитала в экономику данной страны в форме прямых или портфельных инвестиций</w:t>
      </w:r>
    </w:p>
    <w:p w:rsidR="008B51FF" w:rsidRPr="008B51FF" w:rsidRDefault="008B51FF" w:rsidP="003078C5">
      <w:pPr>
        <w:numPr>
          <w:ilvl w:val="0"/>
          <w:numId w:val="6"/>
        </w:numPr>
        <w:tabs>
          <w:tab w:val="clear" w:pos="1069"/>
          <w:tab w:val="num" w:pos="0"/>
        </w:tabs>
        <w:spacing w:line="360" w:lineRule="auto"/>
        <w:ind w:left="0" w:firstLine="709"/>
        <w:jc w:val="both"/>
        <w:rPr>
          <w:rFonts w:cs="Times New Roman"/>
        </w:rPr>
      </w:pPr>
      <w:r w:rsidRPr="008B51FF">
        <w:rPr>
          <w:rFonts w:cs="Times New Roman"/>
        </w:rPr>
        <w:t>за счет сокращения официальных валютных резервов.</w:t>
      </w:r>
    </w:p>
    <w:p w:rsidR="008B51FF" w:rsidRPr="008B51FF" w:rsidRDefault="008B51FF" w:rsidP="008B51FF">
      <w:pPr>
        <w:spacing w:line="360" w:lineRule="auto"/>
        <w:ind w:firstLine="709"/>
        <w:jc w:val="both"/>
        <w:rPr>
          <w:rFonts w:cs="Times New Roman"/>
        </w:rPr>
      </w:pPr>
      <w:r w:rsidRPr="008B51FF">
        <w:rPr>
          <w:rFonts w:cs="Times New Roman"/>
        </w:rPr>
        <w:lastRenderedPageBreak/>
        <w:t>Все это отражается в счете движения капитала и ведет к сокращению чистых зарубежных активов</w:t>
      </w:r>
      <w:r w:rsidR="003078C5">
        <w:rPr>
          <w:rFonts w:cs="Times New Roman"/>
        </w:rPr>
        <w:t>. Ч</w:t>
      </w:r>
      <w:r w:rsidRPr="008B51FF">
        <w:rPr>
          <w:rFonts w:cs="Times New Roman"/>
        </w:rPr>
        <w:t>истые зарубежные активы – это разность между величиной зарубежных активов, которыми владеют отечественные резиденты, и величиной национальных активов, которыми владеют иностранцы.</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u w:val="single"/>
          <w:lang w:eastAsia="ru-RU"/>
        </w:rPr>
        <w:t>Счет движения капитала</w:t>
      </w:r>
      <w:r w:rsidRPr="008B51FF">
        <w:rPr>
          <w:rFonts w:eastAsia="Times New Roman" w:cs="Times New Roman"/>
          <w:color w:val="000000"/>
          <w:lang w:eastAsia="ru-RU"/>
        </w:rPr>
        <w:t xml:space="preserve"> включает в себя:</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1. Счет капитала</w:t>
      </w:r>
      <w:r w:rsidR="00EC0F8D">
        <w:rPr>
          <w:rFonts w:eastAsia="Times New Roman" w:cs="Times New Roman"/>
          <w:color w:val="000000"/>
          <w:lang w:eastAsia="ru-RU"/>
        </w:rPr>
        <w:t>. Он</w:t>
      </w:r>
      <w:r w:rsidRPr="008B51FF">
        <w:rPr>
          <w:rFonts w:eastAsia="Times New Roman" w:cs="Times New Roman"/>
          <w:color w:val="000000"/>
          <w:lang w:eastAsia="ru-RU"/>
        </w:rPr>
        <w:t xml:space="preserve"> учитывает односторонние трансферты активов между странами, такие как мигрантские трансферты (</w:t>
      </w:r>
      <w:r w:rsidR="00EC0F8D">
        <w:rPr>
          <w:rFonts w:eastAsia="Times New Roman" w:cs="Times New Roman"/>
          <w:color w:val="000000"/>
          <w:lang w:eastAsia="ru-RU"/>
        </w:rPr>
        <w:t xml:space="preserve">это </w:t>
      </w:r>
      <w:r w:rsidRPr="008B51FF">
        <w:rPr>
          <w:rFonts w:eastAsia="Times New Roman" w:cs="Times New Roman"/>
          <w:color w:val="000000"/>
          <w:lang w:eastAsia="ru-RU"/>
        </w:rPr>
        <w:t>активы, которые мигранты берут с собой, когда они перемещаются из одной страны в другую).</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2. Счет финансов (до июля 1999г. этот счет назывался счетом капитала). Баланс счета финансов определяется как разность величины притока финансов (кредита) и оттока финансов (дебета).</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В результате экспорта товаров и услуг в стране накапливаются валютные резервы, из которых осуществляется, в частности, оплата импорта.</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При отсутствии достаточных валютных резервов для оплаты импорта страна может прибегнуть к иностранным займам, которые не опосредованы экспортом товаров и услуг (но которые в дальнейшем необходимо покрывать за счёт увеличения национального экспорта). В этом случае торговая сторона сделки (ввоз товаров или услуг) означает появление задолженности перед иностранцами, требующей погашения (что фиксируется со знаком «−»), а привлечение кредитов нерезидентов означает рост обязательств перед иностранцами (что фиксируется со знаком «+»).</w:t>
      </w:r>
    </w:p>
    <w:p w:rsidR="008B51FF" w:rsidRPr="008B51FF" w:rsidRDefault="008B51FF" w:rsidP="008B51FF">
      <w:pPr>
        <w:spacing w:line="360" w:lineRule="auto"/>
        <w:ind w:firstLine="709"/>
        <w:jc w:val="both"/>
        <w:rPr>
          <w:rFonts w:cs="Times New Roman"/>
        </w:rPr>
      </w:pPr>
      <w:r w:rsidRPr="008B51FF">
        <w:rPr>
          <w:rFonts w:cs="Times New Roman"/>
        </w:rPr>
        <w:t>В случае положительного сальдо баланса официальных расчетов происходит накопление официальных валютных резервов.</w:t>
      </w:r>
    </w:p>
    <w:p w:rsidR="008B51FF" w:rsidRPr="008B51FF" w:rsidRDefault="008B51FF" w:rsidP="008B51FF">
      <w:pPr>
        <w:spacing w:line="360" w:lineRule="auto"/>
        <w:ind w:firstLine="709"/>
        <w:jc w:val="both"/>
        <w:rPr>
          <w:rFonts w:cs="Times New Roman"/>
        </w:rPr>
      </w:pPr>
      <w:r w:rsidRPr="008B51FF">
        <w:rPr>
          <w:rFonts w:cs="Times New Roman"/>
        </w:rPr>
        <w:t>Рост официальных валютных резервов в Центральном банке отражается в дебете платежного баланса со знаком минус, так как данная операция представляет собой расход иностранной валюты и является импортоподобной. Наоборот, уменьшение официальных резервов иностранной валюты учитывается в кредите со знаком плюс, так как в этом случае предложение иностранной валюты увеличивается и данная операция является экспортоподобной.</w:t>
      </w:r>
    </w:p>
    <w:p w:rsidR="008B51FF" w:rsidRPr="008B51FF" w:rsidRDefault="008B51FF" w:rsidP="008B51FF">
      <w:pPr>
        <w:spacing w:line="360" w:lineRule="auto"/>
        <w:ind w:firstLine="709"/>
        <w:jc w:val="both"/>
        <w:rPr>
          <w:rFonts w:cs="Times New Roman"/>
        </w:rPr>
      </w:pPr>
      <w:r w:rsidRPr="008B51FF">
        <w:rPr>
          <w:rFonts w:cs="Times New Roman"/>
        </w:rPr>
        <w:t>В статье «</w:t>
      </w:r>
      <w:r w:rsidRPr="008B51FF">
        <w:rPr>
          <w:rFonts w:cs="Times New Roman"/>
          <w:u w:val="single"/>
        </w:rPr>
        <w:t>Изменение официальных валютных резервов</w:t>
      </w:r>
      <w:r w:rsidRPr="008B51FF">
        <w:rPr>
          <w:rFonts w:cs="Times New Roman"/>
        </w:rPr>
        <w:t>», отражаются методы и источники урегулирования общего сальдо платежного баланса. Дефицит платежного баланса (общее сальдо платежного баланса), в точности равен чистым продажам иностранной валюты Центральным банком. И наоборот, положительное общее сальдо платежного баланса будет в точности равно чистым закупкам иностранной валюты Центральным банком.</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При публикации платежный баланс может быть представлен в «нейтральной» или  «аналитической» форме. В</w:t>
      </w:r>
      <w:r w:rsidR="00EC0F8D">
        <w:rPr>
          <w:rFonts w:eastAsia="Times New Roman" w:cs="Times New Roman"/>
          <w:color w:val="000000"/>
          <w:lang w:eastAsia="ru-RU"/>
        </w:rPr>
        <w:t xml:space="preserve"> </w:t>
      </w:r>
      <w:r w:rsidRPr="008B51FF">
        <w:rPr>
          <w:rFonts w:eastAsia="Times New Roman" w:cs="Times New Roman"/>
          <w:b/>
          <w:bCs/>
          <w:color w:val="000000"/>
          <w:lang w:eastAsia="ru-RU"/>
        </w:rPr>
        <w:t>«нейтральной» форме</w:t>
      </w:r>
      <w:r w:rsidR="00EC0F8D">
        <w:rPr>
          <w:rFonts w:eastAsia="Times New Roman" w:cs="Times New Roman"/>
          <w:color w:val="000000"/>
          <w:lang w:eastAsia="ru-RU"/>
        </w:rPr>
        <w:t xml:space="preserve"> </w:t>
      </w:r>
      <w:r w:rsidRPr="008B51FF">
        <w:rPr>
          <w:rFonts w:eastAsia="Times New Roman" w:cs="Times New Roman"/>
          <w:color w:val="000000"/>
          <w:lang w:eastAsia="ru-RU"/>
        </w:rPr>
        <w:t xml:space="preserve">товары, услуги и текущие трансферты </w:t>
      </w:r>
      <w:r w:rsidRPr="008B51FF">
        <w:rPr>
          <w:rFonts w:eastAsia="Times New Roman" w:cs="Times New Roman"/>
          <w:color w:val="000000"/>
          <w:lang w:eastAsia="ru-RU"/>
        </w:rPr>
        <w:lastRenderedPageBreak/>
        <w:t>объединяются в счете текущих операций, а капитальные трансферты, прямые инвестиции, портфельные инвестиции, финансовые производные, прочие инвестиции и резервные активы − в счете операций с капиталом и финансовыми инструментами. Для обеспечения равенства между счетами, добавляется</w:t>
      </w:r>
      <w:r w:rsidR="00EC0F8D">
        <w:rPr>
          <w:rFonts w:eastAsia="Times New Roman" w:cs="Times New Roman"/>
          <w:color w:val="000000"/>
          <w:lang w:eastAsia="ru-RU"/>
        </w:rPr>
        <w:t xml:space="preserve"> </w:t>
      </w:r>
      <w:r w:rsidRPr="008B51FF">
        <w:rPr>
          <w:rFonts w:eastAsia="Times New Roman" w:cs="Times New Roman"/>
          <w:bCs/>
          <w:color w:val="000000"/>
          <w:lang w:eastAsia="ru-RU"/>
        </w:rPr>
        <w:t>балансирующая статья</w:t>
      </w:r>
      <w:r w:rsidRPr="008B51FF">
        <w:rPr>
          <w:rFonts w:eastAsia="Times New Roman" w:cs="Times New Roman"/>
          <w:b/>
          <w:bCs/>
          <w:color w:val="000000"/>
          <w:lang w:eastAsia="ru-RU"/>
        </w:rPr>
        <w:t xml:space="preserve"> </w:t>
      </w:r>
      <w:r w:rsidRPr="008B51FF">
        <w:rPr>
          <w:rFonts w:eastAsia="Times New Roman" w:cs="Times New Roman"/>
          <w:color w:val="000000"/>
          <w:lang w:eastAsia="ru-RU"/>
        </w:rPr>
        <w:t>«Чистые ошибки и пропуски» и выводится общее нулевое сальдо.</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«Нейтральная» форма представления обладает рядом недостатков:</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 xml:space="preserve">- исчезает совокупный результат экономического и иного общения резидентов страны с внешним миром, </w:t>
      </w:r>
    </w:p>
    <w:p w:rsidR="008B51FF" w:rsidRP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 невозможно определить, имеют ли приводимые показатели самостоятельное значение, или же они являются производными проводками, включенными туда ради соблюдения принципа двойной записи.</w:t>
      </w:r>
    </w:p>
    <w:p w:rsidR="008B51FF" w:rsidRDefault="008B51FF" w:rsidP="008B51FF">
      <w:pPr>
        <w:shd w:val="clear" w:color="auto" w:fill="FFFFFF"/>
        <w:spacing w:line="360" w:lineRule="auto"/>
        <w:ind w:firstLine="709"/>
        <w:jc w:val="both"/>
        <w:rPr>
          <w:rFonts w:eastAsia="Times New Roman" w:cs="Times New Roman"/>
          <w:color w:val="000000"/>
          <w:lang w:eastAsia="ru-RU"/>
        </w:rPr>
      </w:pPr>
      <w:r w:rsidRPr="008B51FF">
        <w:rPr>
          <w:rFonts w:eastAsia="Times New Roman" w:cs="Times New Roman"/>
          <w:color w:val="000000"/>
          <w:lang w:eastAsia="ru-RU"/>
        </w:rPr>
        <w:t>В связи с этим наряду с «нейтральным представлением» МВФ рекомендует составлять альтернативную версию платежного баланса, суть которой заключается в переклассификации и перегруппировке имеющихся сведений таким образом, чтобы по возможности отделить первичные, автономные операции от вторичных, уравновешивающих записей. Этот вариант (</w:t>
      </w:r>
      <w:r w:rsidRPr="008B51FF">
        <w:rPr>
          <w:rFonts w:eastAsia="Times New Roman" w:cs="Times New Roman"/>
          <w:b/>
          <w:bCs/>
          <w:color w:val="000000"/>
          <w:lang w:eastAsia="ru-RU"/>
        </w:rPr>
        <w:t>«аналитическое представление»</w:t>
      </w:r>
      <w:r w:rsidRPr="008B51FF">
        <w:rPr>
          <w:rFonts w:eastAsia="Times New Roman" w:cs="Times New Roman"/>
          <w:color w:val="000000"/>
          <w:lang w:eastAsia="ru-RU"/>
        </w:rPr>
        <w:t>) уже предполагает выведение активного или пассивного сальдо платежного баланса, которое должно определяться как суммарный результат независимых, автономных операций текущего и капитального характера, самостоятельно осуществляемых резидентами и нерезидентами в их взаимоотношениях друг с другом, и, таким образом, показывать направленность внешнеэкономической деятельности страны. Все прочие операции, в особенности по линии официальных властей, рассматриваются как балансирующие операции по финансированию или использованию сальдо, свидетельствующие о способах и источниках его урегулирования.</w:t>
      </w:r>
    </w:p>
    <w:p w:rsidR="008B51FF" w:rsidRPr="008B51FF" w:rsidRDefault="008B51FF" w:rsidP="008B51FF">
      <w:pPr>
        <w:spacing w:line="360" w:lineRule="auto"/>
        <w:ind w:firstLine="709"/>
        <w:jc w:val="both"/>
        <w:rPr>
          <w:rFonts w:cs="Times New Roman"/>
        </w:rPr>
      </w:pPr>
      <w:r w:rsidRPr="008B51FF">
        <w:rPr>
          <w:rFonts w:cs="Times New Roman"/>
        </w:rPr>
        <w:t>Рассмотрим платёжный баланс России</w:t>
      </w:r>
      <w:r w:rsidRPr="008B51FF">
        <w:rPr>
          <w:rFonts w:cs="Times New Roman"/>
          <w:vertAlign w:val="superscript"/>
        </w:rPr>
        <w:footnoteReference w:id="2"/>
      </w:r>
      <w:r w:rsidRPr="008B51FF">
        <w:rPr>
          <w:rFonts w:cs="Times New Roman"/>
        </w:rPr>
        <w:t xml:space="preserve"> и выявим основные закономерности, но перед этим предлагаю заполнить учебные примеры, приведённые в Приложении 1.</w:t>
      </w:r>
    </w:p>
    <w:p w:rsidR="008B51FF" w:rsidRPr="008B51FF" w:rsidRDefault="008B51FF" w:rsidP="008B51FF">
      <w:pPr>
        <w:spacing w:line="360" w:lineRule="auto"/>
        <w:ind w:firstLine="709"/>
        <w:jc w:val="both"/>
        <w:rPr>
          <w:rFonts w:cs="Times New Roman"/>
        </w:rPr>
      </w:pPr>
      <w:r w:rsidRPr="008B51FF">
        <w:rPr>
          <w:rFonts w:cs="Times New Roman"/>
        </w:rPr>
        <w:t>Таблица 1. Платежный баланс Российской Федерации  (млн</w:t>
      </w:r>
      <w:proofErr w:type="gramStart"/>
      <w:r w:rsidRPr="008B51FF">
        <w:rPr>
          <w:rFonts w:cs="Times New Roman"/>
        </w:rPr>
        <w:t>.д</w:t>
      </w:r>
      <w:proofErr w:type="gramEnd"/>
      <w:r w:rsidRPr="008B51FF">
        <w:rPr>
          <w:rFonts w:cs="Times New Roman"/>
        </w:rPr>
        <w:t>олларов США)</w:t>
      </w:r>
      <w:r w:rsidRPr="008B51FF">
        <w:rPr>
          <w:rFonts w:cs="Times New Roman"/>
          <w:vertAlign w:val="superscript"/>
        </w:rPr>
        <w:footnoteReference w:id="3"/>
      </w:r>
    </w:p>
    <w:tbl>
      <w:tblPr>
        <w:tblW w:w="9361" w:type="dxa"/>
        <w:tblInd w:w="103" w:type="dxa"/>
        <w:tblLook w:val="04A0"/>
      </w:tblPr>
      <w:tblGrid>
        <w:gridCol w:w="4400"/>
        <w:gridCol w:w="992"/>
        <w:gridCol w:w="992"/>
        <w:gridCol w:w="992"/>
        <w:gridCol w:w="993"/>
        <w:gridCol w:w="992"/>
      </w:tblGrid>
      <w:tr w:rsidR="008B51FF" w:rsidRPr="008B51FF" w:rsidTr="00EF7DCD">
        <w:trPr>
          <w:trHeight w:val="300"/>
        </w:trPr>
        <w:tc>
          <w:tcPr>
            <w:tcW w:w="4400" w:type="dxa"/>
            <w:tcBorders>
              <w:top w:val="single" w:sz="4" w:space="0" w:color="auto"/>
              <w:left w:val="single" w:sz="4" w:space="0" w:color="000000"/>
              <w:bottom w:val="single" w:sz="4" w:space="0" w:color="000000"/>
              <w:right w:val="single" w:sz="4" w:space="0" w:color="000000"/>
            </w:tcBorders>
            <w:shd w:val="clear" w:color="000000" w:fill="99CCFF"/>
            <w:hideMark/>
          </w:tcPr>
          <w:p w:rsidR="008B51FF" w:rsidRPr="008B51FF" w:rsidRDefault="008B51FF" w:rsidP="00EC0F8D">
            <w:pPr>
              <w:spacing w:line="200" w:lineRule="atLeast"/>
              <w:jc w:val="both"/>
              <w:rPr>
                <w:rFonts w:eastAsia="Times New Roman" w:cs="Times New Roman"/>
                <w:b/>
                <w:bCs/>
                <w:sz w:val="20"/>
                <w:szCs w:val="20"/>
                <w:lang w:eastAsia="ru-RU"/>
              </w:rPr>
            </w:pPr>
            <w:r w:rsidRPr="008B51FF">
              <w:rPr>
                <w:rFonts w:eastAsia="Times New Roman" w:cs="Times New Roman"/>
                <w:b/>
                <w:bCs/>
                <w:sz w:val="20"/>
                <w:szCs w:val="20"/>
                <w:lang w:eastAsia="ru-RU"/>
              </w:rPr>
              <w:t> </w:t>
            </w:r>
          </w:p>
        </w:tc>
        <w:tc>
          <w:tcPr>
            <w:tcW w:w="992" w:type="dxa"/>
            <w:tcBorders>
              <w:top w:val="single" w:sz="4" w:space="0" w:color="auto"/>
              <w:left w:val="nil"/>
              <w:bottom w:val="single" w:sz="4" w:space="0" w:color="000000"/>
              <w:right w:val="single" w:sz="4" w:space="0" w:color="000000"/>
            </w:tcBorders>
            <w:shd w:val="clear" w:color="000000" w:fill="99CCFF"/>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1995</w:t>
            </w:r>
          </w:p>
        </w:tc>
        <w:tc>
          <w:tcPr>
            <w:tcW w:w="992" w:type="dxa"/>
            <w:tcBorders>
              <w:top w:val="single" w:sz="4" w:space="0" w:color="auto"/>
              <w:left w:val="nil"/>
              <w:bottom w:val="single" w:sz="4" w:space="0" w:color="000000"/>
              <w:right w:val="single" w:sz="4" w:space="0" w:color="000000"/>
            </w:tcBorders>
            <w:shd w:val="clear" w:color="000000" w:fill="99CCFF"/>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2000</w:t>
            </w:r>
          </w:p>
        </w:tc>
        <w:tc>
          <w:tcPr>
            <w:tcW w:w="992" w:type="dxa"/>
            <w:tcBorders>
              <w:top w:val="single" w:sz="4" w:space="0" w:color="auto"/>
              <w:left w:val="nil"/>
              <w:bottom w:val="single" w:sz="4" w:space="0" w:color="000000"/>
              <w:right w:val="single" w:sz="4" w:space="0" w:color="000000"/>
            </w:tcBorders>
            <w:shd w:val="clear" w:color="000000" w:fill="99CCFF"/>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2005</w:t>
            </w:r>
          </w:p>
        </w:tc>
        <w:tc>
          <w:tcPr>
            <w:tcW w:w="993" w:type="dxa"/>
            <w:tcBorders>
              <w:top w:val="single" w:sz="4" w:space="0" w:color="auto"/>
              <w:left w:val="nil"/>
              <w:bottom w:val="nil"/>
              <w:right w:val="single" w:sz="4" w:space="0" w:color="000000"/>
            </w:tcBorders>
            <w:shd w:val="clear" w:color="000000" w:fill="99CCFF"/>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2010</w:t>
            </w:r>
          </w:p>
        </w:tc>
        <w:tc>
          <w:tcPr>
            <w:tcW w:w="992" w:type="dxa"/>
            <w:tcBorders>
              <w:top w:val="single" w:sz="4" w:space="0" w:color="auto"/>
              <w:left w:val="nil"/>
              <w:bottom w:val="nil"/>
              <w:right w:val="single" w:sz="4" w:space="0" w:color="000000"/>
            </w:tcBorders>
            <w:shd w:val="clear" w:color="000000" w:fill="99CCFF"/>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2011</w:t>
            </w:r>
          </w:p>
        </w:tc>
      </w:tr>
      <w:tr w:rsidR="008B51FF" w:rsidRPr="008B51FF" w:rsidTr="00EC0F8D">
        <w:trPr>
          <w:trHeight w:val="282"/>
        </w:trPr>
        <w:tc>
          <w:tcPr>
            <w:tcW w:w="4400" w:type="dxa"/>
            <w:tcBorders>
              <w:top w:val="nil"/>
              <w:left w:val="single" w:sz="4" w:space="0" w:color="000000"/>
              <w:bottom w:val="single" w:sz="4" w:space="0" w:color="000000"/>
              <w:right w:val="single" w:sz="4" w:space="0" w:color="000000"/>
            </w:tcBorders>
            <w:shd w:val="clear" w:color="000000" w:fill="CCFFFF"/>
            <w:vAlign w:val="bottom"/>
            <w:hideMark/>
          </w:tcPr>
          <w:p w:rsidR="008B51FF" w:rsidRPr="008B51FF" w:rsidRDefault="008B51FF" w:rsidP="00EC0F8D">
            <w:pPr>
              <w:spacing w:line="200" w:lineRule="atLeast"/>
              <w:jc w:val="both"/>
              <w:rPr>
                <w:rFonts w:eastAsia="Times New Roman" w:cs="Times New Roman"/>
                <w:b/>
                <w:bCs/>
                <w:sz w:val="20"/>
                <w:szCs w:val="20"/>
                <w:lang w:eastAsia="ru-RU"/>
              </w:rPr>
            </w:pPr>
            <w:r w:rsidRPr="008B51FF">
              <w:rPr>
                <w:rFonts w:eastAsia="Times New Roman" w:cs="Times New Roman"/>
                <w:b/>
                <w:bCs/>
                <w:sz w:val="20"/>
                <w:szCs w:val="20"/>
                <w:lang w:eastAsia="ru-RU"/>
              </w:rPr>
              <w:t>Счет текущих операций</w:t>
            </w:r>
          </w:p>
        </w:tc>
        <w:tc>
          <w:tcPr>
            <w:tcW w:w="992" w:type="dxa"/>
            <w:tcBorders>
              <w:top w:val="nil"/>
              <w:left w:val="nil"/>
              <w:bottom w:val="single" w:sz="4" w:space="0" w:color="000000"/>
              <w:right w:val="single" w:sz="4" w:space="0" w:color="000000"/>
            </w:tcBorders>
            <w:shd w:val="clear" w:color="000000" w:fill="CCFFFF"/>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6963</w:t>
            </w:r>
          </w:p>
        </w:tc>
        <w:tc>
          <w:tcPr>
            <w:tcW w:w="992" w:type="dxa"/>
            <w:tcBorders>
              <w:top w:val="nil"/>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46 839</w:t>
            </w:r>
          </w:p>
        </w:tc>
        <w:tc>
          <w:tcPr>
            <w:tcW w:w="992" w:type="dxa"/>
            <w:tcBorders>
              <w:top w:val="nil"/>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84 602</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70 253</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98 834</w:t>
            </w:r>
          </w:p>
        </w:tc>
      </w:tr>
      <w:tr w:rsidR="008B51FF" w:rsidRPr="008B51FF" w:rsidTr="00EC0F8D">
        <w:trPr>
          <w:trHeight w:val="285"/>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u w:val="single"/>
                <w:lang w:eastAsia="ru-RU"/>
              </w:rPr>
            </w:pPr>
            <w:r w:rsidRPr="008B51FF">
              <w:rPr>
                <w:rFonts w:eastAsia="Times New Roman" w:cs="Times New Roman"/>
                <w:sz w:val="20"/>
                <w:szCs w:val="20"/>
                <w:u w:val="single"/>
                <w:lang w:eastAsia="ru-RU"/>
              </w:rPr>
              <w:t>Чистый экспорт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10178</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53 506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104 589</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122 470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162 233</w:t>
            </w:r>
          </w:p>
        </w:tc>
      </w:tr>
      <w:tr w:rsidR="008B51FF" w:rsidRPr="008B51FF" w:rsidTr="00EC0F8D">
        <w:trPr>
          <w:trHeight w:val="262"/>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Товары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19816</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60 172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118 364</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151 681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198 181</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Экспорт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82419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105 033</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243 798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400 419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522 011</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Импорт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-62603</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-44 862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-125 434</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-248 738</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-323 831</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Услуги</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-9638</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-6 665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-13 775</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-29 211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-35 947</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lastRenderedPageBreak/>
              <w:t>   Экспорт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10567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9 565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24 970</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45 120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54 025</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Импорт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-20205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-16 230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-38 745</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-74 332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-89 972</w:t>
            </w:r>
          </w:p>
        </w:tc>
      </w:tr>
      <w:tr w:rsidR="008B51FF" w:rsidRPr="008B51FF" w:rsidTr="00EC0F8D">
        <w:trPr>
          <w:trHeight w:val="255"/>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u w:val="single"/>
                <w:lang w:eastAsia="ru-RU"/>
              </w:rPr>
            </w:pPr>
            <w:r w:rsidRPr="008B51FF">
              <w:rPr>
                <w:rFonts w:eastAsia="Times New Roman" w:cs="Times New Roman"/>
                <w:sz w:val="20"/>
                <w:szCs w:val="20"/>
                <w:u w:val="single"/>
                <w:lang w:eastAsia="ru-RU"/>
              </w:rPr>
              <w:t>Доходы от инвестиций и оплата труда</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-3372</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-6 736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-18 949</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-48 617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b/>
                <w:i/>
                <w:iCs/>
                <w:sz w:val="20"/>
                <w:szCs w:val="20"/>
                <w:lang w:eastAsia="ru-RU"/>
              </w:rPr>
            </w:pPr>
            <w:r w:rsidRPr="008B51FF">
              <w:rPr>
                <w:rFonts w:eastAsia="Times New Roman" w:cs="Times New Roman"/>
                <w:b/>
                <w:i/>
                <w:iCs/>
                <w:sz w:val="20"/>
                <w:szCs w:val="20"/>
                <w:lang w:eastAsia="ru-RU"/>
              </w:rPr>
              <w:t>-60 208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Оплата труда</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-303</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268</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-1 133</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-8 512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-9 461</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Полученная</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500</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1 807</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3 619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3 926</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Выплаченная</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-469</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-232</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-2 940</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-12 131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-13 387</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Доходы от инвестиций</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-3069</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-7 004</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-17 816</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-40 105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-50 747</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К получению</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4112</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4 253</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15 668</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33 739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38 449</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К выплате</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-7181</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-11 257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-33 484</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-73 844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-89 196</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u w:val="single"/>
                <w:lang w:eastAsia="ru-RU"/>
              </w:rPr>
            </w:pPr>
            <w:r w:rsidRPr="008B51FF">
              <w:rPr>
                <w:rFonts w:eastAsia="Times New Roman" w:cs="Times New Roman"/>
                <w:sz w:val="20"/>
                <w:szCs w:val="20"/>
                <w:u w:val="single"/>
                <w:lang w:eastAsia="ru-RU"/>
              </w:rPr>
              <w:t>Текущие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157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sz w:val="20"/>
                <w:szCs w:val="20"/>
                <w:lang w:eastAsia="ru-RU"/>
              </w:rPr>
            </w:pPr>
            <w:r w:rsidRPr="008B51FF">
              <w:rPr>
                <w:rFonts w:eastAsia="Times New Roman" w:cs="Times New Roman"/>
                <w:b/>
                <w:i/>
                <w:sz w:val="20"/>
                <w:szCs w:val="20"/>
                <w:lang w:eastAsia="ru-RU"/>
              </w:rPr>
              <w:t>69</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-1 038</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b/>
                <w:i/>
                <w:color w:val="000000"/>
                <w:sz w:val="20"/>
                <w:szCs w:val="20"/>
                <w:lang w:eastAsia="ru-RU"/>
              </w:rPr>
            </w:pPr>
            <w:r w:rsidRPr="008B51FF">
              <w:rPr>
                <w:rFonts w:eastAsia="Times New Roman" w:cs="Times New Roman"/>
                <w:b/>
                <w:i/>
                <w:color w:val="000000"/>
                <w:sz w:val="20"/>
                <w:szCs w:val="20"/>
                <w:lang w:eastAsia="ru-RU"/>
              </w:rPr>
              <w:t>-3 600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b/>
                <w:i/>
                <w:iCs/>
                <w:sz w:val="20"/>
                <w:szCs w:val="20"/>
                <w:lang w:eastAsia="ru-RU"/>
              </w:rPr>
            </w:pPr>
            <w:r w:rsidRPr="008B51FF">
              <w:rPr>
                <w:rFonts w:eastAsia="Times New Roman" w:cs="Times New Roman"/>
                <w:b/>
                <w:i/>
                <w:iCs/>
                <w:sz w:val="20"/>
                <w:szCs w:val="20"/>
                <w:lang w:eastAsia="ru-RU"/>
              </w:rPr>
              <w:t>-3 191</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Полученные</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894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807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4 490</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9 953</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16 358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Выплаченные</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-738</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-738</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-5 528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-13 552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-19 549</w:t>
            </w:r>
          </w:p>
        </w:tc>
      </w:tr>
      <w:tr w:rsidR="008B51FF" w:rsidRPr="008B51FF" w:rsidTr="00EF7DCD">
        <w:trPr>
          <w:trHeight w:val="372"/>
        </w:trPr>
        <w:tc>
          <w:tcPr>
            <w:tcW w:w="4400" w:type="dxa"/>
            <w:tcBorders>
              <w:top w:val="nil"/>
              <w:left w:val="single" w:sz="4" w:space="0" w:color="000000"/>
              <w:bottom w:val="single" w:sz="4" w:space="0" w:color="000000"/>
              <w:right w:val="single" w:sz="4" w:space="0" w:color="000000"/>
            </w:tcBorders>
            <w:shd w:val="clear" w:color="000000" w:fill="CCFFFF"/>
            <w:vAlign w:val="bottom"/>
            <w:hideMark/>
          </w:tcPr>
          <w:p w:rsidR="008B51FF" w:rsidRPr="008B51FF" w:rsidRDefault="008B51FF" w:rsidP="00EC0F8D">
            <w:pPr>
              <w:spacing w:line="200" w:lineRule="atLeast"/>
              <w:jc w:val="both"/>
              <w:rPr>
                <w:rFonts w:eastAsia="Times New Roman" w:cs="Times New Roman"/>
                <w:b/>
                <w:bCs/>
                <w:sz w:val="20"/>
                <w:szCs w:val="20"/>
                <w:lang w:eastAsia="ru-RU"/>
              </w:rPr>
            </w:pPr>
            <w:r w:rsidRPr="008B51FF">
              <w:rPr>
                <w:rFonts w:eastAsia="Times New Roman" w:cs="Times New Roman"/>
                <w:b/>
                <w:bCs/>
                <w:sz w:val="20"/>
                <w:szCs w:val="20"/>
                <w:lang w:eastAsia="ru-RU"/>
              </w:rPr>
              <w:t>Счет операций с капиталом и финансовыми инструментами</w:t>
            </w:r>
          </w:p>
        </w:tc>
        <w:tc>
          <w:tcPr>
            <w:tcW w:w="992" w:type="dxa"/>
            <w:tcBorders>
              <w:top w:val="nil"/>
              <w:left w:val="nil"/>
              <w:bottom w:val="single" w:sz="4" w:space="0" w:color="000000"/>
              <w:right w:val="single" w:sz="4" w:space="0" w:color="000000"/>
            </w:tcBorders>
            <w:shd w:val="clear" w:color="000000" w:fill="CCFFFF"/>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2150</w:t>
            </w:r>
          </w:p>
        </w:tc>
        <w:tc>
          <w:tcPr>
            <w:tcW w:w="992" w:type="dxa"/>
            <w:tcBorders>
              <w:top w:val="nil"/>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-37 549</w:t>
            </w:r>
          </w:p>
        </w:tc>
        <w:tc>
          <w:tcPr>
            <w:tcW w:w="992" w:type="dxa"/>
            <w:tcBorders>
              <w:top w:val="nil"/>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-76 689</w:t>
            </w:r>
          </w:p>
        </w:tc>
        <w:tc>
          <w:tcPr>
            <w:tcW w:w="993" w:type="dxa"/>
            <w:tcBorders>
              <w:top w:val="nil"/>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-62 632</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8B51FF" w:rsidRPr="008B51FF" w:rsidRDefault="008B51FF" w:rsidP="00EC0F8D">
            <w:pPr>
              <w:spacing w:line="200" w:lineRule="atLeast"/>
              <w:jc w:val="center"/>
              <w:rPr>
                <w:rFonts w:eastAsia="Times New Roman" w:cs="Times New Roman"/>
                <w:b/>
                <w:iCs/>
                <w:sz w:val="20"/>
                <w:szCs w:val="20"/>
                <w:lang w:eastAsia="ru-RU"/>
              </w:rPr>
            </w:pPr>
            <w:r w:rsidRPr="008B51FF">
              <w:rPr>
                <w:rFonts w:eastAsia="Times New Roman" w:cs="Times New Roman"/>
                <w:b/>
                <w:iCs/>
                <w:sz w:val="20"/>
                <w:szCs w:val="20"/>
                <w:lang w:eastAsia="ru-RU"/>
              </w:rPr>
              <w:t>-88 844</w:t>
            </w:r>
          </w:p>
        </w:tc>
      </w:tr>
      <w:tr w:rsidR="008B51FF" w:rsidRPr="008B51FF" w:rsidTr="00EF7DCD">
        <w:trPr>
          <w:trHeight w:val="321"/>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u w:val="single"/>
                <w:lang w:eastAsia="ru-RU"/>
              </w:rPr>
            </w:pPr>
            <w:r w:rsidRPr="008B51FF">
              <w:rPr>
                <w:rFonts w:eastAsia="Times New Roman" w:cs="Times New Roman"/>
                <w:sz w:val="20"/>
                <w:szCs w:val="20"/>
                <w:u w:val="single"/>
                <w:lang w:eastAsia="ru-RU"/>
              </w:rPr>
              <w:t>Счет операций с капиталом</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-347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10 955</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-12 764</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73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-120</w:t>
            </w:r>
          </w:p>
        </w:tc>
      </w:tr>
      <w:tr w:rsidR="008B51FF" w:rsidRPr="008B51FF" w:rsidTr="00EF7DCD">
        <w:trPr>
          <w:trHeight w:val="300"/>
        </w:trPr>
        <w:tc>
          <w:tcPr>
            <w:tcW w:w="4400" w:type="dxa"/>
            <w:tcBorders>
              <w:top w:val="nil"/>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Капитальные</w:t>
            </w:r>
          </w:p>
        </w:tc>
        <w:tc>
          <w:tcPr>
            <w:tcW w:w="992" w:type="dxa"/>
            <w:tcBorders>
              <w:top w:val="nil"/>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-347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10 955</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-12 764</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73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-120</w:t>
            </w:r>
          </w:p>
        </w:tc>
      </w:tr>
      <w:tr w:rsidR="008B51FF" w:rsidRPr="008B51FF" w:rsidTr="00EF7DCD">
        <w:trPr>
          <w:trHeight w:val="300"/>
        </w:trPr>
        <w:tc>
          <w:tcPr>
            <w:tcW w:w="4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Полученные</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3122</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11 822</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678</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1 024</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868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Выплаченные</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-3469</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-867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-13 442</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-951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-988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u w:val="single"/>
                <w:lang w:eastAsia="ru-RU"/>
              </w:rPr>
            </w:pPr>
            <w:r w:rsidRPr="008B51FF">
              <w:rPr>
                <w:rFonts w:eastAsia="Times New Roman" w:cs="Times New Roman"/>
                <w:sz w:val="20"/>
                <w:szCs w:val="20"/>
                <w:u w:val="single"/>
                <w:lang w:eastAsia="ru-RU"/>
              </w:rPr>
              <w:t>Финансовый счет</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2497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-48 504</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-63 925</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-62 705</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-88 724</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Прямые инвестиции</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1460</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-463</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118</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-9 630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-14 405</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За границу</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-606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-3 177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-12 767</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-52 476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-67 283</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В Россию</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2066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2 714</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12 886</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42 846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52 878</w:t>
            </w:r>
          </w:p>
        </w:tc>
      </w:tr>
      <w:tr w:rsidR="008B51FF" w:rsidRPr="008B51FF" w:rsidTr="00EF7DCD">
        <w:trPr>
          <w:trHeight w:val="230"/>
        </w:trPr>
        <w:tc>
          <w:tcPr>
            <w:tcW w:w="4400" w:type="dxa"/>
            <w:tcBorders>
              <w:top w:val="nil"/>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Портфельные инвестиции</w:t>
            </w:r>
          </w:p>
        </w:tc>
        <w:tc>
          <w:tcPr>
            <w:tcW w:w="992" w:type="dxa"/>
            <w:tcBorders>
              <w:top w:val="nil"/>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-2444</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-10 334</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-11 379</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-1 660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-17 857</w:t>
            </w:r>
          </w:p>
        </w:tc>
      </w:tr>
      <w:tr w:rsidR="008B51FF" w:rsidRPr="008B51FF" w:rsidTr="00EF7DCD">
        <w:trPr>
          <w:trHeight w:val="300"/>
        </w:trPr>
        <w:tc>
          <w:tcPr>
            <w:tcW w:w="4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Активы</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-1705</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-411</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-10 666</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-3 470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-10 578</w:t>
            </w:r>
          </w:p>
        </w:tc>
      </w:tr>
      <w:tr w:rsidR="008B51FF" w:rsidRPr="008B51FF" w:rsidTr="00EF7DCD">
        <w:trPr>
          <w:trHeight w:val="300"/>
        </w:trPr>
        <w:tc>
          <w:tcPr>
            <w:tcW w:w="4400" w:type="dxa"/>
            <w:tcBorders>
              <w:top w:val="nil"/>
              <w:left w:val="single" w:sz="4" w:space="0" w:color="000000"/>
              <w:bottom w:val="single" w:sz="4" w:space="0" w:color="auto"/>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sz w:val="20"/>
                <w:szCs w:val="20"/>
                <w:lang w:eastAsia="ru-RU"/>
              </w:rPr>
            </w:pPr>
            <w:r w:rsidRPr="008B51FF">
              <w:rPr>
                <w:rFonts w:eastAsia="Times New Roman" w:cs="Times New Roman"/>
                <w:sz w:val="20"/>
                <w:szCs w:val="20"/>
                <w:lang w:eastAsia="ru-RU"/>
              </w:rPr>
              <w:t>   Обязательства</w:t>
            </w:r>
          </w:p>
        </w:tc>
        <w:tc>
          <w:tcPr>
            <w:tcW w:w="992" w:type="dxa"/>
            <w:tcBorders>
              <w:top w:val="nil"/>
              <w:left w:val="nil"/>
              <w:bottom w:val="single" w:sz="4" w:space="0" w:color="auto"/>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-738</w:t>
            </w:r>
          </w:p>
        </w:tc>
        <w:tc>
          <w:tcPr>
            <w:tcW w:w="992" w:type="dxa"/>
            <w:tcBorders>
              <w:top w:val="nil"/>
              <w:left w:val="nil"/>
              <w:bottom w:val="single" w:sz="4" w:space="0" w:color="auto"/>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-9 923</w:t>
            </w:r>
          </w:p>
        </w:tc>
        <w:tc>
          <w:tcPr>
            <w:tcW w:w="992" w:type="dxa"/>
            <w:tcBorders>
              <w:top w:val="nil"/>
              <w:left w:val="nil"/>
              <w:bottom w:val="single" w:sz="4" w:space="0" w:color="auto"/>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-713</w:t>
            </w:r>
          </w:p>
        </w:tc>
        <w:tc>
          <w:tcPr>
            <w:tcW w:w="993" w:type="dxa"/>
            <w:tcBorders>
              <w:top w:val="nil"/>
              <w:left w:val="nil"/>
              <w:bottom w:val="single" w:sz="4" w:space="0" w:color="auto"/>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1 810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-7 279</w:t>
            </w:r>
          </w:p>
        </w:tc>
      </w:tr>
      <w:tr w:rsidR="008B51FF" w:rsidRPr="008B51FF" w:rsidTr="00EF7DCD">
        <w:trPr>
          <w:trHeight w:val="300"/>
        </w:trPr>
        <w:tc>
          <w:tcPr>
            <w:tcW w:w="440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both"/>
              <w:rPr>
                <w:rFonts w:eastAsia="Times New Roman" w:cs="Times New Roman"/>
                <w:i/>
                <w:iCs/>
                <w:sz w:val="20"/>
                <w:szCs w:val="20"/>
                <w:lang w:eastAsia="ru-RU"/>
              </w:rPr>
            </w:pPr>
            <w:r w:rsidRPr="008B51FF">
              <w:rPr>
                <w:rFonts w:eastAsia="Times New Roman" w:cs="Times New Roman"/>
                <w:i/>
                <w:iCs/>
                <w:sz w:val="20"/>
                <w:szCs w:val="20"/>
                <w:lang w:eastAsia="ru-RU"/>
              </w:rPr>
              <w:t>Финансовые производные</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single" w:sz="4" w:space="0" w:color="auto"/>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-233</w:t>
            </w:r>
          </w:p>
        </w:tc>
        <w:tc>
          <w:tcPr>
            <w:tcW w:w="993" w:type="dxa"/>
            <w:tcBorders>
              <w:top w:val="single" w:sz="4" w:space="0" w:color="auto"/>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-1 841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-1 394</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Активы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858</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8 840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16 438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Обязательства</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-1 091</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-10 682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-17 832</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i/>
                <w:iCs/>
                <w:sz w:val="20"/>
                <w:szCs w:val="20"/>
                <w:lang w:eastAsia="ru-RU"/>
              </w:rPr>
            </w:pPr>
            <w:r w:rsidRPr="008B51FF">
              <w:rPr>
                <w:rFonts w:eastAsia="Times New Roman" w:cs="Times New Roman"/>
                <w:i/>
                <w:iCs/>
                <w:sz w:val="20"/>
                <w:szCs w:val="20"/>
                <w:lang w:eastAsia="ru-RU"/>
              </w:rPr>
              <w:t>Прочие инвестиции</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13867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-21 697</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9 030</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-12 823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-42 438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Активы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-154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-17 525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-33 328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-22 834</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-83 326</w:t>
            </w:r>
          </w:p>
        </w:tc>
      </w:tr>
      <w:tr w:rsidR="008B51FF" w:rsidRPr="008B51FF" w:rsidTr="00EF7DCD">
        <w:trPr>
          <w:trHeight w:val="235"/>
        </w:trPr>
        <w:tc>
          <w:tcPr>
            <w:tcW w:w="4400" w:type="dxa"/>
            <w:tcBorders>
              <w:top w:val="nil"/>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Наличная иностранная валюта</w:t>
            </w:r>
          </w:p>
        </w:tc>
        <w:tc>
          <w:tcPr>
            <w:tcW w:w="992" w:type="dxa"/>
            <w:tcBorders>
              <w:top w:val="nil"/>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134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-1 786</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-1 368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15 335</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3 397</w:t>
            </w:r>
          </w:p>
        </w:tc>
      </w:tr>
      <w:tr w:rsidR="008B51FF" w:rsidRPr="008B51FF" w:rsidTr="00EF7DCD">
        <w:trPr>
          <w:trHeight w:val="281"/>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Остатки на текущих счетах и депозиты</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5377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-3 649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-4 576</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9 486</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-12 526</w:t>
            </w:r>
          </w:p>
        </w:tc>
      </w:tr>
      <w:tr w:rsidR="008B51FF" w:rsidRPr="008B51FF" w:rsidTr="00EF7DCD">
        <w:trPr>
          <w:trHeight w:val="257"/>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Торговые кредиты и авансы предоставленные</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2110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-4 245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-7 645</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-35</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-3 969</w:t>
            </w:r>
          </w:p>
        </w:tc>
      </w:tr>
      <w:tr w:rsidR="008B51FF" w:rsidRPr="008B51FF" w:rsidTr="00EF7DCD">
        <w:trPr>
          <w:trHeight w:val="286"/>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Ссуды и займы предоставленные</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8641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5 365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-5 538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-16 263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-31 540</w:t>
            </w:r>
          </w:p>
        </w:tc>
      </w:tr>
      <w:tr w:rsidR="008B51FF" w:rsidRPr="008B51FF" w:rsidTr="00EF7DCD">
        <w:trPr>
          <w:trHeight w:val="286"/>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Просроченная задолженность</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-10553</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-7 350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11 047</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529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-1 371</w:t>
            </w:r>
          </w:p>
        </w:tc>
      </w:tr>
      <w:tr w:rsidR="008B51FF" w:rsidRPr="008B51FF" w:rsidTr="00EF7DCD">
        <w:trPr>
          <w:trHeight w:val="360"/>
        </w:trPr>
        <w:tc>
          <w:tcPr>
            <w:tcW w:w="4400" w:type="dxa"/>
            <w:tcBorders>
              <w:top w:val="single" w:sz="4" w:space="0" w:color="000000"/>
              <w:left w:val="single" w:sz="4" w:space="0" w:color="000000"/>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xml:space="preserve">  Задолженность по товарным поставкам на основании межправительственных соглашений</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-650</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1 893</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-887</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-1 652</w:t>
            </w:r>
          </w:p>
        </w:tc>
      </w:tr>
      <w:tr w:rsidR="008B51FF" w:rsidRPr="008B51FF" w:rsidTr="00EF7DCD">
        <w:trPr>
          <w:trHeight w:val="240"/>
        </w:trPr>
        <w:tc>
          <w:tcPr>
            <w:tcW w:w="4400" w:type="dxa"/>
            <w:tcBorders>
              <w:top w:val="nil"/>
              <w:left w:val="single" w:sz="4" w:space="0" w:color="000000"/>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xml:space="preserve">  Сомнительные операции *</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-5239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-4 834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-27 178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-30 588</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-32 268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xml:space="preserve">  Прочие активы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-624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-377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37</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-412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-3 398</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Обязательства</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14021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-4 172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42 358</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10 011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40 888</w:t>
            </w:r>
          </w:p>
        </w:tc>
      </w:tr>
      <w:tr w:rsidR="008B51FF" w:rsidRPr="008B51FF" w:rsidTr="00EF7DCD">
        <w:trPr>
          <w:trHeight w:val="243"/>
        </w:trPr>
        <w:tc>
          <w:tcPr>
            <w:tcW w:w="4400" w:type="dxa"/>
            <w:tcBorders>
              <w:top w:val="nil"/>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Наличная национальная валюта</w:t>
            </w:r>
          </w:p>
        </w:tc>
        <w:tc>
          <w:tcPr>
            <w:tcW w:w="992" w:type="dxa"/>
            <w:tcBorders>
              <w:top w:val="nil"/>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391</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155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94</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-643</w:t>
            </w:r>
          </w:p>
        </w:tc>
      </w:tr>
      <w:tr w:rsidR="008B51FF" w:rsidRPr="008B51FF" w:rsidTr="00EF7DCD">
        <w:trPr>
          <w:trHeight w:val="275"/>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Остатки на текущих счетах и депозиты</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2464</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725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2 322</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10 239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13 853</w:t>
            </w:r>
          </w:p>
        </w:tc>
      </w:tr>
      <w:tr w:rsidR="008B51FF" w:rsidRPr="008B51FF" w:rsidTr="00EF7DCD">
        <w:trPr>
          <w:trHeight w:val="279"/>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Торговые кредиты и авансы привлеченные **</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53</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262</w:t>
            </w:r>
          </w:p>
        </w:tc>
      </w:tr>
      <w:tr w:rsidR="008B51FF" w:rsidRPr="008B51FF" w:rsidTr="00EF7DCD">
        <w:trPr>
          <w:trHeight w:val="256"/>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Ссуды и займы привлеченные</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9085</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-3 603</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39 605</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-751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25 312</w:t>
            </w:r>
          </w:p>
        </w:tc>
      </w:tr>
      <w:tr w:rsidR="008B51FF" w:rsidRPr="008B51FF" w:rsidTr="00EF7DCD">
        <w:trPr>
          <w:trHeight w:val="287"/>
        </w:trPr>
        <w:tc>
          <w:tcPr>
            <w:tcW w:w="4400" w:type="dxa"/>
            <w:tcBorders>
              <w:top w:val="single" w:sz="4" w:space="0" w:color="000000"/>
              <w:left w:val="single" w:sz="4" w:space="0" w:color="000000"/>
              <w:bottom w:val="nil"/>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Просроченная задолженность</w:t>
            </w:r>
          </w:p>
        </w:tc>
        <w:tc>
          <w:tcPr>
            <w:tcW w:w="992" w:type="dxa"/>
            <w:tcBorders>
              <w:top w:val="single" w:sz="4" w:space="0" w:color="000000"/>
              <w:left w:val="nil"/>
              <w:bottom w:val="nil"/>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1159</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-1 637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17</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-190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645</w:t>
            </w:r>
          </w:p>
        </w:tc>
      </w:tr>
      <w:tr w:rsidR="008B51FF" w:rsidRPr="008B51FF" w:rsidTr="00EF7DCD">
        <w:trPr>
          <w:trHeight w:val="255"/>
        </w:trPr>
        <w:tc>
          <w:tcPr>
            <w:tcW w:w="4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sz w:val="20"/>
                <w:szCs w:val="20"/>
                <w:lang w:eastAsia="ru-RU"/>
              </w:rPr>
            </w:pPr>
            <w:r w:rsidRPr="008B51FF">
              <w:rPr>
                <w:rFonts w:eastAsia="Times New Roman" w:cs="Times New Roman"/>
                <w:sz w:val="20"/>
                <w:szCs w:val="20"/>
                <w:lang w:eastAsia="ru-RU"/>
              </w:rPr>
              <w:t xml:space="preserve">  Прочие обязательства</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922</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187</w:t>
            </w:r>
          </w:p>
        </w:tc>
        <w:tc>
          <w:tcPr>
            <w:tcW w:w="992"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320</w:t>
            </w:r>
          </w:p>
        </w:tc>
        <w:tc>
          <w:tcPr>
            <w:tcW w:w="993" w:type="dxa"/>
            <w:tcBorders>
              <w:top w:val="nil"/>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689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1 459</w:t>
            </w:r>
          </w:p>
        </w:tc>
      </w:tr>
      <w:tr w:rsidR="008B51FF" w:rsidRPr="008B51FF" w:rsidTr="00EF7DCD">
        <w:trPr>
          <w:trHeight w:val="300"/>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i/>
                <w:iCs/>
                <w:sz w:val="20"/>
                <w:szCs w:val="20"/>
                <w:lang w:eastAsia="ru-RU"/>
              </w:rPr>
            </w:pPr>
            <w:r w:rsidRPr="008B51FF">
              <w:rPr>
                <w:rFonts w:eastAsia="Times New Roman" w:cs="Times New Roman"/>
                <w:i/>
                <w:iCs/>
                <w:sz w:val="20"/>
                <w:szCs w:val="20"/>
                <w:lang w:eastAsia="ru-RU"/>
              </w:rPr>
              <w:t>Резервные активы</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-10386</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sz w:val="20"/>
                <w:szCs w:val="20"/>
                <w:lang w:eastAsia="ru-RU"/>
              </w:rPr>
            </w:pPr>
            <w:r w:rsidRPr="008B51FF">
              <w:rPr>
                <w:rFonts w:eastAsia="Times New Roman" w:cs="Times New Roman"/>
                <w:sz w:val="20"/>
                <w:szCs w:val="20"/>
                <w:lang w:eastAsia="ru-RU"/>
              </w:rPr>
              <w:t>-16 010</w:t>
            </w:r>
          </w:p>
        </w:tc>
        <w:tc>
          <w:tcPr>
            <w:tcW w:w="992"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-61 461</w:t>
            </w:r>
          </w:p>
        </w:tc>
        <w:tc>
          <w:tcPr>
            <w:tcW w:w="993" w:type="dxa"/>
            <w:tcBorders>
              <w:top w:val="nil"/>
              <w:left w:val="nil"/>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jc w:val="center"/>
              <w:rPr>
                <w:rFonts w:eastAsia="Times New Roman" w:cs="Times New Roman"/>
                <w:color w:val="000000"/>
                <w:sz w:val="20"/>
                <w:szCs w:val="20"/>
                <w:lang w:eastAsia="ru-RU"/>
              </w:rPr>
            </w:pPr>
            <w:r w:rsidRPr="008B51FF">
              <w:rPr>
                <w:rFonts w:eastAsia="Times New Roman" w:cs="Times New Roman"/>
                <w:color w:val="000000"/>
                <w:sz w:val="20"/>
                <w:szCs w:val="20"/>
                <w:lang w:eastAsia="ru-RU"/>
              </w:rPr>
              <w:t>-36 751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B51FF" w:rsidRPr="008B51FF" w:rsidRDefault="008B51FF" w:rsidP="00EC0F8D">
            <w:pPr>
              <w:spacing w:line="200" w:lineRule="atLeast"/>
              <w:jc w:val="center"/>
              <w:rPr>
                <w:rFonts w:eastAsia="Times New Roman" w:cs="Times New Roman"/>
                <w:i/>
                <w:iCs/>
                <w:sz w:val="20"/>
                <w:szCs w:val="20"/>
                <w:lang w:eastAsia="ru-RU"/>
              </w:rPr>
            </w:pPr>
            <w:r w:rsidRPr="008B51FF">
              <w:rPr>
                <w:rFonts w:eastAsia="Times New Roman" w:cs="Times New Roman"/>
                <w:i/>
                <w:iCs/>
                <w:sz w:val="20"/>
                <w:szCs w:val="20"/>
                <w:lang w:eastAsia="ru-RU"/>
              </w:rPr>
              <w:t>-12 630</w:t>
            </w:r>
          </w:p>
        </w:tc>
      </w:tr>
      <w:tr w:rsidR="008B51FF" w:rsidRPr="008B51FF" w:rsidTr="00EF7DCD">
        <w:trPr>
          <w:trHeight w:val="262"/>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b/>
                <w:bCs/>
                <w:sz w:val="20"/>
                <w:szCs w:val="20"/>
                <w:lang w:eastAsia="ru-RU"/>
              </w:rPr>
            </w:pPr>
            <w:r w:rsidRPr="008B51FF">
              <w:rPr>
                <w:rFonts w:eastAsia="Times New Roman" w:cs="Times New Roman"/>
                <w:b/>
                <w:bCs/>
                <w:sz w:val="20"/>
                <w:szCs w:val="20"/>
                <w:lang w:eastAsia="ru-RU"/>
              </w:rPr>
              <w:t>Чистые ошибки и пропуски</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-9113</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-9 290</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-7 913</w:t>
            </w:r>
          </w:p>
        </w:tc>
        <w:tc>
          <w:tcPr>
            <w:tcW w:w="993"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-7 621</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-9 990</w:t>
            </w:r>
          </w:p>
        </w:tc>
      </w:tr>
      <w:tr w:rsidR="008B51FF" w:rsidRPr="008B51FF" w:rsidTr="00EF7DCD">
        <w:trPr>
          <w:trHeight w:val="138"/>
        </w:trPr>
        <w:tc>
          <w:tcPr>
            <w:tcW w:w="4400" w:type="dxa"/>
            <w:tcBorders>
              <w:top w:val="nil"/>
              <w:left w:val="single" w:sz="4" w:space="0" w:color="000000"/>
              <w:bottom w:val="single" w:sz="4" w:space="0" w:color="000000"/>
              <w:right w:val="single" w:sz="4" w:space="0" w:color="000000"/>
            </w:tcBorders>
            <w:shd w:val="clear" w:color="auto" w:fill="auto"/>
            <w:vAlign w:val="bottom"/>
            <w:hideMark/>
          </w:tcPr>
          <w:p w:rsidR="008B51FF" w:rsidRPr="008B51FF" w:rsidRDefault="008B51FF" w:rsidP="00EC0F8D">
            <w:pPr>
              <w:spacing w:line="200" w:lineRule="atLeast"/>
              <w:rPr>
                <w:rFonts w:eastAsia="Times New Roman" w:cs="Times New Roman"/>
                <w:b/>
                <w:bCs/>
                <w:sz w:val="20"/>
                <w:szCs w:val="20"/>
                <w:lang w:eastAsia="ru-RU"/>
              </w:rPr>
            </w:pPr>
            <w:r w:rsidRPr="008B51FF">
              <w:rPr>
                <w:rFonts w:eastAsia="Times New Roman" w:cs="Times New Roman"/>
                <w:b/>
                <w:bCs/>
                <w:sz w:val="20"/>
                <w:szCs w:val="20"/>
                <w:lang w:eastAsia="ru-RU"/>
              </w:rPr>
              <w:t>Общее сальдо</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sz w:val="20"/>
                <w:szCs w:val="20"/>
                <w:lang w:eastAsia="ru-RU"/>
              </w:rPr>
            </w:pPr>
            <w:r w:rsidRPr="008B51FF">
              <w:rPr>
                <w:rFonts w:eastAsia="Times New Roman" w:cs="Times New Roman"/>
                <w:b/>
                <w:bCs/>
                <w:sz w:val="20"/>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0</w:t>
            </w:r>
          </w:p>
        </w:tc>
        <w:tc>
          <w:tcPr>
            <w:tcW w:w="993" w:type="dxa"/>
            <w:tcBorders>
              <w:top w:val="nil"/>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8B51FF" w:rsidRPr="008B51FF" w:rsidRDefault="008B51FF" w:rsidP="00EC0F8D">
            <w:pPr>
              <w:spacing w:line="200" w:lineRule="atLeast"/>
              <w:jc w:val="center"/>
              <w:rPr>
                <w:rFonts w:eastAsia="Times New Roman" w:cs="Times New Roman"/>
                <w:b/>
                <w:bCs/>
                <w:color w:val="000000"/>
                <w:sz w:val="20"/>
                <w:szCs w:val="20"/>
                <w:lang w:eastAsia="ru-RU"/>
              </w:rPr>
            </w:pPr>
            <w:r w:rsidRPr="008B51FF">
              <w:rPr>
                <w:rFonts w:eastAsia="Times New Roman" w:cs="Times New Roman"/>
                <w:b/>
                <w:bCs/>
                <w:color w:val="000000"/>
                <w:sz w:val="20"/>
                <w:szCs w:val="20"/>
                <w:lang w:eastAsia="ru-RU"/>
              </w:rPr>
              <w:t>0</w:t>
            </w:r>
          </w:p>
        </w:tc>
      </w:tr>
    </w:tbl>
    <w:p w:rsidR="008B51FF" w:rsidRPr="008B51FF" w:rsidRDefault="008B51FF" w:rsidP="008B51FF">
      <w:pPr>
        <w:spacing w:line="360" w:lineRule="auto"/>
        <w:ind w:firstLine="709"/>
        <w:jc w:val="both"/>
        <w:rPr>
          <w:rFonts w:cs="Times New Roman"/>
        </w:rPr>
      </w:pPr>
      <w:r w:rsidRPr="008B51FF">
        <w:rPr>
          <w:rFonts w:cs="Times New Roman"/>
        </w:rPr>
        <w:lastRenderedPageBreak/>
        <w:t>Основные выводы:</w:t>
      </w:r>
    </w:p>
    <w:p w:rsidR="001546F1" w:rsidRDefault="008B51FF" w:rsidP="008B51FF">
      <w:pPr>
        <w:spacing w:line="360" w:lineRule="auto"/>
        <w:ind w:firstLine="709"/>
        <w:jc w:val="both"/>
        <w:rPr>
          <w:rFonts w:cs="Times New Roman"/>
        </w:rPr>
      </w:pPr>
      <w:r w:rsidRPr="008B51FF">
        <w:rPr>
          <w:rFonts w:cs="Times New Roman"/>
        </w:rPr>
        <w:t xml:space="preserve">1. </w:t>
      </w:r>
      <w:proofErr w:type="gramStart"/>
      <w:r w:rsidRPr="008B51FF">
        <w:rPr>
          <w:rFonts w:cs="Times New Roman"/>
        </w:rPr>
        <w:t>Начиная  с 1998 года в России наблюдается</w:t>
      </w:r>
      <w:proofErr w:type="gramEnd"/>
      <w:r w:rsidRPr="008B51FF">
        <w:rPr>
          <w:rFonts w:cs="Times New Roman"/>
        </w:rPr>
        <w:t xml:space="preserve"> постоянное, устойчивое положительное сальдо счета текущих операций, при этом рост экспорта можно объяснить благоприятными условиями, сложившимися на мировом рынке нефти. </w:t>
      </w:r>
      <w:r w:rsidR="001546F1">
        <w:rPr>
          <w:rFonts w:cs="Times New Roman"/>
        </w:rPr>
        <w:t xml:space="preserve">Профицит счета текущих операций в январе-марте 2012 года составил 39,3 млрд. долларов США. </w:t>
      </w:r>
    </w:p>
    <w:p w:rsidR="008B51FF" w:rsidRPr="008B51FF" w:rsidRDefault="008B51FF" w:rsidP="008B51FF">
      <w:pPr>
        <w:spacing w:line="360" w:lineRule="auto"/>
        <w:ind w:firstLine="709"/>
        <w:jc w:val="both"/>
        <w:rPr>
          <w:rFonts w:cs="Times New Roman"/>
        </w:rPr>
      </w:pPr>
      <w:r w:rsidRPr="008B51FF">
        <w:rPr>
          <w:rFonts w:cs="Times New Roman"/>
        </w:rPr>
        <w:t>Одновременно на фоне положительного сальдо баланса текущих операций из России происходит нетто-отток капитала и, следовательно, снижаются национальные сбережения.</w:t>
      </w:r>
    </w:p>
    <w:p w:rsidR="008B51FF" w:rsidRPr="008B51FF" w:rsidRDefault="008B51FF" w:rsidP="008B51FF">
      <w:pPr>
        <w:spacing w:line="360" w:lineRule="auto"/>
        <w:ind w:firstLine="709"/>
        <w:jc w:val="both"/>
        <w:rPr>
          <w:rFonts w:cs="Times New Roman"/>
        </w:rPr>
      </w:pPr>
      <w:r w:rsidRPr="008B51FF">
        <w:rPr>
          <w:rFonts w:cs="Times New Roman"/>
        </w:rPr>
        <w:t>В качестве нижней оценки масштабов утечки капитала может быть использован показатель «Чистых ошибок и пропусков». Максимальное значение данного показателя отмечено в 2007 году и составило (-13347 млн.</w:t>
      </w:r>
      <w:r w:rsidR="004B076D">
        <w:rPr>
          <w:rFonts w:cs="Times New Roman"/>
        </w:rPr>
        <w:t xml:space="preserve"> </w:t>
      </w:r>
      <w:r w:rsidRPr="008B51FF">
        <w:rPr>
          <w:rFonts w:cs="Times New Roman"/>
        </w:rPr>
        <w:t>долларов США).</w:t>
      </w:r>
      <w:r w:rsidR="00F15D96">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Баланс текущих операций России достаточно уязвим перед лицом внешних шоков, поскольку его сальдо зависит от ситуации на мировом рынке энергоносителей.</w:t>
      </w:r>
    </w:p>
    <w:p w:rsidR="001546F1" w:rsidRDefault="008B51FF" w:rsidP="008B51FF">
      <w:pPr>
        <w:spacing w:line="360" w:lineRule="auto"/>
        <w:ind w:firstLine="709"/>
        <w:jc w:val="both"/>
        <w:rPr>
          <w:rFonts w:cs="Times New Roman"/>
        </w:rPr>
      </w:pPr>
      <w:r w:rsidRPr="008B51FF">
        <w:rPr>
          <w:rFonts w:cs="Times New Roman"/>
        </w:rPr>
        <w:t xml:space="preserve">2. </w:t>
      </w:r>
      <w:r w:rsidR="001546F1">
        <w:rPr>
          <w:rFonts w:cs="Times New Roman"/>
        </w:rPr>
        <w:t xml:space="preserve"> В условиях опережающего роста экспорта товаров по сравнению с импортом сальдо торгового баланса </w:t>
      </w:r>
      <w:r w:rsidR="004B076D">
        <w:rPr>
          <w:rFonts w:cs="Times New Roman"/>
        </w:rPr>
        <w:t>постоянно увеличивается. Его величина была максимальной в ряду сопоставимых периодов за январь-март 2012 и составила 59,0 млрд. долларов США (рассчитанная уже в соответствии с РПБ</w:t>
      </w:r>
      <w:proofErr w:type="gramStart"/>
      <w:r w:rsidR="004B076D">
        <w:rPr>
          <w:rFonts w:cs="Times New Roman"/>
        </w:rPr>
        <w:t>6</w:t>
      </w:r>
      <w:proofErr w:type="gramEnd"/>
      <w:r w:rsidR="004B076D">
        <w:rPr>
          <w:rFonts w:cs="Times New Roman"/>
        </w:rPr>
        <w:t xml:space="preserve">).  </w:t>
      </w:r>
    </w:p>
    <w:p w:rsidR="008B51FF" w:rsidRPr="008B51FF" w:rsidRDefault="0014198F" w:rsidP="008B51FF">
      <w:pPr>
        <w:spacing w:line="360" w:lineRule="auto"/>
        <w:ind w:firstLine="709"/>
        <w:jc w:val="both"/>
        <w:rPr>
          <w:rFonts w:cs="Times New Roman"/>
        </w:rPr>
      </w:pPr>
      <w:r>
        <w:rPr>
          <w:rFonts w:cs="Times New Roman"/>
        </w:rPr>
        <w:t xml:space="preserve">3. </w:t>
      </w:r>
      <w:r w:rsidR="008B51FF" w:rsidRPr="008B51FF">
        <w:rPr>
          <w:rFonts w:cs="Times New Roman"/>
        </w:rPr>
        <w:t>Рассматривая соотношения экспорта товаров и услуг, товары во много превосходят как в абсолютном выражении, так и по темпу прироста.</w:t>
      </w:r>
      <w:r>
        <w:rPr>
          <w:rFonts w:cs="Times New Roman"/>
        </w:rPr>
        <w:t xml:space="preserve"> В структуре вывоза господствуют минеральные продукты, в том числе более двух третей приходится на сырую нефть, нефтепродукты и природный газ. Рост их экспорта</w:t>
      </w:r>
      <w:r w:rsidR="00F15F67">
        <w:rPr>
          <w:rFonts w:cs="Times New Roman"/>
        </w:rPr>
        <w:t xml:space="preserve"> обусловлен преимущественно ценовым фактором, при этом физический объем вывоза энергетических товаров характеризовался разнонаправленной динамикой.</w:t>
      </w:r>
    </w:p>
    <w:p w:rsidR="008B51FF" w:rsidRDefault="0014198F" w:rsidP="008B51FF">
      <w:pPr>
        <w:spacing w:line="360" w:lineRule="auto"/>
        <w:ind w:firstLine="709"/>
        <w:jc w:val="both"/>
        <w:rPr>
          <w:rFonts w:cs="Times New Roman"/>
        </w:rPr>
      </w:pPr>
      <w:r>
        <w:rPr>
          <w:rFonts w:cs="Times New Roman"/>
        </w:rPr>
        <w:t>4</w:t>
      </w:r>
      <w:r w:rsidR="008B51FF" w:rsidRPr="008B51FF">
        <w:rPr>
          <w:rFonts w:cs="Times New Roman"/>
        </w:rPr>
        <w:t>. Импорт услуг характеризуется ежегодным ростом отрицательного сальдо, что можно объяснить с одной стороны, растущими расходами российских резидентов на импорт услуг по туризму, с другой стороны, «утечкой капитала». Доходы от инвестиций и оплаты труда также составляют отрицательную величину и имеют тенденцию к росту.</w:t>
      </w:r>
    </w:p>
    <w:p w:rsidR="00F15F67" w:rsidRDefault="00F15F67" w:rsidP="008B51FF">
      <w:pPr>
        <w:spacing w:line="360" w:lineRule="auto"/>
        <w:ind w:firstLine="709"/>
        <w:jc w:val="both"/>
        <w:rPr>
          <w:rFonts w:cs="Times New Roman"/>
        </w:rPr>
      </w:pPr>
      <w:r>
        <w:rPr>
          <w:rFonts w:cs="Times New Roman"/>
        </w:rPr>
        <w:t xml:space="preserve">5. Счет операций с капиталом в 2011 году был сведен с дефицитом за счет прощения долга по государственным кредитам, предоставленным СССР. </w:t>
      </w:r>
    </w:p>
    <w:p w:rsidR="00F15F67" w:rsidRDefault="00F15F67" w:rsidP="008B51FF">
      <w:pPr>
        <w:spacing w:line="360" w:lineRule="auto"/>
        <w:ind w:firstLine="709"/>
        <w:jc w:val="both"/>
        <w:rPr>
          <w:rFonts w:cs="Times New Roman"/>
        </w:rPr>
      </w:pPr>
      <w:r>
        <w:rPr>
          <w:rFonts w:cs="Times New Roman"/>
        </w:rPr>
        <w:t>Совокупная величина сальдо счета текущих операций и счета операций с капиталом, характеризующая размер чистого кредитования остального мира экономикой России, составила 34,5 млрд. долларов США за январь-март 2012.</w:t>
      </w:r>
    </w:p>
    <w:p w:rsidR="00DE4A66" w:rsidRDefault="00F15F67" w:rsidP="008B51FF">
      <w:pPr>
        <w:spacing w:line="360" w:lineRule="auto"/>
        <w:ind w:firstLine="709"/>
        <w:jc w:val="both"/>
        <w:rPr>
          <w:rFonts w:cs="Times New Roman"/>
          <w:color w:val="000000"/>
        </w:rPr>
      </w:pPr>
      <w:r>
        <w:rPr>
          <w:rFonts w:cs="Times New Roman"/>
        </w:rPr>
        <w:t>6</w:t>
      </w:r>
      <w:r w:rsidR="00FC45BB" w:rsidRPr="00FC45BB">
        <w:rPr>
          <w:rFonts w:cs="Times New Roman"/>
        </w:rPr>
        <w:t xml:space="preserve">. Рост отрицательного сальдо финансового счета </w:t>
      </w:r>
      <w:r w:rsidR="00FC45BB" w:rsidRPr="00FC45BB">
        <w:rPr>
          <w:rFonts w:cs="Times New Roman"/>
          <w:color w:val="000000"/>
        </w:rPr>
        <w:t>обусловлено укреплением текущего счета, которое не было трансформировано во внутренние инвестиции.</w:t>
      </w:r>
      <w:r w:rsidR="00FE44D2">
        <w:rPr>
          <w:rFonts w:cs="Times New Roman"/>
          <w:color w:val="000000"/>
        </w:rPr>
        <w:t xml:space="preserve"> </w:t>
      </w:r>
      <w:r w:rsidR="00DE4A66">
        <w:rPr>
          <w:rFonts w:cs="Times New Roman"/>
          <w:color w:val="000000"/>
        </w:rPr>
        <w:t xml:space="preserve">Отрицательное сальдо финансового счета (без учета резервных активов) в </w:t>
      </w:r>
      <w:r w:rsidR="00DE4A66">
        <w:rPr>
          <w:rFonts w:cs="Times New Roman"/>
          <w:color w:val="000000"/>
          <w:lang w:val="en-US"/>
        </w:rPr>
        <w:t>I</w:t>
      </w:r>
      <w:r w:rsidR="00DE4A66">
        <w:rPr>
          <w:rFonts w:cs="Times New Roman"/>
          <w:color w:val="000000"/>
        </w:rPr>
        <w:t xml:space="preserve"> квартале 2012 года возросло до 23,4 </w:t>
      </w:r>
      <w:r w:rsidR="00DE4A66">
        <w:rPr>
          <w:rFonts w:cs="Times New Roman"/>
          <w:color w:val="000000"/>
        </w:rPr>
        <w:lastRenderedPageBreak/>
        <w:t xml:space="preserve">млрд. долларов США (16,0  млрд. долларов США в </w:t>
      </w:r>
      <w:r w:rsidR="00DE4A66">
        <w:rPr>
          <w:rFonts w:cs="Times New Roman"/>
          <w:color w:val="000000"/>
          <w:lang w:val="en-US"/>
        </w:rPr>
        <w:t>I</w:t>
      </w:r>
      <w:r w:rsidR="00DE4A66">
        <w:rPr>
          <w:rFonts w:cs="Times New Roman"/>
          <w:color w:val="000000"/>
        </w:rPr>
        <w:t xml:space="preserve"> квартале 2011 года). Это связано с сокращением объема привлеченных иностранных ресурсов при возросшем вывозе капитала.</w:t>
      </w:r>
    </w:p>
    <w:p w:rsidR="00DE4A66" w:rsidRDefault="00DE4A66" w:rsidP="008B51FF">
      <w:pPr>
        <w:spacing w:line="360" w:lineRule="auto"/>
        <w:ind w:firstLine="709"/>
        <w:jc w:val="both"/>
        <w:rPr>
          <w:rFonts w:cs="Times New Roman"/>
          <w:color w:val="000000"/>
        </w:rPr>
      </w:pPr>
      <w:r>
        <w:rPr>
          <w:rFonts w:cs="Times New Roman"/>
          <w:color w:val="000000"/>
        </w:rPr>
        <w:t xml:space="preserve">7. </w:t>
      </w:r>
      <w:r w:rsidR="006710F3">
        <w:rPr>
          <w:rFonts w:cs="Times New Roman"/>
          <w:color w:val="000000"/>
        </w:rPr>
        <w:t>Международные резервы РФ постоянно увеличиваются и на 1.10.2012 года они составили 529,893 млрд</w:t>
      </w:r>
      <w:proofErr w:type="gramStart"/>
      <w:r w:rsidR="006710F3">
        <w:rPr>
          <w:rFonts w:cs="Times New Roman"/>
          <w:color w:val="000000"/>
        </w:rPr>
        <w:t xml:space="preserve"> .</w:t>
      </w:r>
      <w:proofErr w:type="gramEnd"/>
      <w:r w:rsidR="006710F3">
        <w:rPr>
          <w:rFonts w:cs="Times New Roman"/>
          <w:color w:val="000000"/>
        </w:rPr>
        <w:t>долларов США, а на 1.10.2005 года 13,662 млрд .долларов США. В условиях увеличения предложения валютных ресурсов на внутреннем рынке и укреплении рубля Банк России преимущественно приобретал иностранную валюту. Участие Банка России в формировании конъюнктуры внутреннего валютного рынка</w:t>
      </w:r>
      <w:r w:rsidR="00FE44D2">
        <w:rPr>
          <w:rFonts w:cs="Times New Roman"/>
          <w:color w:val="000000"/>
        </w:rPr>
        <w:t xml:space="preserve"> заметно ослабевает.</w:t>
      </w:r>
    </w:p>
    <w:p w:rsidR="008B51FF" w:rsidRPr="008B51FF" w:rsidRDefault="008B51FF" w:rsidP="008B51FF">
      <w:pPr>
        <w:spacing w:line="360" w:lineRule="auto"/>
        <w:ind w:firstLine="709"/>
        <w:jc w:val="both"/>
        <w:outlineLvl w:val="0"/>
        <w:rPr>
          <w:rFonts w:cs="Times New Roman"/>
          <w:bCs/>
          <w:kern w:val="36"/>
        </w:rPr>
      </w:pPr>
      <w:bookmarkStart w:id="4" w:name="_Toc338589174"/>
      <w:r w:rsidRPr="008B51FF">
        <w:rPr>
          <w:rFonts w:cs="Times New Roman"/>
          <w:bCs/>
          <w:kern w:val="36"/>
        </w:rPr>
        <w:t>В целях макроэкономического анализа структуру платежного баланса можно представить также следующим образом:</w:t>
      </w:r>
      <w:bookmarkEnd w:id="4"/>
    </w:p>
    <w:p w:rsidR="008B51FF" w:rsidRPr="008B51FF" w:rsidRDefault="008B51FF" w:rsidP="00EC0F8D">
      <w:pPr>
        <w:numPr>
          <w:ilvl w:val="0"/>
          <w:numId w:val="3"/>
        </w:numPr>
        <w:tabs>
          <w:tab w:val="clear" w:pos="720"/>
          <w:tab w:val="num" w:pos="709"/>
          <w:tab w:val="left" w:pos="851"/>
        </w:tabs>
        <w:spacing w:line="360" w:lineRule="auto"/>
        <w:ind w:hanging="11"/>
        <w:jc w:val="both"/>
        <w:rPr>
          <w:rFonts w:cs="Times New Roman"/>
        </w:rPr>
      </w:pPr>
      <w:r w:rsidRPr="008B51FF">
        <w:rPr>
          <w:rFonts w:cs="Times New Roman"/>
        </w:rPr>
        <w:t xml:space="preserve">торговый баланс, т.е. соотношение между вывозом и ввозом товаров; </w:t>
      </w:r>
    </w:p>
    <w:p w:rsidR="008B51FF" w:rsidRPr="008B51FF" w:rsidRDefault="008B51FF" w:rsidP="00EC0F8D">
      <w:pPr>
        <w:numPr>
          <w:ilvl w:val="0"/>
          <w:numId w:val="3"/>
        </w:numPr>
        <w:tabs>
          <w:tab w:val="clear" w:pos="720"/>
          <w:tab w:val="num" w:pos="709"/>
          <w:tab w:val="left" w:pos="851"/>
        </w:tabs>
        <w:spacing w:line="360" w:lineRule="auto"/>
        <w:ind w:hanging="11"/>
        <w:jc w:val="both"/>
        <w:rPr>
          <w:rFonts w:cs="Times New Roman"/>
        </w:rPr>
      </w:pPr>
      <w:r w:rsidRPr="008B51FF">
        <w:rPr>
          <w:rFonts w:cs="Times New Roman"/>
        </w:rPr>
        <w:t xml:space="preserve">баланс услуг и некоммерческих платежей (баланс «невидимых» операций); </w:t>
      </w:r>
    </w:p>
    <w:p w:rsidR="008B51FF" w:rsidRPr="008B51FF" w:rsidRDefault="008B51FF" w:rsidP="00EC0F8D">
      <w:pPr>
        <w:numPr>
          <w:ilvl w:val="0"/>
          <w:numId w:val="3"/>
        </w:numPr>
        <w:tabs>
          <w:tab w:val="clear" w:pos="720"/>
          <w:tab w:val="num" w:pos="709"/>
          <w:tab w:val="left" w:pos="851"/>
        </w:tabs>
        <w:spacing w:line="360" w:lineRule="auto"/>
        <w:ind w:hanging="11"/>
        <w:jc w:val="both"/>
        <w:rPr>
          <w:rFonts w:cs="Times New Roman"/>
        </w:rPr>
      </w:pPr>
      <w:r w:rsidRPr="008B51FF">
        <w:rPr>
          <w:rFonts w:cs="Times New Roman"/>
        </w:rPr>
        <w:t xml:space="preserve">баланс движения капиталов и кредитов </w:t>
      </w:r>
    </w:p>
    <w:p w:rsidR="008B51FF" w:rsidRPr="008B51FF" w:rsidRDefault="008B51FF" w:rsidP="00C85FFB">
      <w:pPr>
        <w:spacing w:line="360" w:lineRule="auto"/>
        <w:ind w:firstLine="709"/>
        <w:jc w:val="both"/>
        <w:outlineLvl w:val="0"/>
        <w:rPr>
          <w:rFonts w:cs="Times New Roman"/>
        </w:rPr>
      </w:pPr>
      <w:bookmarkStart w:id="5" w:name="_Toc338589175"/>
      <w:r w:rsidRPr="008B51FF">
        <w:rPr>
          <w:rFonts w:cs="Times New Roman"/>
          <w:bCs/>
          <w:kern w:val="36"/>
          <w:u w:val="single"/>
        </w:rPr>
        <w:t>Торговый баланс</w:t>
      </w:r>
      <w:bookmarkEnd w:id="5"/>
      <w:r w:rsidR="00C85FFB">
        <w:rPr>
          <w:rFonts w:cs="Times New Roman"/>
          <w:bCs/>
          <w:kern w:val="36"/>
          <w:u w:val="single"/>
        </w:rPr>
        <w:t xml:space="preserve">. </w:t>
      </w:r>
      <w:r w:rsidRPr="008B51FF">
        <w:rPr>
          <w:rFonts w:cs="Times New Roman"/>
        </w:rPr>
        <w:t xml:space="preserve">Показатели внешней торговли традиционно занимают важное место в платежном балансе. Соотношение стоимости экспорта и импорта товаров образует </w:t>
      </w:r>
      <w:r w:rsidRPr="008B51FF">
        <w:rPr>
          <w:rFonts w:cs="Times New Roman"/>
          <w:bCs/>
        </w:rPr>
        <w:t>торговый баланс</w:t>
      </w:r>
      <w:r w:rsidRPr="008B51FF">
        <w:rPr>
          <w:rFonts w:cs="Times New Roman"/>
        </w:rPr>
        <w:t xml:space="preserve">. Поскольку значительная часть внешней торговли осуществляется в кредит, существуют различия между показателями торговли, платежей и поступлений, фактически произведенных за соответствующий период. </w:t>
      </w:r>
    </w:p>
    <w:p w:rsidR="008B51FF" w:rsidRPr="008B51FF" w:rsidRDefault="008B51FF" w:rsidP="008B51FF">
      <w:pPr>
        <w:spacing w:line="360" w:lineRule="auto"/>
        <w:ind w:firstLine="709"/>
        <w:jc w:val="both"/>
        <w:rPr>
          <w:rFonts w:cs="Times New Roman"/>
        </w:rPr>
      </w:pPr>
      <w:r w:rsidRPr="008B51FF">
        <w:rPr>
          <w:rFonts w:cs="Times New Roman"/>
        </w:rPr>
        <w:t xml:space="preserve">Экономическое значение актива или дефицита торгового баланса применительно к конкретной стране зависит от ее положения в мировом хозяйстве, характера ее связей с партнерами и общей экономической политики. Для стран, отстающих от лидеров по уровню экономического развития, </w:t>
      </w:r>
      <w:r w:rsidRPr="008B51FF">
        <w:rPr>
          <w:rFonts w:cs="Times New Roman"/>
          <w:i/>
          <w:iCs/>
        </w:rPr>
        <w:t>активный торговый баланс</w:t>
      </w:r>
      <w:r w:rsidRPr="008B51FF">
        <w:rPr>
          <w:rFonts w:cs="Times New Roman"/>
        </w:rPr>
        <w:t xml:space="preserve"> необходим как источник валютных сре</w:t>
      </w:r>
      <w:proofErr w:type="gramStart"/>
      <w:r w:rsidRPr="008B51FF">
        <w:rPr>
          <w:rFonts w:cs="Times New Roman"/>
        </w:rPr>
        <w:t>дств дл</w:t>
      </w:r>
      <w:proofErr w:type="gramEnd"/>
      <w:r w:rsidRPr="008B51FF">
        <w:rPr>
          <w:rFonts w:cs="Times New Roman"/>
        </w:rPr>
        <w:t xml:space="preserve">я оплаты международных обязательств по другим статьям платежного баланса. </w:t>
      </w:r>
      <w:r w:rsidRPr="008B51FF">
        <w:rPr>
          <w:rFonts w:cs="Times New Roman"/>
          <w:i/>
          <w:iCs/>
        </w:rPr>
        <w:t>Пассивный торговый баланс</w:t>
      </w:r>
      <w:r w:rsidRPr="008B51FF">
        <w:rPr>
          <w:rFonts w:cs="Times New Roman"/>
        </w:rPr>
        <w:t xml:space="preserve"> считается нежелательным и обычно оценивается как признак слабости внешнеэкономических позиций станы. </w:t>
      </w:r>
    </w:p>
    <w:p w:rsidR="008B51FF" w:rsidRPr="008B51FF" w:rsidRDefault="008B51FF" w:rsidP="008B51FF">
      <w:pPr>
        <w:spacing w:line="360" w:lineRule="auto"/>
        <w:ind w:firstLine="709"/>
        <w:jc w:val="both"/>
        <w:rPr>
          <w:rFonts w:cs="Times New Roman"/>
        </w:rPr>
      </w:pPr>
      <w:proofErr w:type="gramStart"/>
      <w:r w:rsidRPr="008B51FF">
        <w:rPr>
          <w:rFonts w:cs="Times New Roman"/>
          <w:bCs/>
          <w:u w:val="single"/>
        </w:rPr>
        <w:t>Баланс услуг</w:t>
      </w:r>
      <w:r w:rsidRPr="008B51FF">
        <w:rPr>
          <w:rFonts w:cs="Times New Roman"/>
        </w:rPr>
        <w:t xml:space="preserve"> включает платежи и поступления по транспортным перевозкам, страхованию, электронной, телекосмической, телеграфной, телефонной, почтовой и другим видам связи, международному туризму, обмену научно-техническим и производственным опытом, экспертным услугам, содержанию дипломатических, торговых и иных представительств за границей, передаче информации, культурным и научным обменам, различным комиссионным сборам, рекламе, ярмаркам и т. д. Услуги представляют собой динамично развивающийся сектор мировых экономических связей;</w:t>
      </w:r>
      <w:proofErr w:type="gramEnd"/>
      <w:r w:rsidRPr="008B51FF">
        <w:rPr>
          <w:rFonts w:cs="Times New Roman"/>
        </w:rPr>
        <w:t xml:space="preserve"> его роль и влияние на </w:t>
      </w:r>
      <w:proofErr w:type="gramStart"/>
      <w:r w:rsidRPr="008B51FF">
        <w:rPr>
          <w:rFonts w:cs="Times New Roman"/>
        </w:rPr>
        <w:t>объем</w:t>
      </w:r>
      <w:proofErr w:type="gramEnd"/>
      <w:r w:rsidRPr="008B51FF">
        <w:rPr>
          <w:rFonts w:cs="Times New Roman"/>
        </w:rPr>
        <w:t xml:space="preserve"> и структуру платежей и поступлений постоянно возрастают. </w:t>
      </w:r>
    </w:p>
    <w:p w:rsidR="008B51FF" w:rsidRPr="008B51FF" w:rsidRDefault="008B51FF" w:rsidP="008B51FF">
      <w:pPr>
        <w:spacing w:line="360" w:lineRule="auto"/>
        <w:ind w:firstLine="709"/>
        <w:jc w:val="both"/>
        <w:rPr>
          <w:rFonts w:cs="Times New Roman"/>
        </w:rPr>
      </w:pPr>
      <w:r w:rsidRPr="008B51FF">
        <w:rPr>
          <w:rFonts w:cs="Times New Roman"/>
        </w:rPr>
        <w:t xml:space="preserve">По принятым в мировой статистике правилам в раздел «услуги» входят выплаты доходов по инвестициям за границей и процентов по международным кредитам, хотя по экономическому содержанию они ближе к движению капиталов и услуг. В платежном </w:t>
      </w:r>
      <w:r w:rsidRPr="008B51FF">
        <w:rPr>
          <w:rFonts w:cs="Times New Roman"/>
        </w:rPr>
        <w:lastRenderedPageBreak/>
        <w:t>балансе выделяются статьи: предоставление военной помощи иностранным государствам, военные расходы за рубежом.</w:t>
      </w:r>
    </w:p>
    <w:p w:rsidR="008B51FF" w:rsidRPr="008B51FF" w:rsidRDefault="008B51FF" w:rsidP="008B51FF">
      <w:pPr>
        <w:spacing w:line="360" w:lineRule="auto"/>
        <w:ind w:firstLine="709"/>
        <w:jc w:val="both"/>
        <w:rPr>
          <w:rFonts w:cs="Times New Roman"/>
        </w:rPr>
      </w:pPr>
      <w:r w:rsidRPr="008B51FF">
        <w:rPr>
          <w:rFonts w:cs="Times New Roman"/>
        </w:rPr>
        <w:t xml:space="preserve">По методике МВФ принято также показывать особой позицией в платежном балансе </w:t>
      </w:r>
      <w:r w:rsidRPr="008B51FF">
        <w:rPr>
          <w:rFonts w:cs="Times New Roman"/>
          <w:bCs/>
        </w:rPr>
        <w:t>односторонние переводы</w:t>
      </w:r>
      <w:r w:rsidRPr="008B51FF">
        <w:rPr>
          <w:rFonts w:cs="Times New Roman"/>
        </w:rPr>
        <w:t xml:space="preserve">. В их числе: </w:t>
      </w:r>
      <w:r w:rsidRPr="008B51FF">
        <w:rPr>
          <w:rFonts w:cs="Times New Roman"/>
          <w:i/>
          <w:iCs/>
        </w:rPr>
        <w:t>государственные операции</w:t>
      </w:r>
      <w:r w:rsidRPr="008B51FF">
        <w:rPr>
          <w:rFonts w:cs="Times New Roman"/>
        </w:rPr>
        <w:t xml:space="preserve"> - субсидии другим странам по линии экономической помощи, государственные пенсии, взносы в международные организации; </w:t>
      </w:r>
      <w:r w:rsidRPr="008B51FF">
        <w:rPr>
          <w:rFonts w:cs="Times New Roman"/>
          <w:i/>
          <w:iCs/>
        </w:rPr>
        <w:t>частные операции</w:t>
      </w:r>
      <w:r w:rsidRPr="008B51FF">
        <w:rPr>
          <w:rFonts w:cs="Times New Roman"/>
        </w:rPr>
        <w:t xml:space="preserve"> - переводы иностранных рабочих, специалистов, родственников на родину. </w:t>
      </w:r>
    </w:p>
    <w:p w:rsidR="008B51FF" w:rsidRPr="008B51FF" w:rsidRDefault="008B51FF" w:rsidP="008B51FF">
      <w:pPr>
        <w:spacing w:line="360" w:lineRule="auto"/>
        <w:ind w:firstLine="709"/>
        <w:jc w:val="both"/>
        <w:rPr>
          <w:rFonts w:cs="Times New Roman"/>
        </w:rPr>
      </w:pPr>
      <w:r w:rsidRPr="008B51FF">
        <w:rPr>
          <w:rFonts w:cs="Times New Roman"/>
        </w:rPr>
        <w:t xml:space="preserve">Перечисление операции услуг, движения доходов от инвестиций, сделки военного характера и односторонние переводы называют «невидимыми» операциями, подразумевая, что они не относятся к экспорту и импорту товаров, т.е. осязаемых ценностей. В их составе выделяются три основные группы сделок; услуги, доходы от инвестиций, односторонние переводы. </w:t>
      </w:r>
    </w:p>
    <w:p w:rsidR="008B51FF" w:rsidRPr="008B51FF" w:rsidRDefault="008B51FF" w:rsidP="008B51FF">
      <w:pPr>
        <w:spacing w:line="360" w:lineRule="auto"/>
        <w:ind w:firstLine="709"/>
        <w:jc w:val="both"/>
        <w:rPr>
          <w:rFonts w:cs="Times New Roman"/>
        </w:rPr>
      </w:pPr>
      <w:r w:rsidRPr="008B51FF">
        <w:rPr>
          <w:rFonts w:cs="Times New Roman"/>
          <w:bCs/>
          <w:u w:val="single"/>
        </w:rPr>
        <w:t>Баланс движения капиталов и кредитов</w:t>
      </w:r>
      <w:r w:rsidRPr="008B51FF">
        <w:rPr>
          <w:rFonts w:cs="Times New Roman"/>
        </w:rPr>
        <w:t xml:space="preserve"> выражает соотношение вывоза и ввоза государственных и частных капиталов, предоставленных и полученных международных кредитов. По экономическому содержанию эти операции делятся на две категории: международное движение предпринимательского и ссудного капитала. </w:t>
      </w:r>
    </w:p>
    <w:p w:rsidR="008B51FF" w:rsidRPr="008B51FF" w:rsidRDefault="008B51FF" w:rsidP="008B51FF">
      <w:pPr>
        <w:spacing w:line="360" w:lineRule="auto"/>
        <w:ind w:firstLine="709"/>
        <w:jc w:val="both"/>
        <w:rPr>
          <w:rFonts w:cs="Times New Roman"/>
        </w:rPr>
      </w:pPr>
      <w:r w:rsidRPr="008B51FF">
        <w:rPr>
          <w:rFonts w:cs="Times New Roman"/>
          <w:bCs/>
        </w:rPr>
        <w:t>Предпринимательский капитал</w:t>
      </w:r>
      <w:r w:rsidRPr="008B51FF">
        <w:rPr>
          <w:rFonts w:cs="Times New Roman"/>
        </w:rPr>
        <w:t xml:space="preserve"> включает </w:t>
      </w:r>
      <w:r w:rsidRPr="008B51FF">
        <w:rPr>
          <w:rFonts w:cs="Times New Roman"/>
          <w:i/>
          <w:iCs/>
        </w:rPr>
        <w:t>прямые заграничные инвестиции</w:t>
      </w:r>
      <w:r w:rsidRPr="008B51FF">
        <w:rPr>
          <w:rFonts w:cs="Times New Roman"/>
        </w:rPr>
        <w:t xml:space="preserve"> (приобретение и строительство предприятий за границей) и </w:t>
      </w:r>
      <w:r w:rsidRPr="008B51FF">
        <w:rPr>
          <w:rFonts w:cs="Times New Roman"/>
          <w:i/>
          <w:iCs/>
        </w:rPr>
        <w:t>портфельные инвестиции</w:t>
      </w:r>
      <w:r w:rsidRPr="008B51FF">
        <w:rPr>
          <w:rFonts w:cs="Times New Roman"/>
        </w:rPr>
        <w:t xml:space="preserve"> (покупка ценных бумаг заграничных компаний). Прямые инвестиции являются важнейшей формой вывоза долгосрочного капитала и оказывают большое влияние на платежный баланс. В результате этих инвестиций развивается международное производство, которое интегрирует национальные экономики в мировое хозяйство на более высоком уровне и прочнее, чем торговля. Вывоз предпринимательского капитала происходит интенсивнее, чем рост производства и внешней торговли, что свидетельствует о его ведущей роли в интернационализации хозяйственной жизни. Более двух третей стоимости прямых заграничных инвестиций составляют взаимные капиталовложения развитых стран. Это означает, что хозяйственные связи между ними укрепляются в большей степени, чем с остальным миром. </w:t>
      </w:r>
    </w:p>
    <w:p w:rsidR="008B51FF" w:rsidRPr="008B51FF" w:rsidRDefault="008B51FF" w:rsidP="008B51FF">
      <w:pPr>
        <w:spacing w:line="360" w:lineRule="auto"/>
        <w:ind w:firstLine="709"/>
        <w:jc w:val="both"/>
        <w:rPr>
          <w:rFonts w:cs="Times New Roman"/>
        </w:rPr>
      </w:pPr>
      <w:r w:rsidRPr="008B51FF">
        <w:rPr>
          <w:rFonts w:cs="Times New Roman"/>
        </w:rPr>
        <w:t xml:space="preserve">Несбалансированность платежного баланса по текущим операциям и движению капиталов регулируется за счет резервов Центрального банка. Если дефицит баланса текущих операций меньше, чем положительное сальдо счета финансовых операций с капиталом, то запасы иностранной валюты в ЦБ увеличатся. Если больше, то нехватка поступлений в страну иностранной валюты по сумме этих счетов компенсируется из запасов ЦБ. В сумме сальдо счета текущих операций, сальдо счета финансовых операций с </w:t>
      </w:r>
      <w:r w:rsidRPr="008B51FF">
        <w:rPr>
          <w:rFonts w:cs="Times New Roman"/>
        </w:rPr>
        <w:lastRenderedPageBreak/>
        <w:t xml:space="preserve">капиталом и изменение официальных резервов ЦБ должны составить ноль. Это означает, что платежный баланс в итоге должен быть сведен без остатка. </w:t>
      </w:r>
    </w:p>
    <w:p w:rsidR="008B51FF" w:rsidRPr="008B51FF" w:rsidRDefault="008B51FF" w:rsidP="00FE44D2">
      <w:pPr>
        <w:spacing w:line="360" w:lineRule="auto"/>
        <w:ind w:firstLine="709"/>
        <w:jc w:val="both"/>
        <w:outlineLvl w:val="0"/>
        <w:rPr>
          <w:rFonts w:cs="Times New Roman"/>
        </w:rPr>
      </w:pPr>
      <w:bookmarkStart w:id="6" w:name="_Toc338589176"/>
      <w:r w:rsidRPr="008B51FF">
        <w:rPr>
          <w:rFonts w:cs="Times New Roman"/>
          <w:bCs/>
          <w:kern w:val="36"/>
        </w:rPr>
        <w:t>Наряду с платежным балансом, необходимо рассмотреть и расчетный баланс.</w:t>
      </w:r>
      <w:bookmarkEnd w:id="6"/>
      <w:r w:rsidR="00FE44D2">
        <w:rPr>
          <w:rFonts w:cs="Times New Roman"/>
          <w:bCs/>
          <w:kern w:val="36"/>
        </w:rPr>
        <w:t xml:space="preserve"> </w:t>
      </w:r>
      <w:r w:rsidRPr="008B51FF">
        <w:rPr>
          <w:rFonts w:cs="Times New Roman"/>
        </w:rPr>
        <w:t xml:space="preserve">В отличие от платежного баланса, включающего в себя только сумму денежных платежей страны и ее денежных поступлений за определенный период времени, </w:t>
      </w:r>
      <w:r w:rsidRPr="008B51FF">
        <w:rPr>
          <w:rFonts w:cs="Times New Roman"/>
          <w:b/>
          <w:bCs/>
        </w:rPr>
        <w:t>расчетным балансом за определенный период</w:t>
      </w:r>
      <w:r w:rsidRPr="008B51FF">
        <w:rPr>
          <w:rFonts w:cs="Times New Roman"/>
        </w:rPr>
        <w:t xml:space="preserve"> принято называть соотношение всех денежных требований и обязательств данной страны, возникших за данный период. В то время как в платежный баланс входят лишь фактически произведенные и полученные платежи, в расчетный баланс входят все требования и обязательства страны по отношению к другим странам, хотя бы по ним в данный период платежи е</w:t>
      </w:r>
      <w:r w:rsidR="00C85FFB">
        <w:rPr>
          <w:rFonts w:cs="Times New Roman"/>
        </w:rPr>
        <w:t>ще не были произведены</w:t>
      </w:r>
      <w:proofErr w:type="gramStart"/>
      <w:r w:rsidR="00C85FFB">
        <w:rPr>
          <w:rFonts w:cs="Times New Roman"/>
        </w:rPr>
        <w:t xml:space="preserve"> В</w:t>
      </w:r>
      <w:proofErr w:type="gramEnd"/>
      <w:r w:rsidRPr="008B51FF">
        <w:rPr>
          <w:rFonts w:cs="Times New Roman"/>
        </w:rPr>
        <w:t xml:space="preserve"> расчетный баланс входит весь экспорт и импорт товаров, тогда как в платежный баланс входят лишь фактическая выручка от экспорта товаров за данный период и фактические расходы на оплату импортных товаров. </w:t>
      </w:r>
    </w:p>
    <w:p w:rsidR="008B51FF" w:rsidRPr="008B51FF" w:rsidRDefault="008B51FF" w:rsidP="008B51FF">
      <w:pPr>
        <w:spacing w:line="360" w:lineRule="auto"/>
        <w:ind w:firstLine="709"/>
        <w:jc w:val="both"/>
        <w:rPr>
          <w:rFonts w:cs="Times New Roman"/>
        </w:rPr>
      </w:pPr>
      <w:r w:rsidRPr="008B51FF">
        <w:rPr>
          <w:rFonts w:cs="Times New Roman"/>
          <w:b/>
          <w:bCs/>
        </w:rPr>
        <w:t>Расчетным балансом на определенную дату</w:t>
      </w:r>
      <w:r w:rsidRPr="008B51FF">
        <w:rPr>
          <w:rFonts w:cs="Times New Roman"/>
        </w:rPr>
        <w:t xml:space="preserve"> называется соотношение между общей суммой задолженности данной страны другим странам и общей суммой их задолженности данной стране на указанную дату. В отличие от расчетного баланса за год, в который входят только денежные требования и обязательства, возникшие в течение этого года, в расчетный баланс на определенную дату входят все имеющиеся к этому моменту требования и обязательства данной страны независимо от времени их возникновения. Расчетный баланс на определенную дату иначе называется балансом международной задолженности, так как последний характеризует страну как нетто-должника и показывает величину ее будущих платежей. Активный расчетный баланс показывает, что страна является нетто-кредитором, пассивный - нетто-должником. </w:t>
      </w:r>
    </w:p>
    <w:p w:rsidR="008B51FF" w:rsidRPr="008B51FF" w:rsidRDefault="008B51FF" w:rsidP="008B51FF">
      <w:pPr>
        <w:spacing w:line="360" w:lineRule="auto"/>
        <w:ind w:firstLine="709"/>
        <w:jc w:val="both"/>
        <w:rPr>
          <w:rFonts w:cs="Times New Roman"/>
        </w:rPr>
      </w:pPr>
      <w:r w:rsidRPr="008B51FF">
        <w:rPr>
          <w:rFonts w:cs="Times New Roman"/>
        </w:rPr>
        <w:t xml:space="preserve">Расчетный баланс отличается от платежного баланса еще и тем, что составляется наперед, чтобы </w:t>
      </w:r>
      <w:proofErr w:type="gramStart"/>
      <w:r w:rsidRPr="008B51FF">
        <w:rPr>
          <w:rFonts w:cs="Times New Roman"/>
        </w:rPr>
        <w:t>знать</w:t>
      </w:r>
      <w:proofErr w:type="gramEnd"/>
      <w:r w:rsidRPr="008B51FF">
        <w:rPr>
          <w:rFonts w:cs="Times New Roman"/>
        </w:rPr>
        <w:t xml:space="preserve"> как сложатся требования и обязательства в будущие годы. </w:t>
      </w:r>
    </w:p>
    <w:p w:rsidR="008B51FF" w:rsidRPr="008B51FF" w:rsidRDefault="008B51FF" w:rsidP="008B51FF">
      <w:pPr>
        <w:spacing w:line="360" w:lineRule="auto"/>
        <w:ind w:firstLine="709"/>
        <w:jc w:val="both"/>
        <w:rPr>
          <w:rFonts w:cs="Times New Roman"/>
        </w:rPr>
      </w:pPr>
      <w:r w:rsidRPr="008B51FF">
        <w:rPr>
          <w:rFonts w:cs="Times New Roman"/>
        </w:rPr>
        <w:t xml:space="preserve">Таким образом, платежный баланс является одним из объектов государственного регулирования. Это обусловлено следующими причинами. </w:t>
      </w:r>
    </w:p>
    <w:p w:rsidR="008B51FF" w:rsidRPr="008B51FF" w:rsidRDefault="008B51FF" w:rsidP="008B51FF">
      <w:pPr>
        <w:spacing w:line="360" w:lineRule="auto"/>
        <w:ind w:firstLine="709"/>
        <w:jc w:val="both"/>
        <w:rPr>
          <w:rFonts w:cs="Times New Roman"/>
        </w:rPr>
      </w:pPr>
      <w:r w:rsidRPr="008B51FF">
        <w:rPr>
          <w:rFonts w:cs="Times New Roman"/>
        </w:rPr>
        <w:t xml:space="preserve">Во-первых, платежным балансам присуща неуравновешенность, проявляющаяся в длительном и крупном дефиците у одних стран и чрезмерном активном сальдо у других. Нестабильность баланса международных расчетов на динамику валютного курса, миграцию капиталов, состояние экономики. Например, покрывая дефицит текущих операций платежного баланса национальной валютой, США способствовали экспорту инфляции в другие страны, созданию избытка долларов в международном обороте, что подорвало Бреттонвудскую систему в середине 70-х годов. </w:t>
      </w:r>
    </w:p>
    <w:p w:rsidR="008B51FF" w:rsidRPr="008B51FF" w:rsidRDefault="008B51FF" w:rsidP="008B51FF">
      <w:pPr>
        <w:spacing w:line="360" w:lineRule="auto"/>
        <w:ind w:firstLine="709"/>
        <w:jc w:val="both"/>
        <w:rPr>
          <w:rFonts w:cs="Times New Roman"/>
        </w:rPr>
      </w:pPr>
      <w:r w:rsidRPr="008B51FF">
        <w:rPr>
          <w:rFonts w:cs="Times New Roman"/>
        </w:rPr>
        <w:t xml:space="preserve">Во-вторых, после отмены золотого стандарта в 30-х годах ХХ в. стихийный механизм выравнивания платежного баланса путем ценового регулирования действует слабо. Поэтому </w:t>
      </w:r>
      <w:r w:rsidRPr="008B51FF">
        <w:rPr>
          <w:rFonts w:cs="Times New Roman"/>
        </w:rPr>
        <w:lastRenderedPageBreak/>
        <w:t xml:space="preserve">выравнивание платежного баланса требует целенаправленных государственных мероприятий. </w:t>
      </w:r>
    </w:p>
    <w:p w:rsidR="008B51FF" w:rsidRPr="008B51FF" w:rsidRDefault="008B51FF" w:rsidP="008B51FF">
      <w:pPr>
        <w:spacing w:line="360" w:lineRule="auto"/>
        <w:ind w:firstLine="709"/>
        <w:jc w:val="both"/>
        <w:rPr>
          <w:rFonts w:cs="Times New Roman"/>
        </w:rPr>
      </w:pPr>
      <w:r w:rsidRPr="008B51FF">
        <w:rPr>
          <w:rFonts w:cs="Times New Roman"/>
        </w:rPr>
        <w:t xml:space="preserve">В-третьих, в условиях интернационализации хозяйственных связей повысилось значение платежного баланса в системе государственного регулирования экономики. Задача его уравновешивания входит в круг основных задач экономической политики государства наряду с обеспечением темпов экономического роста, сдерживанием инфляции и безработицы. </w:t>
      </w:r>
    </w:p>
    <w:p w:rsidR="008B51FF" w:rsidRPr="008B51FF" w:rsidRDefault="008B51FF" w:rsidP="008B51FF">
      <w:pPr>
        <w:spacing w:line="360" w:lineRule="auto"/>
        <w:ind w:firstLine="709"/>
        <w:jc w:val="both"/>
        <w:rPr>
          <w:rFonts w:cs="Times New Roman"/>
        </w:rPr>
      </w:pPr>
      <w:r w:rsidRPr="008B51FF">
        <w:rPr>
          <w:rFonts w:cs="Times New Roman"/>
        </w:rPr>
        <w:t xml:space="preserve">Странами, c дефицитным платежным балансом, обычно предпринимаются следующие мероприятия с целью стимулирования экспорта, сдерживания импорта товаров, привлечения иностранных капиталов, ограничения вывоза капиталов. </w:t>
      </w:r>
    </w:p>
    <w:p w:rsidR="008B51FF" w:rsidRPr="008B51FF" w:rsidRDefault="008B51FF" w:rsidP="009473DE">
      <w:pPr>
        <w:numPr>
          <w:ilvl w:val="0"/>
          <w:numId w:val="2"/>
        </w:numPr>
        <w:spacing w:line="360" w:lineRule="auto"/>
        <w:ind w:left="0" w:firstLine="709"/>
        <w:jc w:val="both"/>
        <w:rPr>
          <w:rFonts w:cs="Times New Roman"/>
        </w:rPr>
      </w:pPr>
      <w:r w:rsidRPr="008B51FF">
        <w:rPr>
          <w:rFonts w:cs="Times New Roman"/>
          <w:bCs/>
          <w:i/>
        </w:rPr>
        <w:t>Дефляционная политика</w:t>
      </w:r>
      <w:r w:rsidRPr="008B51FF">
        <w:rPr>
          <w:rFonts w:cs="Times New Roman"/>
          <w:i/>
        </w:rPr>
        <w:t>.</w:t>
      </w:r>
      <w:r w:rsidRPr="008B51FF">
        <w:rPr>
          <w:rFonts w:cs="Times New Roman"/>
        </w:rPr>
        <w:t xml:space="preserve"> Такая политика, направленная на сокращение внутреннего спроса, включает ограничение бюджетных расходов преимущественно на гражданские цели, замораживание цен и заработной платы. Одним из важнейших ее инструментов служат финансовые и денежно-кредитные меры: уменьшение бюджетного дефицита, изменения учетной ставки центрального банка (дисконтная политика), кредитные ограничения, установление пределов роста денежной массы. В условиях экономического спада, при наличии большой армии безработных и резервов неиспользованных производственных мощностей политика дефляции ведет к дальнейшему падению производства и занятости. </w:t>
      </w:r>
    </w:p>
    <w:p w:rsidR="008B51FF" w:rsidRPr="008B51FF" w:rsidRDefault="008B51FF" w:rsidP="009473DE">
      <w:pPr>
        <w:numPr>
          <w:ilvl w:val="0"/>
          <w:numId w:val="2"/>
        </w:numPr>
        <w:spacing w:line="360" w:lineRule="auto"/>
        <w:ind w:left="0" w:firstLine="709"/>
        <w:jc w:val="both"/>
        <w:rPr>
          <w:rFonts w:cs="Times New Roman"/>
        </w:rPr>
      </w:pPr>
      <w:r w:rsidRPr="008B51FF">
        <w:rPr>
          <w:rFonts w:cs="Times New Roman"/>
          <w:bCs/>
          <w:i/>
        </w:rPr>
        <w:t>Девальвация</w:t>
      </w:r>
      <w:r w:rsidRPr="008B51FF">
        <w:rPr>
          <w:rFonts w:cs="Times New Roman"/>
          <w:i/>
        </w:rPr>
        <w:t>.</w:t>
      </w:r>
      <w:r w:rsidRPr="008B51FF">
        <w:rPr>
          <w:rFonts w:cs="Times New Roman"/>
        </w:rPr>
        <w:t xml:space="preserve"> Понижение курса национальной валюты направлено на стимулирование экспорта и содержание импорта товаров. Однако роль девальвации в регулировании платежного баланса зависит от конкретных условий ее проведения и сопутствующей общеэкономической и финансовой политики. Девальвация стимулирует экспорт товаров лишь при наличии экспортного потенциала конкурентоспособных товаров и услуг и благоприятной ситуации на мировом рынке. </w:t>
      </w:r>
      <w:r w:rsidR="00A05AB7">
        <w:rPr>
          <w:rFonts w:cs="Times New Roman"/>
        </w:rPr>
        <w:t>При у</w:t>
      </w:r>
      <w:r w:rsidRPr="008B51FF">
        <w:rPr>
          <w:rFonts w:cs="Times New Roman"/>
        </w:rPr>
        <w:t>дорож</w:t>
      </w:r>
      <w:r w:rsidR="00A05AB7">
        <w:rPr>
          <w:rFonts w:cs="Times New Roman"/>
        </w:rPr>
        <w:t>ании</w:t>
      </w:r>
      <w:r w:rsidRPr="008B51FF">
        <w:rPr>
          <w:rFonts w:cs="Times New Roman"/>
        </w:rPr>
        <w:t xml:space="preserve"> импорт</w:t>
      </w:r>
      <w:r w:rsidR="00A05AB7">
        <w:rPr>
          <w:rFonts w:cs="Times New Roman"/>
        </w:rPr>
        <w:t>а</w:t>
      </w:r>
      <w:r w:rsidRPr="008B51FF">
        <w:rPr>
          <w:rFonts w:cs="Times New Roman"/>
        </w:rPr>
        <w:t xml:space="preserve">, девальвация может привести к росту издержек производства импортных товаров, повышению цен в стране и последующей утрате полученных с ее помощью конкурентных преимуществ на внешних рынках. Поэтому хотя она может дать стране временные преимущества, но во многих случаях не устраняет причины дефицита платежного баланса. </w:t>
      </w:r>
    </w:p>
    <w:p w:rsidR="008B51FF" w:rsidRPr="008B51FF" w:rsidRDefault="008B51FF" w:rsidP="009473DE">
      <w:pPr>
        <w:numPr>
          <w:ilvl w:val="0"/>
          <w:numId w:val="2"/>
        </w:numPr>
        <w:spacing w:line="360" w:lineRule="auto"/>
        <w:ind w:left="0" w:firstLine="709"/>
        <w:jc w:val="both"/>
        <w:rPr>
          <w:rFonts w:cs="Times New Roman"/>
        </w:rPr>
      </w:pPr>
      <w:r w:rsidRPr="008B51FF">
        <w:rPr>
          <w:rFonts w:cs="Times New Roman"/>
          <w:bCs/>
          <w:i/>
        </w:rPr>
        <w:t>Валютные ограничения</w:t>
      </w:r>
      <w:r w:rsidRPr="008B51FF">
        <w:rPr>
          <w:rFonts w:cs="Times New Roman"/>
          <w:i/>
        </w:rPr>
        <w:t>.</w:t>
      </w:r>
      <w:r w:rsidRPr="008B51FF">
        <w:rPr>
          <w:rFonts w:cs="Times New Roman"/>
        </w:rPr>
        <w:t xml:space="preserve"> Блокирование инвалютной выручки экспортеров, лицензирование продажи иностранной валюты импортерам, сосредоточение валютных операций в уполномоченных банках направлены на устранение дефицита платежного баланса путем ограничения экспорта капитала и стимулирования его притока, сдерживания импорта товаров. </w:t>
      </w:r>
    </w:p>
    <w:p w:rsidR="008B51FF" w:rsidRPr="008B51FF" w:rsidRDefault="008B51FF" w:rsidP="009473DE">
      <w:pPr>
        <w:numPr>
          <w:ilvl w:val="0"/>
          <w:numId w:val="2"/>
        </w:numPr>
        <w:spacing w:line="360" w:lineRule="auto"/>
        <w:ind w:left="0" w:firstLine="709"/>
        <w:jc w:val="both"/>
        <w:rPr>
          <w:rFonts w:cs="Times New Roman"/>
        </w:rPr>
      </w:pPr>
      <w:r w:rsidRPr="008B51FF">
        <w:rPr>
          <w:rFonts w:cs="Times New Roman"/>
          <w:bCs/>
          <w:i/>
        </w:rPr>
        <w:lastRenderedPageBreak/>
        <w:t>Финансовая и денежно-кредитная политика</w:t>
      </w:r>
      <w:r w:rsidRPr="008B51FF">
        <w:rPr>
          <w:rFonts w:cs="Times New Roman"/>
          <w:i/>
        </w:rPr>
        <w:t>.</w:t>
      </w:r>
      <w:r w:rsidRPr="008B51FF">
        <w:rPr>
          <w:rFonts w:cs="Times New Roman"/>
        </w:rPr>
        <w:t xml:space="preserve"> Для уменьшения дефицита платежного баланса используются бюджетные субсидии экспортерам, протекционистское повышение импортных пошлин, отмена налога с процентов, выплачиваемых иностранным держателям ценных бумаг в целях притока капитала в страну, денежно-кредитная политика. </w:t>
      </w:r>
    </w:p>
    <w:p w:rsidR="008B51FF" w:rsidRPr="008B51FF" w:rsidRDefault="008B51FF" w:rsidP="009473DE">
      <w:pPr>
        <w:numPr>
          <w:ilvl w:val="0"/>
          <w:numId w:val="2"/>
        </w:numPr>
        <w:spacing w:line="360" w:lineRule="auto"/>
        <w:ind w:left="0" w:firstLine="709"/>
        <w:jc w:val="both"/>
        <w:rPr>
          <w:rFonts w:cs="Times New Roman"/>
        </w:rPr>
      </w:pPr>
      <w:r w:rsidRPr="008B51FF">
        <w:rPr>
          <w:rFonts w:cs="Times New Roman"/>
          <w:bCs/>
          <w:i/>
        </w:rPr>
        <w:t>Специальные меры государственного воздействия</w:t>
      </w:r>
      <w:r w:rsidRPr="008B51FF">
        <w:rPr>
          <w:rFonts w:cs="Times New Roman"/>
        </w:rPr>
        <w:t xml:space="preserve"> на платежный баланс в ходе формирования его основных статей - торгового баланса, «невидимых» операций, движения капитала. Важным объектом регулирования является торговый баланс. В современных условиях государственное регулирование охватывает не только сферу обращения, но и производства экспортных товаров. Стимулирование экспорта на стадии реализации товаров осуществляется путем воздействия на цены (предоставление экспортерам налоговых, кредитных льгот, изменение валютного курса и т.д.). Для создания долгосрочной заинтересованности экспортеров в вывозе товаров и освоении внешних рынков государство предоставляет целевые экспортные кредиты, страхует их от экономических и политических рисков, вводит льготный режим амортизации основного капитала, предоставляет им иные финансово-кредитные льготы в обмен на обязательство выполнять определенную экспортную программу. В целях регулирования платежей и поступлений по «невидимым» операциям платежного баланса принимаются следующие меры: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 xml:space="preserve">ограничение нормы вывоза валюты туристами данной страны;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 xml:space="preserve">прямое или косвенное участие государства в создании туристической инфраструктуры в целях привлечения иностранных туристов;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содействие строительству морских судов за счет бюджетных сре</w:t>
      </w:r>
      <w:proofErr w:type="gramStart"/>
      <w:r w:rsidRPr="008B51FF">
        <w:rPr>
          <w:rFonts w:cs="Times New Roman"/>
        </w:rPr>
        <w:t>дств дл</w:t>
      </w:r>
      <w:proofErr w:type="gramEnd"/>
      <w:r w:rsidRPr="008B51FF">
        <w:rPr>
          <w:rFonts w:cs="Times New Roman"/>
        </w:rPr>
        <w:t xml:space="preserve">я уменьшения расходов по статье «Транспорт»;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 xml:space="preserve">расширение государственных расходов на научно-исследовательские работы в целях увеличения поступлений от торговли патентами, лицензиями, научно-техническими знаниями и т.д.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 xml:space="preserve">регулирование миграции рабочей силы. В частности, ограничение въезда иммигрантов для сокращения переводов иностранных рабочих. </w:t>
      </w:r>
    </w:p>
    <w:p w:rsidR="008B51FF" w:rsidRPr="008B51FF" w:rsidRDefault="008B51FF" w:rsidP="009473DE">
      <w:pPr>
        <w:numPr>
          <w:ilvl w:val="1"/>
          <w:numId w:val="2"/>
        </w:numPr>
        <w:tabs>
          <w:tab w:val="num" w:pos="993"/>
        </w:tabs>
        <w:spacing w:line="360" w:lineRule="auto"/>
        <w:ind w:left="0" w:firstLine="709"/>
        <w:jc w:val="both"/>
        <w:rPr>
          <w:rFonts w:cs="Times New Roman"/>
        </w:rPr>
      </w:pPr>
      <w:r w:rsidRPr="008B51FF">
        <w:rPr>
          <w:rFonts w:cs="Times New Roman"/>
        </w:rPr>
        <w:t xml:space="preserve">регулирование движения капиталов направлено, с одной стороны, на поощрение внешнеэкономической экспансии национальных монополий, а с другой - на уравновешивание платежного баланса путем стимулирования притока иностранных и репатриации национальных капиталов. Этой цели подчинена деятельность государства как экспортера капиталов, создающая благоприятные условия для частных заграничных инвестиций и вывоза товаров. Правительственные гарантии по инвестициям обеспечивают страхование коммерческого и политического риска. </w:t>
      </w:r>
    </w:p>
    <w:p w:rsidR="008B51FF" w:rsidRPr="008B51FF" w:rsidRDefault="008B51FF" w:rsidP="008B51FF">
      <w:pPr>
        <w:spacing w:line="360" w:lineRule="auto"/>
        <w:ind w:firstLine="709"/>
        <w:jc w:val="both"/>
        <w:rPr>
          <w:rFonts w:cs="Times New Roman"/>
        </w:rPr>
      </w:pPr>
      <w:r w:rsidRPr="008B51FF">
        <w:rPr>
          <w:rFonts w:cs="Times New Roman"/>
        </w:rPr>
        <w:lastRenderedPageBreak/>
        <w:t xml:space="preserve">При активном платежном балансе государственное регулирование направленно на устранение нежелательного чрезмерного активного сальдо. С этой целью рассмотренные выше методы - финансовые, кредитные, валютные и другие, а также ревальвация валют используются для расширения импорта и сдерживания экспорта товаров, увеличения экспорта капиталов (в том числе кредитов и помощи развивающимся странам) и ограничения импорта капиталов. Обычно применяется компенсационное регулирование платежного баланса, основанное на сочетании двух противоположных комплексов мероприятий: ре-стрикционных (кредитные ограничения, в том числе повышение процентных ставок, сдерживание роста денежной массы, импорта товаров и др.) и экспансионистских (стимулирование экспорта товаров, услуг, движения капиталов, девальвация и т.д.). Государство осуществляет регулирование не только отдельных статей, но и сальдо платежного баланса. </w:t>
      </w:r>
    </w:p>
    <w:p w:rsidR="008B51FF" w:rsidRPr="008B51FF" w:rsidRDefault="008B51FF" w:rsidP="008B51FF">
      <w:pPr>
        <w:spacing w:line="360" w:lineRule="auto"/>
        <w:ind w:firstLine="709"/>
        <w:jc w:val="both"/>
        <w:rPr>
          <w:rFonts w:cs="Times New Roman"/>
        </w:rPr>
      </w:pPr>
      <w:r w:rsidRPr="008B51FF">
        <w:rPr>
          <w:rFonts w:cs="Times New Roman"/>
        </w:rPr>
        <w:t xml:space="preserve">В поисках источников погашения дефицита платежного баланса промышленно развитые страны мобилизуют средства на мировом рынке капиталов в виде кредитов банковских консорциумов, облигационных займов. В этой связи активно участвуют коммерческие банки (особенно евробанки) </w:t>
      </w:r>
      <w:proofErr w:type="gramStart"/>
      <w:r w:rsidR="0087249D">
        <w:rPr>
          <w:rFonts w:cs="Times New Roman"/>
        </w:rPr>
        <w:t>для</w:t>
      </w:r>
      <w:proofErr w:type="gramEnd"/>
      <w:r w:rsidRPr="008B51FF">
        <w:rPr>
          <w:rFonts w:cs="Times New Roman"/>
        </w:rPr>
        <w:t xml:space="preserve"> </w:t>
      </w:r>
      <w:proofErr w:type="gramStart"/>
      <w:r w:rsidRPr="008B51FF">
        <w:rPr>
          <w:rFonts w:cs="Times New Roman"/>
        </w:rPr>
        <w:t>покрытии</w:t>
      </w:r>
      <w:proofErr w:type="gramEnd"/>
      <w:r w:rsidRPr="008B51FF">
        <w:rPr>
          <w:rFonts w:cs="Times New Roman"/>
        </w:rPr>
        <w:t xml:space="preserve"> дефицита платежного баланса. Преимуществом банковских кредитов по сравнению с кредитами международных валютно-кредитных и финансовых организаций являются их большая доступность и не обусловленность стабилизационными программами. Однако банковские кредиты относительно дорогие и труднодоступны для стран, имеющих крупную внешнюю задолженность. </w:t>
      </w:r>
    </w:p>
    <w:p w:rsidR="008B51FF" w:rsidRPr="008B51FF" w:rsidRDefault="008B51FF" w:rsidP="008B51FF">
      <w:pPr>
        <w:spacing w:line="360" w:lineRule="auto"/>
        <w:ind w:firstLine="709"/>
        <w:jc w:val="both"/>
        <w:rPr>
          <w:rFonts w:cs="Times New Roman"/>
        </w:rPr>
      </w:pPr>
      <w:r w:rsidRPr="008B51FF">
        <w:rPr>
          <w:rFonts w:cs="Times New Roman"/>
        </w:rPr>
        <w:t xml:space="preserve">К временным методам покрытия дефицита платежного баланса относятся также льготные кредиты, полученные страной по линии иностранной помощи. </w:t>
      </w:r>
    </w:p>
    <w:p w:rsidR="008B51FF" w:rsidRPr="008B51FF" w:rsidRDefault="008B51FF" w:rsidP="008B51FF">
      <w:pPr>
        <w:spacing w:line="360" w:lineRule="auto"/>
        <w:ind w:firstLine="709"/>
        <w:jc w:val="both"/>
        <w:rPr>
          <w:rFonts w:cs="Times New Roman"/>
        </w:rPr>
      </w:pPr>
      <w:r w:rsidRPr="008B51FF">
        <w:rPr>
          <w:rFonts w:cs="Times New Roman"/>
        </w:rPr>
        <w:t xml:space="preserve">В связи с активным привлечением иностранных кредитов для балансирования платежного баланса внешняя задолженность стала глобальной проблемой. Окончательным методом балансирования платежного баланса служит использование официальных валютных резервов. </w:t>
      </w:r>
    </w:p>
    <w:p w:rsidR="008B51FF" w:rsidRPr="008B51FF" w:rsidRDefault="008B51FF" w:rsidP="008B51FF">
      <w:pPr>
        <w:spacing w:line="360" w:lineRule="auto"/>
        <w:ind w:firstLine="709"/>
        <w:jc w:val="both"/>
        <w:rPr>
          <w:rFonts w:cs="Times New Roman"/>
        </w:rPr>
      </w:pPr>
      <w:proofErr w:type="gramStart"/>
      <w:r w:rsidRPr="008B51FF">
        <w:rPr>
          <w:rFonts w:cs="Times New Roman"/>
        </w:rPr>
        <w:t xml:space="preserve">В современных условиях золото как всеобщее платежное средство используется: во-первых, в ограниченных размерах и лишь в последнюю очередь, когда исчерпаны все другие возможности; во-вторых, в опосредствованной форме путем его предварительной реализации на мировых рынках золота в обмен на национальные кредитные деньги, в которых принято заключать торговые и кредитные соглашения и осуществлять международные расчеты. </w:t>
      </w:r>
      <w:proofErr w:type="gramEnd"/>
    </w:p>
    <w:p w:rsidR="008B51FF" w:rsidRPr="008B51FF" w:rsidRDefault="008B51FF" w:rsidP="008B51FF">
      <w:pPr>
        <w:spacing w:line="360" w:lineRule="auto"/>
        <w:ind w:firstLine="709"/>
        <w:jc w:val="both"/>
        <w:rPr>
          <w:rFonts w:cs="Times New Roman"/>
        </w:rPr>
      </w:pPr>
      <w:r w:rsidRPr="008B51FF">
        <w:rPr>
          <w:rFonts w:cs="Times New Roman"/>
        </w:rPr>
        <w:t xml:space="preserve">Главным средством окончательного балансирования платежного баланса служат резервы конвертируемой иностранной валюты. После второй мировой войны США и </w:t>
      </w:r>
      <w:r w:rsidRPr="008B51FF">
        <w:rPr>
          <w:rFonts w:cs="Times New Roman"/>
        </w:rPr>
        <w:lastRenderedPageBreak/>
        <w:t xml:space="preserve">Великобритания погашали дефициты своих платежных балансов национальной валютой, так как Бреттонвудское соглашение придало доллару и фунту стерлингов статус резервной валюты. </w:t>
      </w:r>
    </w:p>
    <w:p w:rsidR="008B51FF" w:rsidRPr="008B51FF" w:rsidRDefault="008B51FF" w:rsidP="008B51FF">
      <w:pPr>
        <w:spacing w:line="360" w:lineRule="auto"/>
        <w:ind w:firstLine="709"/>
        <w:jc w:val="both"/>
        <w:rPr>
          <w:rFonts w:cs="Times New Roman"/>
        </w:rPr>
      </w:pPr>
      <w:r w:rsidRPr="008B51FF">
        <w:rPr>
          <w:rFonts w:cs="Times New Roman"/>
        </w:rPr>
        <w:t xml:space="preserve">Мировой опыт регулирования платежного баланса свидетельствует о трудностях одновременного достижения внешнего и внутреннего равновесия национальной экономики. Это усиливает две тенденции - партнерство и разногласия - во взаимоотношениях стран с активным и пассивным платежным балансом. </w:t>
      </w:r>
    </w:p>
    <w:p w:rsidR="008B51FF" w:rsidRPr="008B51FF" w:rsidRDefault="008B51FF" w:rsidP="008B51FF">
      <w:pPr>
        <w:spacing w:line="360" w:lineRule="auto"/>
        <w:ind w:firstLine="709"/>
        <w:jc w:val="both"/>
        <w:rPr>
          <w:rFonts w:cs="Times New Roman"/>
        </w:rPr>
      </w:pPr>
      <w:r w:rsidRPr="008B51FF">
        <w:rPr>
          <w:rFonts w:cs="Times New Roman"/>
        </w:rPr>
        <w:t xml:space="preserve">Платежный баланс имеет прямую и обратную связь с воспроизводством. С одной стороны, он складывается под влиянием процессов, происходящих в воспроизводстве, а с другой - воздействует на него, так как влияет на курсовые соотношения валют, золото - валютные резервы, валютное положение, внешнюю задолженность, направление экономической, в том числе валютной, политики, состояние мировой валютной системы. Платежный баланс дает представление об участии страны в мировом хозяйстве, масштабах, структуре и характере ее внешнеэкономических связей. В платежном балансе отражаются: </w:t>
      </w:r>
    </w:p>
    <w:p w:rsidR="008B51FF" w:rsidRPr="008B51FF" w:rsidRDefault="008B51FF" w:rsidP="00C85FFB">
      <w:pPr>
        <w:numPr>
          <w:ilvl w:val="0"/>
          <w:numId w:val="5"/>
        </w:numPr>
        <w:tabs>
          <w:tab w:val="clear" w:pos="720"/>
          <w:tab w:val="num" w:pos="709"/>
        </w:tabs>
        <w:spacing w:line="360" w:lineRule="auto"/>
        <w:ind w:left="284" w:firstLine="0"/>
        <w:jc w:val="both"/>
        <w:rPr>
          <w:rFonts w:cs="Times New Roman"/>
        </w:rPr>
      </w:pPr>
      <w:r w:rsidRPr="000806EC">
        <w:rPr>
          <w:rFonts w:cs="Times New Roman"/>
        </w:rPr>
        <w:t>Структурные</w:t>
      </w:r>
      <w:r w:rsidRPr="008B51FF">
        <w:rPr>
          <w:rFonts w:cs="Times New Roman"/>
        </w:rPr>
        <w:t xml:space="preserve"> диспозиции экономики, определяющие разные возможности экспорта и потребности импорта товаров, капиталов и услуг; </w:t>
      </w:r>
    </w:p>
    <w:p w:rsidR="008B51FF" w:rsidRPr="008B51FF" w:rsidRDefault="008B51FF" w:rsidP="00C85FFB">
      <w:pPr>
        <w:numPr>
          <w:ilvl w:val="0"/>
          <w:numId w:val="5"/>
        </w:numPr>
        <w:tabs>
          <w:tab w:val="clear" w:pos="720"/>
          <w:tab w:val="num" w:pos="284"/>
        </w:tabs>
        <w:spacing w:line="360" w:lineRule="auto"/>
        <w:ind w:left="284" w:firstLine="0"/>
        <w:jc w:val="both"/>
        <w:rPr>
          <w:rFonts w:cs="Times New Roman"/>
        </w:rPr>
      </w:pPr>
      <w:r w:rsidRPr="008B51FF">
        <w:rPr>
          <w:rFonts w:cs="Times New Roman"/>
        </w:rPr>
        <w:t xml:space="preserve">Изменения в соотношении рыночного и государственного регулирования экономики; </w:t>
      </w:r>
    </w:p>
    <w:p w:rsidR="008B51FF" w:rsidRPr="008B51FF" w:rsidRDefault="008B51FF" w:rsidP="00C85FFB">
      <w:pPr>
        <w:numPr>
          <w:ilvl w:val="0"/>
          <w:numId w:val="5"/>
        </w:numPr>
        <w:tabs>
          <w:tab w:val="clear" w:pos="720"/>
          <w:tab w:val="num" w:pos="284"/>
        </w:tabs>
        <w:spacing w:line="360" w:lineRule="auto"/>
        <w:ind w:left="284" w:firstLine="0"/>
        <w:jc w:val="both"/>
        <w:rPr>
          <w:rFonts w:cs="Times New Roman"/>
        </w:rPr>
      </w:pPr>
      <w:r w:rsidRPr="008B51FF">
        <w:rPr>
          <w:rFonts w:cs="Times New Roman"/>
        </w:rPr>
        <w:t xml:space="preserve">Конъюнктурные факторы (степень международной конкуренции, инфляции, изменения валютного курса и др.). </w:t>
      </w:r>
    </w:p>
    <w:p w:rsidR="008B51FF" w:rsidRPr="008B51FF" w:rsidRDefault="000806EC" w:rsidP="009473DE">
      <w:pPr>
        <w:spacing w:line="360" w:lineRule="auto"/>
        <w:ind w:firstLine="709"/>
        <w:jc w:val="both"/>
        <w:rPr>
          <w:rFonts w:cs="Times New Roman"/>
        </w:rPr>
      </w:pPr>
      <w:r>
        <w:rPr>
          <w:rFonts w:cs="Times New Roman"/>
        </w:rPr>
        <w:t>Таким образом, н</w:t>
      </w:r>
      <w:r w:rsidR="008B51FF" w:rsidRPr="008B51FF">
        <w:rPr>
          <w:rFonts w:cs="Times New Roman"/>
        </w:rPr>
        <w:t xml:space="preserve">а состояние платежного баланса влияет ряд факторов. </w:t>
      </w:r>
    </w:p>
    <w:p w:rsidR="008B51FF" w:rsidRPr="008B51FF" w:rsidRDefault="008B51FF" w:rsidP="008B51FF">
      <w:pPr>
        <w:spacing w:line="360" w:lineRule="auto"/>
        <w:ind w:firstLine="709"/>
        <w:jc w:val="both"/>
        <w:rPr>
          <w:rFonts w:cs="Times New Roman"/>
        </w:rPr>
      </w:pPr>
      <w:r w:rsidRPr="008B51FF">
        <w:rPr>
          <w:rFonts w:cs="Times New Roman"/>
        </w:rPr>
        <w:t xml:space="preserve">1. </w:t>
      </w:r>
      <w:r w:rsidRPr="008B51FF">
        <w:rPr>
          <w:rFonts w:cs="Times New Roman"/>
          <w:bCs/>
        </w:rPr>
        <w:t>Неравномерность экономического и политического развития стран, международная конкуренция</w:t>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 xml:space="preserve">2. </w:t>
      </w:r>
      <w:r w:rsidRPr="008B51FF">
        <w:rPr>
          <w:rFonts w:cs="Times New Roman"/>
          <w:bCs/>
        </w:rPr>
        <w:t>Циклические колебания экономики</w:t>
      </w:r>
      <w:r w:rsidRPr="008B51FF">
        <w:rPr>
          <w:rFonts w:cs="Times New Roman"/>
        </w:rPr>
        <w:t xml:space="preserve">. В платежных балансах находят выражение колебания, подъемы и спады хозяйственной активности в стране, так как от состояния внутренней экономики зависят ее внешнеэкономические операции. Колебания платежного баланса, обусловленные механизмом промышленных циклов, способствуют перенесению внутриэкономических циклических процессов из одной страны в другие. Рост производства вызывает увеличение импорта топлива, сырья, оборудования, а при замедлении темпов экономического роста ввоз товаров сокращается. Экспорт товаров, капиталов, услуг в большей степени реагирует на изменения условий мирового рынка. При вялом хозяйственном развитии вывоз капитала обычно увеличивается. При ускоренном развитии экономики, когда растут прибыли, усиливается кредитная экспансия в стране, повышается процентная ставка, темп вывоза капитала падает. В силу асинхронности современного экономического цикла его колебания влияют на платежный баланс зачастую косвенно. </w:t>
      </w:r>
      <w:r w:rsidRPr="008B51FF">
        <w:rPr>
          <w:rFonts w:cs="Times New Roman"/>
        </w:rPr>
        <w:lastRenderedPageBreak/>
        <w:t xml:space="preserve">Мировые экономические кризисы приводят к крупномасштабным дефицитам платежных балансов то одних, то других стран. </w:t>
      </w:r>
    </w:p>
    <w:p w:rsidR="008B51FF" w:rsidRPr="008B51FF" w:rsidRDefault="008B51FF" w:rsidP="008B51FF">
      <w:pPr>
        <w:spacing w:line="360" w:lineRule="auto"/>
        <w:ind w:firstLine="709"/>
        <w:jc w:val="both"/>
        <w:rPr>
          <w:rFonts w:cs="Times New Roman"/>
        </w:rPr>
      </w:pPr>
      <w:r w:rsidRPr="008B51FF">
        <w:rPr>
          <w:rFonts w:cs="Times New Roman"/>
        </w:rPr>
        <w:t xml:space="preserve">3. </w:t>
      </w:r>
      <w:r w:rsidRPr="008B51FF">
        <w:rPr>
          <w:rFonts w:cs="Times New Roman"/>
          <w:bCs/>
        </w:rPr>
        <w:t>Рост заграничных государственных расходов</w:t>
      </w:r>
      <w:r w:rsidRPr="008B51FF">
        <w:rPr>
          <w:rFonts w:cs="Times New Roman"/>
        </w:rPr>
        <w:t xml:space="preserve">. Тяжелым бременем для платежного баланса являются внешние правительственные расходы, которые преследуют разнообразные экономические и политические цели. </w:t>
      </w:r>
    </w:p>
    <w:p w:rsidR="008B51FF" w:rsidRPr="008B51FF" w:rsidRDefault="008B51FF" w:rsidP="008B51FF">
      <w:pPr>
        <w:spacing w:line="360" w:lineRule="auto"/>
        <w:ind w:firstLine="709"/>
        <w:jc w:val="both"/>
        <w:rPr>
          <w:rFonts w:cs="Times New Roman"/>
        </w:rPr>
      </w:pPr>
      <w:r w:rsidRPr="008B51FF">
        <w:rPr>
          <w:rFonts w:cs="Times New Roman"/>
        </w:rPr>
        <w:t xml:space="preserve">4. </w:t>
      </w:r>
      <w:r w:rsidRPr="008B51FF">
        <w:rPr>
          <w:rFonts w:cs="Times New Roman"/>
          <w:bCs/>
        </w:rPr>
        <w:t>Милитаризация экономики и военные расходы</w:t>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 xml:space="preserve">5. </w:t>
      </w:r>
      <w:r w:rsidRPr="008B51FF">
        <w:rPr>
          <w:rFonts w:cs="Times New Roman"/>
          <w:bCs/>
        </w:rPr>
        <w:t>Усиление международной финансовой взаимозависимости</w:t>
      </w:r>
      <w:r w:rsidRPr="008B51FF">
        <w:rPr>
          <w:rFonts w:cs="Times New Roman"/>
        </w:rPr>
        <w:t>. В современных условиях движение финансовых потоков стало важной формой международных экономических связей. Это обусловлено увеличением масштабов вывоза капиталов, развитием мирового рынка ссудных капиталов, включая еврорынки, финансовые рынки, в условиях либерализации условий сделок. Важным фактором движения капиталов стали усиление не равновесия платежного баланса и потребность в привлечении заемных сре</w:t>
      </w:r>
      <w:proofErr w:type="gramStart"/>
      <w:r w:rsidRPr="008B51FF">
        <w:rPr>
          <w:rFonts w:cs="Times New Roman"/>
        </w:rPr>
        <w:t>дств дл</w:t>
      </w:r>
      <w:proofErr w:type="gramEnd"/>
      <w:r w:rsidRPr="008B51FF">
        <w:rPr>
          <w:rFonts w:cs="Times New Roman"/>
        </w:rPr>
        <w:t xml:space="preserve">я покрытия его пассивного сальдо. В итоге финансовая взаимозависимость стран стала сильнее коммерческой взаимозависимости. Это усиливает валютные и кредитные риски, в первую очередь риск неплатежеспособности заемщика. Двойственное влияние вывоза капитала на платежный баланс страны-экспортера заключается в том, что он увеличивает его пассив, но служит базой для притока в страну процентов и дивидендов через определенный период. Однако приток процентов и дивидендов уменьшается при реинвестиции части прибылей в стране приложения капитала. </w:t>
      </w:r>
    </w:p>
    <w:p w:rsidR="008B51FF" w:rsidRPr="008B51FF" w:rsidRDefault="008B51FF" w:rsidP="008B51FF">
      <w:pPr>
        <w:spacing w:line="360" w:lineRule="auto"/>
        <w:ind w:firstLine="709"/>
        <w:jc w:val="both"/>
        <w:rPr>
          <w:rFonts w:cs="Times New Roman"/>
        </w:rPr>
      </w:pPr>
      <w:r w:rsidRPr="008B51FF">
        <w:rPr>
          <w:rFonts w:cs="Times New Roman"/>
        </w:rPr>
        <w:t xml:space="preserve">6. </w:t>
      </w:r>
      <w:r w:rsidRPr="008B51FF">
        <w:rPr>
          <w:rFonts w:cs="Times New Roman"/>
          <w:bCs/>
        </w:rPr>
        <w:t>Изменения в международной торговле</w:t>
      </w:r>
      <w:r w:rsidRPr="008B51FF">
        <w:rPr>
          <w:rFonts w:cs="Times New Roman"/>
        </w:rPr>
        <w:t xml:space="preserve">. НТР, рост интенсификации хозяйства, переход на новую энергетическую базу вызывают структурные сдвиги в международных экономических связях. </w:t>
      </w:r>
    </w:p>
    <w:p w:rsidR="008B51FF" w:rsidRPr="008B51FF" w:rsidRDefault="008B51FF" w:rsidP="008B51FF">
      <w:pPr>
        <w:spacing w:line="360" w:lineRule="auto"/>
        <w:ind w:firstLine="709"/>
        <w:jc w:val="both"/>
        <w:rPr>
          <w:rFonts w:cs="Times New Roman"/>
        </w:rPr>
      </w:pPr>
      <w:r w:rsidRPr="008B51FF">
        <w:rPr>
          <w:rFonts w:cs="Times New Roman"/>
        </w:rPr>
        <w:t xml:space="preserve">7. </w:t>
      </w:r>
      <w:r w:rsidRPr="008B51FF">
        <w:rPr>
          <w:rFonts w:cs="Times New Roman"/>
          <w:bCs/>
        </w:rPr>
        <w:t>Влияние валютно-финансовых факторов</w:t>
      </w:r>
      <w:r w:rsidRPr="008B51FF">
        <w:rPr>
          <w:rFonts w:cs="Times New Roman"/>
        </w:rPr>
        <w:t xml:space="preserve">. Девальвация обычно поощряет экспорт, а ревальвация стимулирует импорт при прочих равных условиях. Нестабильность мировой валютной системы ухудшает условия международной торговли и расчетов. В ожидании снижения курса национальной валюты происходит смещение сроков платежей по экспорту и импорту: импортеры стремятся ускорить платежи, а экспортеры, напротив: задерживают получение вырученной иностранной валюты (политика «лидз энд лэгз»). Достаточен небольшой разрыв в сроках международных расчетов, чтобы вызвать значительный отлив капиталов из страны. </w:t>
      </w:r>
    </w:p>
    <w:p w:rsidR="008B51FF" w:rsidRPr="008B51FF" w:rsidRDefault="008B51FF" w:rsidP="008B51FF">
      <w:pPr>
        <w:spacing w:line="360" w:lineRule="auto"/>
        <w:ind w:firstLine="709"/>
        <w:jc w:val="both"/>
        <w:rPr>
          <w:rFonts w:cs="Times New Roman"/>
        </w:rPr>
      </w:pPr>
      <w:r w:rsidRPr="008B51FF">
        <w:rPr>
          <w:rFonts w:cs="Times New Roman"/>
        </w:rPr>
        <w:t xml:space="preserve">8. </w:t>
      </w:r>
      <w:r w:rsidRPr="008B51FF">
        <w:rPr>
          <w:rFonts w:cs="Times New Roman"/>
          <w:bCs/>
        </w:rPr>
        <w:t>Отрицательное влияние инфляции</w:t>
      </w:r>
      <w:r w:rsidRPr="008B51FF">
        <w:rPr>
          <w:rFonts w:cs="Times New Roman"/>
        </w:rPr>
        <w:t xml:space="preserve">. Это происходит в том случае, если повышение цен снижает конкурентоспособность национальных товаров, затрудняя их экспорт, поощряет импорт товаров и способствует бегству капиталов за границу. </w:t>
      </w:r>
    </w:p>
    <w:p w:rsidR="008B51FF" w:rsidRPr="008B51FF" w:rsidRDefault="008B51FF" w:rsidP="00C85FFB">
      <w:pPr>
        <w:spacing w:line="360" w:lineRule="auto"/>
        <w:ind w:firstLine="709"/>
        <w:jc w:val="both"/>
        <w:rPr>
          <w:rFonts w:cs="Times New Roman"/>
        </w:rPr>
      </w:pPr>
      <w:r w:rsidRPr="008B51FF">
        <w:rPr>
          <w:rFonts w:cs="Times New Roman"/>
        </w:rPr>
        <w:t xml:space="preserve">9. </w:t>
      </w:r>
      <w:r w:rsidRPr="008B51FF">
        <w:rPr>
          <w:rFonts w:cs="Times New Roman"/>
          <w:bCs/>
        </w:rPr>
        <w:t>Чрезвычайные обстоятельства (форс-мажор)</w:t>
      </w:r>
      <w:r w:rsidRPr="008B51FF">
        <w:rPr>
          <w:rFonts w:cs="Times New Roman"/>
        </w:rPr>
        <w:t xml:space="preserve"> – неурожай, стихийные бедствия, катастрофы и т.д. отрицательно влияют на платежный баланс. </w:t>
      </w:r>
      <w:r w:rsidRPr="008B51FF">
        <w:rPr>
          <w:rFonts w:cs="Times New Roman"/>
        </w:rPr>
        <w:br w:type="page"/>
      </w:r>
    </w:p>
    <w:p w:rsidR="008B51FF" w:rsidRPr="00F54391" w:rsidRDefault="00F54391" w:rsidP="008B51FF">
      <w:pPr>
        <w:spacing w:before="100" w:beforeAutospacing="1" w:after="100" w:afterAutospacing="1"/>
        <w:outlineLvl w:val="0"/>
        <w:rPr>
          <w:rFonts w:cs="Times New Roman"/>
          <w:b/>
          <w:bCs/>
          <w:i/>
          <w:kern w:val="36"/>
          <w:sz w:val="22"/>
          <w:szCs w:val="22"/>
        </w:rPr>
      </w:pPr>
      <w:r w:rsidRPr="00F54391">
        <w:rPr>
          <w:rFonts w:cs="Times New Roman"/>
          <w:b/>
          <w:bCs/>
          <w:i/>
          <w:kern w:val="36"/>
          <w:sz w:val="22"/>
          <w:szCs w:val="22"/>
        </w:rPr>
        <w:lastRenderedPageBreak/>
        <w:t xml:space="preserve">Глава </w:t>
      </w:r>
      <w:r w:rsidR="008B51FF" w:rsidRPr="00F54391">
        <w:rPr>
          <w:rFonts w:cs="Times New Roman"/>
          <w:b/>
          <w:bCs/>
          <w:i/>
          <w:kern w:val="36"/>
          <w:sz w:val="22"/>
          <w:szCs w:val="22"/>
        </w:rPr>
        <w:t>1.2. Сбережения и инвестиции в малой и большой открытой экономике</w:t>
      </w:r>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Сбережения и инвестиции, как нам показал платежный баланс, тесно связан с международной торговлей. Однако их воздействие в рамках малой и большой открытых экономик проявляются по-разному.</w:t>
      </w:r>
    </w:p>
    <w:p w:rsidR="008B51FF" w:rsidRPr="008B51FF" w:rsidRDefault="008B51FF" w:rsidP="008B51FF">
      <w:pPr>
        <w:spacing w:line="360" w:lineRule="auto"/>
        <w:ind w:firstLine="709"/>
        <w:jc w:val="both"/>
        <w:rPr>
          <w:rFonts w:cs="Times New Roman"/>
        </w:rPr>
      </w:pPr>
      <w:r w:rsidRPr="008B51FF">
        <w:rPr>
          <w:rFonts w:cs="Times New Roman"/>
        </w:rPr>
        <w:t xml:space="preserve">1.  </w:t>
      </w:r>
      <w:r w:rsidRPr="008B51FF">
        <w:rPr>
          <w:rFonts w:cs="Times New Roman"/>
          <w:b/>
          <w:i/>
        </w:rPr>
        <w:t>Малая открытая экономика</w:t>
      </w:r>
      <w:r w:rsidRPr="008B51FF">
        <w:rPr>
          <w:rFonts w:cs="Times New Roman"/>
        </w:rPr>
        <w:t xml:space="preserve"> – это экономика, которая слишком мала, чтобы оказывать воздействие на мировую реальную процентную ставку (т.е. ставка является фиксированной величиной).</w:t>
      </w:r>
    </w:p>
    <w:p w:rsidR="008B51FF" w:rsidRPr="008B51FF" w:rsidRDefault="008B51FF" w:rsidP="008B51FF">
      <w:pPr>
        <w:spacing w:line="360" w:lineRule="auto"/>
        <w:ind w:firstLine="709"/>
        <w:jc w:val="both"/>
        <w:rPr>
          <w:rFonts w:cs="Times New Roman"/>
        </w:rPr>
      </w:pPr>
      <w:r w:rsidRPr="008B51FF">
        <w:rPr>
          <w:rFonts w:cs="Times New Roman"/>
          <w:i/>
        </w:rPr>
        <w:t>Мировая реальная процентная ставка</w:t>
      </w:r>
      <w:r w:rsidRPr="008B51FF">
        <w:rPr>
          <w:rFonts w:cs="Times New Roman"/>
        </w:rPr>
        <w:t xml:space="preserve"> – это реальная процентная ставка, которая преобладает на международном рынке капитала (рынке, на котором домашние хозяйства, предприниматели и государства осуществляют заимствования и предоставляют займы за пределы государственных границ своих стран).</w:t>
      </w:r>
    </w:p>
    <w:p w:rsidR="00D7725A" w:rsidRDefault="008B7509" w:rsidP="008B51FF">
      <w:pPr>
        <w:spacing w:line="360" w:lineRule="auto"/>
        <w:ind w:firstLine="709"/>
        <w:jc w:val="both"/>
        <w:rPr>
          <w:rFonts w:cs="Times New Roman"/>
        </w:rPr>
      </w:pPr>
      <w:r>
        <w:rPr>
          <w:rFonts w:cs="Times New Roman"/>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5" o:spid="_x0000_s1026" type="#_x0000_t88" style="position:absolute;left:0;text-align:left;margin-left:166.25pt;margin-top:138.45pt;width:17pt;height:106.6pt;rotation:-90;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2X5QIAAIYFAAAOAAAAZHJzL2Uyb0RvYy54bWysVMtu1DAU3SPxD5b3NJN5lOmomWpoVYRU&#10;2kot6tp1nEmQYwfb82IFgj2fwC8U2CAk+IbMH3HsZKbDY4XIwrq+9+b43nMfh0fLUpK5MLbQKqHx&#10;XocSobhOCzVN6Ivr00dDSqxjKmVSK5HQlbD0aPzwweGiGomuzrVMhSEAUXa0qBKaO1eNosjyXJTM&#10;7ulKKBgzbUrmcDXTKDVsAfRSRt1OZz9aaJNWRnNhLbQnjZGOA36WCe4usswKR2RCEZsLpwnnrT+j&#10;8SEbTQ2r8oK3YbB/iKJkhcKjW6gT5hiZmeIPqLLgRluduT2uy0hnWcFFyAHZxJ3fsrnKWSVCLiDH&#10;Vlua7P+D5efzS0OKNKHD7oASxUoUqf64flPf1Z/ru/UHsn5ff62/rN9B9b1RvK2/1T/qTzjviP8L&#10;HC4qOwLUVXVp2puF6AlZZqYkRoP4eB8Fwxd4QuZkGcqw2pZBLB3hUHbjwWCIvuEwxb1Bb9gNdYoa&#10;MA9aGeueCl0SLyTUFNPcPTGMe7LYiM3PrAvFSNuEWPoypiQrJWo7Z5IMe71eW/odl+6uS3/4uLvv&#10;ffBsCwhp87BHV/q0kDI0kFRkkdCDgaeQM7RxJpmDWFYg1qopJUxOMR/cmRCh1bJI/d8ex67ssTQE&#10;cSUUnZ3qxTWYoEQy62AAPfe02ZylonE9GHguw/OWuec6bdRxZ6NHuA10yOGXJ30aJ8zmzS/B1KYq&#10;lQ9JhMkBiz5/X9umml661ekKHRMqioGyFT8tgHaGYC+ZAb9QYh+4CxyZ1KBFtxIluTav/6b3/mhp&#10;WClZYBbB2asZMwIcPFNo9oO43/fDGy79wWP0AzG7lttdi5qVxxpcouKILoje38mNmBld3mBtTPyr&#10;MDHF8XZTnfZy7JodgcXDxWQS3DCwFXNn6qriHtzz5Hm8Xt4wU7Wd6FC5c72Z27Zzmia6922aZzJz&#10;Oiu2DDe8tnRj2EPR2sXkt8nuPXjdr8/xTwAAAP//AwBQSwMEFAAGAAgAAAAhALM3T/DfAAAACwEA&#10;AA8AAABkcnMvZG93bnJldi54bWxMj8tOwzAQRfdI/IM1SOyonadoiFNVlWDFhhZBl05skoh4HMVu&#10;k/w9wwp2M5qjO+eWu8UO7Gom3zuUEG0EMION0z22Et5Pzw+PwHxQqNXg0EhYjYdddXtTqkK7Gd/M&#10;9RhaRiHoCyWhC2EsOPdNZ6zyGzcapNuXm6wKtE4t15OaKdwOPBYi51b1SB86NZpDZ5rv48VK2Ccv&#10;3Xq262EUdRq91nPykX6ilPd3y/4JWDBL+IPhV5/UoSKn2l1QezZIiNN4S6iEJM8zYESkWR4Bq2kQ&#10;IgNelfx/h+oHAAD//wMAUEsBAi0AFAAGAAgAAAAhALaDOJL+AAAA4QEAABMAAAAAAAAAAAAAAAAA&#10;AAAAAFtDb250ZW50X1R5cGVzXS54bWxQSwECLQAUAAYACAAAACEAOP0h/9YAAACUAQAACwAAAAAA&#10;AAAAAAAAAAAvAQAAX3JlbHMvLnJlbHNQSwECLQAUAAYACAAAACEAeXZdl+UCAACGBQAADgAAAAAA&#10;AAAAAAAAAAAuAgAAZHJzL2Uyb0RvYy54bWxQSwECLQAUAAYACAAAACEAszdP8N8AAAALAQAADwAA&#10;AAAAAAAAAAAAAAA/BQAAZHJzL2Rvd25yZXYueG1sUEsFBgAAAAAEAAQA8wAAAEsGAAAAAA==&#10;" adj="287,10525"/>
        </w:pict>
      </w:r>
      <w:r w:rsidR="008B51FF" w:rsidRPr="008B51FF">
        <w:rPr>
          <w:rFonts w:cs="Times New Roman"/>
          <w:u w:val="single"/>
        </w:rPr>
        <w:t>Допущение</w:t>
      </w:r>
      <w:r w:rsidR="008B51FF" w:rsidRPr="008B51FF">
        <w:rPr>
          <w:rFonts w:cs="Times New Roman"/>
        </w:rPr>
        <w:t xml:space="preserve">: резиденты данной экономики могут заимствовать или кредитовать на международном рынке капитала по (ожидаемой) мировой реальной ставке процента </w:t>
      </w:r>
      <w:r w:rsidR="008B51FF" w:rsidRPr="008B51FF">
        <w:rPr>
          <w:rFonts w:cs="Times New Roman"/>
          <w:lang w:val="en-US"/>
        </w:rPr>
        <w:t>r</w:t>
      </w:r>
      <w:r w:rsidR="008B51FF" w:rsidRPr="008B51FF">
        <w:rPr>
          <w:rFonts w:cs="Times New Roman"/>
          <w:vertAlign w:val="superscript"/>
          <w:lang w:val="en-US"/>
        </w:rPr>
        <w:t>w</w:t>
      </w:r>
      <w:r w:rsidR="008B51FF" w:rsidRPr="008B51FF">
        <w:rPr>
          <w:rFonts w:cs="Times New Roman"/>
        </w:rPr>
        <w:t xml:space="preserve">. </w:t>
      </w:r>
    </w:p>
    <w:p w:rsidR="008B51FF" w:rsidRPr="008B51FF" w:rsidRDefault="008B7509" w:rsidP="008B51FF">
      <w:pPr>
        <w:spacing w:line="360" w:lineRule="auto"/>
        <w:ind w:firstLine="709"/>
        <w:jc w:val="both"/>
        <w:rPr>
          <w:rFonts w:cs="Times New Roman"/>
        </w:rPr>
      </w:pPr>
      <w:r w:rsidRPr="008B7509">
        <w:rPr>
          <w:rFonts w:cs="Times New Roman"/>
          <w:noProof/>
          <w:u w:val="single"/>
          <w:lang w:eastAsia="ru-RU"/>
        </w:rPr>
        <w:pict>
          <v:shapetype id="_x0000_t202" coordsize="21600,21600" o:spt="202" path="m,l,21600r21600,l21600,xe">
            <v:stroke joinstyle="miter"/>
            <v:path gradientshapeok="t" o:connecttype="rect"/>
          </v:shapetype>
          <v:shape id="Поле 817" o:spid="_x0000_s1911" type="#_x0000_t202" style="position:absolute;left:0;text-align:left;margin-left:11.95pt;margin-top:109.3pt;width:441.5pt;height:180.3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yVQgIAAGQEAAAOAAAAZHJzL2Uyb0RvYy54bWysVM2O2jAQvlfqO1i+lyQUWDYirOiuqCqh&#10;3ZXYas/GcUik2OPahoS+TJ+ip0p9Bh6pYyewdNtT1YuZv8zP980wu2llTfbC2ApURpNBTIlQHPJK&#10;bTP6+Wn5bkqJdUzlrAYlMnoQlt7M376ZNToVQyihzoUhmETZtNEZLZ3TaRRZXgrJ7AC0UOgswEjm&#10;UDXbKDesweyyjoZxPIkaMLk2wIW1aL3rnHQe8heF4O6hKKxwpM4o9ubCa8K78W80n7F0a5guK963&#10;wf6hC8kqhUXPqe6YY2Rnqj9SyYobsFC4AQcZQVFUXIQZcJokfjXNumRahFkQHKvPMNn/l5bf7x8N&#10;qfKMTpMrShSTSNLx2/Hn8cfxO/E2RKjRNsXAtcZQ136AFpk+2S0a/eBtYaT/xZEI+hHrwxlf0TrC&#10;0TiexFfxGF0cfcPh9HqaBAail8+1se6jAEm8kFGDBAZc2X5lHbaCoacQX03BsqrrQGKtSJPRyXvM&#10;/5sHv6iVt4iwDn0aP1LXupdcu2n7OTeQH3BMA92qWM2XFbayYtY9MoO7ge3jvrsHfIoasCT0EiUl&#10;mK9/s/t4pAy9lDS4axm1X3bMCErqTwrJvE5GI7+cQRmNr4aomEvP5tKjdvIWcJ0TvCzNg+jjXX0S&#10;CwPyGc9i4auiiymOtTPqTuKt6y4Az4qLxSIE4Tpq5lZqrblP7QHzQD+1z8zong2HRN7DaStZ+oqU&#10;LrYDf7FzUFSBMQ9whyrS5xVc5UBkf3b+Vi71EPXy5zD/BQAA//8DAFBLAwQUAAYACAAAACEAUpGN&#10;tOEAAAAKAQAADwAAAGRycy9kb3ducmV2LnhtbEyPwU7DMAyG70i8Q2Qkbixd0Upbmk5TpQkJwWFj&#10;F25u47UVTVKabCs8PeYEJ8v2p9+fi/VsBnGmyffOKlguIhBkG6d72yo4vG3vUhA+oNU4OEsKvsjD&#10;ury+KjDX7mJ3dN6HVnCI9Tkq6EIYcyl905FBv3AjWd4d3WQwcDu1Uk944XAzyDiKEmmwt3yhw5Gq&#10;jpqP/ckoeK62r7irY5N+D9XTy3Ezfh7eV0rd3sybRxCB5vAHw68+q0PJTrU7We3FoCC+z5jkukwT&#10;EAxkUcKTWsHqIYtBloX8/0L5AwAA//8DAFBLAQItABQABgAIAAAAIQC2gziS/gAAAOEBAAATAAAA&#10;AAAAAAAAAAAAAAAAAABbQ29udGVudF9UeXBlc10ueG1sUEsBAi0AFAAGAAgAAAAhADj9If/WAAAA&#10;lAEAAAsAAAAAAAAAAAAAAAAALwEAAF9yZWxzLy5yZWxzUEsBAi0AFAAGAAgAAAAhAMOILJVCAgAA&#10;ZAQAAA4AAAAAAAAAAAAAAAAALgIAAGRycy9lMm9Eb2MueG1sUEsBAi0AFAAGAAgAAAAhAFKRjbTh&#10;AAAACgEAAA8AAAAAAAAAAAAAAAAAnAQAAGRycy9kb3ducmV2LnhtbFBLBQYAAAAABAAEAPMAAACq&#10;BQAAAAA=&#10;" filled="f" stroked="f" strokeweight=".5pt">
            <v:textbox>
              <w:txbxContent>
                <w:p w:rsidR="0075303C" w:rsidRPr="003656F6" w:rsidRDefault="0075303C" w:rsidP="008B51FF">
                  <w:pPr>
                    <w:jc w:val="both"/>
                  </w:pPr>
                  <w:proofErr w:type="gramStart"/>
                  <w:r>
                    <w:rPr>
                      <w:lang w:val="en-US"/>
                    </w:rPr>
                    <w:t>r</w:t>
                  </w:r>
                  <w:r>
                    <w:rPr>
                      <w:vertAlign w:val="superscript"/>
                      <w:lang w:val="en-US"/>
                    </w:rPr>
                    <w:t>w</w:t>
                  </w:r>
                  <w:proofErr w:type="gramEnd"/>
                  <w:r w:rsidRPr="003656F6">
                    <w:t>, %</w:t>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t xml:space="preserve">                                       </w:t>
                  </w:r>
                  <w:r w:rsidRPr="003656F6">
                    <w:rPr>
                      <w:sz w:val="20"/>
                      <w:szCs w:val="20"/>
                    </w:rPr>
                    <w:t xml:space="preserve">Кривая сбережений, </w:t>
                  </w:r>
                  <w:r w:rsidRPr="003656F6">
                    <w:rPr>
                      <w:sz w:val="20"/>
                      <w:szCs w:val="20"/>
                      <w:lang w:val="en-US"/>
                    </w:rPr>
                    <w:t>S</w:t>
                  </w:r>
                </w:p>
                <w:p w:rsidR="0075303C" w:rsidRPr="00861342" w:rsidRDefault="0075303C" w:rsidP="008B51FF">
                  <w:pPr>
                    <w:jc w:val="both"/>
                    <w:rPr>
                      <w:sz w:val="20"/>
                      <w:szCs w:val="20"/>
                    </w:rPr>
                  </w:pPr>
                  <w:r w:rsidRPr="001F4B86">
                    <w:t xml:space="preserve">              </w:t>
                  </w:r>
                  <w:r>
                    <w:t xml:space="preserve">          </w:t>
                  </w:r>
                  <w:r w:rsidRPr="001F4B86">
                    <w:t xml:space="preserve"> </w:t>
                  </w:r>
                  <w:r>
                    <w:rPr>
                      <w:sz w:val="20"/>
                      <w:szCs w:val="20"/>
                    </w:rPr>
                    <w:t>Предоставление займов за границу</w:t>
                  </w:r>
                </w:p>
                <w:p w:rsidR="0075303C" w:rsidRPr="003656F6" w:rsidRDefault="0075303C" w:rsidP="008B51FF">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r>
                  <w:r w:rsidRPr="003656F6">
                    <w:tab/>
                    <w:t xml:space="preserve">  </w:t>
                  </w:r>
                  <w:r w:rsidRPr="003656F6">
                    <w:rPr>
                      <w:b/>
                    </w:rPr>
                    <w:t xml:space="preserve">       </w:t>
                  </w:r>
                  <w:r w:rsidRPr="00847710">
                    <w:rPr>
                      <w:b/>
                      <w:lang w:val="en-US"/>
                    </w:rPr>
                    <w:t>A</w:t>
                  </w:r>
                  <w:r w:rsidRPr="003656F6">
                    <w:tab/>
                  </w:r>
                  <w:r w:rsidRPr="003656F6">
                    <w:tab/>
                  </w:r>
                  <w:r w:rsidRPr="003656F6">
                    <w:tab/>
                  </w:r>
                  <w:r w:rsidRPr="00847710">
                    <w:rPr>
                      <w:b/>
                      <w:lang w:val="en-US"/>
                    </w:rPr>
                    <w:t>B</w:t>
                  </w:r>
                  <w:r w:rsidRPr="003656F6">
                    <w:tab/>
                  </w:r>
                  <w:r w:rsidRPr="003656F6">
                    <w:tab/>
                  </w:r>
                  <w:r w:rsidRPr="003656F6">
                    <w:tab/>
                  </w:r>
                  <w:r w:rsidRPr="003656F6">
                    <w:tab/>
                  </w:r>
                  <w:r w:rsidRPr="003656F6">
                    <w:tab/>
                  </w:r>
                  <w:r w:rsidRPr="003656F6">
                    <w:tab/>
                  </w:r>
                </w:p>
                <w:p w:rsidR="0075303C" w:rsidRPr="00602082" w:rsidRDefault="0075303C" w:rsidP="008B51FF">
                  <w:pPr>
                    <w:jc w:val="both"/>
                  </w:pPr>
                  <w:r w:rsidRPr="003656F6">
                    <w:t xml:space="preserve">                  </w:t>
                  </w:r>
                  <w:r>
                    <w:t xml:space="preserve">     </w:t>
                  </w:r>
                  <w:r w:rsidRPr="003656F6">
                    <w:t xml:space="preserve">                       </w:t>
                  </w:r>
                  <w:r w:rsidRPr="00847710">
                    <w:rPr>
                      <w:b/>
                      <w:lang w:val="en-US"/>
                    </w:rPr>
                    <w:t>E</w:t>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rsidRPr="00602082">
                    <w:tab/>
                  </w:r>
                  <w:r>
                    <w:t xml:space="preserve">              </w:t>
                  </w:r>
                  <w:r w:rsidRPr="00602082">
                    <w:rPr>
                      <w:b/>
                    </w:rPr>
                    <w:t>С</w:t>
                  </w:r>
                  <w:r w:rsidRPr="00602082">
                    <w:tab/>
                  </w:r>
                  <w:r w:rsidRPr="00602082">
                    <w:tab/>
                    <w:t xml:space="preserve">      </w:t>
                  </w:r>
                  <w:r w:rsidRPr="00602082">
                    <w:rPr>
                      <w:b/>
                      <w:lang w:val="en-US"/>
                    </w:rPr>
                    <w:t>D</w:t>
                  </w:r>
                  <w:r w:rsidRPr="00602082">
                    <w:tab/>
                  </w:r>
                  <w:r w:rsidRPr="00602082">
                    <w:tab/>
                  </w:r>
                  <w:r w:rsidRPr="00602082">
                    <w:tab/>
                  </w:r>
                  <w:r w:rsidRPr="00602082">
                    <w:tab/>
                  </w:r>
                  <w:r w:rsidRPr="00602082">
                    <w:tab/>
                  </w:r>
                  <w:r w:rsidRPr="00602082">
                    <w:tab/>
                  </w:r>
                  <w:r w:rsidRPr="00602082">
                    <w:tab/>
                  </w:r>
                  <w:r w:rsidRPr="00602082">
                    <w:tab/>
                  </w:r>
                  <w:r w:rsidRPr="00602082">
                    <w:tab/>
                    <w:t xml:space="preserve">            </w:t>
                  </w:r>
                  <w:r>
                    <w:t xml:space="preserve">  </w:t>
                  </w:r>
                  <w:r>
                    <w:rPr>
                      <w:noProof/>
                      <w:lang w:eastAsia="ru-RU"/>
                    </w:rPr>
                    <w:drawing>
                      <wp:inline distT="0" distB="0" distL="0" distR="0">
                        <wp:extent cx="1089329" cy="23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096774" cy="237361"/>
                                </a:xfrm>
                                <a:prstGeom prst="rect">
                                  <a:avLst/>
                                </a:prstGeom>
                                <a:noFill/>
                                <a:ln>
                                  <a:noFill/>
                                </a:ln>
                              </pic:spPr>
                            </pic:pic>
                          </a:graphicData>
                        </a:graphic>
                      </wp:inline>
                    </w:drawing>
                  </w:r>
                  <w:r w:rsidRPr="00602082">
                    <w:tab/>
                  </w:r>
                  <w:r w:rsidRPr="00602082">
                    <w:tab/>
                  </w:r>
                  <w:r w:rsidRPr="00602082">
                    <w:tab/>
                  </w:r>
                  <w:r w:rsidRPr="00602082">
                    <w:tab/>
                  </w:r>
                  <w:r w:rsidRPr="00602082">
                    <w:tab/>
                  </w:r>
                  <w:r w:rsidRPr="00602082">
                    <w:tab/>
                  </w:r>
                  <w:r w:rsidRPr="00602082">
                    <w:tab/>
                  </w:r>
                  <w:r w:rsidRPr="00602082">
                    <w:tab/>
                  </w:r>
                  <w:r w:rsidRPr="00602082">
                    <w:tab/>
                  </w:r>
                  <w:r>
                    <w:t xml:space="preserve">   </w:t>
                  </w:r>
                  <w:r>
                    <w:rPr>
                      <w:sz w:val="20"/>
                      <w:szCs w:val="20"/>
                    </w:rPr>
                    <w:t>Осуществление заимствований</w:t>
                  </w:r>
                  <w:r>
                    <w:t xml:space="preserve">      </w:t>
                  </w:r>
                  <w:r>
                    <w:rPr>
                      <w:sz w:val="20"/>
                      <w:szCs w:val="20"/>
                    </w:rPr>
                    <w:t xml:space="preserve">Кривая инвестиций, </w:t>
                  </w:r>
                  <w:r>
                    <w:rPr>
                      <w:sz w:val="20"/>
                      <w:szCs w:val="20"/>
                      <w:lang w:val="en-US"/>
                    </w:rPr>
                    <w:t>I</w:t>
                  </w:r>
                  <w:r w:rsidRPr="00602082">
                    <w:tab/>
                  </w:r>
                  <w:r w:rsidRPr="00602082">
                    <w:tab/>
                  </w:r>
                </w:p>
                <w:p w:rsidR="0075303C" w:rsidRPr="00602082" w:rsidRDefault="0075303C" w:rsidP="008B51FF">
                  <w:pPr>
                    <w:jc w:val="both"/>
                    <w:rPr>
                      <w:sz w:val="20"/>
                      <w:szCs w:val="20"/>
                    </w:rPr>
                  </w:pPr>
                  <w:r>
                    <w:t xml:space="preserve">                                   </w:t>
                  </w:r>
                  <w:r>
                    <w:rPr>
                      <w:sz w:val="20"/>
                      <w:szCs w:val="20"/>
                    </w:rPr>
                    <w:t>за границей</w:t>
                  </w:r>
                </w:p>
                <w:p w:rsidR="0075303C" w:rsidRPr="00602082" w:rsidRDefault="0075303C" w:rsidP="008B51FF">
                  <w:pPr>
                    <w:jc w:val="both"/>
                  </w:pPr>
                  <w:r w:rsidRPr="00602082">
                    <w:t xml:space="preserve">     </w:t>
                  </w:r>
                  <w:r w:rsidRPr="00602082">
                    <w:tab/>
                  </w:r>
                  <w:r w:rsidRPr="00602082">
                    <w:tab/>
                  </w:r>
                  <w:r w:rsidRPr="00602082">
                    <w:tab/>
                  </w:r>
                  <w:r w:rsidRPr="00602082">
                    <w:tab/>
                  </w:r>
                  <w:r w:rsidRPr="00602082">
                    <w:tab/>
                  </w:r>
                  <w:r w:rsidRPr="00602082">
                    <w:tab/>
                  </w:r>
                  <w:r w:rsidRPr="00602082">
                    <w:tab/>
                  </w:r>
                  <w:r w:rsidRPr="00602082">
                    <w:tab/>
                  </w:r>
                  <w:r>
                    <w:rPr>
                      <w:lang w:val="en-US"/>
                    </w:rPr>
                    <w:t>S</w:t>
                  </w:r>
                  <w:r>
                    <w:rPr>
                      <w:vertAlign w:val="superscript"/>
                      <w:lang w:val="en-US"/>
                    </w:rPr>
                    <w:t>d</w:t>
                  </w:r>
                  <w:r w:rsidRPr="00602082">
                    <w:t xml:space="preserve">, </w:t>
                  </w:r>
                  <w:r>
                    <w:rPr>
                      <w:lang w:val="en-US"/>
                    </w:rPr>
                    <w:t>I</w:t>
                  </w:r>
                  <w:r>
                    <w:rPr>
                      <w:vertAlign w:val="superscript"/>
                      <w:lang w:val="en-US"/>
                    </w:rPr>
                    <w:t>d</w:t>
                  </w:r>
                  <w:r>
                    <w:t>, млрд</w:t>
                  </w:r>
                  <w:proofErr w:type="gramStart"/>
                  <w:r>
                    <w:t>.</w:t>
                  </w:r>
                  <w:r w:rsidRPr="00602082">
                    <w:t>$</w:t>
                  </w:r>
                  <w:proofErr w:type="gramEnd"/>
                </w:p>
              </w:txbxContent>
            </v:textbox>
          </v:shape>
        </w:pict>
      </w:r>
      <w:r w:rsidR="008B51FF" w:rsidRPr="008B51FF">
        <w:rPr>
          <w:rFonts w:cs="Times New Roman"/>
        </w:rPr>
        <w:t xml:space="preserve">Если мировая реальная процентная ставка – это </w:t>
      </w:r>
      <w:r w:rsidR="008B51FF" w:rsidRPr="008B51FF">
        <w:rPr>
          <w:rFonts w:cs="Times New Roman"/>
          <w:lang w:val="en-US"/>
        </w:rPr>
        <w:t>r</w:t>
      </w:r>
      <w:r w:rsidR="008B51FF" w:rsidRPr="008B51FF">
        <w:rPr>
          <w:rFonts w:cs="Times New Roman"/>
          <w:vertAlign w:val="superscript"/>
          <w:lang w:val="en-US"/>
        </w:rPr>
        <w:t>w</w:t>
      </w:r>
      <w:r w:rsidR="008B51FF" w:rsidRPr="008B51FF">
        <w:rPr>
          <w:rFonts w:cs="Times New Roman"/>
        </w:rPr>
        <w:t xml:space="preserve">, то и отечественная реальная процентная ставка также будет обозначаться </w:t>
      </w:r>
      <w:r w:rsidR="008B51FF" w:rsidRPr="008B51FF">
        <w:rPr>
          <w:rFonts w:cs="Times New Roman"/>
          <w:lang w:val="en-US"/>
        </w:rPr>
        <w:t>r</w:t>
      </w:r>
      <w:r w:rsidR="008B51FF" w:rsidRPr="008B51FF">
        <w:rPr>
          <w:rFonts w:cs="Times New Roman"/>
          <w:vertAlign w:val="superscript"/>
          <w:lang w:val="en-US"/>
        </w:rPr>
        <w:t>w</w:t>
      </w:r>
      <w:r w:rsidR="008B51FF" w:rsidRPr="008B51FF">
        <w:rPr>
          <w:rFonts w:cs="Times New Roman"/>
        </w:rPr>
        <w:t xml:space="preserve">, т.к. не существует отечественных заемщиков, имеющих доступ к международному рынку капитала со ставками, меньшими, чем </w:t>
      </w:r>
      <w:r w:rsidR="008B51FF" w:rsidRPr="008B51FF">
        <w:rPr>
          <w:rFonts w:cs="Times New Roman"/>
          <w:lang w:val="en-US"/>
        </w:rPr>
        <w:t>r</w:t>
      </w:r>
      <w:r w:rsidR="008B51FF" w:rsidRPr="008B51FF">
        <w:rPr>
          <w:rFonts w:cs="Times New Roman"/>
          <w:vertAlign w:val="superscript"/>
          <w:lang w:val="en-US"/>
        </w:rPr>
        <w:t>w</w:t>
      </w:r>
      <w:r w:rsidR="008B51FF" w:rsidRPr="008B51FF">
        <w:rPr>
          <w:rFonts w:cs="Times New Roman"/>
        </w:rPr>
        <w:t xml:space="preserve">, и не существует отечественных сберегателей, имеющих доступ к международному рынку капитала со ставками, большими, чем </w:t>
      </w:r>
      <w:r w:rsidR="008B51FF" w:rsidRPr="008B51FF">
        <w:rPr>
          <w:rFonts w:cs="Times New Roman"/>
          <w:lang w:val="en-US"/>
        </w:rPr>
        <w:t>r</w:t>
      </w:r>
      <w:r w:rsidR="008B51FF" w:rsidRPr="008B51FF">
        <w:rPr>
          <w:rFonts w:cs="Times New Roman"/>
          <w:vertAlign w:val="superscript"/>
          <w:lang w:val="en-US"/>
        </w:rPr>
        <w:t>w</w:t>
      </w:r>
      <w:r w:rsidR="008B51FF" w:rsidRPr="008B51FF">
        <w:rPr>
          <w:rFonts w:cs="Times New Roman"/>
        </w:rPr>
        <w:t>.</w:t>
      </w:r>
    </w:p>
    <w:p w:rsidR="008B51FF" w:rsidRPr="008B51FF" w:rsidRDefault="008B7509" w:rsidP="008B51FF">
      <w:pPr>
        <w:spacing w:line="360" w:lineRule="auto"/>
        <w:ind w:firstLine="709"/>
        <w:jc w:val="both"/>
        <w:rPr>
          <w:rFonts w:cs="Times New Roman"/>
        </w:rPr>
      </w:pPr>
      <w:r>
        <w:rPr>
          <w:rFonts w:cs="Times New Roman"/>
          <w:noProof/>
          <w:lang w:eastAsia="ru-RU"/>
        </w:rPr>
        <w:pict>
          <v:shapetype id="_x0000_t32" coordsize="21600,21600" o:spt="32" o:oned="t" path="m,l21600,21600e" filled="f">
            <v:path arrowok="t" fillok="f" o:connecttype="none"/>
            <o:lock v:ext="edit" shapetype="t"/>
          </v:shapetype>
          <v:shape id="Прямая со стрелкой 818" o:spid="_x0000_s1910" type="#_x0000_t32" style="position:absolute;left:0;text-align:left;margin-left:54.7pt;margin-top:10.45pt;width:1.3pt;height:155.2pt;flip:x y;z-index:251893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HgLAIAAPwDAAAOAAAAZHJzL2Uyb0RvYy54bWysU0tu2zAQ3RfoHQjua0lGncaG5Szspl30&#10;E6Bp9xOSkghQJEGylr1Le4EcoVfIpot+kDNIN+qQcoy03RXVYjAfzZvPGy7Pdq0iW+G8NLqkxSSn&#10;RGhmuNR1Sd9fnj85pcQH0ByU0aKke+Hp2erxo2VnF2JqGqO4cARBtF90tqRNCHaRZZ41ogU/MVZo&#10;DFbGtRDQdHXGHXSI3qpsmucnWWcct84w4T16N2OQrhJ+VQkW3laVF4GokmJvIUmX5FWU2WoJi9qB&#10;bSQ7tAH/0EULUmPRI9QGApCPTv4F1UrmjDdVmDDTZqaqJBNpBpymyP+Y5l0DVqRZcDneHtfk/x8s&#10;e7O9cETykp4WSJWGFknqvwzXw03/s78dbsjwqb9DMXwervuv/Y/+e3/XfyPxb9xdZ/0CIdb6wh0s&#10;by9cXMSuci2plLQv8Sxo0j5ELcZwbLJLHOyPHIhdIAydxcmsQKIYRor5syJ/mjjKRsCYbJ0PL4Rp&#10;SVRK6oMDWTdhbbRGto0bS8D2lQ/YEibeJ8Rkbc6lUol0pUlX0vlsOsNqgKdXKQiothaX4XVNCaga&#10;b5oFl5r2RkkesyOO3/u1cmQLeFZ4jdx0lzgAJQp8wABOlb4xsQEuxl/nM3SPN+chvDZ8dBf5vR/b&#10;HaFT57+VjGNswDdjSgqNSAGkeq45CXuL3IFzposBhFI69irSMzisIxI2UhS1K8P3ibksWnhiKe3w&#10;HOINP7RRf/hoV78AAAD//wMAUEsDBBQABgAIAAAAIQCvtfgz3QAAAAoBAAAPAAAAZHJzL2Rvd25y&#10;ZXYueG1sTI/BTsMwEETvSPyDtUjcqJ0YUBviVKgSEicQBVGObrwkUeN1FLtt+vdsT/Q42jezM+Vy&#10;8r044Bi7QAaymQKBVAfXUWPg6/Plbg4iJkvO9oHQwAkjLKvrq9IWLhzpAw/r1AgOoVhYA21KQyFl&#10;rFv0Ns7CgMS33zB6m1iOjXSjPXK472Wu1KP0tiP+0NoBVy3Wu/Xec42f94ddwvhNUuu3TdIrfI0n&#10;Y25vpucnEAmn9A/DuT57oOJO27AnF0XPWi3uGTWQqwWIM5DlPG5rQOtMg6xKeTmh+gMAAP//AwBQ&#10;SwECLQAUAAYACAAAACEAtoM4kv4AAADhAQAAEwAAAAAAAAAAAAAAAAAAAAAAW0NvbnRlbnRfVHlw&#10;ZXNdLnhtbFBLAQItABQABgAIAAAAIQA4/SH/1gAAAJQBAAALAAAAAAAAAAAAAAAAAC8BAABfcmVs&#10;cy8ucmVsc1BLAQItABQABgAIAAAAIQAbBWHgLAIAAPwDAAAOAAAAAAAAAAAAAAAAAC4CAABkcnMv&#10;ZTJvRG9jLnhtbFBLAQItABQABgAIAAAAIQCvtfgz3QAAAAoBAAAPAAAAAAAAAAAAAAAAAIYEAABk&#10;cnMvZG93bnJldi54bWxQSwUGAAAAAAQABADzAAAAkAUAAAAA&#10;">
            <v:stroke endarrow="open"/>
          </v:shape>
        </w:pict>
      </w:r>
      <w:r>
        <w:rPr>
          <w:rFonts w:cs="Times New Roman"/>
          <w:noProof/>
          <w:lang w:eastAsia="ru-RU"/>
        </w:rPr>
        <w:pict>
          <v:line id="Прямая соединительная линия 821" o:spid="_x0000_s1909" style="position:absolute;left:0;text-align:left;flip:y;z-index:251895808;visibility:visible;mso-width-relative:margin;mso-height-relative:margin" from="68.45pt,14.65pt" to="297.3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uAHAIAAN8DAAAOAAAAZHJzL2Uyb0RvYy54bWysU82O0zAQviPxDpbvNGlLyzZquoetlgs/&#10;lVi4zzpOY8mxLds07Q04I/UReIU9gLTSAs+QvBFjJ1stcEP0YI1nPF/m++br8nxfS7Lj1gmtcjoe&#10;pZRwxXQh1Danb68un5xR4jyoAqRWPKcH7uj56vGjZWMyPtGVlgW3BEGUyxqT08p7kyWJYxWvwY20&#10;4QqLpbY1eLzabVJYaBC9lskkTedJo21hrGbcOcyu+yJdRfyy5My/LkvHPZE5xdl8PG08r8OZrJaQ&#10;bS2YSrBhDPiHKWoQCj96glqDB/Leir+gasGsdrr0I6brRJelYDxyQDbj9A82byowPHJBcZw5yeT+&#10;Hyx7tdtYIoqcnk3GlCiocUntl+5Dd2y/tzfdkXQf25/tt/Zre9v+aG+7TxjfdZ8xDsX2bkgfSehH&#10;NRvjMgS9UBs73JzZ2CDNvrQ1KaUw79AoUSykT/ZxF4fTLvjeE4bJySJ9lk5xZQxr4/n86XQ6C/hJ&#10;DxQAjXX+Odc1CUFOpVBBLMhg98L5/un9k5BW+lJIiXnIpCJNThezyQzxAW1XSvAY1gaFcGpLCcgt&#10;+pl5GxGdlqII3aHZHdyFtGQHaCl0YqGbKxyaEgnOYwGZxF/fWEHB+6eLGaZ7vznwL3XRp8fpfR6Z&#10;9dCR5G+fDDTW4Kq+JZYGLaQKI/Ho9IF12ECveYiudXGIq0jCDV0U0QfHB5s+vGP88H+5+gUAAP//&#10;AwBQSwMEFAAGAAgAAAAhAGJ1GtPeAAAACgEAAA8AAABkcnMvZG93bnJldi54bWxMj8FOg0AQhu8m&#10;vsNmTLzZpVBrQZamMerFpImVel7YEYjsLGG3FN/e6UmP/8yXf77Jt7PtxYSj7xwpWC4iEEi1Mx01&#10;CsqPl7sNCB80Gd07QgU/6GFbXF/lOjPuTO84HUIjuIR8phW0IQyZlL5u0Wq/cAMS777caHXgODbS&#10;jPrM5baXcRStpdUd8YVWD/jUYv19OFkFu8+352Q/Vdb1Jm3Ko7Fl9BordXsz7x5BBJzDHwwXfVaH&#10;gp0qdyLjRc85WaeMKojTBAQD9+nqAUR1GSxXIItc/n+h+AUAAP//AwBQSwECLQAUAAYACAAAACEA&#10;toM4kv4AAADhAQAAEwAAAAAAAAAAAAAAAAAAAAAAW0NvbnRlbnRfVHlwZXNdLnhtbFBLAQItABQA&#10;BgAIAAAAIQA4/SH/1gAAAJQBAAALAAAAAAAAAAAAAAAAAC8BAABfcmVscy8ucmVsc1BLAQItABQA&#10;BgAIAAAAIQCnviuAHAIAAN8DAAAOAAAAAAAAAAAAAAAAAC4CAABkcnMvZTJvRG9jLnhtbFBLAQIt&#10;ABQABgAIAAAAIQBidRrT3gAAAAoBAAAPAAAAAAAAAAAAAAAAAHYEAABkcnMvZG93bnJldi54bWxQ&#10;SwUGAAAAAAQABADzAAAAgQUAAAAA&#10;"/>
        </w:pict>
      </w:r>
    </w:p>
    <w:p w:rsidR="008B51FF" w:rsidRPr="008B51FF" w:rsidRDefault="008B7509" w:rsidP="008B51FF">
      <w:pPr>
        <w:spacing w:line="360" w:lineRule="auto"/>
        <w:ind w:firstLine="709"/>
        <w:jc w:val="both"/>
        <w:rPr>
          <w:rFonts w:cs="Times New Roman"/>
        </w:rPr>
      </w:pPr>
      <w:r>
        <w:rPr>
          <w:rFonts w:cs="Times New Roman"/>
          <w:noProof/>
          <w:lang w:eastAsia="ru-RU"/>
        </w:rPr>
        <w:pict>
          <v:line id="Прямая соединительная линия 822" o:spid="_x0000_s1908" style="position:absolute;left:0;text-align:left;z-index:251896832;visibility:visible" from="73.2pt,2.1pt" to="287.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MMEwIAANUDAAAOAAAAZHJzL2Uyb0RvYy54bWysU82O0zAQviPxDpbvNE1Q292o6R62Wi78&#10;VGJ5gFnbaSI5tmWbpr0BZ6Q+Aq/AAaSVFniG5I0YO9mywA2RgzM/ni/zzXxZXuwbSXbCulqrgqaT&#10;KSVCMc1rtS3om+urJ2eUOA+Kg9RKFPQgHL1YPX60bE0uMl1pyYUlCKJc3pqCVt6bPEkcq0QDbqKN&#10;UJgstW3Ao2u3CbfQInojk2w6nSetttxYzYRzGF0PSbqK+GUpmH9Vlk54IguKvfl42njehDNZLSHf&#10;WjBVzcY24B+6aKBW+NET1Bo8kLe2/guqqZnVTpd+wnST6LKsmYgckE06/YPN6wqMiFxwOM6cxuT+&#10;Hyx7udtYUvOCnmUZJQoaXFL3qX/XH7tv3ef+SPr33Y/ua/elu+2+d7f9B7Tv+o9oh2R3N4aPJNTj&#10;NFvjcgS9VBs7es5sbBjNvrRNeCNpso8bOJw2IPaeMAxmi3TxNMNFMcyl8yxdzOcBNflVbqzzz4Ru&#10;SDAKKmsVRgQ57J47P1y9vxLCSl/VUmIccqlIW9DzWTZDfECxlRI8mo1B+k5tKQG5RRUzbyOi07Lm&#10;oToUu4O7lJbsAIWE+uO6vcamKZHgPCaQSXyGwgq4GK6ezzA8qMyBf6H5EE6n93FkNkBHkr99MtBY&#10;g6uGkpgaZyFVaElEfY+sw9yHSQfrRvNDXEASPNRORB91HsT50Ef74d+4+gkAAP//AwBQSwMEFAAG&#10;AAgAAAAhAJjbMvveAAAACQEAAA8AAABkcnMvZG93bnJldi54bWxMj0FPg0AUhO8m/ofNM/HS2EVK&#10;UZGlMSo3L9Y2Xl/hCUT2LWW3LfrrfZ70OJnJzDf5arK9OtLoO8cGrucRKOLK1R03BjZv5dUtKB+Q&#10;a+wdk4Ev8rAqzs9yzGp34lc6rkOjpIR9hgbaEIZMa1+1ZNHP3UAs3ocbLQaRY6PrEU9SbnsdR1Gq&#10;LXYsCy0O9NhS9bk+WAO+3NK+/J5Vs+h90TiK908vz2jM5cX0cA8q0BT+wvCLL+hQCNPOHbj2qhed&#10;pIlEDSQxKPGXN8kC1M5AvLxLQRe5/v+g+AEAAP//AwBQSwECLQAUAAYACAAAACEAtoM4kv4AAADh&#10;AQAAEwAAAAAAAAAAAAAAAAAAAAAAW0NvbnRlbnRfVHlwZXNdLnhtbFBLAQItABQABgAIAAAAIQA4&#10;/SH/1gAAAJQBAAALAAAAAAAAAAAAAAAAAC8BAABfcmVscy8ucmVsc1BLAQItABQABgAIAAAAIQBw&#10;t2MMEwIAANUDAAAOAAAAAAAAAAAAAAAAAC4CAABkcnMvZTJvRG9jLnhtbFBLAQItABQABgAIAAAA&#10;IQCY2zL73gAAAAkBAAAPAAAAAAAAAAAAAAAAAG0EAABkcnMvZG93bnJldi54bWxQSwUGAAAAAAQA&#10;BADzAAAAeAUAAAAA&#10;"/>
        </w:pict>
      </w:r>
    </w:p>
    <w:p w:rsidR="008B51FF" w:rsidRPr="008B51FF" w:rsidRDefault="008B7509" w:rsidP="008B51FF">
      <w:pPr>
        <w:spacing w:line="360" w:lineRule="auto"/>
        <w:ind w:firstLine="709"/>
        <w:jc w:val="both"/>
        <w:rPr>
          <w:rFonts w:cs="Times New Roman"/>
        </w:rPr>
      </w:pPr>
      <w:r>
        <w:rPr>
          <w:rFonts w:cs="Times New Roman"/>
          <w:noProof/>
          <w:lang w:eastAsia="ru-RU"/>
        </w:rPr>
        <w:pict>
          <v:line id="Прямая соединительная линия 823" o:spid="_x0000_s1907" style="position:absolute;left:0;text-align:left;z-index:251897856;visibility:visible" from="56.25pt,12.65pt" to="287.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YQFQIAANUDAAAOAAAAZHJzL2Uyb0RvYy54bWysU82O0zAQviPxDpbvNG1WXdqo6R62Wi78&#10;VGJ5gFnHaSI5tuUxTXsDzkh9BF6BA0grLfAMyRsxdrplgRuiB3d+PJ/nm/myuNg1im2lw9ronE9G&#10;Y86kFqao9Sbnb66vnsw4Qw+6AGW0zPleIr9YPn60aG0mU1MZVUjHCERj1tqcV97bLElQVLIBHBkr&#10;NSVL4xrw5LpNUjhoCb1RSToenyetcYV1RkhEiq6GJF9G/LKUwr8qS5SeqZxTbz6eLp434UyWC8g2&#10;DmxVi2Mb8A9dNFBrevQEtQIP7K2r/4JqauEMmtKPhGkSU5a1kJEDsZmM/2DzugIrIxcaDtrTmPD/&#10;wYqX27VjdZHzWXrGmYaGltR96t/1h+5b97k/sP5996P72n3pbrvv3W3/gey7/iPZIdndHcMHFupp&#10;mq3FjEAv9dodPbRrF0azK10T/ok028UN7E8bkDvPBAXT+Vk6S885E5SbPE2nETP5VWwd+mfSNCwY&#10;OVe1DgOCDLbP0dODdPX+Sghrc1UrFZesNGtzPp+mU0IHklqpwJPZWCKPesMZqA1pWHgXEdGougjV&#10;AQf3eKkc2wLJiNRXmPaaWuZMAXpKEI/4GworKORwdT6l8KAxBP/CFEN4Mr6PU7sDdOz8tycDjRVg&#10;NZTQreAELKpROjQlo76PvMPch0kH68YU+7iAJHiknVh21HkQ50Of7Idf4/InAAAA//8DAFBLAwQU&#10;AAYACAAAACEA6kXQHt4AAAAJAQAADwAAAGRycy9kb3ducmV2LnhtbEyPwU6DQBCG7ya+w2ZMvNml&#10;tLQEWRrRGC/WWPABtuwIRHaWsNsW397xpMd/5ss/3+S72Q7ijJPvHSlYLiIQSI0zPbUKPurnuxSE&#10;D5qMHhyhgm/0sCuur3KdGXehA56r0AouIZ9pBV0IYyalbzq02i/ciMS7TzdZHThOrTSTvnC5HWQc&#10;RRtpdU98odMjPnbYfFUnq6BeHcr3tNq/vs2b7UtpTI1l9KTU7c38cA8i4Bz+YPjVZ3Uo2OnoTmS8&#10;GDgv44RRBXGyAsFAsl2vQRx5kEYgi1z+/6D4AQAA//8DAFBLAQItABQABgAIAAAAIQC2gziS/gAA&#10;AOEBAAATAAAAAAAAAAAAAAAAAAAAAABbQ29udGVudF9UeXBlc10ueG1sUEsBAi0AFAAGAAgAAAAh&#10;ADj9If/WAAAAlAEAAAsAAAAAAAAAAAAAAAAALwEAAF9yZWxzLy5yZWxzUEsBAi0AFAAGAAgAAAAh&#10;AJe4phAVAgAA1QMAAA4AAAAAAAAAAAAAAAAALgIAAGRycy9lMm9Eb2MueG1sUEsBAi0AFAAGAAgA&#10;AAAhAOpF0B7eAAAACQEAAA8AAAAAAAAAAAAAAAAAbwQAAGRycy9kb3ducmV2LnhtbFBLBQYAAAAA&#10;BAAEAPMAAAB6BQAAAAA=&#10;">
            <v:stroke dashstyle="3 1"/>
          </v:line>
        </w:pict>
      </w:r>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p>
    <w:p w:rsidR="008B51FF" w:rsidRPr="008B51FF" w:rsidRDefault="008B7509" w:rsidP="008B51FF">
      <w:pPr>
        <w:spacing w:line="360" w:lineRule="auto"/>
        <w:ind w:firstLine="709"/>
        <w:jc w:val="both"/>
        <w:rPr>
          <w:rFonts w:cs="Times New Roman"/>
        </w:rPr>
      </w:pPr>
      <w:r>
        <w:rPr>
          <w:rFonts w:cs="Times New Roman"/>
          <w:noProof/>
          <w:lang w:eastAsia="ru-RU"/>
        </w:rPr>
        <w:pict>
          <v:line id="Прямая соединительная линия 827" o:spid="_x0000_s1906" style="position:absolute;left:0;text-align:left;flip:y;z-index:251899904;visibility:visible" from="56.25pt,4.2pt" to="283.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NGgIAANwDAAAOAAAAZHJzL2Uyb0RvYy54bWysU82O0zAQviPxDpbvNG1KoRs13cNWy4Wf&#10;SizcZ22nseTYlm2a9gackfoIvAIHkFZa4BmSN2LsdKsFbogcrPGM5/N8n78szneNIlvhvDS6pJPR&#10;mBKhmeFSb0r65ury0ZwSH0BzUEaLku6Fp+fLhw8WrS1EbmqjuHAEQbQvWlvSOgRbZJlntWjAj4wV&#10;GouVcQ0E3LpNxh20iN6oLB+Pn2Stcdw6w4T3mF0NRbpM+FUlWHhVVV4EokqKs4W0urRexzVbLqDY&#10;OLC1ZMcx4B+maEBqvPQEtYIA5J2Tf0E1kjnjTRVGzDSZqSrJROKAbCbjP9i8rsGKxAXF8fYkk/9/&#10;sOzldu2I5CWd508p0dDgI3Wf+/f9ofvefekPpP/Q/ey+dV+7m+5Hd9N/xPi2/4RxLHa3x/SBxH5U&#10;s7W+QNALvXbHnbdrF6XZVa4hlZL2LRoliYX0yS69xf70FmIXCMNkPp9P8nxKCcPa4+lkmkf0bICJ&#10;cNb58EyYhsSgpErqKBUUsH3uw3D07khMa3MplcI8FEqTtqRns3yG6ICmqxQEDBuLMni9oQTUBt3M&#10;gkuI3ijJY3ds9nt/oRzZAhoKfchNe4UjU6LABywgj/QNjTVwMRw9m2F6cJuH8MLwIT0Z3+WR2QCd&#10;SP52ZaSxAl8PLRyjoxRKx4lEsvmRdJR/EDxG14bv0ztkcYcWSuBHu0eP3t9jfP+nXP4CAAD//wMA&#10;UEsDBBQABgAIAAAAIQB4rgFz2gAAAAgBAAAPAAAAZHJzL2Rvd25yZXYueG1sTI9BT4QwEIXvJv6H&#10;Zky8uYVmIYiUjTHZA0dx43mWjkCkLaHdhf33jic9vnwvb76pDpudxJWWMHqnId0lIMh13oyu13D6&#10;OD4VIEJEZ3DyjjTcKMChvr+rsDR+de90bWMveMSFEjUMMc6llKEbyGLY+Zkcsy+/WIwcl16aBVce&#10;t5NUSZJLi6PjCwPO9DZQ991erIbt0+dJujcNHlcVm9MtNM9tofXjw/b6AiLSFv/K8KvP6lCz09lf&#10;nAli4pyqjKsaij0I5lmeKxBnBpkCWVfy/wP1DwAAAP//AwBQSwECLQAUAAYACAAAACEAtoM4kv4A&#10;AADhAQAAEwAAAAAAAAAAAAAAAAAAAAAAW0NvbnRlbnRfVHlwZXNdLnhtbFBLAQItABQABgAIAAAA&#10;IQA4/SH/1gAAAJQBAAALAAAAAAAAAAAAAAAAAC8BAABfcmVscy8ucmVsc1BLAQItABQABgAIAAAA&#10;IQDFz+PNGgIAANwDAAAOAAAAAAAAAAAAAAAAAC4CAABkcnMvZTJvRG9jLnhtbFBLAQItABQABgAI&#10;AAAAIQB4rgFz2gAAAAgBAAAPAAAAAAAAAAAAAAAAAHQEAABkcnMvZG93bnJldi54bWxQSwUGAAAA&#10;AAQABADzAAAAewUAAAAA&#10;">
            <v:stroke dashstyle="dash"/>
          </v:line>
        </w:pict>
      </w:r>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p>
    <w:p w:rsidR="008B51FF" w:rsidRPr="008B51FF" w:rsidRDefault="008B7509" w:rsidP="008B51FF">
      <w:pPr>
        <w:spacing w:line="360" w:lineRule="auto"/>
        <w:ind w:firstLine="709"/>
        <w:jc w:val="both"/>
        <w:rPr>
          <w:rFonts w:cs="Times New Roman"/>
        </w:rPr>
      </w:pPr>
      <w:r>
        <w:rPr>
          <w:rFonts w:cs="Times New Roman"/>
          <w:noProof/>
          <w:lang w:eastAsia="ru-RU"/>
        </w:rPr>
        <w:pict>
          <v:shape id="Прямая со стрелкой 819" o:spid="_x0000_s1905" type="#_x0000_t32" style="position:absolute;left:0;text-align:left;margin-left:56.15pt;margin-top:-.15pt;width:247.3pt;height:0;z-index:2518947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AnGgIAAOQDAAAOAAAAZHJzL2Uyb0RvYy54bWysU02O0zAU3iNxB8t7mqRQ1FZNZ9EybPip&#10;xHCAN7aTWHJsyzZNuxu4wByBK7BhMYDmDOmNeHbaMsAOkcXL+8n73t+XxcWuVWQrnJdGl7QY5ZQI&#10;zQyXui7p+6vLJ1NKfADNQRktSroXnl4sHz9adHYuxqYxigtHEET7eWdL2oRg51nmWSNa8CNjhcZg&#10;ZVwLAU1XZ9xBh+itysZ5/jzrjOPWGSa8R+96CNJlwq8qwcLbqvIiEFVS7C0k6ZK8jjJbLmBeO7CN&#10;ZMc24B+6aEFqLHqGWkMA8sHJv6BayZzxpgojZtrMVJVkIs2A0xT5H9O8a8CKNAsux9vzmvz/g2Vv&#10;thtHJC/ptJhRoqHFI/WfDzeH2/5H/+VwSw4f+3sUh0+Hm/5r/73/1t/3dyR+jbvrrJ8jxEpv3NHy&#10;duPiInaVa+MbRyS7tO/9ed9iFwhD59PiWT6dYll2imW/Eq3z4aUwLYlKSX1wIOsmrIzWeFXjirRv&#10;2L7yAUtj4ikhVtXmUiqVjqs06Uo6m4wnWAeQYpWCgGprcWiva0pA1chdFlxC9EZJHrMjjt/7lXJk&#10;C0gfZB033RU2T4kCHzCAE6VnSGyAi+HT2QTdA7c8hNeGD+4iP/mx3QE6df5byTjGGnwzpKTQgBRA&#10;qheak7C3eCNwznQxgFBKx15FovtxHfEwwymidm34Pl0oixZSKaUdaR+5+tBG/eHPufwJAAD//wMA&#10;UEsDBBQABgAIAAAAIQCkd+Qi2gAAAAcBAAAPAAAAZHJzL2Rvd25yZXYueG1sTI7RSsNAEEXfBf9h&#10;GcG3dtOoQWM2RYQ+BCpi9QO22TEJZmfT7DRN/97RF30aDvdy5xTr2fdqwjF2gQyslgkopDq4jhoD&#10;H++bxT2oyJac7QOhgTNGWJeXF4XNXTjRG047bpSMUMytgZZ5yLWOdYvexmUYkCT7DKO3LDg22o32&#10;JOO+12mSZNrbjuRDawd8brH+2h29gbQ68HmzrXh65buXg0+3t9VQG3N9NT89gmKc+a8MP/qiDqU4&#10;7cORXFS98Cq9kaqBhRzJsyR7ALX/ZV0W+r9/+Q0AAP//AwBQSwECLQAUAAYACAAAACEAtoM4kv4A&#10;AADhAQAAEwAAAAAAAAAAAAAAAAAAAAAAW0NvbnRlbnRfVHlwZXNdLnhtbFBLAQItABQABgAIAAAA&#10;IQA4/SH/1gAAAJQBAAALAAAAAAAAAAAAAAAAAC8BAABfcmVscy8ucmVsc1BLAQItABQABgAIAAAA&#10;IQBirBAnGgIAAOQDAAAOAAAAAAAAAAAAAAAAAC4CAABkcnMvZTJvRG9jLnhtbFBLAQItABQABgAI&#10;AAAAIQCkd+Qi2gAAAAcBAAAPAAAAAAAAAAAAAAAAAHQEAABkcnMvZG93bnJldi54bWxQSwUGAAAA&#10;AAQABADzAAAAewUAAAAA&#10;">
            <v:stroke endarrow="open"/>
          </v:shape>
        </w:pict>
      </w:r>
    </w:p>
    <w:p w:rsidR="008B51FF" w:rsidRPr="008B51FF" w:rsidRDefault="008B51FF" w:rsidP="008B51FF">
      <w:pPr>
        <w:spacing w:line="360" w:lineRule="auto"/>
        <w:ind w:firstLine="709"/>
        <w:jc w:val="right"/>
        <w:rPr>
          <w:rFonts w:cs="Times New Roman"/>
          <w:sz w:val="22"/>
          <w:szCs w:val="22"/>
        </w:rPr>
      </w:pPr>
      <w:r w:rsidRPr="008B51FF">
        <w:rPr>
          <w:rFonts w:cs="Times New Roman"/>
          <w:sz w:val="22"/>
          <w:szCs w:val="22"/>
        </w:rPr>
        <w:t>Рисунок 1.1. Малая открытая экономика, как кредитор и заемщик за границы</w:t>
      </w:r>
      <w:r w:rsidRPr="008B51FF">
        <w:rPr>
          <w:rFonts w:cs="Times New Roman"/>
          <w:sz w:val="22"/>
          <w:szCs w:val="22"/>
          <w:vertAlign w:val="superscript"/>
        </w:rPr>
        <w:footnoteReference w:id="4"/>
      </w:r>
    </w:p>
    <w:p w:rsidR="008B51FF" w:rsidRPr="008B51FF" w:rsidRDefault="008B51FF" w:rsidP="008B51FF">
      <w:pPr>
        <w:spacing w:line="360" w:lineRule="auto"/>
        <w:ind w:firstLine="709"/>
        <w:jc w:val="both"/>
        <w:rPr>
          <w:rFonts w:cs="Times New Roman"/>
        </w:rPr>
      </w:pPr>
      <w:r w:rsidRPr="008B51FF">
        <w:rPr>
          <w:rFonts w:cs="Times New Roman"/>
        </w:rPr>
        <w:t>Основное тождество, о равенстве желаемых национальных сбережений (</w:t>
      </w:r>
      <w:r w:rsidRPr="008B51FF">
        <w:rPr>
          <w:rFonts w:cs="Times New Roman"/>
          <w:lang w:val="en-US"/>
        </w:rPr>
        <w:t>S</w:t>
      </w:r>
      <w:r w:rsidRPr="008B51FF">
        <w:rPr>
          <w:rFonts w:cs="Times New Roman"/>
          <w:vertAlign w:val="superscript"/>
          <w:lang w:val="en-US"/>
        </w:rPr>
        <w:t>d</w:t>
      </w:r>
      <w:r w:rsidRPr="008B51FF">
        <w:rPr>
          <w:rFonts w:cs="Times New Roman"/>
        </w:rPr>
        <w:t>) и желаемых инвестиций (</w:t>
      </w:r>
      <w:r w:rsidRPr="008B51FF">
        <w:rPr>
          <w:rFonts w:cs="Times New Roman"/>
          <w:lang w:val="en-US"/>
        </w:rPr>
        <w:t>I</w:t>
      </w:r>
      <w:r w:rsidRPr="008B51FF">
        <w:rPr>
          <w:rFonts w:cs="Times New Roman"/>
          <w:vertAlign w:val="superscript"/>
          <w:lang w:val="en-US"/>
        </w:rPr>
        <w:t>d</w:t>
      </w:r>
      <w:r w:rsidR="00D7725A">
        <w:rPr>
          <w:rFonts w:cs="Times New Roman"/>
        </w:rPr>
        <w:t>), получается из выражения (1</w:t>
      </w:r>
      <w:r w:rsidRPr="008B51FF">
        <w:rPr>
          <w:rFonts w:cs="Times New Roman"/>
        </w:rPr>
        <w:t>.4) и выглядит следующим образом:</w:t>
      </w:r>
    </w:p>
    <w:p w:rsidR="008B51FF" w:rsidRPr="006118D0" w:rsidRDefault="008B7509" w:rsidP="00D7725A">
      <w:pPr>
        <w:spacing w:line="360" w:lineRule="auto"/>
        <w:ind w:firstLine="709"/>
        <w:jc w:val="center"/>
        <w:rPr>
          <w:rFonts w:cs="Times New Roman"/>
        </w:rPr>
      </w:pP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d</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d</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NX+NFP</m:t>
            </m:r>
          </m:e>
        </m:d>
      </m:oMath>
      <w:r w:rsidR="008B51FF" w:rsidRPr="006118D0">
        <w:rPr>
          <w:rFonts w:cs="Times New Roman"/>
        </w:rPr>
        <w:t xml:space="preserve">,     </w:t>
      </w:r>
      <w:r w:rsidR="00D7725A" w:rsidRPr="006118D0">
        <w:rPr>
          <w:rFonts w:cs="Times New Roman"/>
        </w:rPr>
        <w:t xml:space="preserve">       </w:t>
      </w:r>
      <w:r w:rsidR="008B51FF" w:rsidRPr="006118D0">
        <w:rPr>
          <w:rFonts w:cs="Times New Roman"/>
        </w:rPr>
        <w:t xml:space="preserve">       (1.</w:t>
      </w:r>
      <w:r w:rsidR="00D7725A" w:rsidRPr="006118D0">
        <w:rPr>
          <w:rFonts w:cs="Times New Roman"/>
        </w:rPr>
        <w:t>5</w:t>
      </w:r>
      <w:r w:rsidR="008B51FF" w:rsidRPr="006118D0">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rPr>
        <w:lastRenderedPageBreak/>
        <w:t xml:space="preserve">где </w:t>
      </w:r>
      <w:r w:rsidRPr="008B51FF">
        <w:rPr>
          <w:rFonts w:cs="Times New Roman"/>
          <w:lang w:val="en-US"/>
        </w:rPr>
        <w:t>S</w:t>
      </w:r>
      <w:r w:rsidRPr="008B51FF">
        <w:rPr>
          <w:rFonts w:cs="Times New Roman"/>
          <w:vertAlign w:val="superscript"/>
          <w:lang w:val="en-US"/>
        </w:rPr>
        <w:t>d</w:t>
      </w:r>
      <w:r w:rsidRPr="008B51FF">
        <w:rPr>
          <w:rFonts w:cs="Times New Roman"/>
        </w:rPr>
        <w:t xml:space="preserve">, </w:t>
      </w:r>
      <w:r w:rsidRPr="008B51FF">
        <w:rPr>
          <w:rFonts w:cs="Times New Roman"/>
          <w:lang w:val="en-US"/>
        </w:rPr>
        <w:t>I</w:t>
      </w:r>
      <w:r w:rsidRPr="008B51FF">
        <w:rPr>
          <w:rFonts w:cs="Times New Roman"/>
          <w:vertAlign w:val="superscript"/>
          <w:lang w:val="en-US"/>
        </w:rPr>
        <w:t>d</w:t>
      </w:r>
      <w:r w:rsidRPr="008B51FF">
        <w:rPr>
          <w:rFonts w:cs="Times New Roman"/>
        </w:rPr>
        <w:t xml:space="preserve"> – это желаемые национальные сбережения и желаемые инвестиции, </w:t>
      </w:r>
      <w:r w:rsidRPr="008B51FF">
        <w:rPr>
          <w:rFonts w:cs="Times New Roman"/>
          <w:lang w:val="en-US"/>
        </w:rPr>
        <w:t>NX</w:t>
      </w:r>
      <w:r w:rsidRPr="008B51FF">
        <w:rPr>
          <w:rFonts w:cs="Times New Roman"/>
        </w:rPr>
        <w:t xml:space="preserve"> – величина чистого экспорта, </w:t>
      </w:r>
      <w:r w:rsidRPr="008B51FF">
        <w:rPr>
          <w:rFonts w:cs="Times New Roman"/>
          <w:lang w:val="en-US"/>
        </w:rPr>
        <w:t>NFP</w:t>
      </w:r>
      <w:r w:rsidRPr="008B51FF">
        <w:rPr>
          <w:rFonts w:cs="Times New Roman"/>
        </w:rPr>
        <w:t xml:space="preserve"> – чистые факторные платежи из-за границы.</w:t>
      </w:r>
    </w:p>
    <w:p w:rsidR="008B51FF" w:rsidRPr="008B51FF" w:rsidRDefault="008B51FF" w:rsidP="008B51FF">
      <w:pPr>
        <w:spacing w:line="360" w:lineRule="auto"/>
        <w:ind w:firstLine="709"/>
        <w:jc w:val="both"/>
        <w:rPr>
          <w:rFonts w:cs="Times New Roman"/>
        </w:rPr>
      </w:pPr>
      <w:r w:rsidRPr="008B51FF">
        <w:rPr>
          <w:rFonts w:cs="Times New Roman"/>
        </w:rPr>
        <w:t>Уравнение (</w:t>
      </w:r>
      <w:r w:rsidR="00D7725A" w:rsidRPr="00D7725A">
        <w:rPr>
          <w:rFonts w:cs="Times New Roman"/>
        </w:rPr>
        <w:t>1.</w:t>
      </w:r>
      <w:r w:rsidRPr="008B51FF">
        <w:rPr>
          <w:rFonts w:cs="Times New Roman"/>
        </w:rPr>
        <w:t>5) показывает, что при равновесии на товарном рынке в открытой экономике желаемая величина национальных сбережений должна быть равна сумме желаемой величины отечественных инвестиций (</w:t>
      </w:r>
      <w:r w:rsidRPr="008B51FF">
        <w:rPr>
          <w:rFonts w:cs="Times New Roman"/>
          <w:lang w:val="en-US"/>
        </w:rPr>
        <w:t>I</w:t>
      </w:r>
      <w:r w:rsidRPr="008B51FF">
        <w:rPr>
          <w:rFonts w:cs="Times New Roman"/>
          <w:vertAlign w:val="superscript"/>
          <w:lang w:val="en-US"/>
        </w:rPr>
        <w:t>d</w:t>
      </w:r>
      <w:r w:rsidRPr="008B51FF">
        <w:rPr>
          <w:rFonts w:cs="Times New Roman"/>
        </w:rPr>
        <w:t>) и величине предоставленных за границу займов (</w:t>
      </w:r>
      <w:r w:rsidRPr="008B51FF">
        <w:rPr>
          <w:rFonts w:cs="Times New Roman"/>
          <w:lang w:val="en-US"/>
        </w:rPr>
        <w:t>NX</w:t>
      </w:r>
      <w:r w:rsidRPr="008B51FF">
        <w:rPr>
          <w:rFonts w:cs="Times New Roman"/>
        </w:rPr>
        <w:t>+</w:t>
      </w:r>
      <w:r w:rsidRPr="008B51FF">
        <w:rPr>
          <w:rFonts w:cs="Times New Roman"/>
          <w:lang w:val="en-US"/>
        </w:rPr>
        <w:t>NFP</w:t>
      </w:r>
      <w:r w:rsidRPr="008B51FF">
        <w:rPr>
          <w:rFonts w:cs="Times New Roman"/>
        </w:rPr>
        <w:t xml:space="preserve">). Это условие равновесия отличается от закрытой экономики, где наблюдалось равенство только </w:t>
      </w:r>
      <w:r w:rsidRPr="008B51FF">
        <w:rPr>
          <w:rFonts w:cs="Times New Roman"/>
          <w:lang w:val="en-US"/>
        </w:rPr>
        <w:t>S</w:t>
      </w:r>
      <w:r w:rsidRPr="008B51FF">
        <w:rPr>
          <w:rFonts w:cs="Times New Roman"/>
        </w:rPr>
        <w:t>=</w:t>
      </w:r>
      <w:r w:rsidRPr="008B51FF">
        <w:rPr>
          <w:rFonts w:cs="Times New Roman"/>
          <w:lang w:val="en-US"/>
        </w:rPr>
        <w:t>I</w:t>
      </w:r>
      <w:r w:rsidRPr="008B51FF">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rPr>
        <w:t xml:space="preserve">Модель </w:t>
      </w:r>
      <w:r w:rsidR="00D7725A">
        <w:rPr>
          <w:rFonts w:cs="Times New Roman"/>
        </w:rPr>
        <w:t>«</w:t>
      </w:r>
      <w:r w:rsidRPr="008B51FF">
        <w:rPr>
          <w:rFonts w:cs="Times New Roman"/>
        </w:rPr>
        <w:t>сбережения – инвестиции</w:t>
      </w:r>
      <w:r w:rsidR="00D7725A">
        <w:rPr>
          <w:rFonts w:cs="Times New Roman"/>
        </w:rPr>
        <w:t>»</w:t>
      </w:r>
      <w:r w:rsidRPr="008B51FF">
        <w:rPr>
          <w:rFonts w:cs="Times New Roman"/>
        </w:rPr>
        <w:t xml:space="preserve"> может быть использована для определения в</w:t>
      </w:r>
      <w:r w:rsidR="00D7725A">
        <w:rPr>
          <w:rFonts w:cs="Times New Roman"/>
        </w:rPr>
        <w:t>лияния</w:t>
      </w:r>
      <w:r w:rsidRPr="008B51FF">
        <w:rPr>
          <w:rFonts w:cs="Times New Roman"/>
        </w:rPr>
        <w:t xml:space="preserve"> различных нарушений хода экономического развития на малую открытую экономику. Выделим основные факторы, вызывающие сдвиг кривых </w:t>
      </w:r>
      <w:r w:rsidRPr="008B51FF">
        <w:rPr>
          <w:rFonts w:cs="Times New Roman"/>
          <w:lang w:val="en-US"/>
        </w:rPr>
        <w:t>S</w:t>
      </w:r>
      <w:r w:rsidRPr="008B51FF">
        <w:rPr>
          <w:rFonts w:cs="Times New Roman"/>
        </w:rPr>
        <w:t xml:space="preserve"> и </w:t>
      </w:r>
      <w:r w:rsidRPr="008B51FF">
        <w:rPr>
          <w:rFonts w:cs="Times New Roman"/>
          <w:lang w:val="en-US"/>
        </w:rPr>
        <w:t>I</w:t>
      </w:r>
      <w:r w:rsidRPr="008B51FF">
        <w:rPr>
          <w:rFonts w:cs="Times New Roman"/>
        </w:rPr>
        <w:t>.</w:t>
      </w:r>
    </w:p>
    <w:p w:rsidR="001B1DFC" w:rsidRPr="008B51FF" w:rsidRDefault="008B51FF" w:rsidP="008B51FF">
      <w:pPr>
        <w:spacing w:line="360" w:lineRule="auto"/>
        <w:ind w:firstLine="709"/>
        <w:jc w:val="both"/>
        <w:rPr>
          <w:rFonts w:cs="Times New Roman"/>
        </w:rPr>
      </w:pPr>
      <w:r w:rsidRPr="008B51FF">
        <w:rPr>
          <w:rFonts w:cs="Times New Roman"/>
        </w:rPr>
        <w:t xml:space="preserve">Во-первых, любой фактор, который увеличивает величину </w:t>
      </w:r>
      <w:r w:rsidRPr="008B51FF">
        <w:rPr>
          <w:rFonts w:cs="Times New Roman"/>
          <w:lang w:val="en-US"/>
        </w:rPr>
        <w:t>S</w:t>
      </w:r>
      <w:r w:rsidRPr="008B51FF">
        <w:rPr>
          <w:rFonts w:cs="Times New Roman"/>
          <w:vertAlign w:val="superscript"/>
          <w:lang w:val="en-US"/>
        </w:rPr>
        <w:t>d</w:t>
      </w:r>
      <w:r w:rsidRPr="008B51FF">
        <w:rPr>
          <w:rFonts w:cs="Times New Roman"/>
        </w:rPr>
        <w:t xml:space="preserve"> в малой открытой экономике при фиксированном уровне мировой реальной процентной ставки</w:t>
      </w:r>
      <w:r w:rsidR="001B1DFC">
        <w:rPr>
          <w:rFonts w:cs="Times New Roman"/>
        </w:rPr>
        <w:t>: К ним следует отнести:</w:t>
      </w:r>
      <w:r w:rsidRPr="008B51FF">
        <w:rPr>
          <w:rFonts w:cs="Times New Roman"/>
        </w:rPr>
        <w:t xml:space="preserve"> увеличение текущего объема производства,</w:t>
      </w:r>
      <w:r w:rsidR="001B1DFC">
        <w:rPr>
          <w:rFonts w:cs="Times New Roman"/>
        </w:rPr>
        <w:t xml:space="preserve"> </w:t>
      </w:r>
      <w:r w:rsidRPr="008B51FF">
        <w:rPr>
          <w:rFonts w:cs="Times New Roman"/>
        </w:rPr>
        <w:t>снижение ожидаемого будущего объема производства,</w:t>
      </w:r>
      <w:r w:rsidR="001B1DFC">
        <w:rPr>
          <w:rFonts w:cs="Times New Roman"/>
        </w:rPr>
        <w:t xml:space="preserve"> </w:t>
      </w:r>
      <w:r w:rsidRPr="008B51FF">
        <w:rPr>
          <w:rFonts w:cs="Times New Roman"/>
        </w:rPr>
        <w:t xml:space="preserve"> уменьшение богатства,</w:t>
      </w:r>
      <w:r w:rsidR="001B1DFC">
        <w:rPr>
          <w:rFonts w:cs="Times New Roman"/>
        </w:rPr>
        <w:t xml:space="preserve"> </w:t>
      </w:r>
      <w:r w:rsidRPr="008B51FF">
        <w:rPr>
          <w:rFonts w:cs="Times New Roman"/>
        </w:rPr>
        <w:t xml:space="preserve"> уменьшение текущих государственных закупок,</w:t>
      </w:r>
      <w:r w:rsidR="001B1DFC">
        <w:rPr>
          <w:rFonts w:cs="Times New Roman"/>
        </w:rPr>
        <w:t xml:space="preserve"> </w:t>
      </w:r>
      <w:r w:rsidRPr="008B51FF">
        <w:rPr>
          <w:rFonts w:cs="Times New Roman"/>
        </w:rPr>
        <w:t>увеличение текущих на</w:t>
      </w:r>
      <w:r w:rsidR="001B1DFC">
        <w:rPr>
          <w:rFonts w:cs="Times New Roman"/>
        </w:rPr>
        <w:t>логов</w:t>
      </w:r>
      <w:proofErr w:type="gramStart"/>
      <w:r w:rsidR="001B1DFC">
        <w:rPr>
          <w:rFonts w:cs="Times New Roman"/>
        </w:rPr>
        <w:t xml:space="preserve"> Т</w:t>
      </w:r>
      <w:proofErr w:type="gramEnd"/>
      <w:r w:rsidRPr="008B51FF">
        <w:rPr>
          <w:rFonts w:cs="Times New Roman"/>
        </w:rPr>
        <w:t xml:space="preserve"> </w:t>
      </w:r>
      <w:r w:rsidR="001B1DFC">
        <w:rPr>
          <w:rFonts w:cs="Times New Roman"/>
        </w:rPr>
        <w:t>(</w:t>
      </w:r>
      <w:r w:rsidRPr="008B51FF">
        <w:rPr>
          <w:rFonts w:cs="Times New Roman"/>
        </w:rPr>
        <w:t>если не соблюдается теорема эквивалентности Рикардо и налоги оказывают влияние на сбережения</w:t>
      </w:r>
      <w:r w:rsidR="001B1DFC">
        <w:rPr>
          <w:rFonts w:cs="Times New Roman"/>
        </w:rPr>
        <w:t>)</w:t>
      </w:r>
      <w:r w:rsidRPr="008B51FF">
        <w:rPr>
          <w:rFonts w:cs="Times New Roman"/>
        </w:rPr>
        <w:t>.</w:t>
      </w:r>
      <w:r w:rsidR="001B1DFC">
        <w:rPr>
          <w:rFonts w:cs="Times New Roman"/>
        </w:rPr>
        <w:t xml:space="preserve"> </w:t>
      </w:r>
    </w:p>
    <w:p w:rsidR="001B1DFC" w:rsidRPr="008B51FF" w:rsidRDefault="008B51FF" w:rsidP="008B51FF">
      <w:pPr>
        <w:spacing w:line="360" w:lineRule="auto"/>
        <w:ind w:firstLine="709"/>
        <w:jc w:val="both"/>
        <w:rPr>
          <w:rFonts w:cs="Times New Roman"/>
        </w:rPr>
      </w:pPr>
      <w:r w:rsidRPr="008B51FF">
        <w:rPr>
          <w:rFonts w:cs="Times New Roman"/>
        </w:rPr>
        <w:t>Во-вторых, все факторы, вызывающие увеличение желаемых инвестиций при существующей м</w:t>
      </w:r>
      <w:r w:rsidR="001B1DFC">
        <w:rPr>
          <w:rFonts w:cs="Times New Roman"/>
        </w:rPr>
        <w:t xml:space="preserve">ировой реальной ставке процента. К ним следует отнести: </w:t>
      </w:r>
      <w:r w:rsidRPr="008B51FF">
        <w:rPr>
          <w:rFonts w:cs="Times New Roman"/>
        </w:rPr>
        <w:t>рост ожидаемого будущего</w:t>
      </w:r>
      <w:r w:rsidR="001B1DFC">
        <w:rPr>
          <w:rFonts w:cs="Times New Roman"/>
        </w:rPr>
        <w:t xml:space="preserve"> предельного продукта капитала, </w:t>
      </w:r>
      <w:r w:rsidRPr="008B51FF">
        <w:rPr>
          <w:rFonts w:cs="Times New Roman"/>
        </w:rPr>
        <w:t>снижение эффективной ставки налога на капитал.</w:t>
      </w:r>
      <w:r w:rsidR="001B1DFC">
        <w:rPr>
          <w:rFonts w:cs="Times New Roman"/>
        </w:rPr>
        <w:t xml:space="preserve"> </w:t>
      </w:r>
    </w:p>
    <w:p w:rsidR="008B51FF" w:rsidRPr="008B51FF" w:rsidRDefault="009C4BAE" w:rsidP="008B51FF">
      <w:pPr>
        <w:spacing w:line="360" w:lineRule="auto"/>
        <w:ind w:firstLine="709"/>
        <w:jc w:val="both"/>
        <w:rPr>
          <w:rFonts w:cs="Times New Roman"/>
        </w:rPr>
      </w:pPr>
      <w:r>
        <w:rPr>
          <w:rFonts w:cs="Times New Roman"/>
        </w:rPr>
        <w:t>Таким образом</w:t>
      </w:r>
      <w:r w:rsidR="008B51FF" w:rsidRPr="008B51FF">
        <w:rPr>
          <w:rFonts w:cs="Times New Roman"/>
        </w:rPr>
        <w:t xml:space="preserve">, </w:t>
      </w:r>
      <w:r>
        <w:rPr>
          <w:rFonts w:cs="Times New Roman"/>
        </w:rPr>
        <w:t xml:space="preserve"> с одной стороны, </w:t>
      </w:r>
      <w:r w:rsidR="008B51FF" w:rsidRPr="008B51FF">
        <w:rPr>
          <w:rFonts w:cs="Times New Roman"/>
        </w:rPr>
        <w:t>увеличение желаемых национальных сбережений сдвигает кривую сбережений вправо, увеличивает чистый экспорт и</w:t>
      </w:r>
      <w:r w:rsidR="001B1DFC">
        <w:rPr>
          <w:rFonts w:cs="Times New Roman"/>
        </w:rPr>
        <w:t xml:space="preserve"> </w:t>
      </w:r>
      <w:r w:rsidR="008B51FF" w:rsidRPr="008B51FF">
        <w:rPr>
          <w:rFonts w:cs="Times New Roman"/>
        </w:rPr>
        <w:t>баланс счета текущих операций. С другой стороны рост желаемых национальных сбережений увеличивает чистые иностранные займы, предоставленные страной за границу, которые равны дефициту ее счета движения капитала. Аналогично, рост желаемых инвестиций сдвигает кривую инвестиций вправо и снижает чистый экспорт, баланс счета текущих операций, предоставляемые за границу чистые займы и дефицит счета движения капитала.</w:t>
      </w:r>
    </w:p>
    <w:p w:rsidR="008B51FF" w:rsidRPr="008B51FF" w:rsidRDefault="008B51FF" w:rsidP="008B51FF">
      <w:pPr>
        <w:spacing w:line="360" w:lineRule="auto"/>
        <w:ind w:firstLine="709"/>
        <w:jc w:val="both"/>
        <w:rPr>
          <w:rFonts w:cs="Times New Roman"/>
        </w:rPr>
      </w:pPr>
      <w:r w:rsidRPr="008B51FF">
        <w:rPr>
          <w:rFonts w:cs="Times New Roman"/>
        </w:rPr>
        <w:t xml:space="preserve">2. </w:t>
      </w:r>
      <w:r w:rsidRPr="008B51FF">
        <w:rPr>
          <w:rFonts w:cs="Times New Roman"/>
          <w:b/>
          <w:i/>
        </w:rPr>
        <w:t>Большая открытая экономика</w:t>
      </w:r>
      <w:r w:rsidRPr="008B51FF">
        <w:rPr>
          <w:rFonts w:cs="Times New Roman"/>
        </w:rPr>
        <w:t xml:space="preserve"> – это экономика, которая крупная настолько, что может влиять на мировую реальную процентную ставку. </w:t>
      </w:r>
    </w:p>
    <w:p w:rsidR="008B51FF" w:rsidRPr="008B51FF" w:rsidRDefault="008B51FF" w:rsidP="008B51FF">
      <w:pPr>
        <w:spacing w:line="360" w:lineRule="auto"/>
        <w:ind w:firstLine="709"/>
        <w:jc w:val="both"/>
        <w:rPr>
          <w:rFonts w:cs="Times New Roman"/>
        </w:rPr>
      </w:pPr>
      <w:r w:rsidRPr="008B51FF">
        <w:rPr>
          <w:rFonts w:cs="Times New Roman"/>
        </w:rPr>
        <w:t>Равновесная мировая реальная процентная ставка – это реальная процентная ставка, при которой желаемые займы, предоставляемые за рубеж одной страной, равны желаемым международным заимствованиям другой страны.</w:t>
      </w:r>
    </w:p>
    <w:p w:rsidR="00BF32ED" w:rsidRDefault="008B51FF" w:rsidP="008B51FF">
      <w:pPr>
        <w:spacing w:line="360" w:lineRule="auto"/>
        <w:ind w:firstLine="709"/>
        <w:jc w:val="both"/>
        <w:rPr>
          <w:rFonts w:cs="Times New Roman"/>
        </w:rPr>
      </w:pPr>
      <w:r w:rsidRPr="008B51FF">
        <w:rPr>
          <w:rFonts w:cs="Times New Roman"/>
        </w:rPr>
        <w:t>Рассмотрим мировую экономику как систему, состоящую только из двух больших экономик: отечественной экономики и иностранной экономики (объединенной экономики всего остального мира).</w:t>
      </w:r>
    </w:p>
    <w:p w:rsidR="00BF32ED" w:rsidRPr="008B51FF" w:rsidRDefault="00BF32ED" w:rsidP="00BF32ED">
      <w:pPr>
        <w:spacing w:line="360" w:lineRule="auto"/>
        <w:ind w:firstLine="709"/>
        <w:jc w:val="both"/>
        <w:rPr>
          <w:rFonts w:cs="Times New Roman"/>
        </w:rPr>
      </w:pPr>
      <w:r w:rsidRPr="008B51FF">
        <w:rPr>
          <w:rFonts w:cs="Times New Roman"/>
        </w:rPr>
        <w:lastRenderedPageBreak/>
        <w:t xml:space="preserve">Данная модель отличается от ситуации малой открытой экономики тем, что мировая реальная процентная ставка </w:t>
      </w:r>
      <w:r w:rsidRPr="008B51FF">
        <w:rPr>
          <w:rFonts w:cs="Times New Roman"/>
          <w:lang w:val="en-US"/>
        </w:rPr>
        <w:t>r</w:t>
      </w:r>
      <w:r w:rsidRPr="008B51FF">
        <w:rPr>
          <w:rFonts w:cs="Times New Roman"/>
          <w:vertAlign w:val="superscript"/>
          <w:lang w:val="en-US"/>
        </w:rPr>
        <w:t>w</w:t>
      </w:r>
      <w:r w:rsidRPr="008B51FF">
        <w:rPr>
          <w:rFonts w:cs="Times New Roman"/>
        </w:rPr>
        <w:t xml:space="preserve"> определяется моделью, а не является заранее заданной фиксированной величиной. Мировая реальная процентная ставка изменяется для достижения равновесия на товарном рынке.</w:t>
      </w:r>
    </w:p>
    <w:p w:rsidR="008B51FF" w:rsidRPr="008B51FF" w:rsidRDefault="008B7509" w:rsidP="008B51FF">
      <w:pPr>
        <w:spacing w:line="360" w:lineRule="auto"/>
        <w:ind w:firstLine="709"/>
        <w:jc w:val="both"/>
        <w:rPr>
          <w:rFonts w:cs="Times New Roman"/>
        </w:rPr>
      </w:pPr>
      <w:r>
        <w:rPr>
          <w:rFonts w:cs="Times New Roman"/>
          <w:noProof/>
          <w:lang w:eastAsia="ru-RU"/>
        </w:rPr>
        <w:pict>
          <v:shape id="Правая фигурная скобка 848" o:spid="_x0000_s1904" type="#_x0000_t88" style="position:absolute;left:0;text-align:left;margin-left:110.2pt;margin-top:-10.15pt;width:13.6pt;height:79.4pt;rotation:-90;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ujvwIAADYFAAAOAAAAZHJzL2Uyb0RvYy54bWysVE1uEzEU3iNxB8t7mkxI2jTqpAqtipBK&#10;W6lFXbseT2Ykj21sJ5OyAsGeI3CFAhuEBGeY3IjPnklbKCvELKz3//O992Zvf1VJshTWlVqlNNnq&#10;UyIU11mp5il9dXH0ZEyJ80xlTGolUnotHN2fPn60V5uJGOhCy0xYgiDKTWqT0sJ7M+n1HC9ExdyW&#10;NkJBmWtbMQ/WznuZZTWiV7I36Pe3e7W2mbGaC+cgPWyVdBrj57ng/jTPnfBEphS1+fja+F6Ftzfd&#10;Y5O5ZaYoeVcG+4cqKlYqJL0Ndcg8IwtbPghVldxqp3O/xXXV03lechF7QDdJ/49uzgtmROwF4Dhz&#10;C5P7f2H5yfLMkjJL6XiIUSlWYUjNp/Xb5qb50tysP5L1h+Zb83X9HqIfreBd87352XzGe0OCFzCs&#10;jZsg1Lk5sx3nQAZAVrmtiNUAPtnGwPBFnNA5WcUxXN+OQaw84RAmO4Od7YQSDlXS74+fjgchR68N&#10;FoIa6/xzoSsSiJTacl74Z5bxABabsOWx863DxjCIlT4qpYScTaQidUp3R4MRsjCsXS6ZB1kZAOHU&#10;nBIm59hn7m2M6LQss+AdnN21O5CWLBlWCpuY6foClVMimfNQoJ27Nl3BMtGa7o5C7zG9Y/6lzlpx&#10;0t/I0V8bOrb6W8rQxiFzResSVR0iUoWSRNz0ruswixb9QF3p7BoTjhPAATjDj0pEO0axZ8xi1yHE&#10;/fpTPLnUgEV3FCWFtm/+Jg/2WEFoKalxO8Ds9YJZAQxeKCznbjIchmOLzHC0MwBj72uu7mvUojrQ&#10;wBITR3WRDPZebsjc6uoSZz4LWaFiiiN3O52OOfDtTeNHwcVsFs1wYIb5Y3VueAgecAo4XqwumTXd&#10;5nhM7kRv7uzB6rS2wVPp2cLrvIx7dYcrRhUYHGccWvcjCdd/n49Wd7+76S8AAAD//wMAUEsDBBQA&#10;BgAIAAAAIQC3AhMa4AAAAAkBAAAPAAAAZHJzL2Rvd25yZXYueG1sTI9BTsMwEEX3SNzBGiQ2iDpt&#10;k7aEOFUpYlNY0MIB3HhIosbjKHbdcHuGFSy/5un/N8V6tJ2IOPjWkYLpJAGBVDnTUq3g8+PlfgXC&#10;B01Gd45QwTd6WJfXV4XOjbvQHuMh1IJLyOdaQRNCn0vpqwat9hPXI/Htyw1WB45DLc2gL1xuOzlL&#10;koW0uiVeaHSP2war0+FsFaya/fNTfE8ezOa0u3vdRp9G/6bU7c24eQQRcAx/MPzqszqU7HR0ZzJe&#10;dJyzdMGogjTLQDAwn85TEEcFy9kSZFnI/x+UPwAAAP//AwBQSwECLQAUAAYACAAAACEAtoM4kv4A&#10;AADhAQAAEwAAAAAAAAAAAAAAAAAAAAAAW0NvbnRlbnRfVHlwZXNdLnhtbFBLAQItABQABgAIAAAA&#10;IQA4/SH/1gAAAJQBAAALAAAAAAAAAAAAAAAAAC8BAABfcmVscy8ucmVsc1BLAQItABQABgAIAAAA&#10;IQCWc5ujvwIAADYFAAAOAAAAAAAAAAAAAAAAAC4CAABkcnMvZTJvRG9jLnhtbFBLAQItABQABgAI&#10;AAAAIQC3AhMa4AAAAAkBAAAPAAAAAAAAAAAAAAAAABkFAABkcnMvZG93bnJldi54bWxQSwUGAAAA&#10;AAQABADzAAAAJgYAAAAA&#10;" adj="308"/>
        </w:pict>
      </w:r>
      <w:r>
        <w:rPr>
          <w:rFonts w:cs="Times New Roman"/>
          <w:noProof/>
          <w:lang w:eastAsia="ru-RU"/>
        </w:rPr>
        <w:pict>
          <v:line id="Прямая соединительная линия 846" o:spid="_x0000_s1903" style="position:absolute;left:0;text-align:left;z-index:251910144;visibility:visible;mso-width-relative:margin;mso-height-relative:margin" from="345.6pt,5.8pt" to="434.5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JRFAIAANUDAAAOAAAAZHJzL2Uyb0RvYy54bWysU0tu2zAQ3RfoHQjua1lGnESC5SxipJt+&#10;DDQ9wISiLAIUSZCsZe/argv4CL1CFw0QIG3PIN2oQ0px03ZXVAtqPpyneTNPi4tdI8mWWye0Kmg6&#10;mVLCFdOlUJuCvr2+enZOifOgSpBa8YLuuaMXy6dPFq3J+UzXWpbcEgRRLm9NQWvvTZ4kjtW8ATfR&#10;hitMVto24NG1m6S00CJ6I5PZdHqatNqWxmrGncPoakjSZcSvKs7866py3BNZUOzNx9PG8yacyXIB&#10;+caCqQUb24B/6KIBofCjR6gVeCDvrPgLqhHMaqcrP2G6SXRVCcYjB2STTv9g86YGwyMXHI4zxzG5&#10;/wfLXm3XloiyoOcnp5QoaHBJ3ef+fX/ovnVf+gPpP3Q/utvua3fXfe/u+o9o3/ef0A7J7n4MH0io&#10;x2m2xuUIeqnWdvScWdswml1lm/BG0mQXN7A/boDvPGEYTNNZlqVnlDDMpWfz7GSWBdTkV7mxzj/n&#10;uiHBKKgUKowIcti+cH64+nAlhJW+ElJiHHKpSFvQbD6bIz6g2CoJHs3GIH2nNpSA3KCKmbcR0Wkp&#10;ylAdit3eXUpLtoBCQv2Vur3GpimR4DwmkEl8hsIaSj5czeYYHlTmwL/U5RBOpw9xZDZAR5K/fTLQ&#10;WIGrh5KYGmchVWiJR32PrMPch0kH60aX+7iAJHionYg+6jyI87GP9uO/cfkTAAD//wMAUEsDBBQA&#10;BgAIAAAAIQCJQOz+3gAAAAoBAAAPAAAAZHJzL2Rvd25yZXYueG1sTI/BToNAEIbvJr7DZky8NO0C&#10;JojI0hiVmxerptcpjEBkZym7bdGndzzV48z/5Z9vivVsB3WkyfeODcSrCBRx7ZqeWwPvb9UyA+UD&#10;coODYzLwTR7W5eVFgXnjTvxKx01olZSwz9FAF8KYa+3rjiz6lRuJJft0k8Ug49TqZsKTlNtBJ1GU&#10;aos9y4UOR3rsqP7aHKwBX33QvvpZ1Itoe9M6SvZPL89ozPXV/HAPKtAczjD86Ys6lOK0cwduvBoM&#10;pHdxIqgEcQpKgEw2oHYGkiy7BV0W+v8L5S8AAAD//wMAUEsBAi0AFAAGAAgAAAAhALaDOJL+AAAA&#10;4QEAABMAAAAAAAAAAAAAAAAAAAAAAFtDb250ZW50X1R5cGVzXS54bWxQSwECLQAUAAYACAAAACEA&#10;OP0h/9YAAACUAQAACwAAAAAAAAAAAAAAAAAvAQAAX3JlbHMvLnJlbHNQSwECLQAUAAYACAAAACEA&#10;QM3iURQCAADVAwAADgAAAAAAAAAAAAAAAAAuAgAAZHJzL2Uyb0RvYy54bWxQSwECLQAUAAYACAAA&#10;ACEAiUDs/t4AAAAKAQAADwAAAAAAAAAAAAAAAABuBAAAZHJzL2Rvd25yZXYueG1sUEsFBgAAAAAE&#10;AAQA8wAAAHkFAAAAAA==&#10;"/>
        </w:pict>
      </w:r>
      <w:r>
        <w:rPr>
          <w:rFonts w:cs="Times New Roman"/>
          <w:noProof/>
          <w:lang w:eastAsia="ru-RU"/>
        </w:rPr>
        <w:pict>
          <v:line id="Прямая соединительная линия 845" o:spid="_x0000_s1902" style="position:absolute;left:0;text-align:left;flip:y;z-index:251909120;visibility:visible;mso-width-relative:margin;mso-height-relative:margin" from="295.35pt,7.85pt" to="359.8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71GwIAAN4DAAAOAAAAZHJzL2Uyb0RvYy54bWysU82O0zAQviPxDpbvNEm1pW3UdA9bLRd+&#10;KrFwn3WcxpJjW7Zp2htwRtpH4BU4gLTSAs+QvBFjJ1stcEP0YI1nPF/m++br6vzQSLLn1gmtCppN&#10;Ukq4YroUalfQN1eXTxaUOA+qBKkVL+iRO3q+fvxo1ZqcT3WtZcktQRDl8tYUtPbe5EniWM0bcBNt&#10;uMJipW0DHq92l5QWWkRvZDJN06dJq21prGbcOcxuhiJdR/yq4sy/qirHPZEFxdl8PG08r8OZrFeQ&#10;7yyYWrBxDPiHKRoQCj96gtqAB/LOir+gGsGsdrryE6abRFeVYDxyQDZZ+geb1zUYHrmgOM6cZHL/&#10;D5a93G8tEWVBF2czShQ0uKTuc/++v+m+d1/6G9J/6H5237qv3W33o7vtP2J813/COBS7uzF9Q0I/&#10;qtkalyPohdra8ebM1gZpDpVtSCWFeYtGiWIhfXKIuziedsEPnjBMLrJlms4pYVjK5ovZWTYP8MmA&#10;E/CMdf4Z1w0JQUGlUEEryGH/3Pnh6f2TkFb6UkiJecilIm1Bl7MpMmaArqskeAwbgzo4taME5A7t&#10;zLyNiE5LUYbu0OyO7kJasgd0FBqx1O0VzkyJBOexgETib2isoeTD0+UM04PdHPgXuhzSWXqfR2YD&#10;dCT52ycDjQ24emiJpVELqcJIPBp9ZB0WMEgeomtdHuMmknBDE0X00fDBpQ/vGD/8W65/AQAA//8D&#10;AFBLAwQUAAYACAAAACEAFb7Lit8AAAAKAQAADwAAAGRycy9kb3ducmV2LnhtbEyPzU7DMBCE70i8&#10;g7VI3KjdoLY4jVNVCLggIVFCz068JBH+iWI3DW/PcqKn3dWMZr8pdrOzbMIx9sErWC4EMPRNML1v&#10;FVQfz3cPwGLS3mgbPCr4wQi78vqq0LkJZ/+O0yG1jEJ8zLWCLqUh5zw2HTodF2FAT9pXGJ1OdI4t&#10;N6M+U7izPBNizZ3uPX3o9ICPHTbfh5NTsD++Pt2/TbUL1si2+jSuEi+ZUrc3834LLOGc/s3wh0/o&#10;UBJTHU7eRGYVrKTYkJWEFU0ybJaSllpBJtcSeFnwywrlLwAAAP//AwBQSwECLQAUAAYACAAAACEA&#10;toM4kv4AAADhAQAAEwAAAAAAAAAAAAAAAAAAAAAAW0NvbnRlbnRfVHlwZXNdLnhtbFBLAQItABQA&#10;BgAIAAAAIQA4/SH/1gAAAJQBAAALAAAAAAAAAAAAAAAAAC8BAABfcmVscy8ucmVsc1BLAQItABQA&#10;BgAIAAAAIQD8dL71GwIAAN4DAAAOAAAAAAAAAAAAAAAAAC4CAABkcnMvZTJvRG9jLnhtbFBLAQIt&#10;ABQABgAIAAAAIQAVvsuK3wAAAAoBAAAPAAAAAAAAAAAAAAAAAHUEAABkcnMvZG93bnJldi54bWxQ&#10;SwUGAAAAAAQABADzAAAAgQUAAAAA&#10;"/>
        </w:pict>
      </w:r>
      <w:r>
        <w:rPr>
          <w:rFonts w:cs="Times New Roman"/>
          <w:noProof/>
          <w:lang w:eastAsia="ru-RU"/>
        </w:rPr>
        <w:pict>
          <v:line id="Прямая соединительная линия 839" o:spid="_x0000_s1901" style="position:absolute;left:0;text-align:left;flip:y;z-index:251905024;visibility:visible;mso-width-relative:margin;mso-height-relative:margin" from="82.7pt,3.75pt" to="174.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zCHAIAAN8DAAAOAAAAZHJzL2Uyb0RvYy54bWysU82O0zAQviPxDpbvNE1XWbVR0z1stVz4&#10;qcTCfdZxGkuObdmmaW/AGamPwCtwYKWVFniG5I0YO9lqgRuiB2s84/ky3zdflxf7RpIdt05oVdB0&#10;MqWEK6ZLobYFfXt99WxOifOgSpBa8YIeuKMXq6dPlq3J+UzXWpbcEgRRLm9NQWvvTZ4kjtW8ATfR&#10;hissVto24PFqt0lpoUX0Riaz6fQ8abUtjdWMO4fZ9VCkq4hfVZz511XluCeyoDibj6eN5004k9US&#10;8q0FUws2jgH/MEUDQuFHT1Br8EDeW/EXVCOY1U5XfsJ0k+iqEoxHDsgmnf7B5k0NhkcuKI4zJ5nc&#10;/4Nlr3YbS0RZ0PnZghIFDS6p+9J/6I/d9+5rfyT9x+5nd9t96+66H91d/wnj+/4zxqHY3Y/pIwn9&#10;qGZrXI6gl2pjx5szGxuk2Ve2IZUU5h0aJYqF9Mk+7uJw2gXfe8IwmabnZ4sso4RhLZ3PF+ksC/jJ&#10;ABQAjXX+OdcNCUFBpVBBLMhh98L54enDk5BW+kpIiXnIpSJtQRcZQhIGaLtKgsewMSiEU1tKQG7R&#10;z8zbiOi0FGXoDs3u4C6lJTtAS6ETS91e49CUSHAeC8gk/obGGko+PF1kmB785sC/1OWQTqcPeWQ2&#10;QEeSv30y0FiDq4eWWBq1kCqMxKPTR9ZhA4PmIbrR5SGuIgk3dFFEHx0fbPr4jvHj/+XqFwAAAP//&#10;AwBQSwMEFAAGAAgAAAAhAM2eA9feAAAACQEAAA8AAABkcnMvZG93bnJldi54bWxMj81OwzAQhO9I&#10;vIO1SNyoTdv0J8SpKgRckCpRQs9OvCQR8TqK3TS8PcsJbjua0ew32W5ynRhxCK0nDfczBQKp8ral&#10;WkPx/ny3ARGiIWs6T6jhGwPs8uurzKTWX+gNx2OsBZdQSI2GJsY+lTJUDToTZr5HYu/TD85ElkMt&#10;7WAuXO46OVdqJZ1piT80psfHBquv49lp2J9enxaHsXS+s9u6+LCuUC9zrW9vpv0DiIhT/AvDLz6j&#10;Q85MpT+TDaJjvUqWHNWwTkCwv1hu1iBKPlSiQOaZ/L8g/wEAAP//AwBQSwECLQAUAAYACAAAACEA&#10;toM4kv4AAADhAQAAEwAAAAAAAAAAAAAAAAAAAAAAW0NvbnRlbnRfVHlwZXNdLnhtbFBLAQItABQA&#10;BgAIAAAAIQA4/SH/1gAAAJQBAAALAAAAAAAAAAAAAAAAAC8BAABfcmVscy8ucmVsc1BLAQItABQA&#10;BgAIAAAAIQAd9rzCHAIAAN8DAAAOAAAAAAAAAAAAAAAAAC4CAABkcnMvZTJvRG9jLnhtbFBLAQIt&#10;ABQABgAIAAAAIQDNngPX3gAAAAkBAAAPAAAAAAAAAAAAAAAAAHYEAABkcnMvZG93bnJldi54bWxQ&#10;SwUGAAAAAAQABADzAAAAgQUAAAAA&#10;"/>
        </w:pict>
      </w:r>
      <w:r>
        <w:rPr>
          <w:rFonts w:cs="Times New Roman"/>
          <w:noProof/>
          <w:lang w:eastAsia="ru-RU"/>
        </w:rPr>
        <w:pict>
          <v:line id="Прямая соединительная линия 840" o:spid="_x0000_s1900" style="position:absolute;left:0;text-align:left;z-index:251906048;visibility:visible;mso-width-relative:margin" from="61.65pt,13.25pt" to="147.9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kvFAIAANUDAAAOAAAAZHJzL2Uyb0RvYy54bWysU82O0zAQviPxDpbvNEnVLNuo6R62Wi78&#10;VGJ5gFnH+ZEc27JN096AM1IfgVfgANJKCzxD8kaMnWxZ4IbIwRnPeL7M9/nL6mLfCrLjxjZK5jSZ&#10;xZRwyVTRyCqnb66vnpxTYh3IAoSSPKcHbunF+vGjVaczPle1EgU3BEGkzTqd09o5nUWRZTVvwc6U&#10;5hKLpTItONyaKioMdIjeimgex2dRp0yhjWLcWsxuxiJdB/yy5My9KkvLHRE5xdlcWE1Yb/warVeQ&#10;VQZ03bBpDPiHKVpoJH70BLUBB+Staf6CahtmlFWlmzHVRqosG8YDB2STxH+weV2D5oELimP1SSb7&#10;/2DZy93WkKbI6fkC9ZHQ4iX1n4Z3w7H/1n8ejmR43//ov/Zf+tv+e387fMD4bviIsS/2d1P6SHw/&#10;qtlpmyHopdyaaWf11nhp9qVp/RtJk324gcPpBvjeEYbJJF6mabqghGEteZqcLeLUo0a/2rWx7hlX&#10;LfFBTkUjvUSQwe65dePR+yM+LdVVIwTmIROSdDldpvMU8QHNVgpwGLYa6VtZUQKiQhczZwKiVaIp&#10;fLdvtgd7KQzZARoJ/Veo7hqHpkSAdVhAJuEZG2so+Hh0mWJ6dJkF90IVYzqJ7/PIbIQOJH/7pKex&#10;AVuPLaE0aSGkH4kHf0+sve6j0j66UcUhXEDkd+idgD753Jvz4R7jh3/j+icAAAD//wMAUEsDBBQA&#10;BgAIAAAAIQDngU4c3gAAAAoBAAAPAAAAZHJzL2Rvd25yZXYueG1sTI89T8MwEIZ3JP6DdUgsVevg&#10;qFEJcSoEZGOhgLpe4yOJiO00dtvAr+c6le1e3aP3o1hPthdHGkPnnYa7RQKCXO1N5xoNH+/VfAUi&#10;RHQGe+9Iww8FWJfXVwXmxp/cGx03sRFs4kKOGtoYh1zKULdkMSz8QI5/X360GFmOjTQjntjc9lIl&#10;SSYtdo4TWhzoqaX6e3OwGkL1Sfvqd1bPkm3aeFL759cX1Pr2Znp8ABFpihcYzvW5OpTcaecPzgTR&#10;s1ZpyqgGlS1BMKDul7xldz6yFciykP8nlH8AAAD//wMAUEsBAi0AFAAGAAgAAAAhALaDOJL+AAAA&#10;4QEAABMAAAAAAAAAAAAAAAAAAAAAAFtDb250ZW50X1R5cGVzXS54bWxQSwECLQAUAAYACAAAACEA&#10;OP0h/9YAAACUAQAACwAAAAAAAAAAAAAAAAAvAQAAX3JlbHMvLnJlbHNQSwECLQAUAAYACAAAACEA&#10;0orJLxQCAADVAwAADgAAAAAAAAAAAAAAAAAuAgAAZHJzL2Uyb0RvYy54bWxQSwECLQAUAAYACAAA&#10;ACEA54FOHN4AAAAKAQAADwAAAAAAAAAAAAAAAABuBAAAZHJzL2Rvd25yZXYueG1sUEsFBgAAAAAE&#10;AAQA8wAAAHkFAAAAAA==&#10;"/>
        </w:pict>
      </w:r>
      <w:r>
        <w:rPr>
          <w:rFonts w:cs="Times New Roman"/>
          <w:noProof/>
          <w:lang w:eastAsia="ru-RU"/>
        </w:rPr>
        <w:pict>
          <v:shape id="Прямая со стрелкой 837" o:spid="_x0000_s1899" type="#_x0000_t32" style="position:absolute;left:0;text-align:left;margin-left:269.5pt;margin-top:-4.4pt;width:2.05pt;height:164.35pt;flip:x y;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PQLQIAAPwDAAAOAAAAZHJzL2Uyb0RvYy54bWysU82O0zAQviPxDpbvNGmgbBs13UPLwoGf&#10;SizcZxMnseTYlm2a9rbwAvsIvAIXDvxonyF5I8Z2t1rghshhND+Zb+abGS/P950gO2YsV7Kg00lK&#10;CZOlqrhsCvru8uLRnBLrQFYglGQFPTBLz1cPHyx7nbNMtUpUzBAEkTbvdUFb53SeJLZsWQd2ojST&#10;GKyV6cChaZqkMtAjeieSLE2fJr0ylTaqZNaidxODdBXw65qV7k1dW+aIKCj25oI0QV55mayWkDcG&#10;dMvLYxvwD110wCUWPUFtwAH5YPhfUB0vjbKqdpNSdYmqa16ywAHZTNM/2LxtQbPABYdj9WlM9v/B&#10;lq93W0N4VdD54zNKJHS4pOHzeD3eDD+HL+MNGT8OtyjGT+P18HX4MXwfbodvxP+Ns+u1zRFiLbfm&#10;aFm9NX4Q+9p0pBZcv8CzoEF77zUfQ9pkH3ZwOO2A7R0p0ZnN5mcLSkqMZOn8LHsy83WSCOiTtbHu&#10;OVMd8UpBrTPAm9atlZS4bWViCdi9tC4m3iX4ZKkuuBDoh1xI0hd0MctmWA3w9GoBDtVO4zCsbCgB&#10;0eBNl86Epq0SvPLZPtke7FoYsgM8K7zGSvWXSIASAdZhAFmFLya2ULH462KG7nhzFtwrVUX3NL3z&#10;I88IHSj/VtLT2IBtY0oIRSQHXDyTFXEHjbsDY1R/HJmQvlcWnsFxHH5hcUVeu1LVIWwu8RaeWCh7&#10;fA7+hu/bqN9/tKtfAAAA//8DAFBLAwQUAAYACAAAACEAZ7WJIt4AAAAKAQAADwAAAGRycy9kb3du&#10;cmV2LnhtbEyPwU7DMAyG70i8Q2QkbltaQtFamk5oEhInEAMBx6w1bbXGqRpv694ec4Kj5d+/v69c&#10;z35QR5xiH8hCukxAIdWh6am18P72uFiBiuyocUMgtHDGCOvq8qJ0RRNO9IrHLbdKSigWzkLHPBZa&#10;x7pD7+IyjEiy+w6Tdyzj1Opmcicp94O+SZI77V1P8qFzI246rPfbgxeMr5dszxg/SBvz/Mlmg0/x&#10;bO311fxwD4px5r8w/OLLDVTCtAsHaqIaLGQmFxe2sFiJggSyW5OC2lkwaZ6Drkr9X6H6AQAA//8D&#10;AFBLAQItABQABgAIAAAAIQC2gziS/gAAAOEBAAATAAAAAAAAAAAAAAAAAAAAAABbQ29udGVudF9U&#10;eXBlc10ueG1sUEsBAi0AFAAGAAgAAAAhADj9If/WAAAAlAEAAAsAAAAAAAAAAAAAAAAALwEAAF9y&#10;ZWxzLy5yZWxzUEsBAi0AFAAGAAgAAAAhAAF7A9AtAgAA/AMAAA4AAAAAAAAAAAAAAAAALgIAAGRy&#10;cy9lMm9Eb2MueG1sUEsBAi0AFAAGAAgAAAAhAGe1iSLeAAAACgEAAA8AAAAAAAAAAAAAAAAAhwQA&#10;AGRycy9kb3ducmV2LnhtbFBLBQYAAAAABAAEAPMAAACSBQAAAAA=&#10;">
            <v:stroke endarrow="open"/>
          </v:shape>
        </w:pict>
      </w:r>
      <w:r>
        <w:rPr>
          <w:rFonts w:cs="Times New Roman"/>
          <w:noProof/>
          <w:lang w:eastAsia="ru-RU"/>
        </w:rPr>
        <w:pict>
          <v:shape id="Прямая со стрелкой 835" o:spid="_x0000_s1898" type="#_x0000_t32" style="position:absolute;left:0;text-align:left;margin-left:30.4pt;margin-top:-4.4pt;width:.7pt;height:164.4pt;flip:x y;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s1LAIAAPsDAAAOAAAAZHJzL2Uyb0RvYy54bWysU82O0zAQviPxDpbvbNKgljZquoeWhQM/&#10;lVi4zzpOYsmxLds07W3hBfYReIW9cOBH+wzJGzF2utUCN0QOo/nJfDPfzHh5vm8l2XHrhFYFnZyl&#10;lHDFdClUXdD3lxdP5pQ4D6oEqRUv6IE7er56/GjZmZxnutGy5JYgiHJ5ZwraeG/yJHGs4S24M224&#10;wmClbQseTVsnpYUO0VuZZGk6SzptS2M1486hdzMG6SriVxVn/m1VOe6JLCj25qO0UV4FmayWkNcW&#10;TCPYsQ34hy5aEAqLnqA24IF8tOIvqFYwq52u/BnTbaKrSjAeOSCbSfoHm3cNGB654HCcOY3J/T9Y&#10;9ma3tUSUBZ0/nVKioMUl9V+G6+Gm/9nfDjdk+NTfoRg+D9f91/5H/72/67+R8DfOrjMuR4i12tqj&#10;5czWhkHsK9uSSgrzEs+CRu1D0EIMaZN93MHhtAO+94Shcz7LZpQwDGTp/Nl0kYUyyYgXco11/gXX&#10;LQlKQZ23IOrGr7VSuGxtxwqwe+X8mHifEJKVvhBSoh9yqUhX0MU0Q9YM8PIqCR7V1uAsnKopAVnj&#10;STNvY89OS1GG7JDsDm4tLdkBXhUeY6m7S+yfEgnOYwBJxW9MbKDk46+LKbrHk3PgX+tydE/Sez/y&#10;HKEj5d9KBhobcM2YEkMjkgchn6uS+IPB1YG1ujuOTKrQK4+v4DiOsK9xQ0G70uUhLi4JFl5YLHt8&#10;DeGEH9qoP3yzq18AAAD//wMAUEsDBBQABgAIAAAAIQD9FM9K3AAAAAgBAAAPAAAAZHJzL2Rvd25y&#10;ZXYueG1sTI9BS8NAEIXvQv/DMgVv7aYJhhKzKVIoeFKsRT1us2MSmp0N2Wmb/nvHk56G4b1575ty&#10;M/leXXCMXSADq2UCCqkOrqPGwOF9t1iDimzJ2T4QGrhhhE01uytt4cKV3vCy50ZJCMXCGmiZh0Lr&#10;WLfobVyGAUm07zB6y7KOjXajvUq473WaJLn2tiNpaO2A2xbr0/7sBePr9eHEGD9IZ9nLJ2dbfI43&#10;Y+7n09MjKMaJ/8zwiy83UAnTMZzJRdUbyBMhZwOLtUzR8zQFdTSQSS3oqtT/H6h+AAAA//8DAFBL&#10;AQItABQABgAIAAAAIQC2gziS/gAAAOEBAAATAAAAAAAAAAAAAAAAAAAAAABbQ29udGVudF9UeXBl&#10;c10ueG1sUEsBAi0AFAAGAAgAAAAhADj9If/WAAAAlAEAAAsAAAAAAAAAAAAAAAAALwEAAF9yZWxz&#10;Ly5yZWxzUEsBAi0AFAAGAAgAAAAhAB/mSzUsAgAA+wMAAA4AAAAAAAAAAAAAAAAALgIAAGRycy9l&#10;Mm9Eb2MueG1sUEsBAi0AFAAGAAgAAAAhAP0Uz0rcAAAACAEAAA8AAAAAAAAAAAAAAAAAhgQAAGRy&#10;cy9kb3ducmV2LnhtbFBLBQYAAAAABAAEAPMAAACPBQAAAAA=&#10;">
            <v:stroke endarrow="open"/>
          </v:shape>
        </w:pict>
      </w:r>
      <w:r>
        <w:rPr>
          <w:rFonts w:cs="Times New Roman"/>
          <w:noProof/>
          <w:lang w:eastAsia="ru-RU"/>
        </w:rPr>
        <w:pict>
          <v:shape id="Поле 833" o:spid="_x0000_s1027" type="#_x0000_t202" style="position:absolute;left:0;text-align:left;margin-left:1.85pt;margin-top:-4.4pt;width:228.2pt;height:183.3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9ARAIAAGsEAAAOAAAAZHJzL2Uyb0RvYy54bWysVM1uGjEQvlfqO1i+l4UFUrJiiWgiqkoo&#10;iUSqnI3XZldae1zbsEtfpk/RU6Q+A4/UsRcISnuqejHzt/PzfTNMb1pVk52wrgKd00GvT4nQHIpK&#10;b3L69WnxYUKJ80wXrAYtcroXjt7M3r+bNiYTKZRQF8ISTKJd1piclt6bLEkcL4VirgdGaHRKsIp5&#10;VO0mKSxrMLuqk7Tfv0oasIWxwIVzaL3rnHQW80spuH+Q0glP6pxibz6+Nr7r8CazKcs2lpmy4sc2&#10;2D90oVilseg51R3zjGxt9UcqVXELDqTvcVAJSFlxEWfAaQb9N9OsSmZEnAXBceYMk/t/afn97tGS&#10;qsjpZDikRDOFJB1+HH4dXg4/SbAhQo1xGQauDIb69hO0yPTJ7tAYBm+lVeEXRyLoR6z3Z3xF6wlH&#10;Yzq5ngxG6OLoS4fpZDwahzzJ6+fGOv9ZgCJByKlFAiOubLd0vgs9hYRqGhZVXUcSa02anF4Nx/34&#10;wdmDyWsdYkVch2OaMFLXepB8u24jCOex1lDscVoL3cY4wxcVdrRkzj8yiyuCU+Da+wd8ZA1YGY4S&#10;JSXY73+zh3hkDr2UNLhyOXXftswKSuovGjm9HowCOD4qo/HHFBV76VlfevRW3QJu9QAPzPAohnhf&#10;n0RpQT3jdcxDVXQxzbF2Tv1JvPXdIeB1cTGfxyDcSsP8Uq8MD6kDbgHvp/aZWXMkxSOf93BaTpa9&#10;4aaL7diZbz3IKhIXcO5QRcKDghsdqT9eXziZSz1Gvf5HzH4DAAD//wMAUEsDBBQABgAIAAAAIQDQ&#10;GfiU4AAAAAgBAAAPAAAAZHJzL2Rvd25yZXYueG1sTI/BTsMwEETvSPyDtUjcWqeFtiHEqapIFRKC&#10;Q0sv3Daxm0TY6xC7beDrWU5w3JnR7Jt8PTorzmYInScFs2kCwlDtdUeNgsPbdpKCCBFJo/VkFHyZ&#10;AOvi+irHTPsL7cx5HxvBJRQyVNDG2GdShro1DsPU94bYO/rBYeRzaKQe8MLlzsp5kiylw474Q4u9&#10;KVtTf+xPTsFzuX3FXTV36bctn16Om/7z8L5Q6vZm3DyCiGaMf2H4xWd0KJip8ifSQVgFdysOKpik&#10;PIDt+2UyA1Gxvlg9gCxy+X9A8QMAAP//AwBQSwECLQAUAAYACAAAACEAtoM4kv4AAADhAQAAEwAA&#10;AAAAAAAAAAAAAAAAAAAAW0NvbnRlbnRfVHlwZXNdLnhtbFBLAQItABQABgAIAAAAIQA4/SH/1gAA&#10;AJQBAAALAAAAAAAAAAAAAAAAAC8BAABfcmVscy8ucmVsc1BLAQItABQABgAIAAAAIQAR279ARAIA&#10;AGsEAAAOAAAAAAAAAAAAAAAAAC4CAABkcnMvZTJvRG9jLnhtbFBLAQItABQABgAIAAAAIQDQGfiU&#10;4AAAAAgBAAAPAAAAAAAAAAAAAAAAAJ4EAABkcnMvZG93bnJldi54bWxQSwUGAAAAAAQABADzAAAA&#10;qwUAAAAA&#10;" filled="f" stroked="f" strokeweight=".5pt">
            <v:textbox>
              <w:txbxContent>
                <w:p w:rsidR="0075303C" w:rsidRPr="00632B00" w:rsidRDefault="0075303C" w:rsidP="008B51FF">
                  <w:pPr>
                    <w:rPr>
                      <w:sz w:val="20"/>
                      <w:szCs w:val="20"/>
                    </w:rPr>
                  </w:pPr>
                  <w:proofErr w:type="gramStart"/>
                  <w:r w:rsidRPr="004B2E15">
                    <w:rPr>
                      <w:sz w:val="20"/>
                      <w:szCs w:val="20"/>
                      <w:lang w:val="en-US"/>
                    </w:rPr>
                    <w:t>r</w:t>
                  </w:r>
                  <w:r w:rsidRPr="004B2E15">
                    <w:rPr>
                      <w:sz w:val="20"/>
                      <w:szCs w:val="20"/>
                      <w:vertAlign w:val="superscript"/>
                      <w:lang w:val="en-US"/>
                    </w:rPr>
                    <w:t>w</w:t>
                  </w:r>
                  <w:proofErr w:type="gramEnd"/>
                  <w:r w:rsidRPr="00632B00">
                    <w:rPr>
                      <w:sz w:val="20"/>
                      <w:szCs w:val="20"/>
                    </w:rPr>
                    <w:t>,%</w:t>
                  </w:r>
                </w:p>
                <w:p w:rsidR="0075303C" w:rsidRPr="00656901" w:rsidRDefault="0075303C" w:rsidP="008B51FF">
                  <w:pPr>
                    <w:rPr>
                      <w:sz w:val="16"/>
                      <w:szCs w:val="16"/>
                    </w:rPr>
                  </w:pPr>
                  <w:r w:rsidRPr="00632B00">
                    <w:rPr>
                      <w:sz w:val="16"/>
                      <w:szCs w:val="16"/>
                    </w:rPr>
                    <w:t xml:space="preserve">               </w:t>
                  </w:r>
                  <w:r>
                    <w:rPr>
                      <w:sz w:val="16"/>
                      <w:szCs w:val="16"/>
                    </w:rPr>
                    <w:t>Величи</w:t>
                  </w:r>
                  <w:r w:rsidRPr="00656901">
                    <w:rPr>
                      <w:sz w:val="16"/>
                      <w:szCs w:val="16"/>
                    </w:rPr>
                    <w:t>ина</w:t>
                  </w:r>
                  <w:r>
                    <w:rPr>
                      <w:sz w:val="16"/>
                      <w:szCs w:val="16"/>
                    </w:rPr>
                    <w:t xml:space="preserve"> </w:t>
                  </w:r>
                  <w:proofErr w:type="gramStart"/>
                  <w:r>
                    <w:rPr>
                      <w:sz w:val="16"/>
                      <w:szCs w:val="16"/>
                    </w:rPr>
                    <w:t>желаемых</w:t>
                  </w:r>
                  <w:proofErr w:type="gramEnd"/>
                  <w:r>
                    <w:rPr>
                      <w:sz w:val="16"/>
                      <w:szCs w:val="16"/>
                    </w:rPr>
                    <w:t xml:space="preserve"> для предоставления</w:t>
                  </w:r>
                </w:p>
                <w:p w:rsidR="0075303C" w:rsidRPr="00656901" w:rsidRDefault="0075303C" w:rsidP="008B51FF">
                  <w:pPr>
                    <w:rPr>
                      <w:sz w:val="16"/>
                      <w:szCs w:val="16"/>
                    </w:rPr>
                  </w:pPr>
                  <w:r>
                    <w:rPr>
                      <w:sz w:val="16"/>
                      <w:szCs w:val="16"/>
                    </w:rPr>
                    <w:t xml:space="preserve">                                   за границу  займов</w:t>
                  </w:r>
                </w:p>
                <w:p w:rsidR="0075303C" w:rsidRPr="00632B00" w:rsidRDefault="0075303C" w:rsidP="008B51FF">
                  <w:pPr>
                    <w:rPr>
                      <w:sz w:val="16"/>
                      <w:szCs w:val="16"/>
                    </w:rPr>
                  </w:pPr>
                </w:p>
                <w:p w:rsidR="0075303C" w:rsidRPr="00632B00" w:rsidRDefault="0075303C" w:rsidP="008B51FF">
                  <w:pPr>
                    <w:rPr>
                      <w:sz w:val="20"/>
                      <w:szCs w:val="20"/>
                    </w:rPr>
                  </w:pPr>
                </w:p>
                <w:p w:rsidR="0075303C" w:rsidRPr="00632B00" w:rsidRDefault="0075303C" w:rsidP="008B51FF">
                  <w:pPr>
                    <w:rPr>
                      <w:sz w:val="20"/>
                      <w:szCs w:val="20"/>
                    </w:rPr>
                  </w:pPr>
                </w:p>
                <w:p w:rsidR="0075303C" w:rsidRPr="00632B00" w:rsidRDefault="0075303C" w:rsidP="008B51FF">
                  <w:pPr>
                    <w:rPr>
                      <w:sz w:val="20"/>
                      <w:szCs w:val="20"/>
                    </w:rPr>
                  </w:pPr>
                </w:p>
                <w:p w:rsidR="0075303C" w:rsidRPr="00632B00" w:rsidRDefault="0075303C" w:rsidP="008B51FF">
                  <w:pPr>
                    <w:rPr>
                      <w:sz w:val="18"/>
                      <w:szCs w:val="18"/>
                    </w:rPr>
                  </w:pPr>
                </w:p>
                <w:p w:rsidR="0075303C" w:rsidRPr="00656901" w:rsidRDefault="0075303C" w:rsidP="008B51FF">
                  <w:pPr>
                    <w:rPr>
                      <w:sz w:val="18"/>
                      <w:szCs w:val="18"/>
                    </w:rPr>
                  </w:pPr>
                </w:p>
                <w:p w:rsidR="0075303C" w:rsidRPr="00656901" w:rsidRDefault="0075303C" w:rsidP="008B51FF">
                  <w:pPr>
                    <w:rPr>
                      <w:sz w:val="18"/>
                      <w:szCs w:val="18"/>
                    </w:rPr>
                  </w:pPr>
                </w:p>
                <w:p w:rsidR="0075303C" w:rsidRPr="00632B00" w:rsidRDefault="0075303C" w:rsidP="008B51FF">
                  <w:pPr>
                    <w:rPr>
                      <w:sz w:val="18"/>
                      <w:szCs w:val="18"/>
                    </w:rPr>
                  </w:pPr>
                </w:p>
                <w:p w:rsidR="0075303C" w:rsidRPr="00632B00" w:rsidRDefault="0075303C" w:rsidP="008B51FF">
                  <w:pPr>
                    <w:rPr>
                      <w:sz w:val="18"/>
                      <w:szCs w:val="18"/>
                    </w:rPr>
                  </w:pPr>
                </w:p>
                <w:p w:rsidR="0075303C" w:rsidRPr="00632B00" w:rsidRDefault="0075303C" w:rsidP="008B51FF">
                  <w:pPr>
                    <w:rPr>
                      <w:sz w:val="20"/>
                      <w:szCs w:val="20"/>
                    </w:rPr>
                  </w:pPr>
                </w:p>
                <w:p w:rsidR="0075303C" w:rsidRPr="00B75BE9" w:rsidRDefault="0075303C" w:rsidP="008B51FF">
                  <w:pPr>
                    <w:rPr>
                      <w:sz w:val="22"/>
                      <w:szCs w:val="22"/>
                      <w:lang w:val="en-US"/>
                    </w:rPr>
                  </w:pPr>
                  <w:r w:rsidRPr="00632B00">
                    <w:rPr>
                      <w:sz w:val="22"/>
                      <w:szCs w:val="22"/>
                    </w:rPr>
                    <w:t xml:space="preserve">                         </w:t>
                  </w:r>
                  <w:r>
                    <w:rPr>
                      <w:sz w:val="22"/>
                      <w:szCs w:val="22"/>
                      <w:lang w:val="en-US"/>
                    </w:rPr>
                    <w:t>S</w:t>
                  </w:r>
                  <w:r w:rsidRPr="00632B00">
                    <w:rPr>
                      <w:sz w:val="22"/>
                      <w:szCs w:val="22"/>
                    </w:rPr>
                    <w:tab/>
                  </w:r>
                  <w:r w:rsidRPr="00632B00">
                    <w:rPr>
                      <w:sz w:val="22"/>
                      <w:szCs w:val="22"/>
                    </w:rPr>
                    <w:tab/>
                  </w:r>
                  <w:r>
                    <w:rPr>
                      <w:sz w:val="22"/>
                      <w:szCs w:val="22"/>
                      <w:lang w:val="en-US"/>
                    </w:rPr>
                    <w:t>I</w:t>
                  </w:r>
                </w:p>
                <w:p w:rsidR="0075303C" w:rsidRPr="00B75BE9" w:rsidRDefault="0075303C" w:rsidP="008B51FF">
                  <w:pPr>
                    <w:rPr>
                      <w:sz w:val="22"/>
                      <w:szCs w:val="22"/>
                      <w:lang w:val="en-US"/>
                    </w:rPr>
                  </w:pPr>
                </w:p>
                <w:p w:rsidR="0075303C" w:rsidRPr="00B75BE9" w:rsidRDefault="0075303C" w:rsidP="008B51FF">
                  <w:pPr>
                    <w:rPr>
                      <w:sz w:val="20"/>
                      <w:szCs w:val="20"/>
                      <w:vertAlign w:val="superscript"/>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proofErr w:type="gramStart"/>
                  <w:r>
                    <w:rPr>
                      <w:sz w:val="20"/>
                      <w:szCs w:val="20"/>
                      <w:lang w:val="en-US"/>
                    </w:rPr>
                    <w:t>S</w:t>
                  </w:r>
                  <w:r>
                    <w:rPr>
                      <w:sz w:val="20"/>
                      <w:szCs w:val="20"/>
                      <w:vertAlign w:val="superscript"/>
                      <w:lang w:val="en-US"/>
                    </w:rPr>
                    <w:t>d</w:t>
                  </w:r>
                  <w:proofErr w:type="gramEnd"/>
                  <w:r>
                    <w:rPr>
                      <w:sz w:val="20"/>
                      <w:szCs w:val="20"/>
                      <w:lang w:val="en-US"/>
                    </w:rPr>
                    <w:t>, I</w:t>
                  </w:r>
                  <w:r>
                    <w:rPr>
                      <w:sz w:val="20"/>
                      <w:szCs w:val="20"/>
                      <w:vertAlign w:val="superscript"/>
                      <w:lang w:val="en-US"/>
                    </w:rPr>
                    <w:t>d</w:t>
                  </w:r>
                </w:p>
                <w:p w:rsidR="0075303C" w:rsidRPr="004B2E15" w:rsidRDefault="0075303C" w:rsidP="008B51FF">
                  <w:pPr>
                    <w:jc w:val="both"/>
                    <w:rPr>
                      <w:sz w:val="20"/>
                      <w:szCs w:val="20"/>
                      <w:lang w:val="en-US"/>
                    </w:rPr>
                  </w:pPr>
                </w:p>
              </w:txbxContent>
            </v:textbox>
          </v:shape>
        </w:pict>
      </w:r>
      <w:r>
        <w:rPr>
          <w:rFonts w:cs="Times New Roman"/>
          <w:noProof/>
          <w:lang w:eastAsia="ru-RU"/>
        </w:rPr>
        <w:pict>
          <v:shape id="Поле 834" o:spid="_x0000_s1028" type="#_x0000_t202" style="position:absolute;left:0;text-align:left;margin-left:244.4pt;margin-top:-4.4pt;width:222.05pt;height:183.4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dYwIAAKQEAAAOAAAAZHJzL2Uyb0RvYy54bWysVEtu2zAQ3RfoHQjuG9mykzpG5MBN4KJA&#10;kARIiqxpiooFUByWpC25l+kpuirQM/hIfaTsJE27KuoFPT/OcN680dl512i2Uc7XZAo+PBpwpoyk&#10;sjaPBf98v3g34cwHYUqhyaiCb5Xn57O3b85aO1U5rUiXyjEkMX7a2oKvQrDTLPNypRrhj8gqA2dF&#10;rhEBqnvMSidaZG90lg8GJ1lLrrSOpPIe1sveyWcpf1UpGW6qyqvAdMHxtpBOl85lPLPZmZg+OmFX&#10;tdw/Q/zDKxpRGxR9SnUpgmBrV/+RqqmlI09VOJLUZFRVtVSpB3QzHLzq5m4lrEq9ABxvn2Dy/y+t&#10;vN7cOlaXBZ+MxpwZ0WBIu2+7n7sfu+8s2oBQa/0UgXcWoaH7QB0mfbB7GGPjXeWa+I+WGPzAevuE&#10;r+oCkzDmE4xsdMyZhC8f5afDUR7zZM/XrfPho6KGRaHgDgNMuIrNlQ996CEkVvOk63JRa52Urb/Q&#10;jm0EZg2KlNRypoUPMBZ8kX77ar9d04a1BT8ZHQ9SJUMxX19Km5hXJR7t60cs+p6jFLpll9BLfUTL&#10;ksotYHLUU81buajRyhXecSscuAVksC/hBkelCZVpL3G2Ivf1b/YYj5HDy1kLrhbcf1kLp9DeJwMy&#10;nA7H40jupIyP3+dQ3EvP8qXHrJsLAkRDbKaVSYzxQR/EylHzgLWax6pwCSNRu+DhIF6EfoOwllLN&#10;5ykIdLYiXJk7K2PqiFsc1H33IJzdTzOACNd0YLWYvhpqHxtvGpqvA1V1mvgzqmBKVLAKiTP7tY27&#10;9lJPUc8fl9kvAAAA//8DAFBLAwQUAAYACAAAACEAVN2gmOIAAAAKAQAADwAAAGRycy9kb3ducmV2&#10;LnhtbEyPQUvDQBCF74L/YRnBW7uxVUljJkVE0YKhNhW8bpMxiWZnw+62if31bk96Gh7zeO976XLU&#10;nTiQda1hhKtpBIK4NFXLNcL79mkSg3BecaU6w4TwQw6W2flZqpLKDLyhQ+FrEULYJQqh8b5PpHRl&#10;Q1q5qemJw+/TWK18kLaWlVVDCNednEXRrdSq5dDQqJ4eGiq/i71G+BiKZ7terb7e+pf8uD4W+Ss9&#10;5oiXF+P9HQhPo/8zwwk/oEMWmHZmz5UTHcJ1HAd0jzA53WBYzGcLEDuE+U0cgcxS+X9C9gsAAP//&#10;AwBQSwECLQAUAAYACAAAACEAtoM4kv4AAADhAQAAEwAAAAAAAAAAAAAAAAAAAAAAW0NvbnRlbnRf&#10;VHlwZXNdLnhtbFBLAQItABQABgAIAAAAIQA4/SH/1gAAAJQBAAALAAAAAAAAAAAAAAAAAC8BAABf&#10;cmVscy8ucmVsc1BLAQItABQABgAIAAAAIQDgsC/dYwIAAKQEAAAOAAAAAAAAAAAAAAAAAC4CAABk&#10;cnMvZTJvRG9jLnhtbFBLAQItABQABgAIAAAAIQBU3aCY4gAAAAoBAAAPAAAAAAAAAAAAAAAAAL0E&#10;AABkcnMvZG93bnJldi54bWxQSwUGAAAAAAQABADzAAAAzAUAAAAA&#10;" fillcolor="window" stroked="f" strokeweight=".5pt">
            <v:textbox>
              <w:txbxContent>
                <w:p w:rsidR="0075303C" w:rsidRPr="00837740" w:rsidRDefault="0075303C" w:rsidP="008B51FF">
                  <w:pPr>
                    <w:rPr>
                      <w:sz w:val="20"/>
                      <w:szCs w:val="20"/>
                    </w:rPr>
                  </w:pPr>
                  <w:proofErr w:type="gramStart"/>
                  <w:r w:rsidRPr="004B2E15">
                    <w:rPr>
                      <w:sz w:val="20"/>
                      <w:szCs w:val="20"/>
                      <w:lang w:val="en-US"/>
                    </w:rPr>
                    <w:t>r</w:t>
                  </w:r>
                  <w:r w:rsidRPr="004B2E15">
                    <w:rPr>
                      <w:sz w:val="20"/>
                      <w:szCs w:val="20"/>
                      <w:vertAlign w:val="superscript"/>
                      <w:lang w:val="en-US"/>
                    </w:rPr>
                    <w:t>w</w:t>
                  </w:r>
                  <w:proofErr w:type="gramEnd"/>
                  <w:r w:rsidRPr="00837740">
                    <w:rPr>
                      <w:sz w:val="20"/>
                      <w:szCs w:val="20"/>
                    </w:rPr>
                    <w:t>,%</w:t>
                  </w:r>
                </w:p>
                <w:p w:rsidR="0075303C" w:rsidRPr="00837740" w:rsidRDefault="0075303C" w:rsidP="008B51FF">
                  <w:pPr>
                    <w:jc w:val="both"/>
                  </w:pPr>
                </w:p>
                <w:p w:rsidR="0075303C" w:rsidRPr="00837740" w:rsidRDefault="0075303C" w:rsidP="008B51FF">
                  <w:pPr>
                    <w:jc w:val="both"/>
                  </w:pPr>
                  <w:r w:rsidRPr="00837740">
                    <w:tab/>
                  </w:r>
                  <w:r w:rsidRPr="00837740">
                    <w:tab/>
                  </w:r>
                  <w:r w:rsidRPr="00837740">
                    <w:tab/>
                  </w:r>
                  <w:r w:rsidRPr="00837740">
                    <w:tab/>
                  </w:r>
                </w:p>
                <w:p w:rsidR="0075303C" w:rsidRPr="00837740" w:rsidRDefault="0075303C" w:rsidP="008B51FF">
                  <w:pPr>
                    <w:jc w:val="both"/>
                  </w:pPr>
                </w:p>
                <w:p w:rsidR="0075303C" w:rsidRPr="00837740" w:rsidRDefault="0075303C" w:rsidP="008B51FF">
                  <w:pPr>
                    <w:jc w:val="both"/>
                  </w:pPr>
                </w:p>
                <w:p w:rsidR="0075303C" w:rsidRPr="00837740" w:rsidRDefault="0075303C" w:rsidP="008B51FF">
                  <w:pPr>
                    <w:jc w:val="both"/>
                    <w:rPr>
                      <w:sz w:val="16"/>
                      <w:szCs w:val="16"/>
                    </w:rPr>
                  </w:pPr>
                </w:p>
                <w:p w:rsidR="0075303C" w:rsidRPr="00632B00" w:rsidRDefault="0075303C" w:rsidP="008B51FF">
                  <w:pPr>
                    <w:jc w:val="both"/>
                    <w:rPr>
                      <w:sz w:val="16"/>
                      <w:szCs w:val="16"/>
                    </w:rPr>
                  </w:pPr>
                  <w:r w:rsidRPr="00632B00">
                    <w:rPr>
                      <w:sz w:val="16"/>
                      <w:szCs w:val="16"/>
                    </w:rPr>
                    <w:t xml:space="preserve">                            </w:t>
                  </w:r>
                  <w:r>
                    <w:rPr>
                      <w:sz w:val="16"/>
                      <w:szCs w:val="16"/>
                    </w:rPr>
                    <w:t>Величина желаемых заимствований</w:t>
                  </w:r>
                </w:p>
                <w:p w:rsidR="0075303C" w:rsidRPr="00632B00" w:rsidRDefault="0075303C" w:rsidP="008B51FF">
                  <w:pPr>
                    <w:jc w:val="both"/>
                    <w:rPr>
                      <w:sz w:val="16"/>
                      <w:szCs w:val="16"/>
                    </w:rPr>
                  </w:pPr>
                  <w:r>
                    <w:rPr>
                      <w:sz w:val="16"/>
                      <w:szCs w:val="16"/>
                    </w:rPr>
                    <w:t xml:space="preserve">                                              за рубежом</w:t>
                  </w:r>
                </w:p>
                <w:p w:rsidR="0075303C" w:rsidRDefault="0075303C" w:rsidP="008B51FF">
                  <w:pPr>
                    <w:jc w:val="both"/>
                  </w:pPr>
                </w:p>
                <w:p w:rsidR="0075303C" w:rsidRPr="00632B00" w:rsidRDefault="0075303C" w:rsidP="008B51FF">
                  <w:pPr>
                    <w:jc w:val="both"/>
                  </w:pPr>
                </w:p>
                <w:p w:rsidR="0075303C" w:rsidRPr="00470FA9" w:rsidRDefault="0075303C" w:rsidP="008B51FF">
                  <w:pPr>
                    <w:jc w:val="both"/>
                  </w:pPr>
                </w:p>
                <w:p w:rsidR="0075303C" w:rsidRPr="00B75BE9" w:rsidRDefault="0075303C" w:rsidP="008B51FF">
                  <w:pPr>
                    <w:jc w:val="both"/>
                    <w:rPr>
                      <w:lang w:val="en-US"/>
                    </w:rPr>
                  </w:pPr>
                  <w:r w:rsidRPr="00470FA9">
                    <w:t xml:space="preserve">            </w:t>
                  </w:r>
                  <w:r>
                    <w:rPr>
                      <w:lang w:val="en-US"/>
                    </w:rPr>
                    <w:t>S</w:t>
                  </w:r>
                  <w:r>
                    <w:rPr>
                      <w:vertAlign w:val="subscript"/>
                      <w:lang w:val="en-US"/>
                    </w:rPr>
                    <w:t>FOR</w:t>
                  </w:r>
                  <w:r>
                    <w:rPr>
                      <w:lang w:val="en-US"/>
                    </w:rPr>
                    <w:t xml:space="preserve">                               I</w:t>
                  </w:r>
                  <w:r>
                    <w:rPr>
                      <w:vertAlign w:val="subscript"/>
                      <w:lang w:val="en-US"/>
                    </w:rPr>
                    <w:t>FOR</w:t>
                  </w:r>
                  <w:r>
                    <w:rPr>
                      <w:lang w:val="en-US"/>
                    </w:rPr>
                    <w:t xml:space="preserve"> </w:t>
                  </w:r>
                </w:p>
                <w:p w:rsidR="0075303C" w:rsidRDefault="0075303C" w:rsidP="008B51FF">
                  <w:pPr>
                    <w:jc w:val="both"/>
                    <w:rPr>
                      <w:lang w:val="en-US"/>
                    </w:rPr>
                  </w:pPr>
                </w:p>
                <w:p w:rsidR="0075303C" w:rsidRPr="00B75BE9" w:rsidRDefault="0075303C" w:rsidP="008B51FF">
                  <w:pPr>
                    <w:rPr>
                      <w:sz w:val="20"/>
                      <w:szCs w:val="20"/>
                      <w:vertAlign w:val="subscript"/>
                      <w:lang w:val="en-US"/>
                    </w:rPr>
                  </w:pPr>
                  <w:r>
                    <w:rPr>
                      <w:lang w:val="en-US"/>
                    </w:rPr>
                    <w:t xml:space="preserve">                                               </w:t>
                  </w:r>
                  <w:r>
                    <w:rPr>
                      <w:sz w:val="20"/>
                      <w:szCs w:val="20"/>
                      <w:lang w:val="en-US"/>
                    </w:rPr>
                    <w:t>S</w:t>
                  </w:r>
                  <w:r>
                    <w:rPr>
                      <w:sz w:val="20"/>
                      <w:szCs w:val="20"/>
                      <w:vertAlign w:val="superscript"/>
                      <w:lang w:val="en-US"/>
                    </w:rPr>
                    <w:t>d</w:t>
                  </w:r>
                  <w:r>
                    <w:rPr>
                      <w:sz w:val="20"/>
                      <w:szCs w:val="20"/>
                      <w:vertAlign w:val="subscript"/>
                      <w:lang w:val="en-US"/>
                    </w:rPr>
                    <w:t>FOR</w:t>
                  </w:r>
                  <w:r>
                    <w:rPr>
                      <w:sz w:val="20"/>
                      <w:szCs w:val="20"/>
                      <w:lang w:val="en-US"/>
                    </w:rPr>
                    <w:t>, I</w:t>
                  </w:r>
                  <w:r>
                    <w:rPr>
                      <w:sz w:val="20"/>
                      <w:szCs w:val="20"/>
                      <w:vertAlign w:val="superscript"/>
                      <w:lang w:val="en-US"/>
                    </w:rPr>
                    <w:t>d</w:t>
                  </w:r>
                  <w:r>
                    <w:rPr>
                      <w:sz w:val="20"/>
                      <w:szCs w:val="20"/>
                      <w:vertAlign w:val="subscript"/>
                      <w:lang w:val="en-US"/>
                    </w:rPr>
                    <w:t>FOR</w:t>
                  </w:r>
                </w:p>
                <w:p w:rsidR="0075303C" w:rsidRDefault="0075303C" w:rsidP="008B51FF">
                  <w:pPr>
                    <w:jc w:val="both"/>
                    <w:rPr>
                      <w:lang w:val="en-US"/>
                    </w:rPr>
                  </w:pPr>
                  <w:r>
                    <w:rPr>
                      <w:lang w:val="en-US"/>
                    </w:rPr>
                    <w:t xml:space="preserve"> </w:t>
                  </w:r>
                </w:p>
                <w:p w:rsidR="0075303C" w:rsidRDefault="0075303C" w:rsidP="008B51FF">
                  <w:pPr>
                    <w:jc w:val="both"/>
                    <w:rPr>
                      <w:lang w:val="en-US"/>
                    </w:rPr>
                  </w:pPr>
                </w:p>
                <w:p w:rsidR="0075303C" w:rsidRDefault="0075303C" w:rsidP="008B51FF">
                  <w:pPr>
                    <w:jc w:val="both"/>
                    <w:rPr>
                      <w:lang w:val="en-US"/>
                    </w:rPr>
                  </w:pPr>
                </w:p>
                <w:p w:rsidR="0075303C" w:rsidRPr="00B75BE9" w:rsidRDefault="0075303C" w:rsidP="008B51FF">
                  <w:pPr>
                    <w:jc w:val="both"/>
                    <w:rPr>
                      <w:lang w:val="en-US"/>
                    </w:rPr>
                  </w:pPr>
                  <w:r>
                    <w:rPr>
                      <w:lang w:val="en-US"/>
                    </w:rPr>
                    <w:tab/>
                  </w:r>
                </w:p>
              </w:txbxContent>
            </v:textbox>
          </v:shape>
        </w:pict>
      </w:r>
    </w:p>
    <w:p w:rsidR="008B51FF" w:rsidRPr="008B51FF" w:rsidRDefault="008B7509" w:rsidP="008B51FF">
      <w:pPr>
        <w:spacing w:line="360" w:lineRule="auto"/>
        <w:ind w:firstLine="709"/>
        <w:jc w:val="both"/>
        <w:rPr>
          <w:rFonts w:cs="Times New Roman"/>
        </w:rPr>
      </w:pPr>
      <w:r>
        <w:rPr>
          <w:rFonts w:cs="Times New Roman"/>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52" o:spid="_x0000_s1897" type="#_x0000_t87" style="position:absolute;left:0;text-align:left;margin-left:352.9pt;margin-top:12.4pt;width:7.45pt;height:24.05pt;rotation:-90;z-index:25191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sjvQIAADEFAAAOAAAAZHJzL2Uyb0RvYy54bWysVM1uEzEQviPxDpbvdJOQpO2qmyq0KkIq&#10;baUW9Tz12tmVvLaxnWzCiQruPAAvUUBICAmeYfNGjL2btlBOiD1Ynh9/M/PNzO7tLytJFty6UquM&#10;9rd6lHDFdF6qWUZfXRw92aHEeVA5SK14Rlfc0f3J40d7tUn5QBda5twSBFEurU1GC+9NmiSOFbwC&#10;t6UNV2gU2lbgUbSzJLdQI3olk0GvN05qbXNjNePOofawNdJJxBeCM38qhOOeyIxibj6eNp5X4Uwm&#10;e5DOLJiiZF0a8A9ZVFAqDHoLdQgeyNyWD6CqklnttPBbTFeJFqJkPNaA1fR7f1RzXoDhsRYkx5lb&#10;mtz/g2UnizNLyjyjO6MBJQoqbFLzsfnafG5u1h/I+n3zrfmyfrd+2/xoFdfN9+Zn8wnPGxLeIIO1&#10;cSkCnZsz20kOr4GOpbAVsRpp74+xXfhFlrBusoxNWN02gS89YajcHY77Y0oYWp72RtvDcYiQtFAB&#10;0ljnn3NdkXDJqOTCP7PAAk+QwuLY+dZ/4xfUSh+VUqIeUqlIjUFGgxHGAJw4IcHjtTLIgVMzSkDO&#10;cJSZtxHRaVnm4XV47FbuQFqyAJwmHMJc1xeYNiUSnEcD1nJXoysg563r7igUHsM78C913qr7vY0e&#10;y2uhY6W/hQxlHIIr2ifR1BEiVUiJxyHvqg6NaKkPtyudr7C5kX6cfWfYUYlox5jsGVgcc1Ti6vpT&#10;PITUSIvubpQU2r75mz744/ShlZIa1wY5ez0Hy5GDFwrncrc/HIY9i8JwtD1Awd63XN23qHl1oJHL&#10;fswuXoO/l5ursLq6xA2fhqhoAsUwdtudTjjw7TrjP4Lx6TS64W4Z8Mfq3LAAHngKPF4sL8GabnA8&#10;du5Eb1bswei0vuGl0tO516KMc3XHK7YqCLiXsWndPyQs/n05et396Sa/AAAA//8DAFBLAwQUAAYA&#10;CAAAACEA36fV094AAAAJAQAADwAAAGRycy9kb3ducmV2LnhtbEyPy07DMBBF90j8gzVI7KjTJqRp&#10;mkkFSOwQogV17cZDHNWPyHbb8PeYFV2O7tG9Z5rNZDQ7kw+DswjzWQaMbOfkYHuEr8/XhwpYiMJK&#10;oZ0lhB8KsGlvbxpRS3exWzrvYs9SiQ21QFAxjjXnoVNkRJi5kWzKvp03IqbT91x6cUnlRvNFlpXc&#10;iMGmBSVGelHUHXcng6B5X73757e4L/ZBFfmHjNtshXh/Nz2tgUWa4j8Mf/pJHdrkdHAnKwPTCGW1&#10;WiQUoZgXwBKwzJc5sAPCY5kDbxt+/UH7CwAA//8DAFBLAQItABQABgAIAAAAIQC2gziS/gAAAOEB&#10;AAATAAAAAAAAAAAAAAAAAAAAAABbQ29udGVudF9UeXBlc10ueG1sUEsBAi0AFAAGAAgAAAAhADj9&#10;If/WAAAAlAEAAAsAAAAAAAAAAAAAAAAALwEAAF9yZWxzLy5yZWxzUEsBAi0AFAAGAAgAAAAhABMz&#10;ayO9AgAAMQUAAA4AAAAAAAAAAAAAAAAALgIAAGRycy9lMm9Eb2MueG1sUEsBAi0AFAAGAAgAAAAh&#10;AN+n1dPeAAAACQEAAA8AAAAAAAAAAAAAAAAAFwUAAGRycy9kb3ducmV2LnhtbFBLBQYAAAAABAAE&#10;APMAAAAiBgAAAAA=&#10;" adj="557"/>
        </w:pict>
      </w:r>
      <w:r>
        <w:rPr>
          <w:rFonts w:cs="Times New Roman"/>
          <w:noProof/>
          <w:lang w:eastAsia="ru-RU"/>
        </w:rPr>
        <w:pict>
          <v:shape id="Правая фигурная скобка 847" o:spid="_x0000_s1896" type="#_x0000_t88" style="position:absolute;left:0;text-align:left;margin-left:109.9pt;margin-top:12.3pt;width:12.9pt;height:44.1pt;rotation:90;flip:y;z-index:25191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E36gIAAI8FAAAOAAAAZHJzL2Uyb0RvYy54bWysVEtuFDEQ3SNxB8t7MtOT+WWUThQSBSGF&#10;JFICWTtu93Qjt21sz48VCPYcgSsE2CAkOEPnRjy7e5Lhs0L0wipXVb8qv/rs7i8rSebCulKrlCZb&#10;XUqE4jor1TSlzy+PH40pcZ6pjEmtREpXwtH9vYcPdhdmInq60DITlgBEucnCpLTw3kw6HccLUTG3&#10;pY1QMObaVszjaqedzLIF0CvZ6XW7w85C28xYzYVz0B41RroX8fNccH+W5054IlOK3Hw8bTyvw9nZ&#10;22WTqWWmKHmbBvuHLCpWKgS9gzpinpGZLf+AqkputdO53+K66ug8L7mIb8Brku5vr7komBHxLSDH&#10;mTua3P+D5afzc0vKLKXj/ogSxSoUqf54+6a+qT/XN7cfyO37+mv95fYdVN8bxdv6W/2j/oTzhoS/&#10;wOHCuAmgLsy5bW8OYiBkmduKWA3ikyEKho+SXJbmBRSRMXBAlrEgq7uCiKUnHMpk2E+6Q0o4TINh&#10;tztKQrBOgxrQjXX+idAVCUJKbTkt/GPLeGCNTdj8xPlYlax9GcteJohfSRR5ziQZb29vtz2w4dLb&#10;dOmPxsP4RoRtASGtAwd0pY9LKWMnSUUWKd0Z9AZImqGfc8k8xMqAYaemlDA5xaBwb2OGTssyC38H&#10;HLdyh9IS5JVStHimF5cgghLJnIcB7DT8Rd+CZaJx3RkEUmN4x/wznTXqpLvWI90GOlL3S8jwjCPm&#10;iuaXaGoZliqEEXGEwGKgPRS5KWuQrnW2QuvE0qKmzvDjEmgnSPacWfALJRaDP8ORSw1adCtRUmj7&#10;+m/64I/ehpWSBYYSnL2aMSvAwVOFrt9J+v0wxfHSH4x6uNhNy/WmRc2qQw0uUXFkF8Xg7+VazK2u&#10;rrA/DkJUmJjiiN1Up70c+mZZYANxcXAQ3TC5hvkTdWH4uokDj5fLK2ZN24kelTvV6wFuO6fp3Xvf&#10;pnkOZl7n5R3DDa8t3Zj6WLR2Q4W1snmPXvd7dO8nAAAA//8DAFBLAwQUAAYACAAAACEABzstq+AA&#10;AAAJAQAADwAAAGRycy9kb3ducmV2LnhtbEyPTUvDQBCG74L/YRnBm9202hhjNqUIikhBTEuht2l2&#10;zEazuyG7baO/3vGkt3mZh/ejWIy2E0caQuudgukkAUGu9rp1jYLN+vEqAxEiOo2dd6TgiwIsyvOz&#10;AnPtT+6NjlVsBJu4kKMCE2OfSxlqQxbDxPfk+PfuB4uR5dBIPeCJzW0nZ0mSSout4wSDPT0Yqj+r&#10;g1Vw/bSyN68r87zcru8+vqstdrh7UeryYlzeg4g0xj8YfutzdSi5094fnA6iY51lKaMK5nOewMDs&#10;NuVjryCbpiDLQv5fUP4AAAD//wMAUEsBAi0AFAAGAAgAAAAhALaDOJL+AAAA4QEAABMAAAAAAAAA&#10;AAAAAAAAAAAAAFtDb250ZW50X1R5cGVzXS54bWxQSwECLQAUAAYACAAAACEAOP0h/9YAAACUAQAA&#10;CwAAAAAAAAAAAAAAAAAvAQAAX3JlbHMvLnJlbHNQSwECLQAUAAYACAAAACEAbQzxN+oCAACPBQAA&#10;DgAAAAAAAAAAAAAAAAAuAgAAZHJzL2Uyb0RvYy54bWxQSwECLQAUAAYACAAAACEABzstq+AAAAAJ&#10;AQAADwAAAAAAAAAAAAAAAABEBQAAZHJzL2Rvd25yZXYueG1sUEsFBgAAAAAEAAQA8wAAAFEGAAAA&#10;AA==&#10;" adj="527,10339"/>
        </w:pict>
      </w:r>
      <w:r>
        <w:rPr>
          <w:rFonts w:cs="Times New Roman"/>
          <w:noProof/>
          <w:lang w:eastAsia="ru-RU"/>
        </w:rPr>
        <w:pict>
          <v:line id="Прямая соединительная линия 842" o:spid="_x0000_s1895" style="position:absolute;left:0;text-align:left;z-index:251908096;visibility:visible" from="271.5pt,15.65pt" to="446.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qBQIAALsDAAAOAAAAZHJzL2Uyb0RvYy54bWysU0uOEzEQ3SNxB8t70p1WMkpa6YzERGHD&#10;JxJwAMd2fyT/ZJt8dsAaKUfgCiwYaaQBztB9I8ruThhgh9i46+N6rnr1enF9kALtuHWNVgUej1KM&#10;uKKaNaoq8Ns36yczjJwnihGhFS/wkTt8vXz8aLE3Oc90rQXjFgGIcvneFLj23uRJ4mjNJXEjbbiC&#10;ZKmtJB5cWyXMkj2gS5FkaXqV7LVlxmrKnYPoqk/iZcQvS079q7J03CNRYOjNx9PGcxvOZLkgeWWJ&#10;qRs6tEH+oQtJGgWPXqBWxBP0zjZ/QcmGWu106UdUy0SXZUN5nAGmGad/TPO6JobHWYAcZy40uf8H&#10;S1/uNhY1rMCzSYaRIhKW1H7u3nen9lv7pTuh7kP7o71tv7Z37ff2rvsI9n33CeyQbO+H8AmFemBz&#10;b1wOoDdqYwfPmY0N1BxKK8MXhkaHuIHjZQP84BGFYJZlV+l8ghE955JfhcY6/4xriYJRYNGoQA7J&#10;ye658/AYXD1fCWGl140QccFCoX2B59NsCsgEZFYK4sGUBgZ3qsKIiAr0S72NiE6LhoXqgONstb0R&#10;Fu0IaGiyno2frvpLNWG8j86naTpoyRH/QrM+PE7PcWhtgIlt/oYfel4RV/c1DKzAI1QIFZ7nUcXD&#10;hIHdns9gbTU7RpqT4IFCYtmg5iDBhz7YD/+55U8AAAD//wMAUEsDBBQABgAIAAAAIQBYgp943wAA&#10;AAkBAAAPAAAAZHJzL2Rvd25yZXYueG1sTI/BTsMwEETvSPyDtUhcUOsUt1GaxqlaJA6caFokrm68&#10;TaLG6yh20vD3GHGA4+yMZt9k28m0bMTeNZYkLOYRMKTS6oYqCR+n11kCzHlFWrWWUMIXOtjm93eZ&#10;SrW9UYHj0VcslJBLlYTa+y7l3JU1GuXmtkMK3sX2Rvkg+4rrXt1CuWn5cxTF3KiGwodadfhSY3k9&#10;DkbCXlyXT1icPovk8BYPh/fRVsVFyseHabcB5nHyf2H4wQ/okAemsx1IO9ZKWC1F2OIliIUAFgLJ&#10;WsTAzr8Hnmf8/4L8GwAA//8DAFBLAQItABQABgAIAAAAIQC2gziS/gAAAOEBAAATAAAAAAAAAAAA&#10;AAAAAAAAAABbQ29udGVudF9UeXBlc10ueG1sUEsBAi0AFAAGAAgAAAAhADj9If/WAAAAlAEAAAsA&#10;AAAAAAAAAAAAAAAALwEAAF9yZWxzLy5yZWxzUEsBAi0AFAAGAAgAAAAhAEpr4WoFAgAAuwMAAA4A&#10;AAAAAAAAAAAAAAAALgIAAGRycy9lMm9Eb2MueG1sUEsBAi0AFAAGAAgAAAAhAFiCn3jfAAAACQEA&#10;AA8AAAAAAAAAAAAAAAAAXwQAAGRycy9kb3ducmV2LnhtbFBLBQYAAAAABAAEAPMAAABrBQAAAAA=&#10;" strokecolor="#4a7ebb">
            <v:stroke dashstyle="dash"/>
          </v:line>
        </w:pict>
      </w:r>
      <w:r>
        <w:rPr>
          <w:rFonts w:cs="Times New Roman"/>
          <w:noProof/>
          <w:lang w:eastAsia="ru-RU"/>
        </w:rPr>
        <w:pict>
          <v:line id="Прямая соединительная линия 841" o:spid="_x0000_s1894" style="position:absolute;left:0;text-align:left;z-index:251907072;visibility:visible;mso-width-relative:margin;mso-height-relative:margin" from="31.1pt,15.65pt" to="179.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NBAIAALsDAAAOAAAAZHJzL2Uyb0RvYy54bWysU0uu0zAUnSOxB8tzmqR6RW3U9Em8qkz4&#10;VAIW4NrOR/JPtmnaGTBG6hLYAgOQnvSANSQ74tpJywNmiIlzP77H9557srw+SIH23LpGqwJnkxQj&#10;rqhmjaoK/Ob15tEcI+eJYkRoxQt85A5frx4+WLYm51Nda8G4RQCiXN6aAtfemzxJHK25JG6iDVeQ&#10;LLWVxINrq4RZ0gK6FMk0TR8nrbbMWE25cxBdD0m8ivhlyal/WZaOeyQKDL35eNp47sKZrJYkrywx&#10;dUPHNsg/dCFJo+DRC9SaeILe2uYvKNlQq50u/YRqmeiybCiPM8A0WfrHNK9qYnicBchx5kKT+3+w&#10;9MV+a1HDCjy/yjBSRMKSuk/9u/7Ufes+9yfUv+9+dF+7L91t97277T+Afdd/BDsku7sxfEKhHths&#10;jcsB9EZt7eg5s7WBmkNpZfjC0OgQN3C8bIAfPKIQzObzRTafYUTPueRXobHOP+VaomAUWDQqkENy&#10;sn/mPDwGV89XQljpTSNEXLBQqC3wYjYNyARkVgriwZQGBneqwoiICvRLvY2ITouGheqA42y1uxEW&#10;7Qlo6Gozz56sh0s1YXyILmZpOmrJEf9csyGcpec4tDbCxDZ/ww89r4mrhxoGVuARKoQKz/Oo4nHC&#10;wO7AZ7B2mh0jzUnwQCGxbFRzkOB9H+z7/9zqJwAAAP//AwBQSwMEFAAGAAgAAAAhACAbtbPeAAAA&#10;CAEAAA8AAABkcnMvZG93bnJldi54bWxMj0FPg0AQhe8m/ofNmHgxdikoVmRp1MSDp5bWxOuUnQIp&#10;O0vYheK/d40HPb55L+99k69n04mJBtdaVrBcRCCIK6tbrhV87N9uVyCcR9bYWSYFX+RgXVxe5Jhp&#10;e+aSpp2vRShhl6GCxvs+k9JVDRl0C9sTB+9oB4M+yKGWesBzKDedjKMolQZbDgsN9vTaUHXajUbB&#10;S3K6u6Fy/1mutu/puN1Mti6PSl1fzc9PIDzN/i8MP/gBHYrAdLAjayc6BWkch6SCZJmACH5y//gA&#10;4vB7kEUu/z9QfAMAAP//AwBQSwECLQAUAAYACAAAACEAtoM4kv4AAADhAQAAEwAAAAAAAAAAAAAA&#10;AAAAAAAAW0NvbnRlbnRfVHlwZXNdLnhtbFBLAQItABQABgAIAAAAIQA4/SH/1gAAAJQBAAALAAAA&#10;AAAAAAAAAAAAAC8BAABfcmVscy8ucmVsc1BLAQItABQABgAIAAAAIQAEtPdNBAIAALsDAAAOAAAA&#10;AAAAAAAAAAAAAC4CAABkcnMvZTJvRG9jLnhtbFBLAQItABQABgAIAAAAIQAgG7Wz3gAAAAgBAAAP&#10;AAAAAAAAAAAAAAAAAF4EAABkcnMvZG93bnJldi54bWxQSwUGAAAAAAQABADzAAAAaQUAAAAA&#10;" strokecolor="#4a7ebb">
            <v:stroke dashstyle="dash"/>
          </v:line>
        </w:pict>
      </w:r>
    </w:p>
    <w:p w:rsidR="008B51FF" w:rsidRPr="008B51FF" w:rsidRDefault="008B7509" w:rsidP="008B51FF">
      <w:pPr>
        <w:spacing w:after="200" w:line="276" w:lineRule="auto"/>
        <w:rPr>
          <w:rFonts w:cs="Times New Roman"/>
        </w:rPr>
      </w:pPr>
      <w:r>
        <w:rPr>
          <w:rFonts w:cs="Times New Roman"/>
          <w:noProof/>
          <w:lang w:eastAsia="ru-RU"/>
        </w:rPr>
        <w:pict>
          <v:shape id="Левая фигурная скобка 849" o:spid="_x0000_s1893" type="#_x0000_t87" style="position:absolute;margin-left:349.45pt;margin-top:6.5pt;width:17.55pt;height:47.5pt;rotation:-90;z-index:251913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vQIAADIFAAAOAAAAZHJzL2Uyb0RvYy54bWysVM1uEzEQviPxDpbvdJMlKUnUTRVaFSGV&#10;tlKLep567exKXtvYTjbhBII7D8BLFBASQoJn2LwRY++mLZQTYg/W/PnzzDczu7e/qiRZcutKrTLa&#10;3+lRwhXTeanmGX15cfRoRInzoHKQWvGMrrmj+9OHD/ZqM+GpLrTMuSUIotykNhktvDeTJHGs4BW4&#10;HW24QqfQtgKPqp0nuYUa0SuZpL3eblJrmxurGXcOrYetk04jvhCc+VMhHPdEZhRz8/G08bwKZzLd&#10;g8ncgilK1qUB/5BFBaXCR2+gDsEDWdjyHlRVMqudFn6H6SrRQpSMxxqwmn7vj2rOCzA81oLkOHND&#10;k/t/sOxkeWZJmWd0NBhToqDCJjUfm6/N5+Z684Fs3jffmi+bd5s3zY/W8Lb53vxsPuF5TcIdZLA2&#10;boJA5+bMdppDMdCxErYiViPt/V1sF36RJaybrGIT1jdN4CtPGBrTNB2NhpQwdO32HqfD2KSkxQqY&#10;xjr/jOuKBCGjkgv/1AILRMEElsfOYxIYv40LZqWPSiljs6UidUbHwzS8AThyQoJHsTJIglNzSkDO&#10;cZaZtxHRaVnm4XbAcWt3IC1ZAo4TTmGu6wvMmxIJzqMDi7kt0hWQ8zZ0PAyVx+cd+Bc6b8393taO&#10;6bbQMfPfngxlHIIr2ivRFZDwhlQhJR6nvKs6dKLlPkhXOl9jdyP/OPzOsKMS0Y4x2TOwOOdoxN31&#10;p3gIqZEW3UmUFNq+/ps9xOP4oZeSGvcGOXu1AMuRg+cKB3PcHwzCokVlMHySomLveq7uetSiOtDI&#10;ZT9mF8UQ7+VWFFZXl7jis/AqukAxfLvtTqcc+Haf8SfB+GwWw3C5DPhjdW5YAA88BR4vVpdgTTc4&#10;Hjt3orc7dm902th2eGYLr0UZ5+qWV+xBUHAxYze6n0jY/Lt6jLr91U1/AQAA//8DAFBLAwQUAAYA&#10;CAAAACEAXpF7Od4AAAAJAQAADwAAAGRycy9kb3ducmV2LnhtbEyPQU/DMAyF70j8h8hI3FjKGGEr&#10;TSeExIlJiFLuaWPaao1TmnQt/HrMCW6239Pz97L94npxwjF0njRcrxIQSLW3HTUayrenqy2IEA1Z&#10;03tCDV8YYJ+fn2UmtX6mVzwVsREcQiE1GtoYh1TKULfoTFj5AYm1Dz86E3kdG2lHM3O46+U6SZR0&#10;piP+0JoBH1usj8XkNBxK9fl+6+eXcnpuiu+bMh4PldX68mJ5uAcRcYl/ZvjFZ3TImanyE9kgeg1K&#10;7bhL1LBZ70Cw4U5t+FDxsE1A5pn83yD/AQAA//8DAFBLAQItABQABgAIAAAAIQC2gziS/gAAAOEB&#10;AAATAAAAAAAAAAAAAAAAAAAAAABbQ29udGVudF9UeXBlc10ueG1sUEsBAi0AFAAGAAgAAAAhADj9&#10;If/WAAAAlAEAAAsAAAAAAAAAAAAAAAAALwEAAF9yZWxzLy5yZWxzUEsBAi0AFAAGAAgAAAAhAOhR&#10;OT+9AgAAMgUAAA4AAAAAAAAAAAAAAAAALgIAAGRycy9lMm9Eb2MueG1sUEsBAi0AFAAGAAgAAAAh&#10;AF6RezneAAAACQEAAA8AAAAAAAAAAAAAAAAAFwUAAGRycy9kb3ducmV2LnhtbFBLBQYAAAAABAAE&#10;APMAAAAiBgAAAAA=&#10;" adj="665"/>
        </w:pict>
      </w:r>
      <w:r>
        <w:rPr>
          <w:rFonts w:cs="Times New Roman"/>
          <w:noProof/>
          <w:lang w:eastAsia="ru-RU"/>
        </w:rPr>
        <w:pict>
          <v:line id="Прямая соединительная линия 856" o:spid="_x0000_s1892" style="position:absolute;z-index:251918336;visibility:visible" from="271.55pt,20.1pt" to="440.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rCCAIAAL0DAAAOAAAAZHJzL2Uyb0RvYy54bWysU8uO0zAU3SPxD5b3NGmZTtuo6UhMVTY8&#10;KgEfcOs4D8kv2aZpd8AaqZ/AL7AAaaQBviH5I66TTBlgh9g49x77Ht9zfbK8OkhB9ty6SquUjkcx&#10;JVwxnVWqSOmb15tHc0qcB5WB0Iqn9MgdvVo9fLCsTcInutQi45YgiXJJbVJaem+SKHKs5BLcSBuu&#10;cDPXVoLH1BZRZqFGdimiSRxfRrW2mbGacecQXfebdNXx5zln/mWeO+6JSCn25rvVdusurNFqCUlh&#10;wZQVG9qAf+hCQqXw0jPVGjyQt7b6i0pWzGqncz9iWkY6zyvGOw2oZhz/oeZVCYZ3WnA4zpzH5P4f&#10;LXux31pSZSmdTy8pUSDxkZpP7bv21HxrPrcn0r5vfjRfmy/NTfO9uWk/YHzbfsQ4bDa3A3wioR6n&#10;WRuXIOm12tohc2Zrw2gOuZXhi6LJoXuB4/kF+METhuBkfDFbzGaUMNx7PF0ExuhXqbHOP+VakhCk&#10;VFQqjAcS2D9zvj96dyTASm8qIRCHRChSp3QxnUyRG9BouQCPoTQo3amCEhAFOph52zE6LaosVIdi&#10;Z4vdtbBkD+iii818/GTdHyoh4z26mMbx4CYH/rnOengc3+GoYqDpFP3GH3pegyv7mgyjQbdQ4Xre&#10;+XhQGObbTzREO50du0FHIUOPdOSDn4MJ7+cY3//rVj8BAAD//wMAUEsDBBQABgAIAAAAIQAeLJvg&#10;3wAAAAkBAAAPAAAAZHJzL2Rvd25yZXYueG1sTI/BToNAEIbvJr7DZky8GLtQsCHI0qiJB0+W1sTr&#10;lJ0CKTtL2IXi27s96XFmvvzz/cV2Mb2YaXSdZQXxKgJBXFvdcaPg6/D+mIFwHlljb5kU/JCDbXl7&#10;U2Cu7YUrmve+ESGEXY4KWu+HXEpXt2TQrexAHG4nOxr0YRwbqUe8hHDTy3UUbaTBjsOHFgd6a6k+&#10;7yej4DU5pw9UHb6rbPexmXafs22qk1L3d8vLMwhPi/+D4aof1KEMTkc7sXaiV/CUJnFAFaTRGkQA&#10;sixOQRyviwRkWcj/DcpfAAAA//8DAFBLAQItABQABgAIAAAAIQC2gziS/gAAAOEBAAATAAAAAAAA&#10;AAAAAAAAAAAAAABbQ29udGVudF9UeXBlc10ueG1sUEsBAi0AFAAGAAgAAAAhADj9If/WAAAAlAEA&#10;AAsAAAAAAAAAAAAAAAAALwEAAF9yZWxzLy5yZWxzUEsBAi0AFAAGAAgAAAAhALyyKsIIAgAAvQMA&#10;AA4AAAAAAAAAAAAAAAAALgIAAGRycy9lMm9Eb2MueG1sUEsBAi0AFAAGAAgAAAAhAB4sm+DfAAAA&#10;CQEAAA8AAAAAAAAAAAAAAAAAYgQAAGRycy9kb3ducmV2LnhtbFBLBQYAAAAABAAEAPMAAABuBQAA&#10;AAA=&#10;" strokecolor="#4a7ebb">
            <v:stroke dashstyle="dash"/>
          </v:line>
        </w:pict>
      </w:r>
      <w:r>
        <w:rPr>
          <w:rFonts w:cs="Times New Roman"/>
          <w:noProof/>
          <w:lang w:eastAsia="ru-RU"/>
        </w:rPr>
        <w:pict>
          <v:line id="Прямая соединительная линия 854" o:spid="_x0000_s1891" style="position:absolute;z-index:251916288;visibility:visible" from="31.1pt,20.1pt" to="179.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2BAIAALsDAAAOAAAAZHJzL2Uyb0RvYy54bWysU02O0zAU3iNxB8t7mqSaojZqOhJTlQ0/&#10;lYADuLaTWHJsyzZNuwPWSD0CV2AB0kgDnCG5Ec9OWgbYITbO+/H73nufvyyvD41Ee26d0KrA2STF&#10;iCuqmVBVgd+83jyaY+Q8UYxIrXiBj9zh69XDB8vW5Hyqay0ZtwhAlMtbU+Dae5MniaM1b4ibaMMV&#10;JEttG+LBtVXCLGkBvZHJNE0fJ622zFhNuXMQXQ9JvIr4Zcmpf1mWjnskCwyz+XjaeO7CmayWJK8s&#10;MbWg4xjkH6ZoiFDQ9AK1Jp6gt1b8BdUIarXTpZ9Q3SS6LAXlcQfYJkv/2OZVTQyPuwA5zlxocv8P&#10;lr7Yby0SrMDz2RVGijTwSN2n/l1/6r51n/sT6t93P7qv3Zfutvve3fYfwL7rP4Idkt3dGD6hUA9s&#10;tsblAHqjtnb0nNnaQM2htE34wtLoEF/geHkBfvCIQjCbzxfZdIYRPeeSX4XGOv+U6wYFo8BSqEAO&#10;ycn+mfPQDK6er4Sw0hshZXxgqVBb4MUsIhOQWSmJhyaNgcWdqjAisgL9Um8jotNSsFAdcJytdjfS&#10;oj0BDV1t5tmT9XCpJowP0cUsTUctOeKfazaEs/Qch9FGmDjmb/hh5jVx9VDDwAo8QoVUoT2PKh43&#10;DOwOfAZrp9kx0pwEDxQSy0Y1Bwne98G+/8+tfgIAAP//AwBQSwMEFAAGAAgAAAAhAMAYD2vfAAAA&#10;CAEAAA8AAABkcnMvZG93bnJldi54bWxMj0FPwzAMhe9I/IfISFwQS+lGN0rTCZA4cNq6Ie2aNV5b&#10;rXGqJu3Kv8eIA5ws+z09fy9bT7YVI/a+caTgYRaBQCqdaahS8Ll/v1+B8EGT0a0jVPCFHtb59VWm&#10;U+MuVOC4C5XgEPKpVlCH0KVS+rJGq/3MdUisnVxvdeC1r6Tp9YXDbSvjKEqk1Q3xh1p3+FZjed4N&#10;VsHr/Ly4w2J/KFbbj2TYbkZXFSelbm+ml2cQAafwZ4YffEaHnJmObiDjRasgiWN2KlhEPFmfPz4t&#10;QRx/DzLP5P8C+TcAAAD//wMAUEsBAi0AFAAGAAgAAAAhALaDOJL+AAAA4QEAABMAAAAAAAAAAAAA&#10;AAAAAAAAAFtDb250ZW50X1R5cGVzXS54bWxQSwECLQAUAAYACAAAACEAOP0h/9YAAACUAQAACwAA&#10;AAAAAAAAAAAAAAAvAQAAX3JlbHMvLnJlbHNQSwECLQAUAAYACAAAACEAHKvidgQCAAC7AwAADgAA&#10;AAAAAAAAAAAAAAAuAgAAZHJzL2Uyb0RvYy54bWxQSwECLQAUAAYACAAAACEAwBgPa98AAAAIAQAA&#10;DwAAAAAAAAAAAAAAAABeBAAAZHJzL2Rvd25yZXYueG1sUEsFBgAAAAAEAAQA8wAAAGoFAAAAAA==&#10;" strokecolor="#4a7ebb">
            <v:stroke dashstyle="dash"/>
          </v:line>
        </w:pict>
      </w:r>
    </w:p>
    <w:p w:rsidR="008B51FF" w:rsidRPr="008B51FF" w:rsidRDefault="008B51FF" w:rsidP="008B51FF">
      <w:pPr>
        <w:spacing w:after="200" w:line="276" w:lineRule="auto"/>
        <w:rPr>
          <w:rFonts w:cs="Times New Roman"/>
        </w:rPr>
      </w:pPr>
    </w:p>
    <w:p w:rsidR="008B51FF" w:rsidRPr="008B51FF" w:rsidRDefault="008B51FF" w:rsidP="008B51FF">
      <w:pPr>
        <w:spacing w:after="200" w:line="276" w:lineRule="auto"/>
        <w:rPr>
          <w:rFonts w:cs="Times New Roman"/>
        </w:rPr>
      </w:pPr>
    </w:p>
    <w:p w:rsidR="008B51FF" w:rsidRPr="008B51FF" w:rsidRDefault="008B51FF" w:rsidP="008B51FF">
      <w:pPr>
        <w:spacing w:after="200" w:line="276" w:lineRule="auto"/>
        <w:rPr>
          <w:rFonts w:cs="Times New Roman"/>
        </w:rPr>
      </w:pPr>
    </w:p>
    <w:p w:rsidR="008B51FF" w:rsidRPr="008B51FF" w:rsidRDefault="008B7509" w:rsidP="008B51FF">
      <w:pPr>
        <w:spacing w:after="200" w:line="276" w:lineRule="auto"/>
        <w:rPr>
          <w:rFonts w:cs="Times New Roman"/>
        </w:rPr>
      </w:pPr>
      <w:r>
        <w:rPr>
          <w:rFonts w:cs="Times New Roman"/>
          <w:noProof/>
          <w:lang w:eastAsia="ru-RU"/>
        </w:rPr>
        <w:pict>
          <v:shape id="Прямая со стрелкой 855" o:spid="_x0000_s1890" type="#_x0000_t32" style="position:absolute;margin-left:271.55pt;margin-top:15.15pt;width:187.45pt;height:.05pt;flip:y;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82JgIAAPADAAAOAAAAZHJzL2Uyb0RvYy54bWysU82O0zAQviPxDpbvNGmXojZquoeW5cLP&#10;SizcZx0nseTYlm2a9rbwAvsIvAIXDvxonyF5I8Z2t1rghsjBsmcyn+f75vPqfN9JsuPWCa1KOp3k&#10;lHDFdCVUU9J3VxdPFpQ4D6oCqRUv6YE7er5+/GjVm4LPdKtlxS1BEOWK3pS09d4UWeZYyztwE224&#10;wmStbQcej7bJKgs9oncym+X5s6zXtjJWM+4cRrcpSdcRv64582/q2nFPZEmxNx9XG9frsGbrFRSN&#10;BdMKdmwD/qGLDoTCS09QW/BAPljxF1QnmNVO137CdJfpuhaMRw7IZpr/weZtC4ZHLiiOMyeZ3P+D&#10;Za93l5aIqqSL+ZwSBR0Oafg83oy3w8/hy3hLxo/DHS7jp/Fm+Dr8GL4Pd8M3Ev5G7XrjCoTYqEt7&#10;PDlzaYMQ+9p2pJbCvEdbRGmQLNlH5Q8n5fneE4bB2dkiXyxxQAxzZ08XATtLIAHMWOdfcN2RsCmp&#10;8xZE0/qNVgonrG26AHYvnU+F9wWhWOkLISXGoZCK9CVdzmdIlQHarZbgcdsZFMCphhKQDfqYeRtb&#10;dlqKKlSHYndwG2nJDtBK6MBK91fYPiUSnMcEcopfKmyh4unX5RzDyWcO/CtdpfA0v48jzwQdKf92&#10;ZaCxBdemkphKSB6EfK4q4g8G5wXW6v4omVShVx6tf5QjDCmNJeyudXWI08rCCW0Vrz0+geDbh2fc&#10;P3yo618AAAD//wMAUEsDBBQABgAIAAAAIQBjHzfn3gAAAAkBAAAPAAAAZHJzL2Rvd25yZXYueG1s&#10;TI/BTsMwDIbvSLxDZCRuLCnt0OiaTgjECS4MpGm3rMmajsYpSbaWt8c7jaPtT7+/v1pNrmcnE2Ln&#10;UUI2E8AMNl532Er4+ny9WwCLSaFWvUcj4ddEWNXXV5UqtR/xw5zWqWUUgrFUEmxKQ8l5bKxxKs78&#10;YJBuex+cSjSGluugRgp3Pb8X4oE71SF9sGowz9Y03+ujk7B5F9v55IM9bH8K+9a9tJuDG6W8vZme&#10;lsCSmdIFhrM+qUNNTjt/RB1ZL2Fe5BmhEnKRAyPgMVtQud15UQCvK/6/Qf0HAAD//wMAUEsBAi0A&#10;FAAGAAgAAAAhALaDOJL+AAAA4QEAABMAAAAAAAAAAAAAAAAAAAAAAFtDb250ZW50X1R5cGVzXS54&#10;bWxQSwECLQAUAAYACAAAACEAOP0h/9YAAACUAQAACwAAAAAAAAAAAAAAAAAvAQAAX3JlbHMvLnJl&#10;bHNQSwECLQAUAAYACAAAACEA8kG/NiYCAADwAwAADgAAAAAAAAAAAAAAAAAuAgAAZHJzL2Uyb0Rv&#10;Yy54bWxQSwECLQAUAAYACAAAACEAYx83594AAAAJAQAADwAAAAAAAAAAAAAAAACABAAAZHJzL2Rv&#10;d25yZXYueG1sUEsFBgAAAAAEAAQA8wAAAIsFAAAAAA==&#10;">
            <v:stroke endarrow="open"/>
          </v:shape>
        </w:pict>
      </w:r>
      <w:r>
        <w:rPr>
          <w:rFonts w:cs="Times New Roman"/>
          <w:noProof/>
          <w:lang w:eastAsia="ru-RU"/>
        </w:rPr>
        <w:pict>
          <v:shape id="Прямая со стрелкой 853" o:spid="_x0000_s1889" type="#_x0000_t32" style="position:absolute;margin-left:31.1pt;margin-top:15.15pt;width:177.95pt;height:0;z-index:251915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IEGwIAAOQDAAAOAAAAZHJzL2Uyb0RvYy54bWysU02O0zAU3iNxB8t7mjSoo5mq6Sxahg0/&#10;lRgO8MZ2EkuObdmmaXcDF5gjcAU2LBjQnCG5Ec9OWwbYIbJ4eT953/v7srjctYpshfPS6JJOJzkl&#10;QjPDpa5L+v766tk5JT6A5qCMFiXdC08vl0+fLDo7F4VpjOLCEQTRft7ZkjYh2HmWedaIFvzEWKEx&#10;WBnXQkDT1Rl30CF6q7Iiz8+yzjhunWHCe/SuxyBdJvyqEiy8rSovAlElxd5Cki7Jmyiz5QLmtQPb&#10;SHZoA/6hixakxqInqDUEIB+c/AuqlcwZb6owYabNTFVJJtIMOM00/2Oadw1YkWbB5Xh7WpP/f7Ds&#10;zXbjiOQlPZ89p0RDi0fqPw+3w13/o/8y3JHhY/+AYvg03PZf++/9ff/QfyPxa9xdZ/0cIVZ64w6W&#10;txsXF7GrXBvfOCLZpX3vT/sWu0AYOoviLJ8WU0rYMZb9SrTOh5fCtCQqJfXBgaybsDJa41WNm6Z9&#10;w/aVD1gaE48Jsao2V1KpdFylSVfSi1kxwzqAFKsUBFRbi0N7XVMCqkbusuASojdK8pgdcfzer5Qj&#10;W0D6IOu46a6xeUoU+IABnCg9Y2IDXIyfXszQPXLLQ3ht+Oie5kc/tjtCp85/KxnHWINvxpQUGpEC&#10;SPVCcxL2Fm8EzpkuBhBK6dirSHQ/rCMeZjxF1G4M36cLZdFCKqW0A+0jVx/bqD/+OZc/AQAA//8D&#10;AFBLAwQUAAYACAAAACEAzECaX90AAAAIAQAADwAAAGRycy9kb3ducmV2LnhtbEyPwU7DMBBE70j8&#10;g7WVuFEnbqmqEKdCSD1EKkIUPsCNlyRqvE7jbZr+PUYc6HF2RjNv883kOjHiEFpPGtJ5AgKp8ral&#10;WsPX5/ZxDSKwIWs6T6jhigE2xf1dbjLrL/SB455rEUsoZEZDw9xnUoaqQWfC3PdI0fv2gzMc5VBL&#10;O5hLLHedVEmyks60FBca0+Nrg9Vxf3YaVHni63ZX8vjOT28np3bLsq+0fphNL88gGCf+D8MvfkSH&#10;IjId/JlsEJ2GlVIxqWGRLEBEf5muUxCHv4Mscnn7QPEDAAD//wMAUEsBAi0AFAAGAAgAAAAhALaD&#10;OJL+AAAA4QEAABMAAAAAAAAAAAAAAAAAAAAAAFtDb250ZW50X1R5cGVzXS54bWxQSwECLQAUAAYA&#10;CAAAACEAOP0h/9YAAACUAQAACwAAAAAAAAAAAAAAAAAvAQAAX3JlbHMvLnJlbHNQSwECLQAUAAYA&#10;CAAAACEAiqTiBBsCAADkAwAADgAAAAAAAAAAAAAAAAAuAgAAZHJzL2Uyb0RvYy54bWxQSwECLQAU&#10;AAYACAAAACEAzECaX90AAAAIAQAADwAAAAAAAAAAAAAAAAB1BAAAZHJzL2Rvd25yZXYueG1sUEsF&#10;BgAAAAAEAAQA8wAAAH8FAAAAAA==&#10;">
            <v:stroke endarrow="open"/>
          </v:shape>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firstLine="709"/>
        <w:jc w:val="both"/>
        <w:rPr>
          <w:rFonts w:cs="Times New Roman"/>
          <w:sz w:val="22"/>
          <w:szCs w:val="22"/>
        </w:rPr>
      </w:pPr>
      <w:r w:rsidRPr="008B51FF">
        <w:rPr>
          <w:rFonts w:cs="Times New Roman"/>
          <w:sz w:val="22"/>
          <w:szCs w:val="22"/>
        </w:rPr>
        <w:t>а) отечественная экономика                            б)   иностранная экономика</w:t>
      </w:r>
    </w:p>
    <w:p w:rsidR="008B51FF" w:rsidRPr="008B51FF" w:rsidRDefault="008B51FF" w:rsidP="008B51FF">
      <w:pPr>
        <w:spacing w:line="360" w:lineRule="auto"/>
        <w:ind w:firstLine="709"/>
        <w:jc w:val="right"/>
        <w:rPr>
          <w:rFonts w:cs="Times New Roman"/>
          <w:sz w:val="22"/>
          <w:szCs w:val="22"/>
        </w:rPr>
      </w:pPr>
      <w:r w:rsidRPr="008B51FF">
        <w:rPr>
          <w:rFonts w:cs="Times New Roman"/>
          <w:sz w:val="22"/>
          <w:szCs w:val="22"/>
        </w:rPr>
        <w:t>Рисунок 1.2. Национальные сбережения и инвестиции в больших открытых экономиках</w:t>
      </w:r>
    </w:p>
    <w:p w:rsidR="00BF32ED" w:rsidRDefault="00BF32ED"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Равновесие на товарном рынке больших открытых экономик требует, чтобы желаемые для предоставления за рубеж займы одной страны были равны желаемым заимствованиям за рубежом другой страны. Другими словами, равновесие на товарном рынке требует, чтобы положительное сальдо счета текущих операций одной страны было равно дефициту счета текущих операций другой страны (т.к. международные займы одной страны равны балансу ее счета текущих операций).</w:t>
      </w:r>
      <w:r w:rsidRPr="008B51FF">
        <w:rPr>
          <w:rFonts w:cs="Times New Roman"/>
          <w:vertAlign w:val="superscript"/>
        </w:rPr>
        <w:footnoteReference w:id="5"/>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К факторам, вызывающим сдвиг кривых желаемых сбережений и инвестиций относятся все факторы, выявленные для  малой открытой экономике</w:t>
      </w:r>
      <w:r w:rsidRPr="008B51FF">
        <w:rPr>
          <w:rFonts w:cs="Times New Roman"/>
        </w:rPr>
        <w:tab/>
        <w:t xml:space="preserve">, кроме того </w:t>
      </w:r>
      <w:r w:rsidR="00BF32ED" w:rsidRPr="008B51FF">
        <w:rPr>
          <w:rFonts w:cs="Times New Roman"/>
        </w:rPr>
        <w:t>измен</w:t>
      </w:r>
      <w:r w:rsidR="00BF32ED">
        <w:rPr>
          <w:rFonts w:cs="Times New Roman"/>
        </w:rPr>
        <w:t xml:space="preserve">ения </w:t>
      </w:r>
      <w:r w:rsidR="00BF32ED" w:rsidRPr="008B51FF">
        <w:rPr>
          <w:rFonts w:cs="Times New Roman"/>
        </w:rPr>
        <w:t>желаемы</w:t>
      </w:r>
      <w:r w:rsidR="00BF32ED">
        <w:rPr>
          <w:rFonts w:cs="Times New Roman"/>
        </w:rPr>
        <w:t>х</w:t>
      </w:r>
      <w:r w:rsidR="00BF32ED" w:rsidRPr="008B51FF">
        <w:rPr>
          <w:rFonts w:cs="Times New Roman"/>
        </w:rPr>
        <w:t xml:space="preserve"> национальны</w:t>
      </w:r>
      <w:r w:rsidR="00BF32ED">
        <w:rPr>
          <w:rFonts w:cs="Times New Roman"/>
        </w:rPr>
        <w:t>х</w:t>
      </w:r>
      <w:r w:rsidR="00BF32ED" w:rsidRPr="008B51FF">
        <w:rPr>
          <w:rFonts w:cs="Times New Roman"/>
        </w:rPr>
        <w:t xml:space="preserve"> сбережени</w:t>
      </w:r>
      <w:r w:rsidR="00BF32ED">
        <w:rPr>
          <w:rFonts w:cs="Times New Roman"/>
        </w:rPr>
        <w:t>й</w:t>
      </w:r>
      <w:r w:rsidR="00BF32ED" w:rsidRPr="008B51FF">
        <w:rPr>
          <w:rFonts w:cs="Times New Roman"/>
        </w:rPr>
        <w:t xml:space="preserve"> или желаемы</w:t>
      </w:r>
      <w:r w:rsidR="00BF32ED">
        <w:rPr>
          <w:rFonts w:cs="Times New Roman"/>
        </w:rPr>
        <w:t>х</w:t>
      </w:r>
      <w:r w:rsidR="00BF32ED" w:rsidRPr="008B51FF">
        <w:rPr>
          <w:rFonts w:cs="Times New Roman"/>
        </w:rPr>
        <w:t xml:space="preserve"> инвестиции в любой стране</w:t>
      </w:r>
      <w:r w:rsidR="00BF32ED">
        <w:rPr>
          <w:rFonts w:cs="Times New Roman"/>
        </w:rPr>
        <w:t xml:space="preserve"> отражаются на уровне </w:t>
      </w:r>
      <w:r w:rsidRPr="008B51FF">
        <w:rPr>
          <w:rFonts w:cs="Times New Roman"/>
        </w:rPr>
        <w:t>миров</w:t>
      </w:r>
      <w:r w:rsidR="00BF32ED">
        <w:rPr>
          <w:rFonts w:cs="Times New Roman"/>
        </w:rPr>
        <w:t>ой реальной</w:t>
      </w:r>
      <w:r w:rsidRPr="008B51FF">
        <w:rPr>
          <w:rFonts w:cs="Times New Roman"/>
        </w:rPr>
        <w:t xml:space="preserve"> процентн</w:t>
      </w:r>
      <w:r w:rsidR="00BF32ED">
        <w:rPr>
          <w:rFonts w:cs="Times New Roman"/>
        </w:rPr>
        <w:t>ой</w:t>
      </w:r>
      <w:r w:rsidRPr="008B51FF">
        <w:rPr>
          <w:rFonts w:cs="Times New Roman"/>
        </w:rPr>
        <w:t xml:space="preserve"> ставк</w:t>
      </w:r>
      <w:r w:rsidR="00BF32ED">
        <w:rPr>
          <w:rFonts w:cs="Times New Roman"/>
        </w:rPr>
        <w:t>и</w:t>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Любой фактор, который увеличивает желаемые для предоставления за рубеж займы относительно желаемых заимствований за рубежом при первоначальном уровне мировой реальной процентной ставки, будет вызывать падение уровня ставки для достижения равновесия на международном рынке капитала. Любое изменение, которое увеличивает желаемые для предоставления за рубеж займы относительно желаемых заимствований за рубежом, включает увеличение желаемых национальных сбережений или снижение желаемых инвестиций в каждой из стран.</w:t>
      </w:r>
    </w:p>
    <w:p w:rsidR="008B51FF" w:rsidRPr="00BF32ED" w:rsidRDefault="00BF32ED" w:rsidP="008B51FF">
      <w:pPr>
        <w:spacing w:before="100" w:beforeAutospacing="1" w:after="100" w:afterAutospacing="1"/>
        <w:outlineLvl w:val="0"/>
        <w:rPr>
          <w:rFonts w:cs="Times New Roman"/>
          <w:b/>
          <w:bCs/>
          <w:i/>
          <w:kern w:val="36"/>
          <w:sz w:val="22"/>
          <w:szCs w:val="22"/>
        </w:rPr>
      </w:pPr>
      <w:r w:rsidRPr="00BF32ED">
        <w:rPr>
          <w:rFonts w:cs="Times New Roman"/>
          <w:b/>
          <w:bCs/>
          <w:i/>
          <w:kern w:val="36"/>
          <w:sz w:val="22"/>
          <w:szCs w:val="22"/>
        </w:rPr>
        <w:lastRenderedPageBreak/>
        <w:t xml:space="preserve">Глава </w:t>
      </w:r>
      <w:r w:rsidR="008B51FF" w:rsidRPr="00BF32ED">
        <w:rPr>
          <w:rFonts w:cs="Times New Roman"/>
          <w:b/>
          <w:bCs/>
          <w:i/>
          <w:kern w:val="36"/>
          <w:sz w:val="22"/>
          <w:szCs w:val="22"/>
        </w:rPr>
        <w:t xml:space="preserve">1.3. Валютные системы и валютные курсы.  </w:t>
      </w:r>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В макроэкономических исследованиях наблюдается тесная взаимосвязь между состоянием платежного баланса и динамикой валютного курса.</w:t>
      </w:r>
    </w:p>
    <w:p w:rsidR="00B86A7E" w:rsidRDefault="008B51FF" w:rsidP="008B51FF">
      <w:pPr>
        <w:spacing w:line="360" w:lineRule="auto"/>
        <w:ind w:firstLine="709"/>
        <w:jc w:val="both"/>
        <w:rPr>
          <w:rFonts w:cs="Times New Roman"/>
        </w:rPr>
      </w:pPr>
      <w:r w:rsidRPr="008B51FF">
        <w:rPr>
          <w:rFonts w:cs="Times New Roman"/>
        </w:rPr>
        <w:t xml:space="preserve">В экономической литературе существует много определений валютного курса, которые дополняют друг друга, </w:t>
      </w:r>
      <w:r w:rsidR="00B86A7E">
        <w:rPr>
          <w:rFonts w:cs="Times New Roman"/>
        </w:rPr>
        <w:t xml:space="preserve">отражая </w:t>
      </w:r>
      <w:proofErr w:type="gramStart"/>
      <w:r w:rsidR="00B86A7E">
        <w:rPr>
          <w:rFonts w:cs="Times New Roman"/>
        </w:rPr>
        <w:t>одно и тоже</w:t>
      </w:r>
      <w:proofErr w:type="gramEnd"/>
      <w:r w:rsidR="00B86A7E">
        <w:rPr>
          <w:rFonts w:cs="Times New Roman"/>
        </w:rPr>
        <w:t xml:space="preserve"> содержание.</w:t>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b/>
        </w:rPr>
        <w:t>1. Валютный курс</w:t>
      </w:r>
      <w:r w:rsidRPr="008B51FF">
        <w:rPr>
          <w:rFonts w:cs="Times New Roman"/>
        </w:rPr>
        <w:t xml:space="preserve"> двух стран – это цена, по которой между ними происходит обмен национальными валютами. В зависимости от его выражения различают девизный и обменный курсы. </w:t>
      </w:r>
    </w:p>
    <w:p w:rsidR="008B51FF" w:rsidRPr="008B51FF" w:rsidRDefault="008B51FF" w:rsidP="008B51FF">
      <w:pPr>
        <w:spacing w:line="360" w:lineRule="auto"/>
        <w:ind w:firstLine="709"/>
        <w:jc w:val="both"/>
        <w:rPr>
          <w:rFonts w:cs="Times New Roman"/>
        </w:rPr>
      </w:pPr>
      <w:r w:rsidRPr="008B51FF">
        <w:rPr>
          <w:rFonts w:cs="Times New Roman"/>
          <w:b/>
          <w:i/>
        </w:rPr>
        <w:t>Девизный курс</w:t>
      </w:r>
      <w:r w:rsidRPr="008B51FF">
        <w:rPr>
          <w:rFonts w:cs="Times New Roman"/>
        </w:rPr>
        <w:t xml:space="preserve"> показывает, сколько единиц иностранной валюты можно получить за единицу отечественной. </w:t>
      </w:r>
      <w:r w:rsidRPr="008B51FF">
        <w:rPr>
          <w:rFonts w:cs="Times New Roman"/>
          <w:b/>
          <w:i/>
        </w:rPr>
        <w:t>Обменный курс</w:t>
      </w:r>
      <w:r w:rsidRPr="008B51FF">
        <w:rPr>
          <w:rFonts w:cs="Times New Roman"/>
        </w:rPr>
        <w:t>, является величиной, обратной к девизному курсу и показывает, сколько единиц отечественной валюты можно получить в обмен на единицу иностранной.</w:t>
      </w:r>
    </w:p>
    <w:p w:rsidR="008B51FF" w:rsidRPr="008B51FF" w:rsidRDefault="008B51FF" w:rsidP="008B51FF">
      <w:pPr>
        <w:spacing w:line="360" w:lineRule="auto"/>
        <w:ind w:firstLine="709"/>
        <w:jc w:val="both"/>
        <w:rPr>
          <w:rFonts w:eastAsia="TimesNewRomanPSMT" w:cs="Times New Roman"/>
        </w:rPr>
      </w:pPr>
      <w:r w:rsidRPr="008B51FF">
        <w:rPr>
          <w:rFonts w:cs="Times New Roman"/>
          <w:b/>
        </w:rPr>
        <w:t>2. Валютный курс -</w:t>
      </w:r>
      <w:r w:rsidRPr="008B51FF">
        <w:rPr>
          <w:rFonts w:eastAsia="TimesNewRomanPSMT" w:cs="Times New Roman"/>
        </w:rPr>
        <w:t xml:space="preserve"> это цена национальных денег, участвующих в международных сделках. Цена денег, как известно, определяется их покупательной способностью. Отсюда номинальный валютный курс отражает покупательную способность валюты одной страны в отношении валюты другой страны.</w:t>
      </w:r>
    </w:p>
    <w:p w:rsidR="008B51FF" w:rsidRPr="008B51FF" w:rsidRDefault="008B51FF" w:rsidP="008B51FF">
      <w:pPr>
        <w:spacing w:line="360" w:lineRule="auto"/>
        <w:ind w:firstLine="709"/>
        <w:jc w:val="both"/>
        <w:rPr>
          <w:rFonts w:cs="Times New Roman"/>
        </w:rPr>
      </w:pPr>
      <w:r w:rsidRPr="008B51FF">
        <w:rPr>
          <w:rFonts w:eastAsia="TimesNewRomanPSMT" w:cs="Times New Roman"/>
        </w:rPr>
        <w:t xml:space="preserve">При прямой котировке, </w:t>
      </w:r>
      <w:proofErr w:type="gramStart"/>
      <w:r w:rsidRPr="008B51FF">
        <w:rPr>
          <w:rFonts w:eastAsia="TimesNewRomanPSMT" w:cs="Times New Roman"/>
        </w:rPr>
        <w:t>учитывается какое количество национальной валюты приходится</w:t>
      </w:r>
      <w:proofErr w:type="gramEnd"/>
      <w:r w:rsidRPr="008B51FF">
        <w:rPr>
          <w:rFonts w:eastAsia="TimesNewRomanPSMT" w:cs="Times New Roman"/>
        </w:rPr>
        <w:t xml:space="preserve">, отдавать за единицу иностранной валюты. При косвенной котировке – какое количество иностранной валюты дают за единицу национальной валюты. </w:t>
      </w:r>
    </w:p>
    <w:p w:rsidR="008B51FF" w:rsidRPr="008B51FF" w:rsidRDefault="008B51FF" w:rsidP="008B51FF">
      <w:pPr>
        <w:spacing w:line="360" w:lineRule="auto"/>
        <w:ind w:firstLine="709"/>
        <w:jc w:val="both"/>
        <w:rPr>
          <w:rFonts w:cs="Times New Roman"/>
        </w:rPr>
      </w:pPr>
      <w:r w:rsidRPr="008B51FF">
        <w:rPr>
          <w:rFonts w:cs="Times New Roman"/>
        </w:rPr>
        <w:t xml:space="preserve">Следует различать номинальный и реальный обменные курсы. </w:t>
      </w:r>
      <w:r w:rsidRPr="008B51FF">
        <w:rPr>
          <w:rFonts w:cs="Times New Roman"/>
          <w:b/>
        </w:rPr>
        <w:t xml:space="preserve">Номинальный обменный курс </w:t>
      </w:r>
      <w:r w:rsidRPr="008B51FF">
        <w:rPr>
          <w:rFonts w:cs="Times New Roman"/>
        </w:rPr>
        <w:t xml:space="preserve"> (</w:t>
      </w:r>
      <w:r w:rsidRPr="008B51FF">
        <w:rPr>
          <w:rFonts w:cs="Times New Roman"/>
          <w:b/>
          <w:lang w:val="en-US"/>
        </w:rPr>
        <w:t>NER</w:t>
      </w:r>
      <w:r w:rsidRPr="008B51FF">
        <w:rPr>
          <w:rFonts w:cs="Times New Roman"/>
          <w:b/>
        </w:rPr>
        <w:t xml:space="preserve">) </w:t>
      </w:r>
      <w:r w:rsidRPr="008B51FF">
        <w:rPr>
          <w:rFonts w:cs="Times New Roman"/>
        </w:rPr>
        <w:t xml:space="preserve"> определяется количественным соотношением денежных единиц, в которых одна национальная валюта обменивается на другую (т.е. определяется на основе спроса и предложения). </w:t>
      </w:r>
      <w:r w:rsidRPr="008B51FF">
        <w:rPr>
          <w:rFonts w:eastAsia="TimesNewRomanPSMT" w:cs="Times New Roman"/>
        </w:rPr>
        <w:t>Номинальный валютный курс также правомерно называют обменным курсом валют</w:t>
      </w:r>
      <w:r w:rsidR="00B86A7E">
        <w:rPr>
          <w:rFonts w:eastAsia="TimesNewRomanPSMT" w:cs="Times New Roman"/>
        </w:rPr>
        <w:t>.</w:t>
      </w:r>
    </w:p>
    <w:p w:rsidR="008B51FF" w:rsidRPr="008B51FF" w:rsidRDefault="008B51FF" w:rsidP="008B51FF">
      <w:pPr>
        <w:spacing w:line="360" w:lineRule="auto"/>
        <w:ind w:firstLine="709"/>
        <w:jc w:val="both"/>
        <w:rPr>
          <w:rFonts w:cs="Times New Roman"/>
        </w:rPr>
      </w:pPr>
      <w:r w:rsidRPr="008B51FF">
        <w:rPr>
          <w:rFonts w:cs="Times New Roman"/>
        </w:rPr>
        <w:t xml:space="preserve">Реальный обменный курс можно </w:t>
      </w:r>
      <w:r w:rsidR="00B86A7E" w:rsidRPr="008B51FF">
        <w:rPr>
          <w:rFonts w:cs="Times New Roman"/>
        </w:rPr>
        <w:t>рассматр</w:t>
      </w:r>
      <w:r w:rsidR="00B86A7E">
        <w:rPr>
          <w:rFonts w:cs="Times New Roman"/>
        </w:rPr>
        <w:t>иват</w:t>
      </w:r>
      <w:r w:rsidR="00B86A7E" w:rsidRPr="008B51FF">
        <w:rPr>
          <w:rFonts w:cs="Times New Roman"/>
        </w:rPr>
        <w:t>ь</w:t>
      </w:r>
      <w:r w:rsidRPr="008B51FF">
        <w:rPr>
          <w:rFonts w:cs="Times New Roman"/>
        </w:rPr>
        <w:t xml:space="preserve"> как:</w:t>
      </w:r>
    </w:p>
    <w:p w:rsidR="008B51FF" w:rsidRPr="008B51FF" w:rsidRDefault="008B51FF" w:rsidP="008B51FF">
      <w:pPr>
        <w:spacing w:line="360" w:lineRule="auto"/>
        <w:ind w:firstLine="709"/>
        <w:jc w:val="both"/>
        <w:rPr>
          <w:rFonts w:cs="Times New Roman"/>
          <w:b/>
        </w:rPr>
      </w:pPr>
      <w:r w:rsidRPr="008B51FF">
        <w:rPr>
          <w:rFonts w:cs="Times New Roman"/>
        </w:rPr>
        <w:t xml:space="preserve">1. </w:t>
      </w:r>
      <w:r w:rsidRPr="008B51FF">
        <w:rPr>
          <w:rFonts w:cs="Times New Roman"/>
          <w:b/>
        </w:rPr>
        <w:t>Реальный обменный курс (</w:t>
      </w:r>
      <w:r w:rsidRPr="008B51FF">
        <w:rPr>
          <w:rFonts w:cs="Times New Roman"/>
          <w:b/>
          <w:lang w:val="en-US"/>
        </w:rPr>
        <w:t>RER</w:t>
      </w:r>
      <w:r w:rsidRPr="008B51FF">
        <w:rPr>
          <w:rFonts w:cs="Times New Roman"/>
          <w:b/>
        </w:rPr>
        <w:t>)</w:t>
      </w:r>
      <w:r w:rsidRPr="008B51FF">
        <w:rPr>
          <w:rFonts w:cs="Times New Roman"/>
        </w:rPr>
        <w:t xml:space="preserve"> учитывающий относительные цены товаро</w:t>
      </w:r>
      <w:proofErr w:type="gramStart"/>
      <w:r w:rsidRPr="008B51FF">
        <w:rPr>
          <w:rFonts w:cs="Times New Roman"/>
        </w:rPr>
        <w:t>в-</w:t>
      </w:r>
      <w:proofErr w:type="gramEnd"/>
      <w:r w:rsidRPr="008B51FF">
        <w:rPr>
          <w:rFonts w:cs="Times New Roman"/>
        </w:rPr>
        <w:t xml:space="preserve"> аналогов, произведенных в странах, где производится обмен валют (т.е. этот курс определяется на основе паритета покупательной способности)</w:t>
      </w:r>
      <w:r w:rsidRPr="008B51FF">
        <w:rPr>
          <w:rFonts w:cs="Times New Roman"/>
          <w:b/>
        </w:rPr>
        <w:t>.</w:t>
      </w:r>
    </w:p>
    <w:p w:rsidR="008B51FF" w:rsidRPr="008B51FF" w:rsidRDefault="008B51FF" w:rsidP="008B51FF">
      <w:pPr>
        <w:spacing w:line="360" w:lineRule="auto"/>
        <w:ind w:firstLine="709"/>
        <w:jc w:val="both"/>
        <w:rPr>
          <w:rFonts w:cs="Times New Roman"/>
        </w:rPr>
      </w:pPr>
      <w:r w:rsidRPr="008B51FF">
        <w:rPr>
          <w:rFonts w:cs="Times New Roman"/>
        </w:rPr>
        <w:t>Если использовать понятие обменный курс, то</w:t>
      </w:r>
    </w:p>
    <w:p w:rsidR="008B51FF" w:rsidRPr="008B51FF" w:rsidRDefault="008B51FF" w:rsidP="00B86A7E">
      <w:pPr>
        <w:spacing w:line="360" w:lineRule="auto"/>
        <w:ind w:firstLine="709"/>
        <w:jc w:val="center"/>
        <w:rPr>
          <w:rFonts w:cs="Times New Roman"/>
        </w:rPr>
      </w:pPr>
      <m:oMath>
        <m:r>
          <w:rPr>
            <w:rFonts w:ascii="Cambria Math" w:hAnsi="Cambria Math" w:cs="Times New Roman"/>
          </w:rPr>
          <m:t>RER=NER*</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num>
          <m:den>
            <m:r>
              <w:rPr>
                <w:rFonts w:ascii="Cambria Math" w:hAnsi="Cambria Math" w:cs="Times New Roman"/>
              </w:rPr>
              <m:t>P</m:t>
            </m:r>
          </m:den>
        </m:f>
      </m:oMath>
      <w:r w:rsidRPr="008B51FF">
        <w:rPr>
          <w:rFonts w:cs="Times New Roman"/>
        </w:rPr>
        <w:t xml:space="preserve">   </w:t>
      </w:r>
      <w:r w:rsidR="00B86A7E">
        <w:rPr>
          <w:rFonts w:cs="Times New Roman"/>
        </w:rPr>
        <w:t>,</w:t>
      </w:r>
      <w:r w:rsidRPr="008B51FF">
        <w:rPr>
          <w:rFonts w:cs="Times New Roman"/>
        </w:rPr>
        <w:t xml:space="preserve">    </w:t>
      </w:r>
      <w:r w:rsidR="00B86A7E">
        <w:rPr>
          <w:rFonts w:cs="Times New Roman"/>
        </w:rPr>
        <w:t xml:space="preserve">          </w:t>
      </w:r>
      <w:r w:rsidRPr="008B51FF">
        <w:rPr>
          <w:rFonts w:cs="Times New Roman"/>
        </w:rPr>
        <w:t xml:space="preserve">   (1.</w:t>
      </w:r>
      <w:r w:rsidR="00B86A7E">
        <w:rPr>
          <w:rFonts w:cs="Times New Roman"/>
        </w:rPr>
        <w:t>6</w:t>
      </w:r>
      <w:r w:rsidRPr="008B51FF">
        <w:rPr>
          <w:rFonts w:cs="Times New Roman"/>
        </w:rPr>
        <w:t>)</w:t>
      </w:r>
    </w:p>
    <w:p w:rsidR="008B51FF" w:rsidRPr="008B51FF" w:rsidRDefault="00B86A7E" w:rsidP="008B51FF">
      <w:pPr>
        <w:spacing w:line="360" w:lineRule="auto"/>
        <w:ind w:firstLine="709"/>
        <w:jc w:val="both"/>
        <w:rPr>
          <w:rFonts w:cs="Times New Roman"/>
        </w:rPr>
      </w:pPr>
      <w:r>
        <w:rPr>
          <w:rFonts w:cs="Times New Roman"/>
        </w:rPr>
        <w:t xml:space="preserve">где </w:t>
      </w:r>
      <w:r w:rsidR="008B51FF" w:rsidRPr="008B51FF">
        <w:rPr>
          <w:rFonts w:cs="Times New Roman"/>
        </w:rPr>
        <w:t xml:space="preserve"> </w:t>
      </w:r>
      <w:r w:rsidR="008B51FF" w:rsidRPr="008B51FF">
        <w:rPr>
          <w:rFonts w:cs="Times New Roman"/>
          <w:lang w:val="en-US"/>
        </w:rPr>
        <w:t>P</w:t>
      </w:r>
      <w:r w:rsidR="008B51FF" w:rsidRPr="008B51FF">
        <w:rPr>
          <w:rFonts w:cs="Times New Roman"/>
        </w:rPr>
        <w:t xml:space="preserve">*- цена товара-аналога за рубежом, </w:t>
      </w:r>
      <w:r w:rsidR="008B51FF" w:rsidRPr="008B51FF">
        <w:rPr>
          <w:rFonts w:cs="Times New Roman"/>
          <w:lang w:val="en-US"/>
        </w:rPr>
        <w:t>P</w:t>
      </w:r>
      <w:r w:rsidR="008B51FF" w:rsidRPr="008B51FF">
        <w:rPr>
          <w:rFonts w:cs="Times New Roman"/>
        </w:rPr>
        <w:t xml:space="preserve"> – цена на отечественные товары-аналоги.</w:t>
      </w:r>
    </w:p>
    <w:p w:rsidR="008B51FF" w:rsidRPr="008B51FF" w:rsidRDefault="008B51FF" w:rsidP="008B51FF">
      <w:pPr>
        <w:spacing w:line="360" w:lineRule="auto"/>
        <w:ind w:firstLine="709"/>
        <w:jc w:val="both"/>
        <w:rPr>
          <w:rFonts w:cs="Times New Roman"/>
        </w:rPr>
      </w:pPr>
      <w:r w:rsidRPr="008B51FF">
        <w:rPr>
          <w:rFonts w:cs="Times New Roman"/>
        </w:rPr>
        <w:t>Если использовать понятие девизный курс, то</w:t>
      </w:r>
    </w:p>
    <w:p w:rsidR="008B51FF" w:rsidRPr="008B51FF" w:rsidRDefault="008B51FF" w:rsidP="00B86A7E">
      <w:pPr>
        <w:spacing w:line="360" w:lineRule="auto"/>
        <w:ind w:firstLine="709"/>
        <w:jc w:val="center"/>
        <w:rPr>
          <w:rFonts w:cs="Times New Roman"/>
        </w:rPr>
      </w:pPr>
      <m:oMath>
        <m:r>
          <w:rPr>
            <w:rFonts w:ascii="Cambria Math" w:hAnsi="Cambria Math" w:cs="Times New Roman"/>
          </w:rPr>
          <m:t>RER=NER*</m:t>
        </m:r>
        <m:f>
          <m:fPr>
            <m:ctrlPr>
              <w:rPr>
                <w:rFonts w:ascii="Cambria Math" w:hAnsi="Cambria Math" w:cs="Times New Roman"/>
                <w:i/>
              </w:rPr>
            </m:ctrlPr>
          </m:fPr>
          <m:num>
            <m:r>
              <w:rPr>
                <w:rFonts w:ascii="Cambria Math" w:hAnsi="Cambria Math" w:cs="Times New Roman"/>
              </w:rPr>
              <m:t>Р</m:t>
            </m:r>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den>
        </m:f>
      </m:oMath>
      <w:r w:rsidRPr="008B51FF">
        <w:rPr>
          <w:rFonts w:cs="Times New Roman"/>
        </w:rPr>
        <w:t xml:space="preserve"> </w:t>
      </w:r>
      <w:r w:rsidR="00B86A7E">
        <w:rPr>
          <w:rFonts w:cs="Times New Roman"/>
        </w:rPr>
        <w:t>.</w:t>
      </w:r>
      <w:r w:rsidRPr="008B51FF">
        <w:rPr>
          <w:rFonts w:cs="Times New Roman"/>
        </w:rPr>
        <w:t xml:space="preserve">      </w:t>
      </w:r>
      <w:r w:rsidR="00B86A7E">
        <w:rPr>
          <w:rFonts w:cs="Times New Roman"/>
        </w:rPr>
        <w:t xml:space="preserve">        </w:t>
      </w:r>
      <w:r w:rsidRPr="008B51FF">
        <w:rPr>
          <w:rFonts w:cs="Times New Roman"/>
        </w:rPr>
        <w:t xml:space="preserve">   (1.</w:t>
      </w:r>
      <w:r w:rsidR="00B86A7E">
        <w:rPr>
          <w:rFonts w:cs="Times New Roman"/>
        </w:rPr>
        <w:t>7)</w:t>
      </w:r>
    </w:p>
    <w:p w:rsidR="008B51FF" w:rsidRPr="008B51FF" w:rsidRDefault="008B51FF" w:rsidP="008B51FF">
      <w:pPr>
        <w:spacing w:line="360" w:lineRule="auto"/>
        <w:ind w:firstLine="709"/>
        <w:jc w:val="both"/>
        <w:rPr>
          <w:rFonts w:cs="Times New Roman"/>
          <w:color w:val="000000"/>
        </w:rPr>
      </w:pPr>
      <w:r w:rsidRPr="008B51FF">
        <w:rPr>
          <w:rFonts w:cs="Times New Roman"/>
          <w:color w:val="000000"/>
        </w:rPr>
        <w:lastRenderedPageBreak/>
        <w:t>Из (1</w:t>
      </w:r>
      <w:r w:rsidR="00B86A7E">
        <w:rPr>
          <w:rFonts w:cs="Times New Roman"/>
          <w:color w:val="000000"/>
        </w:rPr>
        <w:t>.7</w:t>
      </w:r>
      <w:r w:rsidRPr="008B51FF">
        <w:rPr>
          <w:rFonts w:cs="Times New Roman"/>
          <w:color w:val="000000"/>
        </w:rPr>
        <w:t>) следует, что</w:t>
      </w:r>
    </w:p>
    <w:p w:rsidR="008B51FF" w:rsidRPr="008B51FF" w:rsidRDefault="008B7509" w:rsidP="00B86A7E">
      <w:pPr>
        <w:spacing w:line="360" w:lineRule="auto"/>
        <w:ind w:firstLine="709"/>
        <w:jc w:val="center"/>
        <w:rPr>
          <w:rFonts w:cs="Times New Roman"/>
        </w:rPr>
      </w:pPr>
      <m:oMath>
        <m:f>
          <m:fPr>
            <m:ctrlPr>
              <w:rPr>
                <w:rFonts w:ascii="Cambria Math" w:hAnsi="Cambria Math" w:cs="Times New Roman"/>
                <w:i/>
              </w:rPr>
            </m:ctrlPr>
          </m:fPr>
          <m:num>
            <m:r>
              <w:rPr>
                <w:rFonts w:ascii="Cambria Math" w:hAnsi="Cambria Math" w:cs="Times New Roman"/>
              </w:rPr>
              <m:t>∆RER</m:t>
            </m:r>
          </m:num>
          <m:den>
            <m:r>
              <w:rPr>
                <w:rFonts w:ascii="Cambria Math" w:hAnsi="Cambria Math" w:cs="Times New Roman"/>
              </w:rPr>
              <m:t>RER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NER</m:t>
            </m:r>
          </m:num>
          <m:den>
            <m:r>
              <w:rPr>
                <w:rFonts w:ascii="Cambria Math" w:hAnsi="Cambria Math" w:cs="Times New Roman"/>
              </w:rPr>
              <m:t>NER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P</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den>
        </m:f>
      </m:oMath>
      <w:r w:rsidR="008B51FF" w:rsidRPr="008B51FF">
        <w:rPr>
          <w:rFonts w:cs="Times New Roman"/>
        </w:rPr>
        <w:tab/>
      </w:r>
      <w:r w:rsidR="00B86A7E">
        <w:rPr>
          <w:rFonts w:cs="Times New Roman"/>
        </w:rPr>
        <w:t xml:space="preserve">      </w:t>
      </w:r>
      <w:r w:rsidR="008B51FF" w:rsidRPr="008B51FF">
        <w:rPr>
          <w:rFonts w:cs="Times New Roman"/>
        </w:rPr>
        <w:t xml:space="preserve"> (1.</w:t>
      </w:r>
      <w:r w:rsidR="00B86A7E">
        <w:rPr>
          <w:rFonts w:cs="Times New Roman"/>
        </w:rPr>
        <w:t>8</w:t>
      </w:r>
      <w:r w:rsidR="008B51FF" w:rsidRPr="008B51FF">
        <w:rPr>
          <w:rFonts w:cs="Times New Roman"/>
        </w:rPr>
        <w:t>)         или</w:t>
      </w:r>
    </w:p>
    <w:p w:rsidR="008B51FF" w:rsidRPr="008B51FF" w:rsidRDefault="008B7509" w:rsidP="00B86A7E">
      <w:pPr>
        <w:spacing w:line="360" w:lineRule="auto"/>
        <w:jc w:val="center"/>
        <w:rPr>
          <w:rFonts w:cs="Times New Roman"/>
        </w:rPr>
      </w:pPr>
      <m:oMath>
        <m:f>
          <m:fPr>
            <m:ctrlPr>
              <w:rPr>
                <w:rFonts w:ascii="Cambria Math" w:hAnsi="Cambria Math" w:cs="Times New Roman"/>
                <w:i/>
              </w:rPr>
            </m:ctrlPr>
          </m:fPr>
          <m:num>
            <m:r>
              <w:rPr>
                <w:rFonts w:ascii="Cambria Math" w:hAnsi="Cambria Math" w:cs="Times New Roman"/>
              </w:rPr>
              <m:t>NER</m:t>
            </m:r>
          </m:num>
          <m:den>
            <m:r>
              <w:rPr>
                <w:rFonts w:ascii="Cambria Math" w:hAnsi="Cambria Math" w:cs="Times New Roman"/>
              </w:rPr>
              <m:t>NER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RER</m:t>
            </m:r>
          </m:num>
          <m:den>
            <m:r>
              <w:rPr>
                <w:rFonts w:ascii="Cambria Math" w:hAnsi="Cambria Math" w:cs="Times New Roman"/>
              </w:rPr>
              <m:t>RER</m:t>
            </m:r>
          </m:den>
        </m:f>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m:t>
                </m:r>
              </m:sup>
            </m:sSup>
            <m:r>
              <w:rPr>
                <w:rFonts w:ascii="Cambria Math" w:hAnsi="Cambria Math" w:cs="Times New Roman"/>
              </w:rPr>
              <m:t>-π</m:t>
            </m:r>
          </m:e>
        </m:d>
        <m:r>
          <w:rPr>
            <w:rFonts w:ascii="Cambria Math" w:hAnsi="Cambria Math" w:cs="Times New Roman"/>
          </w:rPr>
          <m:t>.</m:t>
        </m:r>
      </m:oMath>
      <w:r w:rsidR="008B51FF" w:rsidRPr="008B51FF">
        <w:rPr>
          <w:rFonts w:cs="Times New Roman"/>
        </w:rPr>
        <w:tab/>
      </w:r>
      <w:r w:rsidR="00B86A7E">
        <w:rPr>
          <w:rFonts w:cs="Times New Roman"/>
        </w:rPr>
        <w:t xml:space="preserve">         </w:t>
      </w:r>
      <w:r w:rsidR="008B51FF" w:rsidRPr="008B51FF">
        <w:rPr>
          <w:rFonts w:cs="Times New Roman"/>
        </w:rPr>
        <w:t xml:space="preserve"> (1.</w:t>
      </w:r>
      <w:r w:rsidR="00B86A7E">
        <w:rPr>
          <w:rFonts w:cs="Times New Roman"/>
        </w:rPr>
        <w:t>9)</w:t>
      </w:r>
    </w:p>
    <w:p w:rsidR="008B51FF" w:rsidRPr="008B51FF" w:rsidRDefault="008B51FF" w:rsidP="008B51FF">
      <w:pPr>
        <w:spacing w:line="360" w:lineRule="auto"/>
        <w:ind w:firstLine="709"/>
        <w:jc w:val="both"/>
        <w:rPr>
          <w:rFonts w:cs="Times New Roman"/>
        </w:rPr>
      </w:pPr>
      <w:r w:rsidRPr="008B51FF">
        <w:rPr>
          <w:rFonts w:cs="Times New Roman"/>
          <w:color w:val="000000"/>
        </w:rPr>
        <w:t xml:space="preserve">где </w:t>
      </w:r>
      <w:r w:rsidRPr="008B51FF">
        <w:rPr>
          <w:rFonts w:cs="Times New Roman"/>
          <w:i/>
          <w:color w:val="000000"/>
        </w:rPr>
        <w:t xml:space="preserve">π* - </w:t>
      </w:r>
      <w:r w:rsidRPr="008B51FF">
        <w:rPr>
          <w:rFonts w:cs="Times New Roman"/>
          <w:color w:val="000000"/>
        </w:rPr>
        <w:t xml:space="preserve">темп инфляции за рубежом, а </w:t>
      </w:r>
      <w:r w:rsidRPr="008B51FF">
        <w:rPr>
          <w:rFonts w:cs="Times New Roman"/>
          <w:i/>
          <w:color w:val="000000"/>
        </w:rPr>
        <w:t xml:space="preserve">π - </w:t>
      </w:r>
      <w:r w:rsidRPr="008B51FF">
        <w:rPr>
          <w:rFonts w:cs="Times New Roman"/>
          <w:color w:val="000000"/>
        </w:rPr>
        <w:t>темп инфляции внутри страны.</w:t>
      </w:r>
    </w:p>
    <w:p w:rsidR="008B51FF" w:rsidRPr="008B51FF" w:rsidRDefault="008B51FF" w:rsidP="008B51FF">
      <w:pPr>
        <w:spacing w:line="360" w:lineRule="auto"/>
        <w:ind w:firstLine="709"/>
        <w:jc w:val="both"/>
        <w:rPr>
          <w:rFonts w:cs="Times New Roman"/>
          <w:color w:val="000000"/>
        </w:rPr>
      </w:pPr>
      <w:r w:rsidRPr="008B51FF">
        <w:rPr>
          <w:rFonts w:cs="Times New Roman"/>
          <w:color w:val="000000"/>
        </w:rPr>
        <w:t>Из (1.</w:t>
      </w:r>
      <w:r w:rsidR="00B86A7E">
        <w:rPr>
          <w:rFonts w:cs="Times New Roman"/>
          <w:color w:val="000000"/>
        </w:rPr>
        <w:t>9</w:t>
      </w:r>
      <w:r w:rsidRPr="008B51FF">
        <w:rPr>
          <w:rFonts w:cs="Times New Roman"/>
          <w:color w:val="000000"/>
        </w:rPr>
        <w:t>) следует, что изменение номинального обменного курса равно сумме изменения реального обменного курса и разнице темпов инфляции за рубежом и внутри страны.</w:t>
      </w:r>
    </w:p>
    <w:p w:rsidR="008B51FF" w:rsidRPr="008B51FF" w:rsidRDefault="008B51FF" w:rsidP="008B51FF">
      <w:pPr>
        <w:spacing w:line="360" w:lineRule="auto"/>
        <w:ind w:firstLine="709"/>
        <w:jc w:val="both"/>
        <w:rPr>
          <w:rFonts w:eastAsia="TimesNewRomanPSMT" w:cs="Times New Roman"/>
        </w:rPr>
      </w:pPr>
      <w:r w:rsidRPr="008B51FF">
        <w:rPr>
          <w:rFonts w:cs="Times New Roman"/>
        </w:rPr>
        <w:t xml:space="preserve">2. </w:t>
      </w:r>
      <w:r w:rsidRPr="008B51FF">
        <w:rPr>
          <w:rFonts w:cs="Times New Roman"/>
          <w:b/>
        </w:rPr>
        <w:t xml:space="preserve">Реальный обменный курс </w:t>
      </w:r>
      <w:r w:rsidRPr="008B51FF">
        <w:rPr>
          <w:rFonts w:eastAsia="TimesNewRomanPSMT" w:cs="Times New Roman"/>
        </w:rPr>
        <w:t>можно определить как покупательную способность валюты одной страны в отношении товаров другой страны. Чтобы приобрести на валюту одной страны товары другой страны, необходимо вначале обменять национальную валюту на иностранную валюту по действующему рыночному курсу. Следовательно, реальный валютный курс зависит от двух факторов: во-первых, от номинального валютного курса, во-вторых, от цены товаров в другой стране. Поэтому все формулы реального валютного курса состоят из этих двух обязательных элементов.</w:t>
      </w:r>
    </w:p>
    <w:p w:rsidR="008B51FF" w:rsidRPr="008B51FF" w:rsidRDefault="008B51FF" w:rsidP="008B51FF">
      <w:pPr>
        <w:spacing w:line="360" w:lineRule="auto"/>
        <w:ind w:firstLine="709"/>
        <w:jc w:val="both"/>
        <w:rPr>
          <w:rFonts w:eastAsia="TimesNewRomanPSMT" w:cs="Times New Roman"/>
        </w:rPr>
      </w:pPr>
      <w:r w:rsidRPr="008B51FF">
        <w:rPr>
          <w:rFonts w:eastAsia="TimesNewRomanPSMT" w:cs="Times New Roman"/>
        </w:rPr>
        <w:t xml:space="preserve">Реальный валютный курс, как и обменный курс валют, – понятие относительное. Оно предполагает сравнение покупательной способности валют двух стран. При этом покупательная способность валюты одной из стран принимается за единицу, по отношению к которой и определяется покупательная способность валюты другой страны. Сравнение покупательной способности валют разных стран имеет смысл только тогда, когда оно проводится в отношении идентичных, в крайнем </w:t>
      </w:r>
      <w:proofErr w:type="gramStart"/>
      <w:r w:rsidRPr="008B51FF">
        <w:rPr>
          <w:rFonts w:eastAsia="TimesNewRomanPSMT" w:cs="Times New Roman"/>
        </w:rPr>
        <w:t>случае</w:t>
      </w:r>
      <w:proofErr w:type="gramEnd"/>
      <w:r w:rsidRPr="008B51FF">
        <w:rPr>
          <w:rFonts w:eastAsia="TimesNewRomanPSMT" w:cs="Times New Roman"/>
        </w:rPr>
        <w:t xml:space="preserve"> аналогичных товаров. Поэтому реальный валютный курс отражает сравнительную покупательную способность валют двух стран в отношении идентичных или аналогичных товаров, произведённых в этих странах.</w:t>
      </w:r>
    </w:p>
    <w:p w:rsidR="008B51FF" w:rsidRPr="008B51FF" w:rsidRDefault="008B51FF" w:rsidP="008B51FF">
      <w:pPr>
        <w:spacing w:line="360" w:lineRule="auto"/>
        <w:ind w:firstLine="709"/>
        <w:jc w:val="both"/>
        <w:rPr>
          <w:rFonts w:eastAsia="TimesNewRomanPSMT" w:cs="Times New Roman"/>
        </w:rPr>
      </w:pPr>
      <w:r w:rsidRPr="008B51FF">
        <w:rPr>
          <w:rFonts w:eastAsia="TimesNewRomanPSMT" w:cs="Times New Roman"/>
        </w:rPr>
        <w:t>Покупательная способность характеризуется пропорцией между количествами определённых товаров (или наборами товаров), которые можно купить в двух странах по их внутренним ценам на эквивалентную (по действующему обменному курсу) сумму валют. Другими словами, реальный валютный курс показывает, какое количество товара можно купить в одной стране на сумму валюты, необходимую для покупки единицы такого же товара в другой стране.</w:t>
      </w:r>
    </w:p>
    <w:p w:rsidR="008B51FF" w:rsidRPr="008B51FF" w:rsidRDefault="008B51FF" w:rsidP="008B51FF">
      <w:pPr>
        <w:spacing w:line="360" w:lineRule="auto"/>
        <w:ind w:firstLine="709"/>
        <w:jc w:val="both"/>
        <w:rPr>
          <w:rFonts w:eastAsia="TimesNewRomanPSMT" w:cs="Times New Roman"/>
        </w:rPr>
      </w:pPr>
      <w:r w:rsidRPr="008B51FF">
        <w:rPr>
          <w:rFonts w:eastAsia="TimesNewRomanPSMT" w:cs="Times New Roman"/>
        </w:rPr>
        <w:t xml:space="preserve">Для корректного сравнения покупательной способности национальных валют нужно взять идентичный товар, производимый в разных странах. В этом смысле часто применяется  биг-мак – бутерброд из всемирной сети ресторанов Макдональдс, поскольку он доступен покупателям почти во всех странах. Особую ценность биг-маку как мерилу придаёт то обстоятельство, что он почти целиком производится из национальных компонентов. Поэтому </w:t>
      </w:r>
      <w:r w:rsidRPr="008B51FF">
        <w:rPr>
          <w:rFonts w:eastAsia="TimesNewRomanPSMT" w:cs="Times New Roman"/>
        </w:rPr>
        <w:lastRenderedPageBreak/>
        <w:t>рыночная стоимость биг-мака отражает внутренние цены многих товаров: сырья, труда, аренды земли и помещений и т.п.</w:t>
      </w:r>
    </w:p>
    <w:p w:rsidR="00981D88" w:rsidRPr="008B51FF" w:rsidRDefault="008B51FF" w:rsidP="00981D88">
      <w:pPr>
        <w:spacing w:line="360" w:lineRule="auto"/>
        <w:ind w:firstLine="709"/>
        <w:jc w:val="both"/>
        <w:rPr>
          <w:rFonts w:eastAsia="TimesNewRomanPSMT" w:cs="Times New Roman"/>
        </w:rPr>
      </w:pPr>
      <w:r w:rsidRPr="008B51FF">
        <w:rPr>
          <w:rFonts w:eastAsia="TimesNewRomanPSMT" w:cs="Times New Roman"/>
        </w:rPr>
        <w:t>Рассчитаем реальный валютный курс рубля по отношению к биг-маку по одной из возможных формул (1.</w:t>
      </w:r>
      <w:r w:rsidR="00981D88">
        <w:rPr>
          <w:rFonts w:eastAsia="TimesNewRomanPSMT" w:cs="Times New Roman"/>
        </w:rPr>
        <w:t>6</w:t>
      </w:r>
      <w:r w:rsidRPr="008B51FF">
        <w:rPr>
          <w:rFonts w:eastAsia="TimesNewRomanPSMT" w:cs="Times New Roman"/>
        </w:rPr>
        <w:t>). Используем для этого данные ежедневно обновляемого международного сайта, приведённые на 11октября 2007 г.</w:t>
      </w:r>
      <w:r w:rsidR="00981D88">
        <w:rPr>
          <w:rFonts w:eastAsia="TimesNewRomanPSMT" w:cs="Times New Roman"/>
        </w:rPr>
        <w:t xml:space="preserve"> и </w:t>
      </w:r>
      <w:r w:rsidRPr="008B51FF">
        <w:rPr>
          <w:rFonts w:eastAsia="TimesNewRomanPSMT" w:cs="Times New Roman"/>
        </w:rPr>
        <w:t xml:space="preserve"> </w:t>
      </w:r>
      <w:r w:rsidR="00981D88" w:rsidRPr="008B51FF">
        <w:rPr>
          <w:rFonts w:eastAsia="TimesNewRomanPSMT" w:cs="Times New Roman"/>
        </w:rPr>
        <w:t xml:space="preserve">на 11 октября 2012 г. </w:t>
      </w:r>
    </w:p>
    <w:p w:rsidR="008B51FF" w:rsidRPr="008B51FF" w:rsidRDefault="008B51FF" w:rsidP="008B51FF">
      <w:pPr>
        <w:spacing w:line="360" w:lineRule="auto"/>
        <w:ind w:firstLine="709"/>
        <w:jc w:val="both"/>
        <w:rPr>
          <w:rFonts w:eastAsia="TimesNewRomanPSMT" w:cs="Times New Roman"/>
        </w:rPr>
      </w:pPr>
      <w:r w:rsidRPr="008B51FF">
        <w:rPr>
          <w:rFonts w:eastAsia="TimesNewRomanPSMT" w:cs="Times New Roman"/>
        </w:rPr>
        <w:t xml:space="preserve">Цена биг-мака в России </w:t>
      </w:r>
      <w:r w:rsidRPr="008B51FF">
        <w:rPr>
          <w:rFonts w:eastAsia="TimesNewRomanPSMT" w:cs="Times New Roman"/>
          <w:i/>
          <w:iCs/>
        </w:rPr>
        <w:t xml:space="preserve">P </w:t>
      </w:r>
      <w:r w:rsidRPr="008B51FF">
        <w:rPr>
          <w:rFonts w:eastAsia="TimesNewRomanPSMT" w:cs="Times New Roman"/>
        </w:rPr>
        <w:t xml:space="preserve">– 52 руб, цена биг-мака в США </w:t>
      </w:r>
      <w:r w:rsidRPr="008B51FF">
        <w:rPr>
          <w:rFonts w:eastAsia="TimesNewRomanPSMT" w:cs="Times New Roman"/>
          <w:i/>
          <w:iCs/>
        </w:rPr>
        <w:t>P</w:t>
      </w:r>
      <w:r w:rsidRPr="008B51FF">
        <w:rPr>
          <w:rFonts w:eastAsia="TimesNewRomanPSMT" w:cs="Times New Roman"/>
          <w:i/>
          <w:iCs/>
          <w:vertAlign w:val="superscript"/>
        </w:rPr>
        <w:t>*</w:t>
      </w:r>
      <w:r w:rsidRPr="008B51FF">
        <w:rPr>
          <w:rFonts w:eastAsia="TimesNewRomanPSMT" w:cs="Times New Roman"/>
          <w:i/>
          <w:iCs/>
        </w:rPr>
        <w:t xml:space="preserve"> </w:t>
      </w:r>
      <w:r w:rsidRPr="008B51FF">
        <w:rPr>
          <w:rFonts w:eastAsia="TimesNewRomanPSMT" w:cs="Times New Roman"/>
        </w:rPr>
        <w:t xml:space="preserve">– 3,41 </w:t>
      </w:r>
      <w:proofErr w:type="gramStart"/>
      <w:r w:rsidRPr="008B51FF">
        <w:rPr>
          <w:rFonts w:eastAsia="TimesNewRomanPSMT" w:cs="Times New Roman"/>
        </w:rPr>
        <w:t>долл</w:t>
      </w:r>
      <w:proofErr w:type="gramEnd"/>
      <w:r w:rsidRPr="008B51FF">
        <w:rPr>
          <w:rFonts w:eastAsia="TimesNewRomanPSMT" w:cs="Times New Roman"/>
        </w:rPr>
        <w:t xml:space="preserve">, Валютный курс </w:t>
      </w:r>
      <w:r w:rsidRPr="008B51FF">
        <w:rPr>
          <w:rFonts w:eastAsia="TimesNewRomanPSMT" w:cs="Times New Roman"/>
          <w:i/>
          <w:iCs/>
          <w:lang w:val="en-US"/>
        </w:rPr>
        <w:t>NER</w:t>
      </w:r>
      <w:r w:rsidRPr="008B51FF">
        <w:rPr>
          <w:rFonts w:eastAsia="TimesNewRomanPSMT" w:cs="Times New Roman"/>
          <w:i/>
          <w:iCs/>
        </w:rPr>
        <w:t xml:space="preserve"> </w:t>
      </w:r>
      <w:r w:rsidR="00981D88">
        <w:rPr>
          <w:rFonts w:eastAsia="TimesNewRomanPSMT" w:cs="Times New Roman"/>
        </w:rPr>
        <w:t>– 24,9695 руб./ 1 долл. (11.10.2007г.)</w:t>
      </w:r>
    </w:p>
    <w:p w:rsidR="008B51FF" w:rsidRPr="006118D0" w:rsidRDefault="008B51FF" w:rsidP="008B51FF">
      <w:pPr>
        <w:spacing w:line="360" w:lineRule="auto"/>
        <w:ind w:firstLine="709"/>
        <w:jc w:val="both"/>
        <w:rPr>
          <w:rFonts w:eastAsia="TimesNewRomanPSMT" w:cs="Times New Roman"/>
        </w:rPr>
      </w:pPr>
      <w:r w:rsidRPr="008B51FF">
        <w:rPr>
          <w:rFonts w:eastAsia="TimesNewRomanPSMT" w:cs="Times New Roman"/>
        </w:rPr>
        <w:t xml:space="preserve">Цена биг-мака в России </w:t>
      </w:r>
      <w:r w:rsidRPr="008B51FF">
        <w:rPr>
          <w:rFonts w:eastAsia="TimesNewRomanPSMT" w:cs="Times New Roman"/>
          <w:i/>
          <w:iCs/>
        </w:rPr>
        <w:t xml:space="preserve">P </w:t>
      </w:r>
      <w:r w:rsidRPr="008B51FF">
        <w:rPr>
          <w:rFonts w:eastAsia="TimesNewRomanPSMT" w:cs="Times New Roman"/>
        </w:rPr>
        <w:t xml:space="preserve">– 84 руб., цена биг-мака в США </w:t>
      </w:r>
      <w:r w:rsidRPr="008B51FF">
        <w:rPr>
          <w:rFonts w:eastAsia="TimesNewRomanPSMT" w:cs="Times New Roman"/>
          <w:i/>
          <w:iCs/>
        </w:rPr>
        <w:t>P</w:t>
      </w:r>
      <w:r w:rsidRPr="008B51FF">
        <w:rPr>
          <w:rFonts w:eastAsia="TimesNewRomanPSMT" w:cs="Times New Roman"/>
          <w:i/>
          <w:iCs/>
          <w:vertAlign w:val="superscript"/>
        </w:rPr>
        <w:t>*</w:t>
      </w:r>
      <w:r w:rsidRPr="008B51FF">
        <w:rPr>
          <w:rFonts w:eastAsia="TimesNewRomanPSMT" w:cs="Times New Roman"/>
          <w:i/>
          <w:iCs/>
        </w:rPr>
        <w:t xml:space="preserve"> </w:t>
      </w:r>
      <w:r w:rsidRPr="008B51FF">
        <w:rPr>
          <w:rFonts w:eastAsia="TimesNewRomanPSMT" w:cs="Times New Roman"/>
        </w:rPr>
        <w:t xml:space="preserve">– 4,2 долл., валютный курс </w:t>
      </w:r>
      <w:r w:rsidRPr="008B51FF">
        <w:rPr>
          <w:rFonts w:eastAsia="TimesNewRomanPSMT" w:cs="Times New Roman"/>
          <w:i/>
          <w:iCs/>
          <w:lang w:val="en-US"/>
        </w:rPr>
        <w:t>NER</w:t>
      </w:r>
      <w:r w:rsidRPr="008B51FF">
        <w:rPr>
          <w:rFonts w:eastAsia="TimesNewRomanPSMT" w:cs="Times New Roman"/>
        </w:rPr>
        <w:t>– 31,08 руб./ 1 долл.</w:t>
      </w:r>
      <w:r w:rsidR="00981D88">
        <w:rPr>
          <w:rFonts w:eastAsia="TimesNewRomanPSMT" w:cs="Times New Roman"/>
        </w:rPr>
        <w:t xml:space="preserve"> </w:t>
      </w:r>
      <w:r w:rsidR="00981D88" w:rsidRPr="006118D0">
        <w:rPr>
          <w:rFonts w:eastAsia="TimesNewRomanPSMT" w:cs="Times New Roman"/>
        </w:rPr>
        <w:t>(11.10.2012</w:t>
      </w:r>
      <w:r w:rsidR="00981D88">
        <w:rPr>
          <w:rFonts w:eastAsia="TimesNewRomanPSMT" w:cs="Times New Roman"/>
        </w:rPr>
        <w:t>г</w:t>
      </w:r>
      <w:r w:rsidR="00981D88" w:rsidRPr="006118D0">
        <w:rPr>
          <w:rFonts w:eastAsia="TimesNewRomanPSMT" w:cs="Times New Roman"/>
        </w:rPr>
        <w:t>).</w:t>
      </w:r>
    </w:p>
    <w:p w:rsidR="00981D88" w:rsidRPr="00B91250" w:rsidRDefault="008B7509" w:rsidP="00981D88">
      <w:pPr>
        <w:spacing w:line="360" w:lineRule="auto"/>
        <w:jc w:val="center"/>
        <w:rPr>
          <w:rFonts w:cs="Times New Roman"/>
        </w:rPr>
      </w:pPr>
      <m:oMath>
        <w:bookmarkStart w:id="7" w:name="_Toc338589177"/>
        <m:sSub>
          <m:sSubPr>
            <m:ctrlPr>
              <w:rPr>
                <w:rFonts w:ascii="Cambria Math" w:hAnsi="Cambria Math" w:cs="Times New Roman"/>
                <w:i/>
              </w:rPr>
            </m:ctrlPr>
          </m:sSubPr>
          <m:e>
            <m:r>
              <w:rPr>
                <w:rFonts w:ascii="Cambria Math" w:hAnsi="Cambria Math" w:cs="Times New Roman"/>
              </w:rPr>
              <m:t>RER</m:t>
            </m:r>
          </m:e>
          <m:sub>
            <m:r>
              <w:rPr>
                <w:rFonts w:ascii="Cambria Math" w:hAnsi="Cambria Math" w:cs="Times New Roman"/>
              </w:rPr>
              <m:t>2007</m:t>
            </m:r>
          </m:sub>
        </m:sSub>
        <m:r>
          <w:rPr>
            <w:rFonts w:ascii="Cambria Math" w:hAnsi="Cambria Math" w:cs="Times New Roman"/>
          </w:rPr>
          <m:t>=24,95*</m:t>
        </m:r>
        <m:f>
          <m:fPr>
            <m:ctrlPr>
              <w:rPr>
                <w:rFonts w:ascii="Cambria Math" w:hAnsi="Cambria Math" w:cs="Times New Roman"/>
                <w:i/>
              </w:rPr>
            </m:ctrlPr>
          </m:fPr>
          <m:num>
            <m:r>
              <w:rPr>
                <w:rFonts w:ascii="Cambria Math" w:hAnsi="Cambria Math" w:cs="Times New Roman"/>
              </w:rPr>
              <m:t>3,41</m:t>
            </m:r>
          </m:num>
          <m:den>
            <m:r>
              <w:rPr>
                <w:rFonts w:ascii="Cambria Math" w:hAnsi="Cambria Math" w:cs="Times New Roman"/>
              </w:rPr>
              <m:t>52</m:t>
            </m:r>
          </m:den>
        </m:f>
        <m:r>
          <w:rPr>
            <w:rFonts w:ascii="Cambria Math" w:hAnsi="Cambria Math" w:cs="Times New Roman"/>
          </w:rPr>
          <m:t>=1,64</m:t>
        </m:r>
      </m:oMath>
      <w:r w:rsidR="00981D88" w:rsidRPr="00B91250">
        <w:rPr>
          <w:rFonts w:cs="Times New Roman"/>
        </w:rPr>
        <w:t xml:space="preserve"> , </w:t>
      </w:r>
      <m:oMath>
        <m:sSub>
          <m:sSubPr>
            <m:ctrlPr>
              <w:rPr>
                <w:rFonts w:ascii="Cambria Math" w:hAnsi="Cambria Math" w:cs="Times New Roman"/>
                <w:i/>
              </w:rPr>
            </m:ctrlPr>
          </m:sSubPr>
          <m:e>
            <m:r>
              <w:rPr>
                <w:rFonts w:ascii="Cambria Math" w:hAnsi="Cambria Math" w:cs="Times New Roman"/>
              </w:rPr>
              <m:t>RER</m:t>
            </m:r>
          </m:e>
          <m:sub>
            <m:r>
              <w:rPr>
                <w:rFonts w:ascii="Cambria Math" w:hAnsi="Cambria Math" w:cs="Times New Roman"/>
              </w:rPr>
              <m:t>2011</m:t>
            </m:r>
          </m:sub>
        </m:sSub>
        <m:r>
          <w:rPr>
            <w:rFonts w:ascii="Cambria Math" w:hAnsi="Cambria Math" w:cs="Times New Roman"/>
          </w:rPr>
          <m:t>=30,24*</m:t>
        </m:r>
        <m:f>
          <m:fPr>
            <m:ctrlPr>
              <w:rPr>
                <w:rFonts w:ascii="Cambria Math" w:hAnsi="Cambria Math" w:cs="Times New Roman"/>
                <w:i/>
              </w:rPr>
            </m:ctrlPr>
          </m:fPr>
          <m:num>
            <m:r>
              <w:rPr>
                <w:rFonts w:ascii="Cambria Math" w:hAnsi="Cambria Math" w:cs="Times New Roman"/>
              </w:rPr>
              <m:t>4,07</m:t>
            </m:r>
          </m:num>
          <m:den>
            <m:r>
              <w:rPr>
                <w:rFonts w:ascii="Cambria Math" w:hAnsi="Cambria Math" w:cs="Times New Roman"/>
              </w:rPr>
              <m:t>78</m:t>
            </m:r>
          </m:den>
        </m:f>
        <m:r>
          <w:rPr>
            <w:rFonts w:ascii="Cambria Math" w:hAnsi="Cambria Math" w:cs="Times New Roman"/>
          </w:rPr>
          <m:t>=1,58</m:t>
        </m:r>
      </m:oMath>
      <w:r w:rsidR="00981D88" w:rsidRPr="00B91250">
        <w:rPr>
          <w:rFonts w:cs="Times New Roman"/>
        </w:rPr>
        <w:t xml:space="preserve"> , </w:t>
      </w:r>
      <m:oMath>
        <m:sSub>
          <m:sSubPr>
            <m:ctrlPr>
              <w:rPr>
                <w:rFonts w:ascii="Cambria Math" w:hAnsi="Cambria Math" w:cs="Times New Roman"/>
                <w:i/>
              </w:rPr>
            </m:ctrlPr>
          </m:sSubPr>
          <m:e>
            <m:r>
              <w:rPr>
                <w:rFonts w:ascii="Cambria Math" w:hAnsi="Cambria Math" w:cs="Times New Roman"/>
              </w:rPr>
              <m:t>RER</m:t>
            </m:r>
          </m:e>
          <m:sub>
            <m:r>
              <w:rPr>
                <w:rFonts w:ascii="Cambria Math" w:hAnsi="Cambria Math" w:cs="Times New Roman"/>
              </w:rPr>
              <m:t>2012</m:t>
            </m:r>
          </m:sub>
        </m:sSub>
        <m:r>
          <w:rPr>
            <w:rFonts w:ascii="Cambria Math" w:hAnsi="Cambria Math" w:cs="Times New Roman"/>
          </w:rPr>
          <m:t>=31,08*</m:t>
        </m:r>
        <m:f>
          <m:fPr>
            <m:ctrlPr>
              <w:rPr>
                <w:rFonts w:ascii="Cambria Math" w:hAnsi="Cambria Math" w:cs="Times New Roman"/>
                <w:i/>
              </w:rPr>
            </m:ctrlPr>
          </m:fPr>
          <m:num>
            <m:r>
              <w:rPr>
                <w:rFonts w:ascii="Cambria Math" w:hAnsi="Cambria Math" w:cs="Times New Roman"/>
              </w:rPr>
              <m:t>4,2</m:t>
            </m:r>
          </m:num>
          <m:den>
            <m:r>
              <w:rPr>
                <w:rFonts w:ascii="Cambria Math" w:hAnsi="Cambria Math" w:cs="Times New Roman"/>
              </w:rPr>
              <m:t>84</m:t>
            </m:r>
          </m:den>
        </m:f>
        <m:r>
          <w:rPr>
            <w:rFonts w:ascii="Cambria Math" w:hAnsi="Cambria Math" w:cs="Times New Roman"/>
          </w:rPr>
          <m:t>=1,554.</m:t>
        </m:r>
      </m:oMath>
    </w:p>
    <w:bookmarkEnd w:id="7"/>
    <w:p w:rsidR="008B51FF" w:rsidRPr="008B51FF" w:rsidRDefault="008B51FF" w:rsidP="008B51FF">
      <w:pPr>
        <w:spacing w:line="360" w:lineRule="auto"/>
        <w:ind w:firstLine="709"/>
        <w:jc w:val="both"/>
        <w:rPr>
          <w:rFonts w:eastAsia="TimesNewRomanPSMT" w:cs="Times New Roman"/>
        </w:rPr>
      </w:pPr>
      <w:r w:rsidRPr="008B51FF">
        <w:rPr>
          <w:rFonts w:eastAsia="TimesNewRomanPSMT" w:cs="Times New Roman"/>
        </w:rPr>
        <w:t xml:space="preserve">Если реальный валютный курс рассчитать как: </w:t>
      </w:r>
      <w:r w:rsidRPr="008B51FF">
        <w:rPr>
          <w:rFonts w:cs="Times New Roman"/>
        </w:rPr>
        <w:t>RER=P/(NER*P*)=52/(24,95*3,41)=0,61</w:t>
      </w:r>
      <w:r w:rsidRPr="008B51FF">
        <w:rPr>
          <w:rFonts w:cs="Times New Roman"/>
          <w:b/>
        </w:rPr>
        <w:t xml:space="preserve">, </w:t>
      </w:r>
      <w:r w:rsidRPr="008B51FF">
        <w:rPr>
          <w:rFonts w:eastAsia="TimesNewRomanPSMT" w:cs="Times New Roman"/>
        </w:rPr>
        <w:t xml:space="preserve"> то можно говорить, что в октябре 2007 г. покупательная способность российской валюты, рассчитанная по биг-маку, составила 0,61 от покупательной способности доллара, принятой за единицу. То есть на эквивалентную (по действующему обменному курсу) сумму валюты американцы могли купить 1 гамбургер в России, в то время как россияне могли купить в США только 0,61 гамбургера. Соответственно, покупательная способность американской валюты была в 1,64 раза (= 1/0,61) выше покупательной способности российской валюты. Можно также представить эту информацию как соотношение цен на гамбургеры в России и в США: цена биг-мака в России составляла 0,61 от цены этого товара в США. При этом создаётся иллюзия, будто валюта страны, имеющей более низкие внутренние цены, обладает большей покупательной способностью. На деле, как мы видели, всё обстоит наоборот. </w:t>
      </w:r>
    </w:p>
    <w:p w:rsidR="008B51FF" w:rsidRPr="008B51FF" w:rsidRDefault="008B51FF" w:rsidP="008B51FF">
      <w:pPr>
        <w:spacing w:line="360" w:lineRule="auto"/>
        <w:ind w:firstLine="709"/>
        <w:jc w:val="both"/>
        <w:rPr>
          <w:rFonts w:cs="Times New Roman"/>
          <w:color w:val="000000"/>
        </w:rPr>
      </w:pPr>
      <w:proofErr w:type="gramStart"/>
      <w:r w:rsidRPr="008B51FF">
        <w:rPr>
          <w:rFonts w:cs="Times New Roman"/>
          <w:color w:val="000000"/>
        </w:rPr>
        <w:t>Средняя стоимость биг-мака, продающегося в сети "Макдональдс" в Америке, в октябре 2011  составляет $4,07, тогда как в у нас в стране - $2,58, в октябре 2012 в США $4,2, в России - $2,7.</w:t>
      </w:r>
      <w:proofErr w:type="gramEnd"/>
      <w:r w:rsidRPr="008B51FF">
        <w:rPr>
          <w:rFonts w:cs="Times New Roman"/>
          <w:color w:val="000000"/>
        </w:rPr>
        <w:t xml:space="preserve"> Это говорит о том, что рубль был недооценен в 2011г.  на 36,7%, в 2012 на 35,7%. Таким образом, доллар должен стоить не 31,08 руб., как сегодня, а примерно 20 рублей.</w:t>
      </w:r>
    </w:p>
    <w:p w:rsidR="008B51FF" w:rsidRDefault="008B51FF" w:rsidP="008B51FF">
      <w:pPr>
        <w:spacing w:line="360" w:lineRule="auto"/>
        <w:ind w:firstLine="709"/>
        <w:jc w:val="both"/>
        <w:rPr>
          <w:rFonts w:eastAsia="TimesNewRomanPSMT" w:cs="Times New Roman"/>
        </w:rPr>
      </w:pPr>
      <w:r w:rsidRPr="008B51FF">
        <w:rPr>
          <w:rFonts w:eastAsia="TimesNewRomanPSMT" w:cs="Times New Roman"/>
        </w:rPr>
        <w:t>Реальный валютный курс имеет тесную взаимосвязь с платежным балансом. Графической иллюстрации важной макроэкономической связи реального валютного ку</w:t>
      </w:r>
      <w:r w:rsidR="00B91250">
        <w:rPr>
          <w:rFonts w:eastAsia="TimesNewRomanPSMT" w:cs="Times New Roman"/>
        </w:rPr>
        <w:t>рса с чистым экспортом (рис. 1.3</w:t>
      </w:r>
      <w:r w:rsidRPr="008B51FF">
        <w:rPr>
          <w:rFonts w:eastAsia="TimesNewRomanPSMT" w:cs="Times New Roman"/>
        </w:rPr>
        <w:t>).</w:t>
      </w:r>
    </w:p>
    <w:p w:rsidR="00B91250" w:rsidRDefault="00B91250" w:rsidP="00B91250">
      <w:pPr>
        <w:spacing w:line="360" w:lineRule="auto"/>
        <w:ind w:firstLine="709"/>
        <w:jc w:val="both"/>
        <w:rPr>
          <w:rFonts w:cs="Times New Roman"/>
        </w:rPr>
      </w:pPr>
      <w:r w:rsidRPr="008B51FF">
        <w:rPr>
          <w:rFonts w:cs="Times New Roman"/>
        </w:rPr>
        <w:t xml:space="preserve">Если реальный обменный курс падает (используется принятая Н.Г. Мэнкью интерпретация девизного курса), то отечественные товары становятся относительно более дешевы по сравнению </w:t>
      </w:r>
      <w:proofErr w:type="gramStart"/>
      <w:r w:rsidRPr="008B51FF">
        <w:rPr>
          <w:rFonts w:cs="Times New Roman"/>
        </w:rPr>
        <w:t>с</w:t>
      </w:r>
      <w:proofErr w:type="gramEnd"/>
      <w:r w:rsidRPr="008B51FF">
        <w:rPr>
          <w:rFonts w:cs="Times New Roman"/>
        </w:rPr>
        <w:t xml:space="preserve"> иностранными.  Экспорт растет, импорт падает и,  следовательно, </w:t>
      </w:r>
      <w:r w:rsidRPr="008B51FF">
        <w:rPr>
          <w:rFonts w:cs="Times New Roman"/>
        </w:rPr>
        <w:lastRenderedPageBreak/>
        <w:t xml:space="preserve">чистый экспорт растет, соответственно при росте реального обменного курса чистый экспорт падает.  </w:t>
      </w:r>
    </w:p>
    <w:p w:rsidR="00B91250" w:rsidRPr="00B91250" w:rsidRDefault="00B91250" w:rsidP="00B91250">
      <w:pPr>
        <w:spacing w:line="360" w:lineRule="auto"/>
        <w:ind w:firstLine="709"/>
        <w:jc w:val="both"/>
        <w:rPr>
          <w:rFonts w:cs="Times New Roman"/>
        </w:rPr>
      </w:pPr>
      <w:r w:rsidRPr="008B51FF">
        <w:rPr>
          <w:rFonts w:cs="Times New Roman"/>
        </w:rPr>
        <w:t>Таким образом, чистый экспорт является убывающей функцией от реального обменного курса</w:t>
      </w:r>
      <w:r>
        <w:rPr>
          <w:rFonts w:cs="Times New Roman"/>
        </w:rPr>
        <w:t xml:space="preserve">: </w:t>
      </w:r>
      <w:r w:rsidRPr="008B51FF">
        <w:rPr>
          <w:rFonts w:cs="Times New Roman"/>
          <w:lang w:val="en-US"/>
        </w:rPr>
        <w:t>NX</w:t>
      </w:r>
      <w:r w:rsidRPr="00B91250">
        <w:rPr>
          <w:rFonts w:cs="Times New Roman"/>
        </w:rPr>
        <w:t>=</w:t>
      </w:r>
      <w:proofErr w:type="gramStart"/>
      <w:r w:rsidRPr="008B51FF">
        <w:rPr>
          <w:rFonts w:cs="Times New Roman"/>
          <w:lang w:val="en-US"/>
        </w:rPr>
        <w:t>NX</w:t>
      </w:r>
      <w:r w:rsidRPr="00B91250">
        <w:rPr>
          <w:rFonts w:cs="Times New Roman"/>
        </w:rPr>
        <w:t>(</w:t>
      </w:r>
      <w:proofErr w:type="gramEnd"/>
      <w:r w:rsidRPr="008B51FF">
        <w:rPr>
          <w:rFonts w:cs="Times New Roman"/>
          <w:lang w:val="en-US"/>
        </w:rPr>
        <w:t>RER</w:t>
      </w:r>
      <w:r w:rsidRPr="00B91250">
        <w:rPr>
          <w:rFonts w:cs="Times New Roman"/>
        </w:rPr>
        <w:t xml:space="preserve">),  </w:t>
      </w:r>
      <w:r w:rsidRPr="008B51FF">
        <w:rPr>
          <w:rFonts w:cs="Times New Roman"/>
          <w:lang w:val="en-US"/>
        </w:rPr>
        <w:t>NX</w:t>
      </w:r>
      <w:r w:rsidRPr="00B91250">
        <w:rPr>
          <w:rFonts w:cs="Times New Roman"/>
        </w:rPr>
        <w:t xml:space="preserve">' </w:t>
      </w:r>
      <w:r w:rsidRPr="008B51FF">
        <w:rPr>
          <w:rFonts w:cs="Times New Roman"/>
          <w:vertAlign w:val="subscript"/>
          <w:lang w:val="en-US"/>
        </w:rPr>
        <w:t>RER</w:t>
      </w:r>
      <w:r w:rsidRPr="00B91250">
        <w:rPr>
          <w:rFonts w:cs="Times New Roman"/>
        </w:rPr>
        <w:t xml:space="preserve"> &lt;0. </w:t>
      </w:r>
    </w:p>
    <w:p w:rsidR="008B51FF" w:rsidRPr="008B51FF" w:rsidRDefault="008B7509" w:rsidP="008B51FF">
      <w:pPr>
        <w:ind w:left="1276" w:hanging="142"/>
        <w:rPr>
          <w:rFonts w:eastAsia="TimesNewRomanPSMT" w:cs="Times New Roman"/>
        </w:rPr>
      </w:pPr>
      <w:r>
        <w:rPr>
          <w:rFonts w:eastAsia="TimesNewRomanPSMT" w:cs="Times New Roman"/>
          <w:noProof/>
          <w:lang w:eastAsia="ru-RU"/>
        </w:rPr>
      </w:r>
      <w:r>
        <w:rPr>
          <w:rFonts w:eastAsia="TimesNewRomanPSMT" w:cs="Times New Roman"/>
          <w:noProof/>
          <w:lang w:eastAsia="ru-RU"/>
        </w:rPr>
        <w:pict>
          <v:group id="Полотно 2" o:spid="_x0000_s1029" editas="canvas" style="width:213.5pt;height:209.75pt;mso-position-horizontal-relative:char;mso-position-vertical-relative:line" coordsize="27108,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ea+AQAAP4fAAAOAAAAZHJzL2Uyb0RvYy54bWzsWdtu4zYQfS/QfxD07likqAuNOIvEjosC&#10;abvAbvtOS5QtVBJVUomdFv33DqmL5djerPfiIoD8YFMiTQ7JM+fMkNfvtnlmPXGpUlFMbXTl2BYv&#10;IhGnxWpq//5xMQptS1WsiFkmCj61n7my3938+MP1ppxwLNYii7m0oJNCTTbl1F5XVTkZj1W05jlT&#10;V6LkBVQmQuasgke5GseSbaD3PBtjx/HHGyHjUoqIKwVv53WlfWP6TxIeVb8lieKVlU1tsK0y39J8&#10;L/X3+OaaTVaSles0asxgX2BFztICBu26mrOKWY8yPegqTyMplEiqq0jkY5EkacTNHGA2yHkxmxkr&#10;npgyk4lgdVoDofQN+12utN2FWKRZBqsxht4n+p3+3cD+cF2dFfuN6jembdNmU8IGqrLbSvV1Jn5Y&#10;s5KbmatJ9OvTe2ml8dQOAmpbBcsBSA9pwS2i90+PDE1mxXvZPKkS2i83v4gYGrLHSpit2SYy17OA&#10;Rbe20Bf1kGtbz1MbowA5FNVY4NvKiqAaQy1yYbgIWhicjNmk7aKUqvqJi9zShamdgS1mCPb0oCq9&#10;iGzSNtlbN71s1mZqUw975g9KZGmsV143U3K1nGXSemIarOajbYLO9ppJ8VjE8J5N1pzF9025YmkG&#10;Zat6LmHSlUxZscq4rUfLeWxbGQf/1KW6x3pDYbJgsO5KT9vg9R/q0PvwPiQjgv37EXHm89HtYkZG&#10;/gIF3tydz2Zz9K82HpHJOo1jXmj7W99B5PP2vfHiGvWd9+xQuN+7WQQwsf01RgP61ERvdQ2BpYif&#10;DQLMe4Bi/fr7YzIEXulh0tMrfA4mrSRLyz+APA0iGnQi5ASEIIPPhqVaZIYIBtSo1Lgl1G92dMDm&#10;gM0OeC1fhoCgGpsfNXzuxNYyeGnw+UETZbWF1y38VPkgoj+VVYjZGhiE30opNppngM8NQxrvArrV&#10;f62H+yy2xZhQ6tR4xjj0Xcdwd008mm+JF5CgAbZLEPXr0U5yrgRpNw5zgnP3KHOPWRfmc4xZj6uc&#10;sfGQJhEmzh2mo4UfBiOyIN6IBk44chC9o75DKJkv9mnSKFYd6QC7fSlNfrV85GkFEVeW5lM77DTm&#10;qJYYpehYXpvf8m/7e4yHq+1ya8TabYmwZmZLCpBK2GGIFqGwFvJvUCeIvKa2+uuRSdCq7OcCYEYR&#10;IdCsMg8ACwwPsl+z7NewIoKuQPFsqy7Oqjq8eyxlulrDSDWvFuIWAoEkNfKs4V9bBTPRD5eUC3zg&#10;kkG7Uo1fXcYlEcbId/xjEuMFyHe9WmVcgoMQf1pkXnPGTtdPRZInfOx/DEXO54/xqZhlL7oaaKOJ&#10;OV+Ebx1tdDH9QBv9zCeEXKUXZYY9yjg380EUe40U75x7p8QoxNRppRiR0KOuofJvmP/g0Au+UwI0&#10;pDe945OzThtOpNwhaYHXhZC0B77LhZA92B6NIPuihXFAA8Mkp1H7mmidrwBnqtsgBa9IQZdKD1Kw&#10;JwUQmb1I6uBIYHfqcEGX9HyCPpXVucR1nSaQHHyyPe89PPx6O1ldd3ww+OSeT0Ie9dInzQnGxU9a&#10;KMXEr7O6ozI5uOSxK5i37JLd8cHgknsuGRy6pDnHuLhLIj+AjKr2SYQhToV7JZDrXcoVUEr9ViZ9&#10;BIf/un4IXc1Nb++O6O3IZJefvxWfhOMYc8dsYNdciOtb7P6zOSzdXdvf/AcAAP//AwBQSwMEFAAG&#10;AAgAAAAhAHE5F5vcAAAABQEAAA8AAABkcnMvZG93bnJldi54bWxMjzFPwzAQhXck/oN1SGzUaURp&#10;G+JUCJSBgaENqKsTH0mofY5it03/PQcLLKd7eqd338s3k7PihGPoPSmYzxIQSI03PbUK3qvybgUi&#10;RE1GW0+o4IIBNsX1Va4z48+0xdMutoJDKGRaQRfjkEkZmg6dDjM/ILH36UenI8uxlWbUZw53VqZJ&#10;8iCd7ok/dHrA5w6bw+7oFJTVtirtIn3bf7yUr7U+9Ouv5UWp25vp6RFExCn+HcMPPqNDwUy1P5IJ&#10;wirgIvF3snefLlnWvMzXC5BFLv/TF98AAAD//wMAUEsBAi0AFAAGAAgAAAAhALaDOJL+AAAA4QEA&#10;ABMAAAAAAAAAAAAAAAAAAAAAAFtDb250ZW50X1R5cGVzXS54bWxQSwECLQAUAAYACAAAACEAOP0h&#10;/9YAAACUAQAACwAAAAAAAAAAAAAAAAAvAQAAX3JlbHMvLnJlbHNQSwECLQAUAAYACAAAACEAQ0qX&#10;mvgEAAD+HwAADgAAAAAAAAAAAAAAAAAuAgAAZHJzL2Uyb0RvYy54bWxQSwECLQAUAAYACAAAACEA&#10;cTkXm9wAAAAFAQAADwAAAAAAAAAAAAAAAABSBwAAZHJzL2Rvd25yZXYueG1sUEsFBgAAAAAEAAQA&#10;8wA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7108;height:26631;visibility:visible">
              <v:fill o:detectmouseclick="t"/>
              <v:path o:connecttype="none"/>
            </v:shape>
            <v:line id="Line 4" o:spid="_x0000_s1031" style="position:absolute;visibility:visible" from="795,21710" to="25926,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IUsQAAADcAAAADwAAAGRycy9kb3ducmV2LnhtbESPzWrDMBCE74G+g9hCb4mcHurYiRJK&#10;TaGHJpAfet5aG8vUWhlLddS3rwKBHIeZb4ZZbaLtxEiDbx0rmM8yEMS10y03Ck7H9+kChA/IGjvH&#10;pOCPPGzWD5MVltpdeE/jITQilbAvUYEJoS+l9LUhi37meuLknd1gMSQ5NFIPeEnltpPPWfYiLbac&#10;Fgz29Gao/jn8WgW5qfYyl9XncVeN7byI2/j1XSj19BhflyACxXAP3+gPnbi8gO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shSxAAAANwAAAAPAAAAAAAAAAAA&#10;AAAAAKECAABkcnMvZG93bnJldi54bWxQSwUGAAAAAAQABAD5AAAAkgMAAAAA&#10;">
              <v:stroke endarrow="block"/>
            </v:line>
            <v:line id="Line 5" o:spid="_x0000_s1032" style="position:absolute;flip:y;visibility:visible" from="11074,0" to="1108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We8UAAADcAAAADwAAAGRycy9kb3ducmV2LnhtbESPTUvDQBCG74L/YRnBSzAbLdQ2Zlv8&#10;aKEgHqw9eByyYxLMzobs2Kb/3jkIHod33meeqdZT6M2RxtRFdnCbF2CI6+g7bhwcPrY3CzBJkD32&#10;kcnBmRKsV5cXFZY+nvidjntpjEI4leigFRlKa1PdUsCUx4FYs684BhQdx8b6EU8KD729K4q5Ddix&#10;XmhxoOeW6u/9T1CN7Ru/zGbZU7BZtqTNp7wWVpy7vpoeH8AITfK//NfeeQf3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We8UAAADcAAAADwAAAAAAAAAA&#10;AAAAAAChAgAAZHJzL2Rvd25yZXYueG1sUEsFBgAAAAAEAAQA+QAAAJMDAAAAAA==&#10;">
              <v:stroke endarrow="block"/>
            </v:line>
            <v:shape id="Text Box 6" o:spid="_x0000_s1033" type="#_x0000_t202" style="position:absolute;left:22499;top:22863;width:4574;height:3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KMIA&#10;AADcAAAADwAAAGRycy9kb3ducmV2LnhtbESP3YrCMBSE7xd8h3AEbxZNFddqNYoKirf+PMCxObbF&#10;5qQ00da3N4Kwl8PMfMMsVq0pxZNqV1hWMBxEIIhTqwvOFFzOu/4UhPPIGkvLpOBFDlbLzs8CE20b&#10;PtLz5DMRIOwSVJB7XyVSujQng25gK+Lg3Wxt0AdZZ1LX2AS4KeUoiibSYMFhIceKtjml99PDKLgd&#10;mt+/WXPd+0t8HE82WMRX+1Kq123XcxCeWv8f/rYPWkE8Hc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CsowgAAANwAAAAPAAAAAAAAAAAAAAAAAJgCAABkcnMvZG93&#10;bnJldi54bWxQSwUGAAAAAAQABAD1AAAAhwMAAAAA&#10;" stroked="f">
              <v:textbox>
                <w:txbxContent>
                  <w:p w:rsidR="0075303C" w:rsidRPr="00723922" w:rsidRDefault="0075303C" w:rsidP="008B51FF">
                    <w:pPr>
                      <w:rPr>
                        <w:sz w:val="22"/>
                        <w:szCs w:val="22"/>
                        <w:vertAlign w:val="subscript"/>
                        <w:lang w:val="en-US"/>
                      </w:rPr>
                    </w:pPr>
                    <w:r w:rsidRPr="00723922">
                      <w:rPr>
                        <w:sz w:val="22"/>
                        <w:szCs w:val="22"/>
                        <w:lang w:val="en-US"/>
                      </w:rPr>
                      <w:t>NX</w:t>
                    </w:r>
                  </w:p>
                </w:txbxContent>
              </v:textbox>
            </v:shape>
            <v:shape id="Text Box 7" o:spid="_x0000_s1034" type="#_x0000_t202" style="position:absolute;left:12216;width:5716;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75303C" w:rsidRPr="002F1442" w:rsidRDefault="0075303C" w:rsidP="008B51FF">
                    <w:pPr>
                      <w:rPr>
                        <w:lang w:val="en-US"/>
                      </w:rPr>
                    </w:pPr>
                    <w:r>
                      <w:rPr>
                        <w:lang w:val="en-US"/>
                      </w:rPr>
                      <w:t>RER</w:t>
                    </w:r>
                  </w:p>
                </w:txbxContent>
              </v:textbox>
            </v:shape>
            <v:line id="Line 8" o:spid="_x0000_s1035" style="position:absolute;visibility:visible" from="1925,3427" to="20215,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WocMAAADcAAAADwAAAGRycy9kb3ducmV2LnhtbESPQYvCMBSE7wv+h/CEva2prqhUo4gg&#10;9OAerKLXR/Nsis1LbbLa/fcbQfA4zMw3zGLV2VrcqfWVYwXDQQKCuHC64lLB8bD9moHwAVlj7ZgU&#10;/JGH1bL3scBUuwfv6Z6HUkQI+xQVmBCaVEpfGLLoB64hjt7FtRZDlG0pdYuPCLe1HCXJRFqsOC4Y&#10;bGhjqLjmv1bB+Ccz+tzt/G6fZCeqbuPNLXdKffa79RxEoC68w692phVMZ9/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qlqHDAAAA3AAAAA8AAAAAAAAAAAAA&#10;AAAAoQIAAGRycy9kb3ducmV2LnhtbFBLBQYAAAAABAAEAPkAAACRAwAAAAA=&#10;" strokeweight="2.25pt"/>
            <v:shape id="Text Box 9" o:spid="_x0000_s1036" type="#_x0000_t202" style="position:absolute;left:1925;top:22863;width:5716;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sMMA&#10;AADcAAAADwAAAGRycy9kb3ducmV2LnhtbESP3YrCMBSE7xd8h3AEb5Ztqqh1q1F0wcVbfx7g2Jz+&#10;YHNSmmjr22+EBS+HmfmGWW16U4sHta6yrGAcxSCIM6srLhRczvuvBQjnkTXWlknBkxxs1oOPFaba&#10;dnykx8kXIkDYpaig9L5JpXRZSQZdZBvi4OW2NeiDbAupW+wC3NRyEsdzabDisFBiQz8lZbfT3SjI&#10;D93n7Lu7/vpLcpzOd1glV/tUajTst0sQnnr/Dv+3D1pBspjC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sMMAAADcAAAADwAAAAAAAAAAAAAAAACYAgAAZHJzL2Rv&#10;d25yZXYueG1sUEsFBgAAAAAEAAQA9QAAAIgDAAAAAA==&#10;" stroked="f">
              <v:textbox>
                <w:txbxContent>
                  <w:p w:rsidR="0075303C" w:rsidRPr="002F1442" w:rsidRDefault="0075303C" w:rsidP="008B51FF">
                    <w:pPr>
                      <w:rPr>
                        <w:lang w:val="en-US"/>
                      </w:rPr>
                    </w:pPr>
                    <w:r>
                      <w:rPr>
                        <w:lang w:val="en-US"/>
                      </w:rPr>
                      <w:t>-</w:t>
                    </w:r>
                  </w:p>
                </w:txbxContent>
              </v:textbox>
            </v:shape>
            <v:shape id="Text Box 10" o:spid="_x0000_s1037" type="#_x0000_t202" style="position:absolute;left:15641;top:22863;width:3433;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75303C" w:rsidRPr="002F1442" w:rsidRDefault="0075303C" w:rsidP="008B51FF">
                    <w:pPr>
                      <w:rPr>
                        <w:lang w:val="en-US"/>
                      </w:rPr>
                    </w:pPr>
                    <w:r>
                      <w:rPr>
                        <w:lang w:val="en-US"/>
                      </w:rPr>
                      <w:t>+</w:t>
                    </w:r>
                  </w:p>
                </w:txbxContent>
              </v:textbox>
            </v:shape>
            <v:shape id="Text Box 11" o:spid="_x0000_s1038" type="#_x0000_t202" style="position:absolute;left:9924;top:22863;width:3433;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75303C" w:rsidRPr="002F1442" w:rsidRDefault="0075303C" w:rsidP="008B51FF">
                    <w:pPr>
                      <w:rPr>
                        <w:lang w:val="en-US"/>
                      </w:rPr>
                    </w:pPr>
                    <w:r>
                      <w:rPr>
                        <w:lang w:val="en-US"/>
                      </w:rPr>
                      <w:t>0</w:t>
                    </w:r>
                  </w:p>
                </w:txbxContent>
              </v:textbox>
            </v:shape>
            <v:shape id="Text Box 12" o:spid="_x0000_s1039" type="#_x0000_t202" style="position:absolute;left:16790;top:12571;width:8000;height:2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rsidR="0075303C" w:rsidRPr="00723922" w:rsidRDefault="0075303C" w:rsidP="008B51FF">
                    <w:pPr>
                      <w:rPr>
                        <w:sz w:val="22"/>
                        <w:szCs w:val="22"/>
                        <w:lang w:val="en-US"/>
                      </w:rPr>
                    </w:pPr>
                    <w:proofErr w:type="gramStart"/>
                    <w:r w:rsidRPr="00723922">
                      <w:rPr>
                        <w:sz w:val="22"/>
                        <w:szCs w:val="22"/>
                        <w:lang w:val="en-US"/>
                      </w:rPr>
                      <w:t>NX(</w:t>
                    </w:r>
                    <w:proofErr w:type="gramEnd"/>
                    <w:r w:rsidRPr="00723922">
                      <w:rPr>
                        <w:sz w:val="22"/>
                        <w:szCs w:val="22"/>
                        <w:lang w:val="en-US"/>
                      </w:rPr>
                      <w:t>RER)</w:t>
                    </w:r>
                  </w:p>
                </w:txbxContent>
              </v:textbox>
            </v:shape>
            <w10:wrap type="none"/>
            <w10:anchorlock/>
          </v:group>
        </w:pict>
      </w:r>
    </w:p>
    <w:p w:rsidR="008B51FF" w:rsidRPr="008B51FF" w:rsidRDefault="008B51FF" w:rsidP="008B51FF">
      <w:pPr>
        <w:spacing w:line="360" w:lineRule="auto"/>
        <w:ind w:firstLine="709"/>
        <w:jc w:val="both"/>
        <w:rPr>
          <w:rFonts w:eastAsia="TimesNewRomanPSMT" w:cs="Times New Roman"/>
          <w:sz w:val="22"/>
          <w:szCs w:val="22"/>
        </w:rPr>
      </w:pPr>
      <w:r w:rsidRPr="008B51FF">
        <w:rPr>
          <w:rFonts w:eastAsia="TimesNewRomanPSMT" w:cs="Times New Roman"/>
          <w:sz w:val="22"/>
          <w:szCs w:val="22"/>
        </w:rPr>
        <w:t>Рисунок 1.3. Взаимосвязь чистого экспорта и реального обменного курса</w:t>
      </w:r>
    </w:p>
    <w:p w:rsidR="008B51FF" w:rsidRPr="00791570"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Различают 4 системы валютных курсов:</w:t>
      </w:r>
    </w:p>
    <w:p w:rsidR="008B51FF" w:rsidRPr="008B51FF" w:rsidRDefault="008B51FF" w:rsidP="008B51FF">
      <w:pPr>
        <w:spacing w:line="360" w:lineRule="auto"/>
        <w:ind w:firstLine="709"/>
        <w:jc w:val="both"/>
        <w:rPr>
          <w:rFonts w:cs="Times New Roman"/>
        </w:rPr>
      </w:pPr>
      <w:r w:rsidRPr="008B51FF">
        <w:rPr>
          <w:rFonts w:cs="Times New Roman"/>
        </w:rPr>
        <w:t>1. система «золотого стандарта»,</w:t>
      </w:r>
    </w:p>
    <w:p w:rsidR="008B51FF" w:rsidRPr="008B51FF" w:rsidRDefault="008B51FF" w:rsidP="008B51FF">
      <w:pPr>
        <w:spacing w:line="360" w:lineRule="auto"/>
        <w:ind w:firstLine="709"/>
        <w:jc w:val="both"/>
        <w:rPr>
          <w:rFonts w:cs="Times New Roman"/>
        </w:rPr>
      </w:pPr>
      <w:r w:rsidRPr="008B51FF">
        <w:rPr>
          <w:rFonts w:cs="Times New Roman"/>
        </w:rPr>
        <w:t>2. система фиксированных валютных курсов,</w:t>
      </w:r>
    </w:p>
    <w:p w:rsidR="008B51FF" w:rsidRPr="008B51FF" w:rsidRDefault="008B51FF" w:rsidP="008B51FF">
      <w:pPr>
        <w:spacing w:line="360" w:lineRule="auto"/>
        <w:ind w:firstLine="709"/>
        <w:jc w:val="both"/>
        <w:rPr>
          <w:rFonts w:cs="Times New Roman"/>
        </w:rPr>
      </w:pPr>
      <w:r w:rsidRPr="008B51FF">
        <w:rPr>
          <w:rFonts w:cs="Times New Roman"/>
        </w:rPr>
        <w:t>3. система управляемых плавающих валютных курсов,</w:t>
      </w:r>
    </w:p>
    <w:p w:rsidR="008B51FF" w:rsidRPr="008B51FF" w:rsidRDefault="008B51FF" w:rsidP="008B51FF">
      <w:pPr>
        <w:spacing w:line="360" w:lineRule="auto"/>
        <w:ind w:firstLine="709"/>
        <w:jc w:val="both"/>
        <w:rPr>
          <w:rFonts w:cs="Times New Roman"/>
        </w:rPr>
      </w:pPr>
      <w:r w:rsidRPr="008B51FF">
        <w:rPr>
          <w:rFonts w:cs="Times New Roman"/>
        </w:rPr>
        <w:t>4. система свободно плавающих валютных курсов.</w:t>
      </w:r>
    </w:p>
    <w:p w:rsidR="008B51FF" w:rsidRPr="008B51FF" w:rsidRDefault="008B51FF" w:rsidP="008B51FF">
      <w:pPr>
        <w:spacing w:line="360" w:lineRule="auto"/>
        <w:ind w:firstLine="709"/>
        <w:jc w:val="both"/>
        <w:rPr>
          <w:rFonts w:cs="Times New Roman"/>
        </w:rPr>
      </w:pPr>
      <w:r w:rsidRPr="008B51FF">
        <w:rPr>
          <w:rFonts w:cs="Times New Roman"/>
        </w:rPr>
        <w:t>До начала 30-х годов во всех странах действовала система «золотого стандарта», каждая национальная денежная единица имела определенный эквивалент в золоте. После 1929 года, после всемирного кризиса (перепроизводства) большинство стран попыталось выйти из кризиса за счет стимулирования чистого экспорта, т.е. за счет увеличения совокупного спроса путем девальвации национальной валюты.</w:t>
      </w:r>
    </w:p>
    <w:p w:rsidR="008B51FF" w:rsidRPr="008B51FF" w:rsidRDefault="008B51FF" w:rsidP="008B51FF">
      <w:pPr>
        <w:spacing w:line="360" w:lineRule="auto"/>
        <w:ind w:firstLine="709"/>
        <w:jc w:val="both"/>
        <w:rPr>
          <w:rFonts w:cs="Times New Roman"/>
        </w:rPr>
      </w:pPr>
      <w:r w:rsidRPr="008B51FF">
        <w:rPr>
          <w:rFonts w:cs="Times New Roman"/>
        </w:rPr>
        <w:t>Переходной системой от фиксированных валютных курсов к современной системе валютных курсов явилась Бреттен-Вудская система регулируемых связанных валютных курсов, возникшая в 1944 году и просуществовавшая до начала 70-х годов.</w:t>
      </w:r>
    </w:p>
    <w:p w:rsidR="008B51FF" w:rsidRPr="008B51FF" w:rsidRDefault="008B51FF" w:rsidP="008B51FF">
      <w:pPr>
        <w:spacing w:line="360" w:lineRule="auto"/>
        <w:ind w:firstLine="709"/>
        <w:jc w:val="both"/>
        <w:rPr>
          <w:rFonts w:cs="Times New Roman"/>
        </w:rPr>
      </w:pPr>
      <w:r w:rsidRPr="008B51FF">
        <w:rPr>
          <w:rFonts w:cs="Times New Roman"/>
        </w:rPr>
        <w:t>Основными элементами данной системы были:</w:t>
      </w:r>
    </w:p>
    <w:p w:rsidR="008B51FF" w:rsidRPr="008B51FF" w:rsidRDefault="008B51FF" w:rsidP="008B51FF">
      <w:pPr>
        <w:spacing w:line="360" w:lineRule="auto"/>
        <w:ind w:firstLine="709"/>
        <w:jc w:val="both"/>
        <w:rPr>
          <w:rFonts w:cs="Times New Roman"/>
        </w:rPr>
      </w:pPr>
      <w:r w:rsidRPr="008B51FF">
        <w:rPr>
          <w:rFonts w:cs="Times New Roman"/>
        </w:rPr>
        <w:t>1) создание межправительственной финансовой организации (МВФ),</w:t>
      </w:r>
    </w:p>
    <w:p w:rsidR="008B51FF" w:rsidRPr="008B51FF" w:rsidRDefault="008B51FF" w:rsidP="008B51FF">
      <w:pPr>
        <w:spacing w:line="360" w:lineRule="auto"/>
        <w:ind w:firstLine="709"/>
        <w:jc w:val="both"/>
        <w:rPr>
          <w:rFonts w:cs="Times New Roman"/>
        </w:rPr>
      </w:pPr>
      <w:r w:rsidRPr="008B51FF">
        <w:rPr>
          <w:rFonts w:cs="Times New Roman"/>
        </w:rPr>
        <w:t>2) установление странами членами МВФ фиксированных валютных курсов и их совместное регулирование,</w:t>
      </w:r>
    </w:p>
    <w:p w:rsidR="008B51FF" w:rsidRPr="008B51FF" w:rsidRDefault="008B51FF" w:rsidP="008B51FF">
      <w:pPr>
        <w:spacing w:line="360" w:lineRule="auto"/>
        <w:ind w:firstLine="709"/>
        <w:jc w:val="both"/>
        <w:rPr>
          <w:rFonts w:cs="Times New Roman"/>
        </w:rPr>
      </w:pPr>
      <w:r w:rsidRPr="008B51FF">
        <w:rPr>
          <w:rFonts w:cs="Times New Roman"/>
        </w:rPr>
        <w:t xml:space="preserve">3) поддержание фиксированных валютных курсов. При неудовлетворительной структуре платежного баланса страны МВФ выдавал валютный кредит в соответствии с </w:t>
      </w:r>
      <w:r w:rsidRPr="008B51FF">
        <w:rPr>
          <w:rFonts w:cs="Times New Roman"/>
        </w:rPr>
        <w:lastRenderedPageBreak/>
        <w:t xml:space="preserve">размерами квоты данной страны. При режиме фиксированного валютного курса </w:t>
      </w:r>
      <w:proofErr w:type="gramStart"/>
      <w:r w:rsidRPr="008B51FF">
        <w:rPr>
          <w:rFonts w:cs="Times New Roman"/>
        </w:rPr>
        <w:t>органы, контролирующие валютно-денежное обращение покупают</w:t>
      </w:r>
      <w:proofErr w:type="gramEnd"/>
      <w:r w:rsidRPr="008B51FF">
        <w:rPr>
          <w:rFonts w:cs="Times New Roman"/>
        </w:rPr>
        <w:t xml:space="preserve"> или продают иностранную валюту для поддержания фиксированного валютного курса. В случае избыточного спроса на национальную валюту происходит аккумулирование резервов национальной валюты в ЦБ. В противном случае – сокращение официальных резервов ЦБ.</w:t>
      </w:r>
    </w:p>
    <w:p w:rsidR="008B51FF" w:rsidRPr="008B51FF" w:rsidRDefault="008B51FF" w:rsidP="008B51FF">
      <w:pPr>
        <w:spacing w:line="360" w:lineRule="auto"/>
        <w:ind w:firstLine="709"/>
        <w:jc w:val="both"/>
        <w:rPr>
          <w:rFonts w:cs="Times New Roman"/>
        </w:rPr>
      </w:pPr>
      <w:r w:rsidRPr="008B51FF">
        <w:rPr>
          <w:rFonts w:cs="Times New Roman"/>
        </w:rPr>
        <w:t>Система управляемых плавающих валютных курсов предусматривает, что ЦБ разных стран должны продавать и покупать на открытых рынках иностранную валюту для сглаживания краткосрочных спекулятивных колебаний валютных курсов. Эти положения были зафиксированы странами членами МВФ в 1986 году.</w:t>
      </w:r>
    </w:p>
    <w:p w:rsidR="008B51FF" w:rsidRPr="008B51FF" w:rsidRDefault="008B51FF" w:rsidP="008B51FF">
      <w:pPr>
        <w:spacing w:line="360" w:lineRule="auto"/>
        <w:ind w:firstLine="709"/>
        <w:jc w:val="both"/>
        <w:rPr>
          <w:rFonts w:cs="Times New Roman"/>
        </w:rPr>
      </w:pPr>
      <w:r w:rsidRPr="008B51FF">
        <w:rPr>
          <w:rFonts w:cs="Times New Roman"/>
        </w:rPr>
        <w:t>Свободно плавающие валютные курсы предполагают, что цена валюты определяется на основе спроса и предложения, при этом ни правительство, ни ЦБ не должны влиять на нее. Свободные колебания валютных курсов автоматически корректирует дефицит и излишек платежного баланса.</w:t>
      </w:r>
    </w:p>
    <w:p w:rsidR="008B51FF" w:rsidRPr="008B51FF" w:rsidRDefault="008B51FF" w:rsidP="008B51FF">
      <w:pPr>
        <w:spacing w:line="360" w:lineRule="auto"/>
        <w:ind w:firstLine="709"/>
        <w:jc w:val="both"/>
        <w:rPr>
          <w:rFonts w:cs="Times New Roman"/>
          <w:color w:val="000000"/>
        </w:rPr>
      </w:pPr>
      <w:r w:rsidRPr="008B51FF">
        <w:rPr>
          <w:rFonts w:cs="Times New Roman"/>
          <w:color w:val="000000"/>
        </w:rPr>
        <w:t>В отличие от плавающего, фиксированный валютный курс - это результат соглашения заинтересованных стран о поддержании пропорций обмена своих валют на определенном уровне или в определенных пределах. Центральный банк этих стран в случае отклонения курса национальной валюты от установленной величины обязан продавать или покупать валюту с целью поддержания объявленного курса.</w:t>
      </w:r>
    </w:p>
    <w:p w:rsidR="008B51FF" w:rsidRDefault="00EA39F3" w:rsidP="008B51FF">
      <w:pPr>
        <w:spacing w:line="360" w:lineRule="auto"/>
        <w:ind w:firstLine="709"/>
        <w:jc w:val="both"/>
        <w:rPr>
          <w:rFonts w:cs="Times New Roman"/>
        </w:rPr>
      </w:pPr>
      <w:r>
        <w:rPr>
          <w:rFonts w:cs="Times New Roman"/>
        </w:rPr>
        <w:t>Изменение в</w:t>
      </w:r>
      <w:r w:rsidR="00C8084C">
        <w:rPr>
          <w:rFonts w:cs="Times New Roman"/>
        </w:rPr>
        <w:t>ал</w:t>
      </w:r>
      <w:r>
        <w:rPr>
          <w:rFonts w:cs="Times New Roman"/>
        </w:rPr>
        <w:t>ютного</w:t>
      </w:r>
      <w:r w:rsidR="00C8084C">
        <w:rPr>
          <w:rFonts w:cs="Times New Roman"/>
        </w:rPr>
        <w:t xml:space="preserve"> курс</w:t>
      </w:r>
      <w:r>
        <w:rPr>
          <w:rFonts w:cs="Times New Roman"/>
        </w:rPr>
        <w:t xml:space="preserve">а оказывает существенное влияние и на совокупный спрос, так как меняются реальные доходы потребителей и относительные цены товаров, и </w:t>
      </w:r>
      <w:r w:rsidR="00C8084C" w:rsidRPr="00C8084C">
        <w:rPr>
          <w:rFonts w:cs="Times New Roman"/>
        </w:rPr>
        <w:t xml:space="preserve"> </w:t>
      </w:r>
      <w:r>
        <w:rPr>
          <w:rFonts w:cs="Times New Roman"/>
        </w:rPr>
        <w:t>на совокупное предложение, так как меняются издержки производителей. Классификация теоретических моделей с точки зрения влияния жесткости цен, условий конкуренции представлена в таблице 2.</w:t>
      </w:r>
    </w:p>
    <w:p w:rsidR="00EA39F3" w:rsidRDefault="00EA39F3" w:rsidP="008B51FF">
      <w:pPr>
        <w:spacing w:line="360" w:lineRule="auto"/>
        <w:ind w:firstLine="709"/>
        <w:jc w:val="both"/>
        <w:rPr>
          <w:rFonts w:cs="Times New Roman"/>
        </w:rPr>
      </w:pPr>
      <w:r>
        <w:rPr>
          <w:rFonts w:cs="Times New Roman"/>
        </w:rPr>
        <w:t>Таблица 2. Классификация теоретических моделей</w:t>
      </w:r>
    </w:p>
    <w:tbl>
      <w:tblPr>
        <w:tblStyle w:val="ad"/>
        <w:tblW w:w="0" w:type="auto"/>
        <w:tblLook w:val="04A0"/>
      </w:tblPr>
      <w:tblGrid>
        <w:gridCol w:w="1828"/>
        <w:gridCol w:w="1824"/>
        <w:gridCol w:w="3119"/>
        <w:gridCol w:w="3083"/>
      </w:tblGrid>
      <w:tr w:rsidR="00475964" w:rsidTr="00475964">
        <w:tc>
          <w:tcPr>
            <w:tcW w:w="1828" w:type="dxa"/>
            <w:vMerge w:val="restart"/>
          </w:tcPr>
          <w:p w:rsidR="00475964" w:rsidRPr="00475964" w:rsidRDefault="00475964" w:rsidP="00475964">
            <w:pPr>
              <w:jc w:val="center"/>
              <w:rPr>
                <w:b/>
              </w:rPr>
            </w:pPr>
            <w:r w:rsidRPr="00475964">
              <w:rPr>
                <w:b/>
              </w:rPr>
              <w:t>Тип конкуренции</w:t>
            </w:r>
          </w:p>
        </w:tc>
        <w:tc>
          <w:tcPr>
            <w:tcW w:w="1824" w:type="dxa"/>
            <w:vMerge w:val="restart"/>
          </w:tcPr>
          <w:p w:rsidR="00475964" w:rsidRPr="00475964" w:rsidRDefault="00475964" w:rsidP="00475964">
            <w:pPr>
              <w:jc w:val="center"/>
              <w:rPr>
                <w:b/>
              </w:rPr>
            </w:pPr>
            <w:r w:rsidRPr="00475964">
              <w:rPr>
                <w:b/>
              </w:rPr>
              <w:t>Жесткость цен</w:t>
            </w:r>
          </w:p>
        </w:tc>
        <w:tc>
          <w:tcPr>
            <w:tcW w:w="6202" w:type="dxa"/>
            <w:gridSpan w:val="2"/>
          </w:tcPr>
          <w:p w:rsidR="00475964" w:rsidRPr="00475964" w:rsidRDefault="00475964" w:rsidP="00475964">
            <w:pPr>
              <w:jc w:val="both"/>
              <w:rPr>
                <w:b/>
              </w:rPr>
            </w:pPr>
            <w:r w:rsidRPr="00475964">
              <w:rPr>
                <w:b/>
              </w:rPr>
              <w:t>Основной канал влияния валютного курса на выпуск</w:t>
            </w:r>
          </w:p>
        </w:tc>
      </w:tr>
      <w:tr w:rsidR="00475964" w:rsidTr="00475964">
        <w:tc>
          <w:tcPr>
            <w:tcW w:w="1828" w:type="dxa"/>
            <w:vMerge/>
          </w:tcPr>
          <w:p w:rsidR="00475964" w:rsidRDefault="00475964" w:rsidP="00475964">
            <w:pPr>
              <w:jc w:val="both"/>
            </w:pPr>
          </w:p>
        </w:tc>
        <w:tc>
          <w:tcPr>
            <w:tcW w:w="1824" w:type="dxa"/>
            <w:vMerge/>
          </w:tcPr>
          <w:p w:rsidR="00475964" w:rsidRDefault="00475964" w:rsidP="00475964">
            <w:pPr>
              <w:jc w:val="both"/>
            </w:pPr>
          </w:p>
        </w:tc>
        <w:tc>
          <w:tcPr>
            <w:tcW w:w="3119" w:type="dxa"/>
          </w:tcPr>
          <w:p w:rsidR="00475964" w:rsidRDefault="00475964" w:rsidP="00475964">
            <w:pPr>
              <w:jc w:val="both"/>
            </w:pPr>
            <w:r>
              <w:t>Совокупное предложение</w:t>
            </w:r>
          </w:p>
        </w:tc>
        <w:tc>
          <w:tcPr>
            <w:tcW w:w="3083" w:type="dxa"/>
          </w:tcPr>
          <w:p w:rsidR="00475964" w:rsidRDefault="00475964" w:rsidP="00475964">
            <w:pPr>
              <w:jc w:val="both"/>
            </w:pPr>
            <w:r>
              <w:t>Совокупный спрос</w:t>
            </w:r>
          </w:p>
        </w:tc>
      </w:tr>
      <w:tr w:rsidR="00475964" w:rsidTr="00475964">
        <w:tc>
          <w:tcPr>
            <w:tcW w:w="1828" w:type="dxa"/>
            <w:vMerge w:val="restart"/>
          </w:tcPr>
          <w:p w:rsidR="00475964" w:rsidRDefault="00475964" w:rsidP="00475964">
            <w:pPr>
              <w:jc w:val="both"/>
            </w:pPr>
            <w:r>
              <w:t>Совершенная</w:t>
            </w:r>
          </w:p>
        </w:tc>
        <w:tc>
          <w:tcPr>
            <w:tcW w:w="1824" w:type="dxa"/>
          </w:tcPr>
          <w:p w:rsidR="00475964" w:rsidRDefault="00475964" w:rsidP="00475964">
            <w:pPr>
              <w:jc w:val="both"/>
            </w:pPr>
            <w:r>
              <w:t>Цены жесткие</w:t>
            </w:r>
          </w:p>
        </w:tc>
        <w:tc>
          <w:tcPr>
            <w:tcW w:w="3119" w:type="dxa"/>
          </w:tcPr>
          <w:p w:rsidR="00475964" w:rsidRDefault="00475964" w:rsidP="00475964">
            <w:pPr>
              <w:jc w:val="both"/>
            </w:pPr>
            <w:r>
              <w:t>Модель Гринвальда-Стиглица (2007г)</w:t>
            </w:r>
          </w:p>
        </w:tc>
        <w:tc>
          <w:tcPr>
            <w:tcW w:w="3083" w:type="dxa"/>
          </w:tcPr>
          <w:p w:rsidR="00475964" w:rsidRDefault="00475964" w:rsidP="00475964">
            <w:pPr>
              <w:jc w:val="both"/>
            </w:pPr>
            <w:r>
              <w:t>Модель Манделла-Флеминга, модель Дорнбуша (1976 г.)</w:t>
            </w:r>
          </w:p>
        </w:tc>
      </w:tr>
      <w:tr w:rsidR="00475964" w:rsidTr="00475964">
        <w:tc>
          <w:tcPr>
            <w:tcW w:w="1828" w:type="dxa"/>
            <w:vMerge/>
          </w:tcPr>
          <w:p w:rsidR="00475964" w:rsidRDefault="00475964" w:rsidP="00475964">
            <w:pPr>
              <w:jc w:val="both"/>
            </w:pPr>
          </w:p>
        </w:tc>
        <w:tc>
          <w:tcPr>
            <w:tcW w:w="1824" w:type="dxa"/>
          </w:tcPr>
          <w:p w:rsidR="00475964" w:rsidRDefault="00475964" w:rsidP="00475964">
            <w:pPr>
              <w:jc w:val="both"/>
            </w:pPr>
            <w:r>
              <w:t xml:space="preserve">Цены гибкие </w:t>
            </w:r>
          </w:p>
        </w:tc>
        <w:tc>
          <w:tcPr>
            <w:tcW w:w="3119" w:type="dxa"/>
          </w:tcPr>
          <w:p w:rsidR="00475964" w:rsidRDefault="00475964" w:rsidP="00475964">
            <w:pPr>
              <w:jc w:val="both"/>
            </w:pPr>
            <w:r>
              <w:t>Модель Гилфасона-Шмидта (1983 г.)</w:t>
            </w:r>
          </w:p>
        </w:tc>
        <w:tc>
          <w:tcPr>
            <w:tcW w:w="3083" w:type="dxa"/>
            <w:vMerge w:val="restart"/>
          </w:tcPr>
          <w:p w:rsidR="00475964" w:rsidRDefault="00475964" w:rsidP="00475964">
            <w:pPr>
              <w:jc w:val="both"/>
            </w:pPr>
            <w:r>
              <w:t>Модель несовершенных субститутов Кадочникова, Синельникова и др. (2003 г.)</w:t>
            </w:r>
          </w:p>
        </w:tc>
      </w:tr>
      <w:tr w:rsidR="00475964" w:rsidTr="00475964">
        <w:tc>
          <w:tcPr>
            <w:tcW w:w="1828" w:type="dxa"/>
          </w:tcPr>
          <w:p w:rsidR="00475964" w:rsidRDefault="00475964" w:rsidP="00475964">
            <w:pPr>
              <w:jc w:val="both"/>
            </w:pPr>
            <w:r>
              <w:t>Несовершенная</w:t>
            </w:r>
          </w:p>
        </w:tc>
        <w:tc>
          <w:tcPr>
            <w:tcW w:w="1824" w:type="dxa"/>
          </w:tcPr>
          <w:p w:rsidR="00475964" w:rsidRDefault="00475964" w:rsidP="00475964">
            <w:pPr>
              <w:jc w:val="both"/>
            </w:pPr>
            <w:r>
              <w:t>Цены гибкие</w:t>
            </w:r>
          </w:p>
        </w:tc>
        <w:tc>
          <w:tcPr>
            <w:tcW w:w="3119" w:type="dxa"/>
          </w:tcPr>
          <w:p w:rsidR="00475964" w:rsidRDefault="00475964" w:rsidP="00475964">
            <w:pPr>
              <w:jc w:val="both"/>
            </w:pPr>
            <w:r>
              <w:t xml:space="preserve">Модель заимствования технологий </w:t>
            </w:r>
            <w:proofErr w:type="gramStart"/>
            <w:r>
              <w:t>Истерли-Кинга</w:t>
            </w:r>
            <w:proofErr w:type="gramEnd"/>
            <w:r>
              <w:t xml:space="preserve"> (1994 г.)</w:t>
            </w:r>
          </w:p>
        </w:tc>
        <w:tc>
          <w:tcPr>
            <w:tcW w:w="3083" w:type="dxa"/>
            <w:vMerge/>
          </w:tcPr>
          <w:p w:rsidR="00475964" w:rsidRDefault="00475964" w:rsidP="00475964">
            <w:pPr>
              <w:jc w:val="both"/>
            </w:pPr>
          </w:p>
        </w:tc>
      </w:tr>
    </w:tbl>
    <w:p w:rsidR="007D5A5B" w:rsidRPr="00E94880" w:rsidRDefault="007D5A5B" w:rsidP="00977F4A">
      <w:pPr>
        <w:spacing w:line="360" w:lineRule="auto"/>
        <w:ind w:firstLine="709"/>
        <w:jc w:val="both"/>
        <w:rPr>
          <w:rFonts w:cs="Times New Roman"/>
        </w:rPr>
      </w:pPr>
    </w:p>
    <w:p w:rsidR="00EA39F3" w:rsidRPr="008B51FF" w:rsidRDefault="00977F4A" w:rsidP="00977F4A">
      <w:pPr>
        <w:spacing w:line="360" w:lineRule="auto"/>
        <w:ind w:firstLine="709"/>
        <w:jc w:val="both"/>
        <w:rPr>
          <w:rFonts w:cs="Times New Roman"/>
        </w:rPr>
      </w:pPr>
      <w:r>
        <w:rPr>
          <w:rFonts w:cs="Times New Roman"/>
        </w:rPr>
        <w:t>Таким образом, важной теоретической задачей является построение модели, которая учитывала бы влияние изменение валютного курса на динамику ВВП.</w:t>
      </w:r>
    </w:p>
    <w:p w:rsidR="008B51FF" w:rsidRPr="00977F4A" w:rsidRDefault="00977F4A" w:rsidP="008B51FF">
      <w:pPr>
        <w:spacing w:before="100" w:beforeAutospacing="1" w:after="100" w:afterAutospacing="1"/>
        <w:outlineLvl w:val="0"/>
        <w:rPr>
          <w:rFonts w:cs="Times New Roman"/>
          <w:b/>
          <w:bCs/>
          <w:i/>
          <w:kern w:val="36"/>
          <w:sz w:val="22"/>
          <w:szCs w:val="22"/>
        </w:rPr>
      </w:pPr>
      <w:r w:rsidRPr="00977F4A">
        <w:rPr>
          <w:rFonts w:cs="Times New Roman"/>
          <w:b/>
          <w:bCs/>
          <w:i/>
          <w:kern w:val="36"/>
          <w:sz w:val="22"/>
          <w:szCs w:val="22"/>
        </w:rPr>
        <w:lastRenderedPageBreak/>
        <w:t xml:space="preserve">Глава </w:t>
      </w:r>
      <w:r w:rsidR="008B51FF" w:rsidRPr="00977F4A">
        <w:rPr>
          <w:rFonts w:cs="Times New Roman"/>
          <w:b/>
          <w:bCs/>
          <w:i/>
          <w:kern w:val="36"/>
          <w:sz w:val="22"/>
          <w:szCs w:val="22"/>
        </w:rPr>
        <w:t xml:space="preserve">1.4. Влияние экономической </w:t>
      </w:r>
      <w:proofErr w:type="gramStart"/>
      <w:r w:rsidR="008B51FF" w:rsidRPr="00977F4A">
        <w:rPr>
          <w:rFonts w:cs="Times New Roman"/>
          <w:b/>
          <w:bCs/>
          <w:i/>
          <w:kern w:val="36"/>
          <w:sz w:val="22"/>
          <w:szCs w:val="22"/>
        </w:rPr>
        <w:t>политики</w:t>
      </w:r>
      <w:proofErr w:type="gramEnd"/>
      <w:r w:rsidR="008B51FF" w:rsidRPr="00977F4A">
        <w:rPr>
          <w:rFonts w:cs="Times New Roman"/>
          <w:b/>
          <w:bCs/>
          <w:i/>
          <w:kern w:val="36"/>
          <w:sz w:val="22"/>
          <w:szCs w:val="22"/>
        </w:rPr>
        <w:t xml:space="preserve"> на реальный валютный курс</w:t>
      </w:r>
    </w:p>
    <w:p w:rsidR="008B51FF" w:rsidRPr="008B51FF" w:rsidRDefault="008B51FF" w:rsidP="008B51FF">
      <w:pPr>
        <w:spacing w:line="360" w:lineRule="auto"/>
        <w:ind w:firstLine="709"/>
        <w:jc w:val="both"/>
        <w:rPr>
          <w:rFonts w:cs="Times New Roman"/>
          <w:b/>
          <w:i/>
        </w:rPr>
      </w:pPr>
    </w:p>
    <w:p w:rsidR="008B51FF" w:rsidRPr="008B51FF" w:rsidRDefault="008B51FF" w:rsidP="008B51FF">
      <w:pPr>
        <w:spacing w:line="360" w:lineRule="auto"/>
        <w:ind w:firstLine="709"/>
        <w:jc w:val="both"/>
        <w:rPr>
          <w:rFonts w:cs="Times New Roman"/>
        </w:rPr>
      </w:pPr>
      <w:r w:rsidRPr="008B51FF">
        <w:rPr>
          <w:rFonts w:cs="Times New Roman"/>
        </w:rPr>
        <w:t xml:space="preserve">Далее мы будем рассматривать </w:t>
      </w:r>
      <w:r w:rsidRPr="008B51FF">
        <w:rPr>
          <w:rFonts w:cs="Times New Roman"/>
          <w:b/>
        </w:rPr>
        <w:t>малую открытую экономику</w:t>
      </w:r>
      <w:r w:rsidRPr="008B51FF">
        <w:rPr>
          <w:rFonts w:cs="Times New Roman"/>
        </w:rPr>
        <w:t xml:space="preserve">. Вспомним, что малой открытой экономикой называется национальная экономика, занимающую сравнительно небольшую долю мирового рынка и не имеющая возможность влиять на мировую процентную ставку. </w:t>
      </w:r>
    </w:p>
    <w:p w:rsidR="008B51FF" w:rsidRPr="008B51FF" w:rsidRDefault="008B51FF" w:rsidP="008B51FF">
      <w:pPr>
        <w:spacing w:line="360" w:lineRule="auto"/>
        <w:ind w:firstLine="709"/>
        <w:jc w:val="both"/>
        <w:rPr>
          <w:rFonts w:cs="Times New Roman"/>
        </w:rPr>
      </w:pPr>
      <w:r w:rsidRPr="008B51FF">
        <w:rPr>
          <w:rFonts w:cs="Times New Roman"/>
        </w:rPr>
        <w:t>Введем  предположение, что ничто не препятствует свободному переливу капитала из страны в страну, т.е. реальная ставка в стране устанавливается на уровне мировой.  Мировая реальная ставка процента определяется равенством мировых сбережений и инвестиций, т.к. мировую экономику можно рассматривать как закрытую.</w:t>
      </w:r>
    </w:p>
    <w:p w:rsidR="008B51FF" w:rsidRPr="008B51FF" w:rsidRDefault="008B7509" w:rsidP="008B51FF">
      <w:pPr>
        <w:spacing w:line="360" w:lineRule="auto"/>
        <w:ind w:firstLine="709"/>
        <w:jc w:val="both"/>
        <w:rPr>
          <w:rFonts w:cs="Times New Roman"/>
        </w:rPr>
      </w:pPr>
      <w:r>
        <w:rPr>
          <w:rFonts w:cs="Times New Roman"/>
          <w:noProof/>
          <w:lang w:eastAsia="ru-RU"/>
        </w:rPr>
        <w:pict>
          <v:line id="Line 14" o:spid="_x0000_s1888" style="position:absolute;left:0;text-align:left;z-index:251659264;visibility:visible" from="63pt,70.2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q3DgIAACU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fjpCaRS&#10;pAWRdkJxlOWhOZ1xBfis1d6G8uhFvZidpt8dUnrdEHXkkeTr1UBcFiKSNyFh4wykOHSfNQMfcvI6&#10;dupS2zZAQg/QJQpyvQvCLx7R/pAOpwkphhBjnf/EdYuCUWIJdCMkOe+cDxRIMbiEDEpvhZRRaalQ&#10;V+LFdDKNAU5LwcJlcHP2eFhLi84kzEr8Yj1w8+hm9UmxCNZwwjY32xMhexuSSxXwoAigc7P6Yfix&#10;SBeb+Waej/LJbDPK06oafdyu89Fsmz1Nqw/Vel1lPwO1LC8awRhXgd0wmFn+d8Lfnkg/UvfRvLch&#10;eYse+wVkh38kHVUMwvUjcNDsureDujCL0fn2bsKwP+7Bfnzdq18AAAD//wMAUEsDBBQABgAIAAAA&#10;IQBZQZf62gAAAAsBAAAPAAAAZHJzL2Rvd25yZXYueG1sTE9NS8NAEL0L/odlBC/F7hpLkZhNETU3&#10;L1bF6zQ7JsHsbJrdttFf71QEvc374M17xWryvdrTGLvAFi7nBhRxHVzHjYWX5+riGlRMyA77wGTh&#10;kyKsytOTAnMXDvxE+3VqlIRwzNFCm9KQax3rljzGeRiIRXsPo8ckcGy0G/Eg4b7XmTFL7bFj+dDi&#10;QHct1R/rnbcQq1faVl+zemberppA2fb+8QGtPT+bbm9AJZrSnxmO9aU6lNJpE3bsouoFZ0vZkuRY&#10;mAWoo+OH2fwyuiz0/w3lNwAAAP//AwBQSwECLQAUAAYACAAAACEAtoM4kv4AAADhAQAAEwAAAAAA&#10;AAAAAAAAAAAAAAAAW0NvbnRlbnRfVHlwZXNdLnhtbFBLAQItABQABgAIAAAAIQA4/SH/1gAAAJQB&#10;AAALAAAAAAAAAAAAAAAAAC8BAABfcmVscy8ucmVsc1BLAQItABQABgAIAAAAIQDLe7q3DgIAACUE&#10;AAAOAAAAAAAAAAAAAAAAAC4CAABkcnMvZTJvRG9jLnhtbFBLAQItABQABgAIAAAAIQBZQZf62gAA&#10;AAsBAAAPAAAAAAAAAAAAAAAAAGgEAABkcnMvZG93bnJldi54bWxQSwUGAAAAAAQABADzAAAAbwUA&#10;AAAA&#10;" o:allowincell="f"/>
        </w:pict>
      </w:r>
      <w:r w:rsidR="008B51FF" w:rsidRPr="008B51FF">
        <w:rPr>
          <w:rFonts w:cs="Times New Roman"/>
        </w:rPr>
        <w:t>В долгосрочном периоде выпуск находится на уровне потенциального (Y=</w:t>
      </w:r>
      <w:r w:rsidR="000C546E" w:rsidRPr="008B51FF">
        <w:rPr>
          <w:rFonts w:cs="Times New Roman"/>
          <w:position w:val="-4"/>
        </w:rPr>
        <w:object w:dxaOrig="220" w:dyaOrig="320">
          <v:shape id="_x0000_i1026" type="#_x0000_t75" style="width:10pt;height:16.3pt" o:ole="">
            <v:imagedata r:id="rId10" o:title=""/>
          </v:shape>
          <o:OLEObject Type="Embed" ProgID="Equation.3" ShapeID="_x0000_i1026" DrawAspect="Content" ObjectID="_1415454788" r:id="rId11"/>
        </w:object>
      </w:r>
      <w:r w:rsidR="008B51FF" w:rsidRPr="008B51FF">
        <w:rPr>
          <w:rFonts w:cs="Times New Roman"/>
        </w:rPr>
        <w:t>); потребление зависит от располагаемого дохода (С=</w:t>
      </w:r>
      <w:r w:rsidR="008B51FF" w:rsidRPr="008B51FF">
        <w:rPr>
          <w:rFonts w:cs="Times New Roman"/>
          <w:lang w:val="en-US"/>
        </w:rPr>
        <w:t>f</w:t>
      </w:r>
      <w:r w:rsidR="008B51FF" w:rsidRPr="008B51FF">
        <w:rPr>
          <w:rFonts w:cs="Times New Roman"/>
        </w:rPr>
        <w:t>(</w:t>
      </w:r>
      <w:r w:rsidR="008B51FF" w:rsidRPr="008B51FF">
        <w:rPr>
          <w:rFonts w:cs="Times New Roman"/>
          <w:position w:val="-4"/>
        </w:rPr>
        <w:object w:dxaOrig="220" w:dyaOrig="320">
          <v:shape id="_x0000_i1027" type="#_x0000_t75" style="width:10pt;height:16.3pt" o:ole="">
            <v:imagedata r:id="rId12" o:title=""/>
          </v:shape>
          <o:OLEObject Type="Embed" ProgID="Equation.3" ShapeID="_x0000_i1027" DrawAspect="Content" ObjectID="_1415454789" r:id="rId13"/>
        </w:object>
      </w:r>
      <w:r w:rsidR="008B51FF" w:rsidRPr="008B51FF">
        <w:rPr>
          <w:rFonts w:cs="Times New Roman"/>
        </w:rPr>
        <w:t>-Т)), объем государственных закупок и налогов зависит от государственной политики (</w:t>
      </w:r>
      <w:r w:rsidR="008B51FF" w:rsidRPr="008B51FF">
        <w:rPr>
          <w:rFonts w:cs="Times New Roman"/>
          <w:lang w:val="en-US"/>
        </w:rPr>
        <w:t>G</w:t>
      </w:r>
      <w:r w:rsidR="008B51FF" w:rsidRPr="008B51FF">
        <w:rPr>
          <w:rFonts w:cs="Times New Roman"/>
        </w:rPr>
        <w:t>=</w:t>
      </w:r>
      <w:r w:rsidR="008B51FF" w:rsidRPr="008B51FF">
        <w:rPr>
          <w:rFonts w:cs="Times New Roman"/>
          <w:position w:val="-6"/>
        </w:rPr>
        <w:object w:dxaOrig="260" w:dyaOrig="340">
          <v:shape id="_x0000_i1028" type="#_x0000_t75" style="width:13.15pt;height:16.9pt" o:ole="">
            <v:imagedata r:id="rId14" o:title=""/>
          </v:shape>
          <o:OLEObject Type="Embed" ProgID="Equation.3" ShapeID="_x0000_i1028" DrawAspect="Content" ObjectID="_1415454790" r:id="rId15"/>
        </w:object>
      </w:r>
      <w:r w:rsidR="008B51FF" w:rsidRPr="008B51FF">
        <w:rPr>
          <w:rFonts w:cs="Times New Roman"/>
        </w:rPr>
        <w:t xml:space="preserve">, </w:t>
      </w:r>
      <w:r w:rsidR="008B51FF" w:rsidRPr="008B51FF">
        <w:rPr>
          <w:rFonts w:cs="Times New Roman"/>
          <w:lang w:val="en-US"/>
        </w:rPr>
        <w:t>T</w:t>
      </w:r>
      <w:r w:rsidR="008B51FF" w:rsidRPr="008B51FF">
        <w:rPr>
          <w:rFonts w:cs="Times New Roman"/>
        </w:rPr>
        <w:t>=</w:t>
      </w:r>
      <w:r w:rsidR="008B51FF" w:rsidRPr="008B51FF">
        <w:rPr>
          <w:rFonts w:cs="Times New Roman"/>
          <w:position w:val="-4"/>
        </w:rPr>
        <w:object w:dxaOrig="220" w:dyaOrig="320">
          <v:shape id="_x0000_i1029" type="#_x0000_t75" style="width:10pt;height:16.3pt" o:ole="">
            <v:imagedata r:id="rId16" o:title=""/>
          </v:shape>
          <o:OLEObject Type="Embed" ProgID="Equation.3" ShapeID="_x0000_i1029" DrawAspect="Content" ObjectID="_1415454791" r:id="rId17"/>
        </w:object>
      </w:r>
      <w:r w:rsidR="008B51FF" w:rsidRPr="008B51FF">
        <w:rPr>
          <w:rFonts w:cs="Times New Roman"/>
        </w:rPr>
        <w:t>)), а объем инвестиций задан мировой ставкой процента (</w:t>
      </w:r>
      <w:r w:rsidR="008B51FF" w:rsidRPr="008B51FF">
        <w:rPr>
          <w:rFonts w:cs="Times New Roman"/>
          <w:lang w:val="en-US"/>
        </w:rPr>
        <w:t>I</w:t>
      </w:r>
      <w:r w:rsidR="008B51FF" w:rsidRPr="008B51FF">
        <w:rPr>
          <w:rFonts w:cs="Times New Roman"/>
        </w:rPr>
        <w:t>=</w:t>
      </w:r>
      <w:r w:rsidR="008B51FF" w:rsidRPr="008B51FF">
        <w:rPr>
          <w:rFonts w:cs="Times New Roman"/>
          <w:lang w:val="en-US"/>
        </w:rPr>
        <w:t>I</w:t>
      </w:r>
      <w:r w:rsidR="008B51FF" w:rsidRPr="008B51FF">
        <w:rPr>
          <w:rFonts w:cs="Times New Roman"/>
        </w:rPr>
        <w:t>(</w:t>
      </w:r>
      <w:r w:rsidR="008B51FF" w:rsidRPr="008B51FF">
        <w:rPr>
          <w:rFonts w:cs="Times New Roman"/>
          <w:lang w:val="en-US"/>
        </w:rPr>
        <w:t>r</w:t>
      </w:r>
      <w:r w:rsidR="008B51FF" w:rsidRPr="008B51FF">
        <w:rPr>
          <w:rFonts w:cs="Times New Roman"/>
        </w:rPr>
        <w:t>*)). Поэтому сбережения S=Y-C-G – постоянны и сальдо движения капитала (S-I) есть величина постоянная, не зависящая от реального обменного курса. Из уравнения платежного баланса ((I-S)+</w:t>
      </w:r>
      <w:r w:rsidR="008B51FF" w:rsidRPr="008B51FF">
        <w:rPr>
          <w:rFonts w:cs="Times New Roman"/>
          <w:vertAlign w:val="subscript"/>
        </w:rPr>
        <w:t xml:space="preserve"> </w:t>
      </w:r>
      <w:proofErr w:type="gramStart"/>
      <w:r w:rsidR="008B51FF" w:rsidRPr="008B51FF">
        <w:rPr>
          <w:rFonts w:cs="Times New Roman"/>
          <w:lang w:val="en-US"/>
        </w:rPr>
        <w:t>N</w:t>
      </w:r>
      <w:proofErr w:type="gramEnd"/>
      <w:r w:rsidR="008B51FF" w:rsidRPr="008B51FF">
        <w:rPr>
          <w:rFonts w:cs="Times New Roman"/>
        </w:rPr>
        <w:t>Х)=0) следует, что реальный обменный курс уравновешивает чистый экспорт и сальдо счета движения капитала (рис.1.4).</w:t>
      </w:r>
    </w:p>
    <w:p w:rsidR="008B51FF" w:rsidRPr="008B51FF" w:rsidRDefault="008B7509" w:rsidP="008B51FF">
      <w:pPr>
        <w:spacing w:line="360" w:lineRule="auto"/>
        <w:ind w:firstLine="709"/>
        <w:jc w:val="both"/>
        <w:rPr>
          <w:rFonts w:cs="Times New Roman"/>
        </w:rPr>
      </w:pPr>
      <w:r>
        <w:rPr>
          <w:rFonts w:cs="Times New Roman"/>
          <w:noProof/>
          <w:lang w:eastAsia="ru-RU"/>
        </w:rPr>
        <w:pict>
          <v:shape id="Text Box 15" o:spid="_x0000_s1040" type="#_x0000_t202" style="position:absolute;left:0;text-align:left;margin-left:18pt;margin-top:9pt;width:333pt;height:155.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imOQIAAE0EAAAOAAAAZHJzL2Uyb0RvYy54bWysVNtu2zAMfR+wfxD0vviydG6MOEWXrMOA&#10;7gK0+wBZlm1hsqhJSuzs60vJaRp0b8P8IIgieUgekl7fTIMiB2GdBF3RbJFSIjSHRuquoj8f795d&#10;U+I80w1ToEVFj8LRm83bN+vRlCKHHlQjLEEQ7crRVLT33pRJ4ngvBuYWYIRGZQt2YB5F2yWNZSOi&#10;DyrJ0/RDMoJtjAUunMPX3aykm4jftoL7723rhCeqopibj6eNZx3OZLNmZWeZ6SU/pcH+IYuBSY1B&#10;z1A75hnZW/kX1CC5BQetX3AYEmhbyUWsAavJ0lfVPPTMiFgLkuPMmSb3/2D5t8MPS2RT0aIoKNFs&#10;wCY9ismTjzCR7CoQNBpXot2DQUs/4Ts2OhbrzD3wX45o2PZMd+LWWhh7wRpMMAueyYXrjOMCSD1+&#10;hQbjsL2HCDS1dgjsIR8E0bFRx3NzQi4cH5d5vspSVHHUZauieL+K7UtY+exurPOfBQwkXCpqsfsR&#10;nh3unQ/psPLZJERzoGRzJ5WKgu3qrbLkwHBS7uIXK3hlpjQZMXxeYCbBTUMAiFMUoHfM9TOEO7od&#10;+Hm+BulxyJUcKnqdhm9+Dkx90k109kyq+Y5JKn2iLrA18+aneoptWgXfQGsNzRG5tDDPNO4gXnqw&#10;fygZcZ4r6n7vmRWUqC8a+7HKlsuwAFFYXhU5CvZSU19qmOYIVVFPyXzd+nlp9sbKrsdI8wRouMUe&#10;tjKy+5LVKX2c2Uj6ab/CUlzK0erlL7B5AgAA//8DAFBLAwQUAAYACAAAACEAltPqg+AAAAAJAQAA&#10;DwAAAGRycy9kb3ducmV2LnhtbEyPT0+DQBDF7yZ+h82YeDF2ERURWRpjNMZ4kjap3qYwApadJey2&#10;pX56x5Oe5s+bvPm9fD7ZXu1o9J1jAxezCBRx5eqOGwPLxdN5CsoH5Bp7x2TgQB7mxfFRjlnt9vxG&#10;uzI0SkzYZ2igDWHItPZVSxb9zA3Eon260WKQcWx0PeJezG2v4yhKtMWO5UOLAz20VG3KrTWQvruv&#10;1fVL8uqTAz6Xq/D4ffaxMeb0ZLq/AxVoCn/H8Isv6FAI09ptufaqN3CZSJQg+1Sq6DdRLM1ahPj2&#10;CnSR6/8Jih8AAAD//wMAUEsBAi0AFAAGAAgAAAAhALaDOJL+AAAA4QEAABMAAAAAAAAAAAAAAAAA&#10;AAAAAFtDb250ZW50X1R5cGVzXS54bWxQSwECLQAUAAYACAAAACEAOP0h/9YAAACUAQAACwAAAAAA&#10;AAAAAAAAAAAvAQAAX3JlbHMvLnJlbHNQSwECLQAUAAYACAAAACEAfH+IpjkCAABNBAAADgAAAAAA&#10;AAAAAAAAAAAuAgAAZHJzL2Uyb0RvYy54bWxQSwECLQAUAAYACAAAACEAltPqg+AAAAAJAQAADwAA&#10;AAAAAAAAAAAAAACTBAAAZHJzL2Rvd25yZXYueG1sUEsFBgAAAAAEAAQA8wAAAKAFAAAAAA==&#10;" stroked="f" strokeweight="1pt">
            <v:stroke dashstyle="1 1"/>
            <v:textbox>
              <w:txbxContent>
                <w:p w:rsidR="0075303C" w:rsidRDefault="0075303C" w:rsidP="008B51FF">
                  <w:pPr>
                    <w:rPr>
                      <w:lang w:val="en-US"/>
                    </w:rPr>
                  </w:pPr>
                  <w:r>
                    <w:rPr>
                      <w:lang w:val="en-US"/>
                    </w:rPr>
                    <w:t xml:space="preserve">  </w:t>
                  </w:r>
                  <w:r w:rsidRPr="000A737E">
                    <w:rPr>
                      <w:sz w:val="20"/>
                      <w:szCs w:val="20"/>
                      <w:lang w:val="en-US"/>
                    </w:rPr>
                    <w:t xml:space="preserve">  RER</w:t>
                  </w:r>
                  <w:r>
                    <w:rPr>
                      <w:lang w:val="en-US"/>
                    </w:rPr>
                    <w:t xml:space="preserve">          </w:t>
                  </w:r>
                  <w:r w:rsidRPr="00AC636D">
                    <w:rPr>
                      <w:lang w:val="en-US"/>
                    </w:rPr>
                    <w:t xml:space="preserve">      </w:t>
                  </w:r>
                  <w:r>
                    <w:rPr>
                      <w:lang w:val="en-US"/>
                    </w:rPr>
                    <w:t xml:space="preserve">    (</w:t>
                  </w:r>
                  <w:r>
                    <w:rPr>
                      <w:sz w:val="20"/>
                      <w:lang w:val="en-US"/>
                    </w:rPr>
                    <w:t>S-I</w:t>
                  </w:r>
                  <w:proofErr w:type="gramStart"/>
                  <w:r>
                    <w:rPr>
                      <w:sz w:val="20"/>
                      <w:lang w:val="en-US"/>
                    </w:rPr>
                    <w:t>)</w:t>
                  </w:r>
                  <w:r>
                    <w:rPr>
                      <w:sz w:val="20"/>
                      <w:vertAlign w:val="subscript"/>
                      <w:lang w:val="en-US"/>
                    </w:rPr>
                    <w:t>1</w:t>
                  </w:r>
                  <w:proofErr w:type="gramEnd"/>
                  <w:r w:rsidRPr="00C302D8">
                    <w:rPr>
                      <w:lang w:val="en-US"/>
                    </w:rPr>
                    <w:t xml:space="preserve">     </w:t>
                  </w:r>
                  <w:r>
                    <w:rPr>
                      <w:lang w:val="en-US"/>
                    </w:rPr>
                    <w:t>S-I</w:t>
                  </w:r>
                  <w:r>
                    <w:rPr>
                      <w:lang w:val="en-US"/>
                    </w:rPr>
                    <w:tab/>
                  </w:r>
                </w:p>
                <w:p w:rsidR="0075303C" w:rsidRDefault="0075303C" w:rsidP="008B51FF">
                  <w:pPr>
                    <w:rPr>
                      <w:sz w:val="20"/>
                      <w:lang w:val="en-US"/>
                    </w:rPr>
                  </w:pPr>
                  <w:r>
                    <w:rPr>
                      <w:lang w:val="en-US"/>
                    </w:rPr>
                    <w:t xml:space="preserve">                        </w:t>
                  </w:r>
                </w:p>
                <w:p w:rsidR="0075303C" w:rsidRDefault="0075303C" w:rsidP="008B51FF">
                  <w:pPr>
                    <w:rPr>
                      <w:lang w:val="en-US"/>
                    </w:rPr>
                  </w:pPr>
                  <w:r>
                    <w:rPr>
                      <w:sz w:val="20"/>
                      <w:lang w:val="en-US"/>
                    </w:rPr>
                    <w:t xml:space="preserve">                                                 </w:t>
                  </w:r>
                  <w:r w:rsidRPr="00AC636D">
                    <w:rPr>
                      <w:sz w:val="20"/>
                      <w:lang w:val="en-US"/>
                    </w:rPr>
                    <w:t xml:space="preserve">                     </w:t>
                  </w:r>
                  <w:r>
                    <w:rPr>
                      <w:sz w:val="20"/>
                      <w:lang w:val="en-US"/>
                    </w:rPr>
                    <w:t xml:space="preserve"> (S-I</w:t>
                  </w:r>
                  <w:proofErr w:type="gramStart"/>
                  <w:r>
                    <w:rPr>
                      <w:sz w:val="20"/>
                      <w:lang w:val="en-US"/>
                    </w:rPr>
                    <w:t>)</w:t>
                  </w:r>
                  <w:r>
                    <w:rPr>
                      <w:sz w:val="20"/>
                      <w:vertAlign w:val="subscript"/>
                      <w:lang w:val="en-US"/>
                    </w:rPr>
                    <w:t>2</w:t>
                  </w:r>
                  <w:proofErr w:type="gramEnd"/>
                </w:p>
                <w:p w:rsidR="0075303C" w:rsidRDefault="0075303C" w:rsidP="008B51FF">
                  <w:pPr>
                    <w:rPr>
                      <w:sz w:val="20"/>
                      <w:vertAlign w:val="subscript"/>
                      <w:lang w:val="en-US"/>
                    </w:rPr>
                  </w:pPr>
                  <w:r>
                    <w:rPr>
                      <w:sz w:val="20"/>
                      <w:lang w:val="en-US"/>
                    </w:rPr>
                    <w:t xml:space="preserve">                                                         </w:t>
                  </w:r>
                </w:p>
                <w:p w:rsidR="0075303C" w:rsidRDefault="0075303C" w:rsidP="008B51FF">
                  <w:pPr>
                    <w:spacing w:line="360" w:lineRule="auto"/>
                    <w:rPr>
                      <w:vertAlign w:val="subscript"/>
                      <w:lang w:val="en-US"/>
                    </w:rPr>
                  </w:pPr>
                  <w:r>
                    <w:rPr>
                      <w:lang w:val="en-US"/>
                    </w:rPr>
                    <w:t xml:space="preserve">    </w:t>
                  </w:r>
                  <w:r>
                    <w:rPr>
                      <w:sz w:val="20"/>
                      <w:lang w:val="en-US"/>
                    </w:rPr>
                    <w:t>RER*</w:t>
                  </w:r>
                  <w:r>
                    <w:rPr>
                      <w:vertAlign w:val="subscript"/>
                      <w:lang w:val="en-US"/>
                    </w:rPr>
                    <w:t>1</w:t>
                  </w:r>
                  <w:r>
                    <w:rPr>
                      <w:vertAlign w:val="subscript"/>
                      <w:lang w:val="en-US"/>
                    </w:rPr>
                    <w:tab/>
                    <w:t xml:space="preserve">                                                                      </w:t>
                  </w:r>
                </w:p>
                <w:p w:rsidR="0075303C" w:rsidRPr="00AC636D" w:rsidRDefault="0075303C" w:rsidP="008B51FF">
                  <w:pPr>
                    <w:spacing w:line="360" w:lineRule="auto"/>
                    <w:rPr>
                      <w:sz w:val="20"/>
                      <w:vertAlign w:val="subscript"/>
                      <w:lang w:val="en-US"/>
                    </w:rPr>
                  </w:pPr>
                  <w:r>
                    <w:rPr>
                      <w:sz w:val="20"/>
                      <w:lang w:val="en-US"/>
                    </w:rPr>
                    <w:t xml:space="preserve">     RER*</w:t>
                  </w:r>
                  <w:r>
                    <w:rPr>
                      <w:sz w:val="20"/>
                      <w:vertAlign w:val="subscript"/>
                      <w:lang w:val="en-US"/>
                    </w:rPr>
                    <w:t xml:space="preserve">0               </w:t>
                  </w:r>
                  <w:r w:rsidRPr="00AC636D">
                    <w:rPr>
                      <w:sz w:val="20"/>
                      <w:vertAlign w:val="subscript"/>
                      <w:lang w:val="en-US"/>
                    </w:rPr>
                    <w:t xml:space="preserve">   </w:t>
                  </w:r>
                  <w:r w:rsidRPr="00AC636D">
                    <w:rPr>
                      <w:sz w:val="20"/>
                      <w:vertAlign w:val="subscript"/>
                      <w:lang w:val="en-US"/>
                    </w:rPr>
                    <w:tab/>
                  </w:r>
                  <w:r w:rsidRPr="00AC636D">
                    <w:rPr>
                      <w:sz w:val="20"/>
                      <w:vertAlign w:val="subscript"/>
                      <w:lang w:val="en-US"/>
                    </w:rPr>
                    <w:tab/>
                  </w:r>
                  <w:r w:rsidRPr="00837740">
                    <w:rPr>
                      <w:sz w:val="20"/>
                      <w:vertAlign w:val="subscript"/>
                      <w:lang w:val="en-US"/>
                    </w:rPr>
                    <w:t xml:space="preserve">                                   </w:t>
                  </w:r>
                  <w:r w:rsidRPr="00AC636D">
                    <w:rPr>
                      <w:sz w:val="20"/>
                      <w:vertAlign w:val="subscript"/>
                      <w:lang w:val="en-US"/>
                    </w:rPr>
                    <w:tab/>
                  </w:r>
                  <w:r w:rsidRPr="00AC636D">
                    <w:rPr>
                      <w:sz w:val="20"/>
                      <w:vertAlign w:val="subscript"/>
                      <w:lang w:val="en-US"/>
                    </w:rPr>
                    <w:tab/>
                  </w:r>
                  <w:r w:rsidRPr="00837740">
                    <w:rPr>
                      <w:sz w:val="20"/>
                      <w:vertAlign w:val="subscript"/>
                      <w:lang w:val="en-US"/>
                    </w:rPr>
                    <w:t xml:space="preserve">            </w:t>
                  </w:r>
                  <w:r w:rsidRPr="00AC636D">
                    <w:rPr>
                      <w:lang w:val="en-US"/>
                    </w:rPr>
                    <w:t>NX</w:t>
                  </w:r>
                  <w:r w:rsidRPr="00AC636D">
                    <w:rPr>
                      <w:vertAlign w:val="subscript"/>
                      <w:lang w:val="en-US"/>
                    </w:rPr>
                    <w:t xml:space="preserve">1   </w:t>
                  </w:r>
                  <w:r>
                    <w:rPr>
                      <w:vertAlign w:val="subscript"/>
                      <w:lang w:val="en-US"/>
                    </w:rPr>
                    <w:t xml:space="preserve">   </w:t>
                  </w:r>
                </w:p>
                <w:p w:rsidR="0075303C" w:rsidRPr="00AC636D" w:rsidRDefault="0075303C" w:rsidP="008B51FF">
                  <w:pPr>
                    <w:rPr>
                      <w:sz w:val="20"/>
                      <w:lang w:val="en-US"/>
                    </w:rPr>
                  </w:pPr>
                  <w:r>
                    <w:rPr>
                      <w:sz w:val="20"/>
                      <w:lang w:val="en-US"/>
                    </w:rPr>
                    <w:t xml:space="preserve">    RER</w:t>
                  </w:r>
                  <w:r>
                    <w:rPr>
                      <w:lang w:val="en-US"/>
                    </w:rPr>
                    <w:t>*</w:t>
                  </w:r>
                  <w:r>
                    <w:rPr>
                      <w:vertAlign w:val="subscript"/>
                      <w:lang w:val="en-US"/>
                    </w:rPr>
                    <w:t>2</w:t>
                  </w:r>
                  <w:r>
                    <w:rPr>
                      <w:lang w:val="en-US"/>
                    </w:rPr>
                    <w:tab/>
                  </w:r>
                  <w:r>
                    <w:rPr>
                      <w:lang w:val="en-US"/>
                    </w:rPr>
                    <w:tab/>
                  </w:r>
                  <w:r>
                    <w:rPr>
                      <w:lang w:val="en-US"/>
                    </w:rPr>
                    <w:tab/>
                  </w:r>
                  <w:r>
                    <w:rPr>
                      <w:lang w:val="en-US"/>
                    </w:rPr>
                    <w:tab/>
                  </w:r>
                  <w:r w:rsidRPr="00AC636D">
                    <w:rPr>
                      <w:lang w:val="en-US"/>
                    </w:rPr>
                    <w:t xml:space="preserve">                   </w:t>
                  </w:r>
                  <w:proofErr w:type="gramStart"/>
                  <w:r w:rsidRPr="00B93356">
                    <w:rPr>
                      <w:lang w:val="en-US"/>
                    </w:rPr>
                    <w:t>N</w:t>
                  </w:r>
                  <w:r>
                    <w:rPr>
                      <w:lang w:val="en-US"/>
                    </w:rPr>
                    <w:t>X</w:t>
                  </w:r>
                  <w:r>
                    <w:rPr>
                      <w:vertAlign w:val="subscript"/>
                      <w:lang w:val="en-US"/>
                    </w:rPr>
                    <w:t>0</w:t>
                  </w:r>
                  <w:r>
                    <w:rPr>
                      <w:lang w:val="en-US"/>
                    </w:rPr>
                    <w:t>(</w:t>
                  </w:r>
                  <w:proofErr w:type="gramEnd"/>
                  <w:r>
                    <w:rPr>
                      <w:sz w:val="20"/>
                      <w:lang w:val="en-US"/>
                    </w:rPr>
                    <w:t>RER)</w:t>
                  </w:r>
                </w:p>
                <w:p w:rsidR="0075303C" w:rsidRPr="00AC636D" w:rsidRDefault="0075303C" w:rsidP="008B51FF">
                  <w:pPr>
                    <w:rPr>
                      <w:sz w:val="20"/>
                      <w:lang w:val="en-US"/>
                    </w:rPr>
                  </w:pPr>
                </w:p>
                <w:p w:rsidR="0075303C" w:rsidRPr="00B93356" w:rsidRDefault="0075303C" w:rsidP="008B51FF">
                  <w:pPr>
                    <w:rPr>
                      <w:vertAlign w:val="subscript"/>
                      <w:lang w:val="en-US"/>
                    </w:rPr>
                  </w:pPr>
                </w:p>
                <w:p w:rsidR="0075303C" w:rsidRDefault="0075303C" w:rsidP="008B51FF">
                  <w:pPr>
                    <w:rPr>
                      <w:lang w:val="en-US"/>
                    </w:rPr>
                  </w:pPr>
                  <w:r w:rsidRPr="00B93356">
                    <w:rPr>
                      <w:vertAlign w:val="subscript"/>
                      <w:lang w:val="en-US"/>
                    </w:rPr>
                    <w:tab/>
                  </w:r>
                  <w:r w:rsidRPr="00B93356">
                    <w:rPr>
                      <w:vertAlign w:val="subscript"/>
                      <w:lang w:val="en-US"/>
                    </w:rPr>
                    <w:tab/>
                  </w:r>
                  <w:r w:rsidRPr="00AC636D">
                    <w:rPr>
                      <w:vertAlign w:val="subscript"/>
                      <w:lang w:val="en-US"/>
                    </w:rPr>
                    <w:t xml:space="preserve">    </w:t>
                  </w:r>
                  <w:r>
                    <w:rPr>
                      <w:lang w:val="en-US"/>
                    </w:rPr>
                    <w:t xml:space="preserve">       </w:t>
                  </w:r>
                  <w:r w:rsidRPr="00B93356">
                    <w:rPr>
                      <w:lang w:val="en-US"/>
                    </w:rPr>
                    <w:t>N</w:t>
                  </w:r>
                  <w:r>
                    <w:rPr>
                      <w:lang w:val="en-US"/>
                    </w:rPr>
                    <w:t>X</w:t>
                  </w:r>
                  <w:r>
                    <w:rPr>
                      <w:vertAlign w:val="subscript"/>
                      <w:lang w:val="en-US"/>
                    </w:rPr>
                    <w:t>2</w:t>
                  </w:r>
                  <w:r>
                    <w:rPr>
                      <w:lang w:val="en-US"/>
                    </w:rPr>
                    <w:t xml:space="preserve"> </w:t>
                  </w:r>
                  <w:r w:rsidRPr="00CD0784">
                    <w:rPr>
                      <w:lang w:val="en-US"/>
                    </w:rPr>
                    <w:t xml:space="preserve">   </w:t>
                  </w:r>
                  <w:r w:rsidRPr="00B93356">
                    <w:rPr>
                      <w:lang w:val="en-US"/>
                    </w:rPr>
                    <w:t>N</w:t>
                  </w:r>
                  <w:r>
                    <w:rPr>
                      <w:lang w:val="en-US"/>
                    </w:rPr>
                    <w:t>X</w:t>
                  </w:r>
                  <w:r w:rsidRPr="00CD0784">
                    <w:rPr>
                      <w:vertAlign w:val="subscript"/>
                      <w:lang w:val="en-US"/>
                    </w:rPr>
                    <w:t>1</w:t>
                  </w:r>
                  <w:r>
                    <w:rPr>
                      <w:lang w:val="en-US"/>
                    </w:rPr>
                    <w:t xml:space="preserve">                     </w:t>
                  </w:r>
                  <w:r>
                    <w:rPr>
                      <w:lang w:val="en-US"/>
                    </w:rPr>
                    <w:tab/>
                  </w:r>
                  <w:r w:rsidRPr="000A737E">
                    <w:rPr>
                      <w:b/>
                      <w:lang w:val="en-US"/>
                    </w:rPr>
                    <w:t xml:space="preserve">         </w:t>
                  </w:r>
                  <w:r w:rsidRPr="00AC636D">
                    <w:rPr>
                      <w:b/>
                      <w:lang w:val="en-US"/>
                    </w:rPr>
                    <w:t xml:space="preserve">        </w:t>
                  </w:r>
                  <w:r w:rsidRPr="000A737E">
                    <w:rPr>
                      <w:b/>
                      <w:lang w:val="en-US"/>
                    </w:rPr>
                    <w:t>NX</w:t>
                  </w:r>
                </w:p>
              </w:txbxContent>
            </v:textbox>
          </v:shape>
        </w:pict>
      </w:r>
      <w:r>
        <w:rPr>
          <w:rFonts w:cs="Times New Roman"/>
          <w:noProof/>
          <w:lang w:eastAsia="ru-RU"/>
        </w:rPr>
        <w:pict>
          <v:line id="Line 29" o:spid="_x0000_s1883" style="position:absolute;left:0;text-align:left;flip:x;z-index:251674624;visibility:visible" from="73.35pt,79.55pt" to="195.7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jaGwIAADU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F0OsFI&#10;kQ6GtBGKo9E8NKc3roCYSm1tKI+e1LPZaPrNIaWrlqg9jyRfzgbyspCRvEoJG2fgil3/STOIIQev&#10;Y6dOje1QI4X5GBIDOHQDneJozvfR8JNHFA6z8TjPZzBBevMlpAgQIdFY5z9w3aFglFgC/QhIjhvn&#10;A6VfISFc6bWQMk5eKtSXeD4ejWOC01Kw4Axhzu53lbToSIJ24hfrA89jmNUHxSJYywlbXW1PhLzY&#10;cLlUAQ9KATpX6yKO7/N0vpqtZvkgH01Wgzyt68H7dZUPJutsOq7f1VVVZz8CtSwvWsEYV4HdTahZ&#10;/ndCuD6Zi8TuUr23IXmNHvsFZG//SDpONQzyIomdZuetvU0btBmDr+8oiP9xD/bja1/+BAAA//8D&#10;AFBLAwQUAAYACAAAACEAikYrVt4AAAALAQAADwAAAGRycy9kb3ducmV2LnhtbEyPQUvDQBCF74L/&#10;YRnBm92ktdXEbEoR9SIUrNHzJjsmwd3ZkN2m8d87gqC3eTOPN98rtrOzYsIx9J4UpIsEBFLjTU+t&#10;gur18eoWRIiajLaeUMEXBtiW52eFzo0/0QtOh9gKDqGQawVdjEMuZWg6dDos/IDEtw8/Oh1Zjq00&#10;oz5xuLNymSQb6XRP/KHTA9532Hwejk7B7v35YbWfauetydrqzbgqeVoqdXkx7+5ARJzjnxl+8Bkd&#10;Smaq/ZFMEJb19eaGrTyssxQEO1ZZugZR/25kWcj/HcpvAAAA//8DAFBLAQItABQABgAIAAAAIQC2&#10;gziS/gAAAOEBAAATAAAAAAAAAAAAAAAAAAAAAABbQ29udGVudF9UeXBlc10ueG1sUEsBAi0AFAAG&#10;AAgAAAAhADj9If/WAAAAlAEAAAsAAAAAAAAAAAAAAAAALwEAAF9yZWxzLy5yZWxzUEsBAi0AFAAG&#10;AAgAAAAhAEBrGNobAgAANQQAAA4AAAAAAAAAAAAAAAAALgIAAGRycy9lMm9Eb2MueG1sUEsBAi0A&#10;FAAGAAgAAAAhAIpGK1beAAAACwEAAA8AAAAAAAAAAAAAAAAAdQQAAGRycy9kb3ducmV2LnhtbFBL&#10;BQYAAAAABAAEAPMAAACABQAAAAA=&#10;" o:allowincell="f">
            <w10:wrap type="square"/>
          </v:line>
        </w:pict>
      </w:r>
      <w:r>
        <w:rPr>
          <w:rFonts w:cs="Times New Roman"/>
          <w:noProof/>
          <w:lang w:eastAsia="ru-RU"/>
        </w:rPr>
        <w:pict>
          <v:shape id="Arc 27" o:spid="_x0000_s1882" style="position:absolute;left:0;text-align:left;margin-left:130.95pt;margin-top:21.95pt;width:129.6pt;height:66.85pt;rotation:11645572fd;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pZuAMAANEJAAAOAAAAZHJzL2Uyb0RvYy54bWzsVtuO2zYQfS/QfyD02MKry0q2ZKw22Nrr&#10;IECaBIjzATRFWcJKpErSljdF/73D0cWyN1ssij7WBmRSMz6cOWfI4d27U12RI1e6lCJ1/BvPIVww&#10;mZVinzrftptZ7BBtqMhoJQVPnWeunXf3P/901zZLHshCVhlXBECEXrZN6hTGNEvX1azgNdU3suEC&#10;jLlUNTUwVXs3U7QF9LpyA8+bu61UWaMk41rD23VndO4RP885M5/zXHNDqtSB2Aw+FT539une39Hl&#10;XtGmKFkfBv0XUdS0FLDoCLWmhpKDKl9A1SVTUsvc3DBZuzLPS8YxB8jG966y+VrQhmMuQI5uRpr0&#10;fwfLPh2/KFJmqbNYRA4RtAaRHhQjwcJy0zZ6CS5fmy/KZqebj5I9aTC4FxY70eBDdu3vMgMEejAS&#10;+TjlqiZKAu++N5/7cejha0icnFCF51EFfjKEwUt/HkZJAGIxsMVhnCSRDcWlSwtmw2AHbd5ziWN6&#10;/KhNp2IGI9Qg6/N4DyB5XYGgv86IZ7+93qODP3EI/Ln3Q6fgDU7bcalfXFioJYh2tdx2XA6dChIE&#10;wQJ5hsIZYtqOy4FT4Edx8hra7RCXdbRI5BXEcOL4amygfscVLmupmKAB+fuBXloMjLOT6CmHEaF2&#10;y3fyNlJbeS0poCGk3ekHXijfj50hb+t8+yZnSMk6D5WByBDkOSIFW/960yuHwKbfdao01NhEbEB2&#10;SNrU6TQjBYxQGJKXFZwbAk4uONZORh3sMff5aUizlke+lYhgbL4z0BeiwiqDYM5mdtiV7Df+fers&#10;+0mQnP0hCsToYwCYZL7o6/XaMtaWzfgC+nL28n9xgIydF4uSOcYQBF6EMk1McRfeWKRXq8HUEveP&#10;BGqj5BOcB1AI//N3xR9dVmJaEN1mmWo72FklNe+2UMd4Tz2WL6Kez0MhN1C0eCBWwha1n3hRtyu1&#10;rMrMWq1kWu13q0qRI7WdET/9xrtwU/IgMkQrOM0e+7GhZdWNYfUKNzXI2+8me45j6/sz8ZLH+DEO&#10;Z2Ewf5yF3no9e9iswtl84y+i9e16tVr7f9l+4IfLoswyLmx0Qxv2w7e1uf5C0DXQsRFfZHGR7AY/&#10;L5N1L8PAjgO5DL8d2UOn61rjTmbP0PWwv4F8cA+CRldI9d0hLdwpUkf/caAKDo/qg4Cmnfgh9D9i&#10;cBJGC9vk1NSym1qoYACVOsaBo9UOV6a7uBwaVe4L21Kxlwr5AN02L20XxLbcRdVP4N6AGfR3HHsx&#10;mc7R63wTu/8bAAD//wMAUEsDBBQABgAIAAAAIQA4XjfO4gAAAAoBAAAPAAAAZHJzL2Rvd25yZXYu&#10;eG1sTI/BSsQwEIbvgu8QRvDmJq27Wa1NF1lY8CDCVnfBW5rGtthMSpPuVp/e8aSnYZiPf74/38yu&#10;Zyc7hs6jgmQhgFk0vu6wUfD2uru5Axaixlr3Hq2CLxtgU1xe5Dqr/Rn39lTGhlEIhkwraGMcMs6D&#10;aa3TYeEHi3T78KPTkdax4fWozxTuep4KIbnTHdKHVg9221rzWU5OwbT6FrJ6kgdz3O7eyxfxbJZT&#10;UOr6an58ABbtHP9g+NUndSjIqfIT1oH1ClKZ3BOqYHlLk4BVmiTAKiLXawm8yPn/CsUPAAAA//8D&#10;AFBLAQItABQABgAIAAAAIQC2gziS/gAAAOEBAAATAAAAAAAAAAAAAAAAAAAAAABbQ29udGVudF9U&#10;eXBlc10ueG1sUEsBAi0AFAAGAAgAAAAhADj9If/WAAAAlAEAAAsAAAAAAAAAAAAAAAAALwEAAF9y&#10;ZWxzLy5yZWxzUEsBAi0AFAAGAAgAAAAhAI9fqlm4AwAA0QkAAA4AAAAAAAAAAAAAAAAALgIAAGRy&#10;cy9lMm9Eb2MueG1sUEsBAi0AFAAGAAgAAAAhADheN87iAAAACgEAAA8AAAAAAAAAAAAAAAAAEgYA&#10;AGRycy9kb3ducmV2LnhtbFBLBQYAAAAABAAEAPMAAAAhBwAAAAA=&#10;" o:allowincell="f" adj="0,,0" path="m-1,nfc11929,,21600,9670,21600,21600v,225,-4,451,-11,677em-1,nsc11929,,21600,9670,21600,21600v,225,-4,451,-11,677l,21600,-1,xe" filled="f" strokeweight="1.5pt">
            <v:stroke joinstyle="round"/>
            <v:formulas/>
            <v:path arrowok="t" o:extrusionok="f" o:connecttype="custom" o:connectlocs="0,0;1645082,848995;0,823194" o:connectangles="0,0,0"/>
            <w10:wrap type="square"/>
          </v:shape>
        </w:pict>
      </w:r>
      <w:r>
        <w:rPr>
          <w:rFonts w:cs="Times New Roman"/>
          <w:noProof/>
          <w:lang w:eastAsia="ru-RU"/>
        </w:rPr>
        <w:pict>
          <v:line id="Line 24" o:spid="_x0000_s1881" style="position:absolute;left:0;text-align:left;flip:y;z-index:251669504;visibility:visible" from="195.75pt,21.95pt" to="195.7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WYGwIAADYEAAAOAAAAZHJzL2Uyb0RvYy54bWysU8GO2jAQvVfqP1i+QxLIsh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8+jjFS&#10;pIUhbYTiaJSH5nTGFRCzVFsbyqMn9WI2mn5zSOllQ9SeR5KvZwN5WchI3qSEjTNwxa77pBnEkIPX&#10;sVOn2raolsJ8DYkBHLqBTnE059to+Mkj2h9SOM3yyTjN49gSUgSIkGis8x+5blEwSiyBfgQkx43z&#10;gdKvkBCu9FpIGScvFeoAdZY+pDHDaSlY8IY4Z/e7pbToSIJ44hcLBM99mNUHxSJawwlbXWxPhOxt&#10;uF2qgAe1AJ+L1avj+yydraaraT7IR5PVIE+ravBhvcwHk3X2+FCNq+Wyyn4EalleNIIxrgK7q1Kz&#10;/O+UcHkzvcZuWr31IXmLHhsGZK//SDqONUyy18ROs/PWXscN4ozBl4cU1H+/B/v+uS9+AgAA//8D&#10;AFBLAwQUAAYACAAAACEAYu4NXt8AAAAKAQAADwAAAGRycy9kb3ducmV2LnhtbEyPy07DQAxF90j8&#10;w8hIbKp20qY8GuJUCIlKSGXRxwdMM24SyHiizLQNf48RC1jaPrr3OF8OrlVn6kPjGWE6SUARl942&#10;XCHsd6/jR1AhGram9UwIXxRgWVxf5Saz/sIbOm9jpSSEQ2YQ6hi7TOtQ1uRMmPiOWG5H3zsTZewr&#10;bXtzkXDX6lmS3GtnGpaG2nT0UlP5uT05hDDi9ftmLaU7omPyMepWK/eGeHszPD+BijTEPxh+9EUd&#10;CnE6+BPboFqEdDG9ExRhni5ACfC7OCDMHuYp6CLX/18ovgEAAP//AwBQSwECLQAUAAYACAAAACEA&#10;toM4kv4AAADhAQAAEwAAAAAAAAAAAAAAAAAAAAAAW0NvbnRlbnRfVHlwZXNdLnhtbFBLAQItABQA&#10;BgAIAAAAIQA4/SH/1gAAAJQBAAALAAAAAAAAAAAAAAAAAC8BAABfcmVscy8ucmVsc1BLAQItABQA&#10;BgAIAAAAIQAHjrWYGwIAADYEAAAOAAAAAAAAAAAAAAAAAC4CAABkcnMvZTJvRG9jLnhtbFBLAQIt&#10;ABQABgAIAAAAIQBi7g1e3wAAAAoBAAAPAAAAAAAAAAAAAAAAAHUEAABkcnMvZG93bnJldi54bWxQ&#10;SwUGAAAAAAQABADzAAAAgQUAAAAA&#10;" o:allowincell="f" strokeweight="1.5pt">
            <w10:wrap type="square"/>
          </v:line>
        </w:pict>
      </w:r>
      <w:r>
        <w:rPr>
          <w:rFonts w:cs="Times New Roman"/>
          <w:noProof/>
          <w:lang w:eastAsia="ru-RU"/>
        </w:rPr>
        <w:pict>
          <v:line id="Line 19" o:spid="_x0000_s1880" style="position:absolute;left:0;text-align:left;flip:y;z-index:251664384;visibility:visible" from="162pt,21.05pt" to="162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ErGwIAADU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afTDCNF&#10;WhjSViiOsnloTmdcATErtbOhPHpWz2ar6TeHlF41RB14JPlyMZCXhYzkVUrYOANX7LuPmkEMOXod&#10;O3WubYtqKczXkBjAoRvoHEdzuY+Gnz2i/SGF0yyfjedpHFtCigAREo11/gPXLQpGiSXQj4DktHU+&#10;UPoVEsKV3ggp4+SlQl2J5+PROCY4LQULzhDm7GG/khadSNBO/GJ94HkMs/qoWARrOGHrq+2JkL0N&#10;l0sV8KAUoHO1enF8n6fz9Ww9ywf5aLIe5GlVDd5vVvlgssmm4+pdtVpV2Y9ALcuLRjDGVWB3E2qW&#10;/50Qrk+ml9hdqvc2JK/RY7+A7O0fScephkH2kthrdtnZ27RBmzH4+o6C+B/3YD++9uVPAAAA//8D&#10;AFBLAwQUAAYACAAAACEAfpkzj94AAAAKAQAADwAAAGRycy9kb3ducmV2LnhtbEyPwU7DMBBE70j8&#10;g7VI3KiTtCoQsqkqBFyQkFrSnp14SSLsdRS7afh7jDjAcXZGs2+KzWyNmGj0vWOEdJGAIG6c7rlF&#10;qN6fb+5A+KBYK+OYEL7Iw6a8vChUrt2ZdzTtQytiCftcIXQhDLmUvunIKr9wA3H0PtxoVYhybKUe&#10;1TmWWyOzJFlLq3qOHzo10GNHzef+ZBG2x9en5dtUW2f0fVsdtK2Slwzx+mrePoAINIe/MPzgR3Qo&#10;I1PtTqy9MAjLbBW3BIRVloKIgd9DjZDdrlOQZSH/Tyi/AQAA//8DAFBLAQItABQABgAIAAAAIQC2&#10;gziS/gAAAOEBAAATAAAAAAAAAAAAAAAAAAAAAABbQ29udGVudF9UeXBlc10ueG1sUEsBAi0AFAAG&#10;AAgAAAAhADj9If/WAAAAlAEAAAsAAAAAAAAAAAAAAAAALwEAAF9yZWxzLy5yZWxzUEsBAi0AFAAG&#10;AAgAAAAhAENFkSsbAgAANQQAAA4AAAAAAAAAAAAAAAAALgIAAGRycy9lMm9Eb2MueG1sUEsBAi0A&#10;FAAGAAgAAAAhAH6ZM4/eAAAACgEAAA8AAAAAAAAAAAAAAAAAdQQAAGRycy9kb3ducmV2LnhtbFBL&#10;BQYAAAAABAAEAPMAAACABQAAAAA=&#10;" o:allowincell="f"/>
        </w:pict>
      </w:r>
      <w:r>
        <w:rPr>
          <w:rFonts w:cs="Times New Roman"/>
          <w:noProof/>
          <w:lang w:eastAsia="ru-RU"/>
        </w:rPr>
        <w:pict>
          <v:shape id="Arc 18" o:spid="_x0000_s1879" style="position:absolute;left:0;text-align:left;margin-left:99pt;margin-top:21.05pt;width:153pt;height:90pt;rotation:180;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FYfQMAAPUIAAAOAAAAZHJzL2Uyb0RvYy54bWzUVm1vmzoU/j5p/8Hi465ScELSJCqdepNm&#10;mrQ3ad0PcIwJqGAz2wlpr+5/3zk2UNK1UzXty6hEDOfp8Xmex/bh4u2xKslBaFMomQT0LAqIkFyl&#10;hdwlwbebzWgeEGOZTFmppEiCO2GCt5evX1009VKMVa7KVGgCSaRZNnUS5NbWyzA0PBcVM2eqFhKC&#10;mdIVs/Cod2GqWQPZqzIcR9EsbJROa624MAbern0wuHT5s0xw+znLjLCkTAKozbq7dvct3sPLC7bc&#10;aVbnBW/LYL9RRcUKCZP2qdbMMrLXxU+pqoJrZVRmz7iqQpVlBReOA7Ch0SM2X3NWC8cFxDF1L5P5&#10;c2n5p8MXTYo0Cc7PQR/JKjDpSnNC56hNU5slQL7WXzSyM/UHxW8NBMKTCD4YwJBt81GlkIHtrXJ6&#10;HDNdEa1AdxrNI7zcayBOjs6Fu94FcbSEw0u6iCcUcIRDjNJ4gv+EU7IlZsM6+N7Yd0K5MTt8MNbb&#10;mMLImZC2RN5BlqwqwdF/RiTCv9bwHkAHgDGdRU+Cxi8A3fRTvQlhooa4bI+mu+mnc6D8aVA/HYB8&#10;Tc9km3R19cBnMsYD4LO1TQcgP+0gG4i/6+Rleac4P8pWchgRhnve+1srg/6iKGAi0Pb+AcrZ9zQY&#10;eCN48iIwUELwdAiGIh8q0rD3H+96HRDY9VvvSs0sEsGCcEiaJPCekbwfZUUJB4eEowvOtaPVezzn&#10;Pt92NCt1EDfKZbDIdwT+QlXdcn0I8/224P+K+yGY0sV48YCHKlyOtgZIs5jBlnQr+3HEY1pNB6lB&#10;AKTyS0rGanULWxSs+QsYsWUph6L5BTXk38V5qYzwkngNWjGcxbgyBmeGVBsw1klbSjR+MR1P3cFk&#10;VFmkGEQNjd5tV6UmB4bdw13tcjuBabWXqUuWC5Zet2PLitKPYfLSrXvQu11weNa59vDfIlpcz6/n&#10;8Sgez65HcbRej642q3g029Dz6XqyXq3W9H8sjcbLvEhTIbG6rlXR+GWtoG2avsn0zeqExQnZjbt+&#10;JhueluEOZeDS/Xqtu27g28dWpXfQGVwPAPfgWwGaQa70fUAa6LtJYL7vmYb9Vb6X0NgWNI4BZt1D&#10;PD0fw4MeRrbDCJMcUiWBDeD0weHK+ua+r3Wxy7HtOFuluoKOlBXYKFzr8lW1D9BbHYP2OwCb9/DZ&#10;oR6+Vi5/AAAA//8DAFBLAwQUAAYACAAAACEAqZlxWOAAAAAKAQAADwAAAGRycy9kb3ducmV2Lnht&#10;bEyPwU7DMBBE70j8g7VIXFBrJy1VCXEqhOBQKipR+AA3XpKQeB3Fbhv69SwnOM7saPZNvhpdJ444&#10;hMaThmSqQCCV3jZUafh4f54sQYRoyJrOE2r4xgCr4vIiN5n1J3rD4y5WgksoZEZDHWOfSRnKGp0J&#10;U98j8e3TD85ElkMl7WBOXO46mSq1kM40xB9q0+NjjWW7OzgN500Ynm7a1/WLnZ23yWyNX6rdan19&#10;NT7cg4g4xr8w/OIzOhTMtPcHskF0rO+WvCVqmKcJCA7cqjkbew1pyo4scvl/QvEDAAD//wMAUEsB&#10;Ai0AFAAGAAgAAAAhALaDOJL+AAAA4QEAABMAAAAAAAAAAAAAAAAAAAAAAFtDb250ZW50X1R5cGVz&#10;XS54bWxQSwECLQAUAAYACAAAACEAOP0h/9YAAACUAQAACwAAAAAAAAAAAAAAAAAvAQAAX3JlbHMv&#10;LnJlbHNQSwECLQAUAAYACAAAACEAzTUhWH0DAAD1CAAADgAAAAAAAAAAAAAAAAAuAgAAZHJzL2Uy&#10;b0RvYy54bWxQSwECLQAUAAYACAAAACEAqZlxWOAAAAAKAQAADwAAAAAAAAAAAAAAAADXBQAAZHJz&#10;L2Rvd25yZXYueG1sUEsFBgAAAAAEAAQA8wAAAOQGAAAAAA==&#10;" o:allowincell="f" adj="0,,0" path="m-1,nfc11929,,21600,9670,21600,21600em-1,nsc11929,,21600,9670,21600,21600l,21600,-1,xe" filled="f">
            <v:stroke joinstyle="round"/>
            <v:formulas/>
            <v:path arrowok="t" o:extrusionok="f" o:connecttype="custom" o:connectlocs="0,0;1943100,1143000;0,1143000" o:connectangles="0,0,0"/>
          </v:shape>
        </w:pict>
      </w:r>
      <w:r>
        <w:rPr>
          <w:rFonts w:cs="Times New Roman"/>
          <w:noProof/>
          <w:lang w:eastAsia="ru-RU"/>
        </w:rPr>
        <w:pict>
          <v:line id="Line 16" o:spid="_x0000_s1878" style="position:absolute;left:0;text-align:left;flip:y;z-index:251661312;visibility:visible" from="1in,12.05pt" to="1in,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gCLgIAAFcEAAAOAAAAZHJzL2Uyb0RvYy54bWysVMGO2jAQvVfqP1i+QxIKLESEVZVAL7RF&#10;2m3vxnaIVce2bENAVf+9YyfLlvZSVeVgxvbMmzdvxlk9XlqJztw6oVWBs3GKEVdUM6GOBf7yvB0t&#10;MHKeKEakVrzAV+7w4/rtm1Vncj7RjZaMWwQgyuWdKXDjvcmTxNGGt8SNteEKLmttW+Jha48Js6QD&#10;9FYmkzSdJ522zFhNuXNwWvWXeB3x65pT/7muHfdIFhi4+bjauB7CmqxXJD9aYhpBBxrkH1i0RChI&#10;eoOqiCfoZMUfUK2gVjtd+zHVbaLrWlAea4BqsvS3ap4aYnisBcRx5iaT+3+w9NN5b5FgBX6YLzFS&#10;pIUm7YTiKJsHcTrjcvAp1d6G8uhFPZmdpt8cUrpsiDrySPL5aiAuCxHJXUjYOAMpDt1HzcCHnLyO&#10;Sl1q26JaCvM1BAZwUANdYmuut9bwi0e0P6Rwms3TFNoe85A8QIRAY53/wHWLglFgCfQjIDnvnA+U&#10;Xl2Cu9JbIWXsvFSoK/ByNpnFAKelYOEyuDl7PJTSojMJsxN/Q947N6tPikWwhhO2GWxPhAQb+SiM&#10;twKkkhyHbC1nGEkOzyVYPT2pQkYoFggPVj8+35fpcrPYLKaj6WS+GU3Tqhq935bT0XybPcyqd1VZ&#10;VtmPQD6b5o1gjKvA/2WUs+nfjcrwqPohvA3zTajkHj0qCmRf/iPp2PfQ6n5oDppd9zZUF0YApjc6&#10;Dy8tPI9f99Hr9Xuw/gkAAP//AwBQSwMEFAAGAAgAAAAhAG0w4/HeAAAACgEAAA8AAABkcnMvZG93&#10;bnJldi54bWxMj8FOwzAQRO9I/IO1SNyokyoUCHEqhEDihKBFSNzcZElC43Wwt03g69lygePMjmbf&#10;FMvJ9WqPIXaeDKSzBBRS5euOGgMv6/uzS1CRLdW294QGvjDCsjw+Kmxe+5Gecb/iRkkJxdwaaJmH&#10;XOtYtehsnPkBSW7vPjjLIkOj62BHKXe9nifJQjvbkXxo7YC3LVbb1c4ZuFqP5/4pbF+ztPt8+777&#10;4OHhkY05PZlurkExTvwXhgO+oEMpTBu/ozqqXnSWyRY2MM9SUIfAr7ER42KRgi4L/X9C+QMAAP//&#10;AwBQSwECLQAUAAYACAAAACEAtoM4kv4AAADhAQAAEwAAAAAAAAAAAAAAAAAAAAAAW0NvbnRlbnRf&#10;VHlwZXNdLnhtbFBLAQItABQABgAIAAAAIQA4/SH/1gAAAJQBAAALAAAAAAAAAAAAAAAAAC8BAABf&#10;cmVscy8ucmVsc1BLAQItABQABgAIAAAAIQCpCwgCLgIAAFcEAAAOAAAAAAAAAAAAAAAAAC4CAABk&#10;cnMvZTJvRG9jLnhtbFBLAQItABQABgAIAAAAIQBtMOPx3gAAAAoBAAAPAAAAAAAAAAAAAAAAAIgE&#10;AABkcnMvZG93bnJldi54bWxQSwUGAAAAAAQABADzAAAAkwUAAAAA&#10;" o:allowincell="f">
            <v:stroke endarrow="block"/>
          </v:line>
        </w:pict>
      </w:r>
    </w:p>
    <w:p w:rsidR="008B51FF" w:rsidRPr="008B51FF" w:rsidRDefault="008B7509" w:rsidP="008B51FF">
      <w:pPr>
        <w:spacing w:line="360" w:lineRule="auto"/>
        <w:ind w:firstLine="709"/>
        <w:jc w:val="both"/>
        <w:rPr>
          <w:rFonts w:cs="Times New Roman"/>
        </w:rPr>
      </w:pPr>
      <w:r>
        <w:rPr>
          <w:rFonts w:cs="Times New Roman"/>
          <w:noProof/>
          <w:lang w:eastAsia="ru-RU"/>
        </w:rPr>
        <w:pict>
          <v:line id="Line 20" o:spid="_x0000_s1877" style="position:absolute;left:0;text-align:left;flip:x;z-index:251665408;visibility:visible" from="1in,71.05pt" to="162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S9MQIAAFk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Ur8MB1j&#10;pEgLQ3oSiqNRbE5nXAE+K7W1oTx6Ui/mSdNvDim9aoja80jy9WwgLgvtTN6EhI0zkGLXfdYMfMjB&#10;69ipU21bVEthPoXAAA7dQKc4mvNtNPzkEYWPWZaP0xQmSK9nCSkCRAg01vmPXLcoGCWWQD8CkuOT&#10;84HSL5fgrvRGSBknLxXqSjyfjCaATEB/VrEY6rQULLiFAGf3u5W06EiCiuITK4WTe7eQvSKu6f3c&#10;2VXa9wKz+qBYTNhwwtYX2xMhexsIShUyQblA+WL1Avo+T+fr2XqWD/LRdD3I06oafNis8sF0kz1M&#10;qnG1WlXZj0A6y4tGMMZV4H0Vc5b/nVgu16qX4U3Ot1Ylb9FjT4Hs9R1Jx8mHYYfb54qdZuetvSoC&#10;9BudL3ctXJD7Pdj3f4TlTwAAAP//AwBQSwMEFAAGAAgAAAAhABfbaOLaAAAACwEAAA8AAABkcnMv&#10;ZG93bnJldi54bWxMT11LwzAUfRf8D+EKvohLV4dstemQom+CWN171tw1ZclNaLKu+utNQXBv93xw&#10;7jnldrKGjTiE3pGA5SIDhtQ61VMn4Ovz9X4NLERJShpHKOAbA2yr66tSFsqd6QPHJnYshVAopAAd&#10;oy84D61GK8PCeaSkHdxgZUxw6Lga5DmFW8PzLHvkVvaUPmjpsdbYHpuTFRDJH3X98+433cu6qcNo&#10;dndvOyFub6bnJ2ARp/hvhrl+qg5V6rR3J1KBmYRXq7Qlzke+BJYcD/nM7P8YXpX8ckP1CwAA//8D&#10;AFBLAQItABQABgAIAAAAIQC2gziS/gAAAOEBAAATAAAAAAAAAAAAAAAAAAAAAABbQ29udGVudF9U&#10;eXBlc10ueG1sUEsBAi0AFAAGAAgAAAAhADj9If/WAAAAlAEAAAsAAAAAAAAAAAAAAAAALwEAAF9y&#10;ZWxzLy5yZWxzUEsBAi0AFAAGAAgAAAAhAA2lpL0xAgAAWQQAAA4AAAAAAAAAAAAAAAAALgIAAGRy&#10;cy9lMm9Eb2MueG1sUEsBAi0AFAAGAAgAAAAhABfbaOLaAAAACwEAAA8AAAAAAAAAAAAAAAAAiwQA&#10;AGRycy9kb3ducmV2LnhtbFBLBQYAAAAABAAEAPMAAACSBQAAAAA=&#10;" o:allowincell="f">
            <v:stroke dashstyle="1 1" endcap="round"/>
          </v:line>
        </w:pict>
      </w:r>
      <w:r>
        <w:rPr>
          <w:rFonts w:cs="Times New Roman"/>
          <w:noProof/>
          <w:lang w:eastAsia="ru-RU"/>
        </w:rPr>
        <w:pict>
          <v:line id="Line 26" o:spid="_x0000_s1876" style="position:absolute;left:0;text-align:left;flip:x;z-index:251671552;visibility:visible" from="73.35pt,84.15pt" to="195.7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c5JwIAAE4EAAAOAAAAZHJzL2Uyb0RvYy54bWysVE2P0zAQvSPxHyzf2yQl/dio6QolLRwW&#10;qLTLD3Btp7FwbMt2m1aI/87YaUsXLgiRgzOOZ968mXnO8vHUSXTk1gmtSpyNU4y4opoJtS/x15fN&#10;aIGR80QxIrXiJT5zhx9Xb98se1PwiW61ZNwiAFGu6E2JW+9NkSSOtrwjbqwNV3DYaNsRD1u7T5gl&#10;PaB3Mpmk6SzptWXGasqdg6/1cIhXEb9pOPVfmsZxj2SJgZuPq43rLqzJakmKvSWmFfRCg/wDi44I&#10;BUlvUDXxBB2s+AOqE9Rqpxs/prpLdNMIymMNUE2W/lbNc0sMj7VAc5y5tcn9P1j6+bi1SLASz+c5&#10;Rop0MKQnoTiazEJzeuMK8KnU1oby6Ek9mydNvzmkdNUSteeR5MvZQFwWIpJXIWHjDKTY9Z80Ax9y&#10;8Dp26tTYDjVSmI8hMIBDN9ApjuZ8Gw0/eUThYzad5vkCJkivZwkpAkQINNb5D1x3KBgllkA/ApLj&#10;k/OB0i+X4K70RkgZJy8V6gP4Yj6NEU5LwcJp8HN2v6ukRUcSxBOfWCCc3LuFpDVx7eDHwBpUZfVB&#10;sZil5YStL7YnQg42sJIq5IEagefFGlTz/SF9WC/Wi3yUT2brUZ7W9ej9pspHs002n9bv6qqqsx+B&#10;cpYXrWCMq8D6quAs/zuFXO7SoL2bhm/9SV6jx0YC2es7ko7jDhMetLLT7Ly1VxmAaKPz5YKFW3G/&#10;B/v+N7D6CQAA//8DAFBLAwQUAAYACAAAACEAUyO9n+AAAAALAQAADwAAAGRycy9kb3ducmV2Lnht&#10;bEyPQUvDQBCF70L/wzIFb3aTVmMbsykiaMEKYit43WSnSWh2NmQ3bfTXO4Kgt3kzjzffy9ajbcUJ&#10;e984UhDPIhBIpTMNVQre949XSxA+aDK6dYQKPtHDOp9cZDo17kxveNqFSnAI+VQrqEPoUil9WaPV&#10;fuY6JL4dXG91YNlX0vT6zOG2lfMoSqTVDfGHWnf4UGN53A1WQdE9vb5Q8Xy0HxtfbZPVfog3X0pd&#10;Tsf7OxABx/Bnhh98RoecmQo3kPGiZX2d3LKVh2S5AMGOxSq+AVH8bmSeyf8d8m8AAAD//wMAUEsB&#10;Ai0AFAAGAAgAAAAhALaDOJL+AAAA4QEAABMAAAAAAAAAAAAAAAAAAAAAAFtDb250ZW50X1R5cGVz&#10;XS54bWxQSwECLQAUAAYACAAAACEAOP0h/9YAAACUAQAACwAAAAAAAAAAAAAAAAAvAQAAX3JlbHMv&#10;LnJlbHNQSwECLQAUAAYACAAAACEAWQ7HOScCAABOBAAADgAAAAAAAAAAAAAAAAAuAgAAZHJzL2Uy&#10;b0RvYy54bWxQSwECLQAUAAYACAAAACEAUyO9n+AAAAALAQAADwAAAAAAAAAAAAAAAACBBAAAZHJz&#10;L2Rvd25yZXYueG1sUEsFBgAAAAAEAAQA8wAAAI4FAAAAAA==&#10;" o:allowincell="f" strokeweight="1.25pt">
            <v:stroke dashstyle="dash"/>
            <w10:wrap type="square"/>
          </v:line>
        </w:pict>
      </w:r>
      <w:r>
        <w:rPr>
          <w:rFonts w:cs="Times New Roman"/>
          <w:noProof/>
          <w:lang w:eastAsia="ru-RU"/>
        </w:rPr>
        <w:pict>
          <v:line id="Line 21" o:spid="_x0000_s1875" style="position:absolute;left:0;text-align:left;flip:y;z-index:251666432;visibility:visible" from="126.15pt,.85pt" to="126.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SaGwIAADYEAAAOAAAAZHJzL2Uyb0RvYy54bWysU02P2yAQvVfqf0DcE9upNx9WnFUVJ71s&#10;u5F22zsBHKNiQEDiRFX/ewfspE17qar6gPmYebx581g+nluJTtw6oVWJs3GKEVdUM6EOJf78uh3N&#10;MXKeKEakVrzEF+7w4+rtm2VnCj7RjZaMWwQgyhWdKXHjvSmSxNGGt8SNteEKDmttW+JhaQ8Js6QD&#10;9FYmkzSdJp22zFhNuXOwW/WHeBXx65pT/1zXjnskSwzcfBxtHPdhTFZLUhwsMY2gAw3yDyxaIhRc&#10;eoOqiCfoaMUfUK2gVjtd+zHVbaLrWlAea4BqsvS3al4aYnisBcRx5iaT+3+w9NNpZ5FgJZ7NJhgp&#10;0kKTnoTiaJIFcTrjCohZq50N5dGzejFPmn51SOl1Q9SBR5KvFwN5MSO5SwkLZ+CKffdRM4ghR6+j&#10;UufatqiWwnwJiQEc1EDn2JrLrTX87BHtNynsZvlsBjoFZgkpAkRINNb5D1y3KExKLIF+BCSnJ+f7&#10;0GtICFd6K6SMnZcKdYC6SB/SmOG0FCychjhnD/u1tOhEgnniN1x8F2b1UbGI1nDCNsPcEyH7ORCV&#10;KuBBLcBnmPXu+LZIF5v5Zp6P8sl0M8rTqhq9367z0XSbzR6qd9V6XWXfA7UsLxrBGFeB3dWpWf53&#10;ThjeTO+xm1dvOiT36FFbIHv9R9KxraGTvSf2ml12NmgbOgzmjMHDQwru/3Udo34+99UPAAAA//8D&#10;AFBLAwQUAAYACAAAACEAG3+1XNwAAAAJAQAADwAAAGRycy9kb3ducmV2LnhtbEyPQUvDQBCF74L/&#10;YZmCl2I3JrZKzKaIYEGoh7b+gGl2msRmZ0N228Z/74gHvc3je7z3pliOrlNnGkLr2cDdLAFFXHnb&#10;cm3gY/d6+wgqRGSLnWcy8EUBluX1VYG59Rfe0HkbayUhHHI00MTY51qHqiGHYeZ7YmEHPziMIoda&#10;2wEvEu46nSbJQjtsWRoa7Omloeq4PTkDYcrr981aSndEh+Rz2q9W7s2Ym8n4/AQq0hj/zPAzX6ZD&#10;KZv2/sQ2qM5AOk8zsQp4ACX8V+/lyO4z0GWh/39QfgMAAP//AwBQSwECLQAUAAYACAAAACEAtoM4&#10;kv4AAADhAQAAEwAAAAAAAAAAAAAAAAAAAAAAW0NvbnRlbnRfVHlwZXNdLnhtbFBLAQItABQABgAI&#10;AAAAIQA4/SH/1gAAAJQBAAALAAAAAAAAAAAAAAAAAC8BAABfcmVscy8ucmVsc1BLAQItABQABgAI&#10;AAAAIQAPhPSaGwIAADYEAAAOAAAAAAAAAAAAAAAAAC4CAABkcnMvZTJvRG9jLnhtbFBLAQItABQA&#10;BgAIAAAAIQAbf7Vc3AAAAAkBAAAPAAAAAAAAAAAAAAAAAHUEAABkcnMvZG93bnJldi54bWxQSwUG&#10;AAAAAAQABADzAAAAfgUAAAAA&#10;" o:allowincell="f" strokeweight="1.5pt"/>
        </w:pict>
      </w:r>
      <w:r>
        <w:rPr>
          <w:rFonts w:cs="Times New Roman"/>
          <w:noProof/>
          <w:lang w:eastAsia="ru-RU"/>
        </w:rPr>
        <w:pict>
          <v:line id="Line 17" o:spid="_x0000_s1874" style="position:absolute;left:0;text-align:left;z-index:251662336;visibility:visible" from="1in,116.5pt" to="34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eM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mmOk&#10;SA9N2gjFUfYYijMYV4JNrbY2pEdP6tlsNP3mkNJ1R9SeR5IvZwN+WfBI3riEizMQYjd80gxsyMHr&#10;WKlTa/sACTVAp9iQ870h/OQRhY8PRT5PU+gbvekSUt4cjXX+I9c9CkKFJZCOwOS4cT4QIeXNJMRR&#10;ei2kjP2WCg0Vnk/ySXRwWgoWlMHM2f2ulhYdSZiY+MSsQPPazOqDYhGs44StrrInQoKMfCyHtwIK&#10;JDkO0XrOMJIcliRIF3pShYiQLBC+Speh+T5P56vZalaMiny6GhVp04w+rOtiNF1nj5PmoanrJvsR&#10;yGdF2QnGuAr8bwOcFX83INdVuozefYTvhUreoseKAtnbO5KO3Q4NvozKTrPz1obsQuNhZqPxdb/C&#10;Ury+R6tff4HlTwAAAP//AwBQSwMEFAAGAAgAAAAhAIw67L/eAAAACwEAAA8AAABkcnMvZG93bnJl&#10;di54bWxMT01Lw0AQvQv+h2UEb3bTD0pIsyki1Eur0lak3rbZMQlmZ8Pupo3/3ikU9Dbvgzfv5cvB&#10;tuKEPjSOFIxHCQik0pmGKgXv+9VDCiJETUa3jlDBDwZYFrc3uc6MO9MWT7tYCQ6hkGkFdYxdJmUo&#10;a7Q6jFyHxNqX81ZHhr6Sxuszh9tWTpJkLq1uiD/UusOnGsvvXW8VbDerdfqx7ofSfz6PX/dvm5dD&#10;SJW6vxseFyAiDvHPDJf6XB0K7nR0PZkgWsazGW+JCibTKR/smKcX5nhlZJHL/xuKXwAAAP//AwBQ&#10;SwECLQAUAAYACAAAACEAtoM4kv4AAADhAQAAEwAAAAAAAAAAAAAAAAAAAAAAW0NvbnRlbnRfVHlw&#10;ZXNdLnhtbFBLAQItABQABgAIAAAAIQA4/SH/1gAAAJQBAAALAAAAAAAAAAAAAAAAAC8BAABfcmVs&#10;cy8ucmVsc1BLAQItABQABgAIAAAAIQCDsteMKwIAAE0EAAAOAAAAAAAAAAAAAAAAAC4CAABkcnMv&#10;ZTJvRG9jLnhtbFBLAQItABQABgAIAAAAIQCMOuy/3gAAAAsBAAAPAAAAAAAAAAAAAAAAAIUEAABk&#10;cnMvZG93bnJldi54bWxQSwUGAAAAAAQABADzAAAAkAUAAAAA&#10;" o:allowincell="f">
            <v:stroke endarrow="block"/>
          </v:line>
        </w:pict>
      </w:r>
      <w:r>
        <w:rPr>
          <w:rFonts w:cs="Times New Roman"/>
          <w:noProof/>
          <w:lang w:eastAsia="ru-RU"/>
        </w:rPr>
        <w:pict>
          <v:line id="Line 25" o:spid="_x0000_s1873" style="position:absolute;left:0;text-align:left;z-index:251670528;visibility:visible" from="162.3pt,16.5pt" to="19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xxKQIAAEwEAAAOAAAAZHJzL2Uyb0RvYy54bWysVE2P2yAQvVfqf0DcE9tZx5tYcVaVnfSS&#10;tpF2+wMI4BgVAwISJ6r63zuQj3a3l6qqD3jwDG/ezBu8eDr1Eh25dUKrCmfjFCOuqGZC7Sv89WU9&#10;mmHkPFGMSK14hc/c4afl+3eLwZR8ojstGbcIQJQrB1PhzntTJomjHe+JG2vDFThbbXviYWv3CbNk&#10;APReJpM0LZJBW2asptw5+NpcnHgZ8duWU/+lbR33SFYYuPm42rjuwposF6TcW2I6Qa80yD+w6IlQ&#10;kPQO1RBP0MGKP6B6Qa12uvVjqvtEt62gPNYA1WTpm2qeO2J4rAWa48y9Te7/wdLPx61FglX4sQCp&#10;FOlBpI1QHE2moTmDcSXE1GprQ3n0pJ7NRtNvDildd0TteST5cjZwLgsnkldHwsYZSLEbPmkGMeTg&#10;dezUqbV9gIQeoFMU5HwXhJ88ovDxoZg+FiAbvbkSUt7OGev8R657FIwKS+Accclx43zgQcpbSEij&#10;9FpIGeWWCg0Vnk+hwuBxWgoWnHFj97taWnQkYWDiE4t6E2b1QbEI1nHCVlfbEyHBRj52w1sB/ZEc&#10;h2w9ZxhJDnckWBd6UoWMUCsQvlqXmfk+T+er2WqWj/JJsRrladOMPqzrfFSss8dp89DUdZP9COSz&#10;vOwEY1wF/rf5zfK/m4/rTbpM3n2C741KXqPHjgLZ2zuSjmIHfS+TstPsvLWhuqA7jGwMvl6vcCd+&#10;38eoXz+B5U8AAAD//wMAUEsDBBQABgAIAAAAIQD57Gz33wAAAAkBAAAPAAAAZHJzL2Rvd25yZXYu&#10;eG1sTI9BS8NAEIXvgv9hGcGb3TSREmI2RYR6aVXaiuhtmx2TYHY27G7a+O8d6UFvM/Meb75XLifb&#10;iyP60DlSMJ8lIJBqZzpqFLzuVzc5iBA1Gd07QgXfGGBZXV6UujDuRFs87mIjOIRCoRW0MQ6FlKFu&#10;0eowcwMSa5/OWx159Y00Xp843PYyTZKFtLoj/tDqAR9arL92o1Ww3azW+dt6nGr/8Th/3r9snt5D&#10;rtT11XR/ByLiFP/M8IvP6FAx08GNZILoFWTp7YKtPGTciQ1ZnqYgDueDrEr5v0H1AwAA//8DAFBL&#10;AQItABQABgAIAAAAIQC2gziS/gAAAOEBAAATAAAAAAAAAAAAAAAAAAAAAABbQ29udGVudF9UeXBl&#10;c10ueG1sUEsBAi0AFAAGAAgAAAAhADj9If/WAAAAlAEAAAsAAAAAAAAAAAAAAAAALwEAAF9yZWxz&#10;Ly5yZWxzUEsBAi0AFAAGAAgAAAAhALRyDHEpAgAATAQAAA4AAAAAAAAAAAAAAAAALgIAAGRycy9l&#10;Mm9Eb2MueG1sUEsBAi0AFAAGAAgAAAAhAPnsbPffAAAACQEAAA8AAAAAAAAAAAAAAAAAgwQAAGRy&#10;cy9kb3ducmV2LnhtbFBLBQYAAAAABAAEAPMAAACPBQAAAAA=&#10;">
            <v:stroke endarrow="block"/>
            <w10:wrap type="square"/>
          </v:line>
        </w:pict>
      </w:r>
      <w:r>
        <w:rPr>
          <w:rFonts w:cs="Times New Roman"/>
          <w:noProof/>
          <w:lang w:eastAsia="ru-RU"/>
        </w:rPr>
        <w:pict>
          <v:line id="Line 22" o:spid="_x0000_s1872" style="position:absolute;left:0;text-align:left;flip:x;z-index:251667456;visibility:visible" from="122.6pt,14.95pt" to="15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9lMAIAAFY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pPxhOM&#10;FOlgSBuhOMrz0JzeuBJilmprQ3n0pJ7MRtPvDim9bIna80jy+WwgLwsZyZuUsHEGjtj1XzSDGHLw&#10;Onbq1NgONVKYzyExgEM30CmO5nwfDT95ROFjMZrAuDGiN1dCyoAQ8ox1/hPXHQpGhSWwj3jkuHE+&#10;MHoJCeFKr4WUcfBSob7Cs1E+iglOS8GCM4Q5u98tpUVHEqQTn1geeF6HWX1QLIK1nLDV1fZESLCR&#10;j33xVkCnJMfhtI4zjCSH2xKsCz2pwolQKxC+Whf1/Jils9V0NS0GRT5eDYq0rgcf18tiMF5nk1H9&#10;oV4u6+xnIJ8VZSsY4yrwvyk5K/5OKdc7ddHgXcv3RiVv0WNHgeztHUnHsYdJXzSz0+y8taG6oAAQ&#10;bwy+XrRwO17vY9TL72DxCwAA//8DAFBLAwQUAAYACAAAACEA2eXU998AAAAJAQAADwAAAGRycy9k&#10;b3ducmV2LnhtbEyPQU/DMAyF70j8h8hI3FjasgEtTSeEQOKExoaQuGWNacsapyTZWvj1GHGAm/3e&#10;0/PncjnZXhzQh86RgnSWgECqnemoUfC8uT+7AhGiJqN7R6jgEwMsq+OjUhfGjfSEh3VsBJdQKLSC&#10;NsahkDLULVodZm5AYu/Neasjr76RxuuRy20vsyS5kFZ3xBdaPeBti/VuvbcK8s24cCu/e5mn3cfr&#10;1917HB4eo1KnJ9PNNYiIU/wLww8+o0PFTFu3JxNEryCbLzKO8pDnIDhwnl6ysP0VZFXK/x9U3wAA&#10;AP//AwBQSwECLQAUAAYACAAAACEAtoM4kv4AAADhAQAAEwAAAAAAAAAAAAAAAAAAAAAAW0NvbnRl&#10;bnRfVHlwZXNdLnhtbFBLAQItABQABgAIAAAAIQA4/SH/1gAAAJQBAAALAAAAAAAAAAAAAAAAAC8B&#10;AABfcmVscy8ucmVsc1BLAQItABQABgAIAAAAIQBdeO9lMAIAAFYEAAAOAAAAAAAAAAAAAAAAAC4C&#10;AABkcnMvZTJvRG9jLnhtbFBLAQItABQABgAIAAAAIQDZ5dT33wAAAAkBAAAPAAAAAAAAAAAAAAAA&#10;AIoEAABkcnMvZG93bnJldi54bWxQSwUGAAAAAAQABADzAAAAlgUAAAAA&#10;">
            <v:stroke endarrow="block"/>
          </v:line>
        </w:pict>
      </w:r>
      <w:r>
        <w:rPr>
          <w:rFonts w:cs="Times New Roman"/>
          <w:noProof/>
          <w:lang w:eastAsia="ru-RU"/>
        </w:rPr>
        <w:pict>
          <v:line id="Line 108" o:spid="_x0000_s1871" style="position:absolute;left:0;text-align:left;flip:x;z-index:251741184;visibility:visible" from="135pt,119.85pt" to="153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ky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6ZT&#10;jBTpYUgboTjK0lnozmBcCUG12tpQHz2pR7PR9LtDStcdUXseWT6dDSRmISN5kxI2zsAZu+GLZhBD&#10;Dl7HVp1a26NWCvM5JAZwaAc6xdmcb7PhJ48ofMzz2TSFCdJnV0LKgBDyjHX+E9c9CkaFJdCPeOS4&#10;cT4wegkJ4UqvhZRx8lKhocLzST6JCU5LwYIzhDm739XSoiMJ2olPLA88r8OsPigWwTpO2OpqeyIk&#10;2MjHvngroFOS43BazxlGksN1CdaFnlThRKgVCF+ti3x+zNP5araaFaMin65GRdo0o4/ruhhN19nd&#10;pPnQ1HWT/Qzks6LsBGNcBf7PUs6Kv5PK9VJdRHgT861RyVv02FEg+/yOpOPYw6Qvmtlpdt7aUF1Q&#10;AKg3Bl9vWrger/cx6uV/sPwFAAD//wMAUEsDBBQABgAIAAAAIQAG0Lbo4AAAAAsBAAAPAAAAZHJz&#10;L2Rvd25yZXYueG1sTI9BT8MwDIXvSPyHyEjcWLINNlaaTgiBxAnBNk3iljWmLWuckmRr4ddjJCS4&#10;2c9Pz9/Ll4NrxRFDbDxpGI8UCKTS24YqDZv1w8U1iJgMWdN6Qg2fGGFZnJ7kJrO+pxc8rlIlOIRi&#10;ZjTUKXWZlLGs0Zk48h0S3958cCbxGippg+k53LVyotRMOtMQf6hNh3c1lvvVwWlYrPsr/xz228tx&#10;8/H6df+eusenpPX52XB7AyLhkP7M8IPP6FAw084fyEbRapjMFXdJPEwXcxDsmKoZK7tfRRa5/N+h&#10;+AYAAP//AwBQSwECLQAUAAYACAAAACEAtoM4kv4AAADhAQAAEwAAAAAAAAAAAAAAAAAAAAAAW0Nv&#10;bnRlbnRfVHlwZXNdLnhtbFBLAQItABQABgAIAAAAIQA4/SH/1gAAAJQBAAALAAAAAAAAAAAAAAAA&#10;AC8BAABfcmVscy8ucmVsc1BLAQItABQABgAIAAAAIQDu6ZkyMgIAAFcEAAAOAAAAAAAAAAAAAAAA&#10;AC4CAABkcnMvZTJvRG9jLnhtbFBLAQItABQABgAIAAAAIQAG0Lbo4AAAAAsBAAAPAAAAAAAAAAAA&#10;AAAAAIwEAABkcnMvZG93bnJldi54bWxQSwUGAAAAAAQABADzAAAAmQUAAAAA&#10;">
            <v:stroke endarrow="block"/>
          </v:line>
        </w:pict>
      </w:r>
      <w:r>
        <w:rPr>
          <w:rFonts w:cs="Times New Roman"/>
          <w:noProof/>
          <w:lang w:eastAsia="ru-RU"/>
        </w:rPr>
        <w:pict>
          <v:line id="Line 28" o:spid="_x0000_s1870" style="position:absolute;left:0;text-align:left;flip:y;z-index:251673600;visibility:visible" from="231.75pt,62.6pt" to="231.7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IWMQIAAFY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TycY&#10;KdJBk7ZCcZTPQnF640rwWamdDenRs3o0W02/O6T0qiXqwCPJp4uBuCxEJG9CwsYZeGLff9IMfMjR&#10;61ipc2M71EhhvoXAAA7VQOfYmsutNfzsER0OKZzm98VdHruWkDIghDhjnf/IdYeCUWEJ7CMeOW2d&#10;D4xeXIK70hshZWy8VKiv8HyST2KA01KwcBncnD3sV9KiEwnSib+YHty8drP6qFgEazlh66vtiZBg&#10;Ix/r4q2ASkmOw2sdZxhJDtMSrIGeVOFFyBUIX61BPT/m6Xw9W8+KUZFP16MirevRh82qGE032f2k&#10;vqtXqzr7GchnRdkKxrgK/J+VnBV/p5TrTA0avGn5VqjkLXqsKJB9/o+kY9tDpwfN7DW77GzILigA&#10;xBudr4MWpuP1Pnq9fA6WvwAAAP//AwBQSwMEFAAGAAgAAAAhAE408ybgAAAACwEAAA8AAABkcnMv&#10;ZG93bnJldi54bWxMj81OwzAQhO9IvIO1SNyo05BEJcSpEAKJE6I/qsTNjZckNF6H2G0CT88iDnDc&#10;mU+zM8Vysp044eBbRwrmswgEUuVMS7WC7ebxagHCB01Gd45QwSd6WJbnZ4XOjRtphad1qAWHkM+1&#10;giaEPpfSVw1a7WeuR2LvzQ1WBz6HWppBjxxuOxlHUSatbok/NLrH+warw/poFdxsxtS9DIddMm8/&#10;Xr8e3kP/9ByUuryY7m5BBJzCHww/9bk6lNxp745kvOgUJNl1yigbcRqDYOJX2bOSLRKQZSH/byi/&#10;AQAA//8DAFBLAQItABQABgAIAAAAIQC2gziS/gAAAOEBAAATAAAAAAAAAAAAAAAAAAAAAABbQ29u&#10;dGVudF9UeXBlc10ueG1sUEsBAi0AFAAGAAgAAAAhADj9If/WAAAAlAEAAAsAAAAAAAAAAAAAAAAA&#10;LwEAAF9yZWxzLy5yZWxzUEsBAi0AFAAGAAgAAAAhAIRcMhYxAgAAVgQAAA4AAAAAAAAAAAAAAAAA&#10;LgIAAGRycy9lMm9Eb2MueG1sUEsBAi0AFAAGAAgAAAAhAE408ybgAAAACwEAAA8AAAAAAAAAAAAA&#10;AAAAiwQAAGRycy9kb3ducmV2LnhtbFBLBQYAAAAABAAEAPMAAACYBQAAAAA=&#10;" o:allowincell="f">
            <v:stroke endarrow="block"/>
            <w10:wrap type="square"/>
          </v:line>
        </w:pict>
      </w:r>
      <w:r>
        <w:rPr>
          <w:rFonts w:cs="Times New Roman"/>
          <w:noProof/>
          <w:lang w:eastAsia="ru-RU"/>
        </w:rPr>
        <w:pict>
          <v:line id="Line 23" o:spid="_x0000_s1869" style="position:absolute;left:0;text-align:left;flip:x;z-index:251668480;visibility:visible" from="1in,50.9pt" to="12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ImJwIAAE0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OMkx&#10;UqSFIW2E4mj0EJrTGVeAz1JtbSiPntSL2Wj6zSGllw1Rex5Jvp4NxGUhInkTEjbOQIpd91kz8CEH&#10;r2OnTrVtUS2F+RQCAzh0A53iaM630fCTRxQ+TqbjaQoDpNejhBQBIcQZ6/xHrlsUjBJLYB/xyHHj&#10;fGD0yyW4K70WUsbBS4U6yD5Lx2mMcFoKFk6Dn7P73VJadCRBO/GJ9cHJvVtIWhHX9H4MrF5UVh8U&#10;i1kaTtjqYnsiZG8DK6lCHigReF6sXjTfZ+lsNV1N80E+mqwGeVpVgw/rZT6YrLPHcfVQLZdV9iNQ&#10;zvKiEYxxFVhfBZzlfyeQy1XqpXeT8K0/yVv02Egge31H0nHaYcC9VHaanbf2qgLQbHS+3K9wKe73&#10;YN//BRY/AQAA//8DAFBLAwQUAAYACAAAACEAsIEGyNoAAAALAQAADwAAAGRycy9kb3ducmV2Lnht&#10;bExPTUvDQBC9C/6HZQQv0m4aUi0xm6KCeLat90kyZmOzs2l220Z/vSMIepv3wZv3ivXkenWiMXSe&#10;DSzmCSji2jcdtwZ22+fZClSIyA32nsnAJwVYl5cXBeaNP/MrnTaxVRLCIUcDNsYh1zrUlhyGuR+I&#10;RXv3o8MocGx1M+JZwl2v0yS51Q47lg8WB3qyVO83R2cgvt1l1aFa7t3NC+2+bIf148fBmOur6eEe&#10;VKQp/pnhp75Uh1I6Vf7ITVC94CyTLVGOZCEbxJEuU2GqX0aXhf6/ofwGAAD//wMAUEsBAi0AFAAG&#10;AAgAAAAhALaDOJL+AAAA4QEAABMAAAAAAAAAAAAAAAAAAAAAAFtDb250ZW50X1R5cGVzXS54bWxQ&#10;SwECLQAUAAYACAAAACEAOP0h/9YAAACUAQAACwAAAAAAAAAAAAAAAAAvAQAAX3JlbHMvLnJlbHNQ&#10;SwECLQAUAAYACAAAACEAsSnyJicCAABNBAAADgAAAAAAAAAAAAAAAAAuAgAAZHJzL2Uyb0RvYy54&#10;bWxQSwECLQAUAAYACAAAACEAsIEGyNoAAAALAQAADwAAAAAAAAAAAAAAAACBBAAAZHJzL2Rvd25y&#10;ZXYueG1sUEsFBgAAAAAEAAQA8wAAAIgFAAAAAA==&#10;" o:allowincell="f" strokeweight="1.5pt">
            <v:stroke dashstyle="dash"/>
          </v:line>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jc w:val="right"/>
        <w:rPr>
          <w:rFonts w:cs="Times New Roman"/>
          <w:sz w:val="22"/>
          <w:szCs w:val="22"/>
        </w:rPr>
      </w:pPr>
      <w:r w:rsidRPr="008B51FF">
        <w:rPr>
          <w:rFonts w:cs="Times New Roman"/>
          <w:sz w:val="22"/>
          <w:szCs w:val="22"/>
        </w:rPr>
        <w:t xml:space="preserve">Рисунок 1.4. Влияние фискальной и монетарной </w:t>
      </w:r>
      <w:proofErr w:type="gramStart"/>
      <w:r w:rsidRPr="008B51FF">
        <w:rPr>
          <w:rFonts w:cs="Times New Roman"/>
          <w:sz w:val="22"/>
          <w:szCs w:val="22"/>
        </w:rPr>
        <w:t>политики</w:t>
      </w:r>
      <w:proofErr w:type="gramEnd"/>
      <w:r w:rsidRPr="008B51FF">
        <w:rPr>
          <w:rFonts w:cs="Times New Roman"/>
          <w:sz w:val="22"/>
          <w:szCs w:val="22"/>
        </w:rPr>
        <w:t xml:space="preserve"> на малую открытую экономику</w:t>
      </w:r>
    </w:p>
    <w:p w:rsidR="008B51FF" w:rsidRPr="008B51FF" w:rsidRDefault="008B51FF" w:rsidP="008B51FF">
      <w:pPr>
        <w:spacing w:line="360" w:lineRule="auto"/>
        <w:ind w:firstLine="709"/>
        <w:jc w:val="both"/>
        <w:rPr>
          <w:rFonts w:cs="Times New Roman"/>
        </w:rPr>
      </w:pPr>
    </w:p>
    <w:p w:rsidR="008B51FF" w:rsidRPr="008B51FF" w:rsidRDefault="008B51FF" w:rsidP="008B51FF">
      <w:pPr>
        <w:spacing w:line="360" w:lineRule="auto"/>
        <w:ind w:firstLine="709"/>
        <w:jc w:val="both"/>
        <w:rPr>
          <w:rFonts w:cs="Times New Roman"/>
        </w:rPr>
      </w:pPr>
      <w:r w:rsidRPr="008B51FF">
        <w:rPr>
          <w:rFonts w:cs="Times New Roman"/>
        </w:rPr>
        <w:t>С точки зрения рынка национальной валюты чистый экспорт представляет собой спрос на валюту данной страны со стороны иностранцев. Превышение сбережений над инвестиционным спросом (</w:t>
      </w:r>
      <w:r w:rsidRPr="008B51FF">
        <w:rPr>
          <w:rFonts w:cs="Times New Roman"/>
          <w:lang w:val="en-US"/>
        </w:rPr>
        <w:t>S</w:t>
      </w:r>
      <w:r w:rsidRPr="008B51FF">
        <w:rPr>
          <w:rFonts w:cs="Times New Roman"/>
        </w:rPr>
        <w:t>-</w:t>
      </w:r>
      <w:r w:rsidRPr="008B51FF">
        <w:rPr>
          <w:rFonts w:cs="Times New Roman"/>
          <w:lang w:val="en-US"/>
        </w:rPr>
        <w:t>I</w:t>
      </w:r>
      <w:r w:rsidRPr="008B51FF">
        <w:rPr>
          <w:rFonts w:cs="Times New Roman"/>
        </w:rPr>
        <w:t xml:space="preserve">) приводит к необходимости тратить избыток капитала на покупку иностранных активов. Поскольку для покупки этих активов нужна иностранная валюта, которая приобретается на валютном рынке в обмен на отечественную, то предложение  валюты данной страны – это разность между сбережениями и инвестициями. В </w:t>
      </w:r>
      <w:r w:rsidRPr="008B51FF">
        <w:rPr>
          <w:rFonts w:cs="Times New Roman"/>
        </w:rPr>
        <w:lastRenderedPageBreak/>
        <w:t>точке пересечения устанавливается равновесный реальный обменный курс, когда предложение национальной валюты в качестве кредитов за границу уравновешивает спрос на национальную валюту, предъявляемый иностранцами, приобретающими чистый экспорт из данной страны. Это означает, что реальный курс уравновешивает предложение национальной валюты  по операциям с капиталом и спрос на нее, предъявляемый для текущих операций.</w:t>
      </w:r>
    </w:p>
    <w:p w:rsidR="008B51FF" w:rsidRPr="008B51FF" w:rsidRDefault="008B51FF" w:rsidP="008B51FF">
      <w:pPr>
        <w:spacing w:line="360" w:lineRule="auto"/>
        <w:ind w:firstLine="709"/>
        <w:jc w:val="both"/>
        <w:rPr>
          <w:rFonts w:cs="Times New Roman"/>
        </w:rPr>
      </w:pPr>
      <w:r w:rsidRPr="008B51FF">
        <w:rPr>
          <w:rFonts w:cs="Times New Roman"/>
        </w:rPr>
        <w:t>Равновесный реальный обменный курс, таким образом, уравновешивает спрос и предложение на валютном рынке (</w:t>
      </w:r>
      <w:r w:rsidRPr="008B51FF">
        <w:rPr>
          <w:rFonts w:cs="Times New Roman"/>
          <w:lang w:val="en-US"/>
        </w:rPr>
        <w:t>RER</w:t>
      </w:r>
      <w:r w:rsidRPr="008B51FF">
        <w:rPr>
          <w:rFonts w:cs="Times New Roman"/>
        </w:rPr>
        <w:t>*</w:t>
      </w:r>
      <w:r w:rsidRPr="008B51FF">
        <w:rPr>
          <w:rFonts w:cs="Times New Roman"/>
          <w:vertAlign w:val="subscript"/>
        </w:rPr>
        <w:t>0</w:t>
      </w:r>
      <w:r w:rsidRPr="008B51FF">
        <w:rPr>
          <w:rFonts w:cs="Times New Roman"/>
        </w:rPr>
        <w:t>) и меняется в зависимости от экономической политики страны (либо фискальной, либо монетарной).</w:t>
      </w:r>
    </w:p>
    <w:p w:rsidR="008B51FF" w:rsidRPr="008B51FF" w:rsidRDefault="008B51FF" w:rsidP="008B51FF">
      <w:pPr>
        <w:spacing w:line="360" w:lineRule="auto"/>
        <w:ind w:firstLine="709"/>
        <w:jc w:val="both"/>
        <w:rPr>
          <w:rFonts w:cs="Times New Roman"/>
          <w:i/>
        </w:rPr>
      </w:pPr>
      <w:r w:rsidRPr="008B51FF">
        <w:rPr>
          <w:rFonts w:cs="Times New Roman"/>
          <w:i/>
        </w:rPr>
        <w:t>Влияние бюджетно-налоговой политики</w:t>
      </w:r>
    </w:p>
    <w:p w:rsidR="008B51FF" w:rsidRPr="008B51FF" w:rsidRDefault="008B51FF" w:rsidP="008B51FF">
      <w:pPr>
        <w:spacing w:line="360" w:lineRule="auto"/>
        <w:ind w:firstLine="709"/>
        <w:jc w:val="both"/>
        <w:rPr>
          <w:rFonts w:cs="Times New Roman"/>
        </w:rPr>
      </w:pPr>
      <w:r w:rsidRPr="008B51FF">
        <w:rPr>
          <w:rFonts w:cs="Times New Roman"/>
        </w:rPr>
        <w:t xml:space="preserve">Предположим, правительство увеличивает государственные расходы (или снижает налоги) </w:t>
      </w:r>
      <w:r w:rsidRPr="008B51FF">
        <w:rPr>
          <w:rFonts w:cs="Times New Roman"/>
        </w:rPr>
        <w:sym w:font="Symbol" w:char="F0DE"/>
      </w:r>
      <w:r w:rsidRPr="008B51FF">
        <w:rPr>
          <w:rFonts w:cs="Times New Roman"/>
        </w:rPr>
        <w:t xml:space="preserve"> S государства </w:t>
      </w:r>
      <w:r w:rsidRPr="008B51FF">
        <w:rPr>
          <w:rFonts w:cs="Times New Roman"/>
        </w:rPr>
        <w:sym w:font="Symbol" w:char="F0AF"/>
      </w:r>
      <w:r w:rsidRPr="008B51FF">
        <w:rPr>
          <w:rFonts w:cs="Times New Roman"/>
        </w:rPr>
        <w:t xml:space="preserve"> (</w:t>
      </w:r>
      <w:proofErr w:type="gramStart"/>
      <w:r w:rsidRPr="008B51FF">
        <w:rPr>
          <w:rFonts w:cs="Times New Roman"/>
        </w:rPr>
        <w:t>S</w:t>
      </w:r>
      <w:proofErr w:type="gramEnd"/>
      <w:r w:rsidRPr="008B51FF">
        <w:rPr>
          <w:rFonts w:cs="Times New Roman"/>
        </w:rPr>
        <w:t>гос=</w:t>
      </w:r>
      <w:r w:rsidRPr="008B51FF">
        <w:rPr>
          <w:rFonts w:cs="Times New Roman"/>
          <w:lang w:val="en-US"/>
        </w:rPr>
        <w:t>T</w:t>
      </w:r>
      <w:r w:rsidRPr="008B51FF">
        <w:rPr>
          <w:rFonts w:cs="Times New Roman"/>
        </w:rPr>
        <w:t>-</w:t>
      </w:r>
      <w:r w:rsidRPr="008B51FF">
        <w:rPr>
          <w:rFonts w:cs="Times New Roman"/>
          <w:lang w:val="en-US"/>
        </w:rPr>
        <w:t>G</w:t>
      </w:r>
      <w:r w:rsidRPr="008B51FF">
        <w:rPr>
          <w:rFonts w:cs="Times New Roman"/>
        </w:rPr>
        <w:t xml:space="preserve">) </w:t>
      </w:r>
      <w:r w:rsidRPr="008B51FF">
        <w:rPr>
          <w:rFonts w:cs="Times New Roman"/>
        </w:rPr>
        <w:sym w:font="Symbol" w:char="F0DE"/>
      </w:r>
      <w:r w:rsidRPr="008B51FF">
        <w:rPr>
          <w:rFonts w:cs="Times New Roman"/>
        </w:rPr>
        <w:t xml:space="preserve"> S нац (Sнац=Sгос+Sчаст) </w:t>
      </w:r>
      <w:r w:rsidRPr="008B51FF">
        <w:rPr>
          <w:rFonts w:cs="Times New Roman"/>
        </w:rPr>
        <w:sym w:font="Symbol" w:char="F0AF"/>
      </w:r>
      <w:r w:rsidRPr="008B51FF">
        <w:rPr>
          <w:rFonts w:cs="Times New Roman"/>
        </w:rPr>
        <w:t xml:space="preserve"> </w:t>
      </w:r>
      <w:r w:rsidRPr="008B51FF">
        <w:rPr>
          <w:rFonts w:cs="Times New Roman"/>
        </w:rPr>
        <w:sym w:font="Symbol" w:char="F0DE"/>
      </w:r>
      <w:r w:rsidRPr="008B51FF">
        <w:rPr>
          <w:rFonts w:cs="Times New Roman"/>
        </w:rPr>
        <w:t xml:space="preserve"> </w:t>
      </w:r>
      <w:r w:rsidRPr="008B51FF">
        <w:rPr>
          <w:rFonts w:cs="Times New Roman"/>
        </w:rPr>
        <w:sym w:font="Symbol" w:char="F0AF"/>
      </w:r>
      <w:r w:rsidRPr="008B51FF">
        <w:rPr>
          <w:rFonts w:cs="Times New Roman"/>
        </w:rPr>
        <w:t xml:space="preserve"> предложение национальной валюты для зарубежных инвестиций и кривая (S-</w:t>
      </w:r>
      <w:r w:rsidRPr="008B51FF">
        <w:rPr>
          <w:rFonts w:cs="Times New Roman"/>
          <w:lang w:val="en-US"/>
        </w:rPr>
        <w:t>I</w:t>
      </w:r>
      <w:r w:rsidRPr="008B51FF">
        <w:rPr>
          <w:rFonts w:cs="Times New Roman"/>
        </w:rPr>
        <w:t>)  смещается влево в положение (S-</w:t>
      </w:r>
      <w:r w:rsidRPr="008B51FF">
        <w:rPr>
          <w:rFonts w:cs="Times New Roman"/>
          <w:lang w:val="en-US"/>
        </w:rPr>
        <w:t>I</w:t>
      </w:r>
      <w:r w:rsidRPr="008B51FF">
        <w:rPr>
          <w:rFonts w:cs="Times New Roman"/>
        </w:rPr>
        <w:t>)</w:t>
      </w:r>
      <w:r w:rsidRPr="008B51FF">
        <w:rPr>
          <w:rFonts w:cs="Times New Roman"/>
          <w:vertAlign w:val="subscript"/>
        </w:rPr>
        <w:t>1</w:t>
      </w:r>
      <w:r w:rsidRPr="008B51FF">
        <w:rPr>
          <w:rFonts w:cs="Times New Roman"/>
        </w:rPr>
        <w:t xml:space="preserve"> </w:t>
      </w:r>
      <w:r w:rsidRPr="008B51FF">
        <w:rPr>
          <w:rFonts w:cs="Times New Roman"/>
        </w:rPr>
        <w:sym w:font="Symbol" w:char="F0DE"/>
      </w:r>
      <w:r w:rsidRPr="008B51FF">
        <w:rPr>
          <w:rFonts w:cs="Times New Roman"/>
        </w:rPr>
        <w:t xml:space="preserve"> реальный валютный курс растет (</w:t>
      </w:r>
      <w:r w:rsidRPr="008B51FF">
        <w:rPr>
          <w:rFonts w:cs="Times New Roman"/>
          <w:lang w:val="en-US"/>
        </w:rPr>
        <w:t>RER</w:t>
      </w:r>
      <w:r w:rsidRPr="008B51FF">
        <w:rPr>
          <w:rFonts w:cs="Times New Roman"/>
          <w:lang w:val="en-US"/>
        </w:rPr>
        <w:sym w:font="Symbol" w:char="F0AD"/>
      </w:r>
      <w:r w:rsidRPr="008B51FF">
        <w:rPr>
          <w:rFonts w:cs="Times New Roman"/>
        </w:rPr>
        <w:t xml:space="preserve">). </w:t>
      </w:r>
    </w:p>
    <w:p w:rsidR="008B51FF" w:rsidRPr="008B51FF" w:rsidRDefault="008B51FF" w:rsidP="008B51FF">
      <w:pPr>
        <w:spacing w:line="360" w:lineRule="auto"/>
        <w:ind w:firstLine="709"/>
        <w:jc w:val="both"/>
        <w:rPr>
          <w:rFonts w:cs="Times New Roman"/>
        </w:rPr>
      </w:pPr>
      <w:r w:rsidRPr="008B51FF">
        <w:rPr>
          <w:rFonts w:cs="Times New Roman"/>
        </w:rPr>
        <w:t>Графически приводит к сдвигу кривой предложения влево (</w:t>
      </w:r>
      <w:r w:rsidRPr="008B51FF">
        <w:rPr>
          <w:rFonts w:cs="Times New Roman"/>
          <w:lang w:val="en-US"/>
        </w:rPr>
        <w:t>RER</w:t>
      </w:r>
      <w:r w:rsidRPr="008B51FF">
        <w:rPr>
          <w:rFonts w:cs="Times New Roman"/>
          <w:vertAlign w:val="subscript"/>
        </w:rPr>
        <w:t>1</w:t>
      </w:r>
      <w:r w:rsidRPr="008B51FF">
        <w:rPr>
          <w:rFonts w:cs="Times New Roman"/>
        </w:rPr>
        <w:t xml:space="preserve">). В результате отечественные товары дорожают относительно </w:t>
      </w:r>
      <w:proofErr w:type="gramStart"/>
      <w:r w:rsidRPr="008B51FF">
        <w:rPr>
          <w:rFonts w:cs="Times New Roman"/>
        </w:rPr>
        <w:t>иностранных</w:t>
      </w:r>
      <w:proofErr w:type="gramEnd"/>
      <w:r w:rsidRPr="008B51FF">
        <w:rPr>
          <w:rFonts w:cs="Times New Roman"/>
        </w:rPr>
        <w:t>, что приводит к сокращению экспорта и увеличению импорта. В результате образуется дефицит по счету текущих операций (</w:t>
      </w:r>
      <w:r w:rsidRPr="008B51FF">
        <w:rPr>
          <w:rFonts w:cs="Times New Roman"/>
          <w:lang w:val="en-US"/>
        </w:rPr>
        <w:t>NX</w:t>
      </w:r>
      <w:r w:rsidRPr="008B51FF">
        <w:rPr>
          <w:rFonts w:cs="Times New Roman"/>
          <w:vertAlign w:val="subscript"/>
        </w:rPr>
        <w:t>2</w:t>
      </w:r>
      <w:r w:rsidRPr="008B51FF">
        <w:rPr>
          <w:rFonts w:cs="Times New Roman"/>
        </w:rPr>
        <w:t>-</w:t>
      </w:r>
      <w:r w:rsidRPr="008B51FF">
        <w:rPr>
          <w:rFonts w:cs="Times New Roman"/>
          <w:lang w:val="en-US"/>
        </w:rPr>
        <w:t>NX</w:t>
      </w:r>
      <w:r w:rsidRPr="008B51FF">
        <w:rPr>
          <w:rFonts w:cs="Times New Roman"/>
          <w:vertAlign w:val="subscript"/>
        </w:rPr>
        <w:t>1</w:t>
      </w:r>
      <w:r w:rsidR="000C546E">
        <w:rPr>
          <w:rFonts w:cs="Times New Roman"/>
        </w:rPr>
        <w:t>) (см. рисунок 1.4</w:t>
      </w:r>
      <w:r w:rsidRPr="008B51FF">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rPr>
        <w:t xml:space="preserve">Предположим, что за рубежом страны тоже проводят стимулирующую налогово-бюджетную политику. В этом случае увеличиваются </w:t>
      </w:r>
      <w:proofErr w:type="gramStart"/>
      <w:r w:rsidRPr="008B51FF">
        <w:rPr>
          <w:rFonts w:cs="Times New Roman"/>
        </w:rPr>
        <w:t>гос. расходы</w:t>
      </w:r>
      <w:proofErr w:type="gramEnd"/>
      <w:r w:rsidRPr="008B51FF">
        <w:rPr>
          <w:rFonts w:cs="Times New Roman"/>
        </w:rPr>
        <w:t xml:space="preserve">, международные сбережения уменьшаются </w:t>
      </w:r>
      <w:r w:rsidRPr="008B51FF">
        <w:rPr>
          <w:rFonts w:cs="Times New Roman"/>
        </w:rPr>
        <w:sym w:font="Symbol" w:char="F0DE"/>
      </w:r>
      <w:r w:rsidRPr="008B51FF">
        <w:rPr>
          <w:rFonts w:cs="Times New Roman"/>
        </w:rPr>
        <w:t xml:space="preserve"> мировая ставка процента повысится,  </w:t>
      </w:r>
      <w:r w:rsidRPr="008B51FF">
        <w:rPr>
          <w:rFonts w:cs="Times New Roman"/>
        </w:rPr>
        <w:sym w:font="Symbol" w:char="F0DE"/>
      </w:r>
      <w:r w:rsidRPr="008B51FF">
        <w:rPr>
          <w:rFonts w:cs="Times New Roman"/>
        </w:rPr>
        <w:t xml:space="preserve"> увеличится и поток инвестиций, направленных из страны на внешний рынок </w:t>
      </w:r>
      <w:r w:rsidRPr="008B51FF">
        <w:rPr>
          <w:rFonts w:cs="Times New Roman"/>
        </w:rPr>
        <w:sym w:font="Symbol" w:char="F0DE"/>
      </w:r>
      <w:r w:rsidRPr="008B51FF">
        <w:rPr>
          <w:rFonts w:cs="Times New Roman"/>
        </w:rPr>
        <w:t xml:space="preserve"> внутренние инвестиции сокращаются и реальный равновесный обменный курс ослабевает, отечественные товары относительно дешевеют и чистый экспорт увеличится. </w:t>
      </w:r>
    </w:p>
    <w:p w:rsidR="008B51FF" w:rsidRPr="008B51FF" w:rsidRDefault="008B51FF" w:rsidP="008B51FF">
      <w:pPr>
        <w:spacing w:line="360" w:lineRule="auto"/>
        <w:ind w:firstLine="709"/>
        <w:jc w:val="both"/>
        <w:rPr>
          <w:rFonts w:cs="Times New Roman"/>
        </w:rPr>
      </w:pPr>
      <w:r w:rsidRPr="008B51FF">
        <w:rPr>
          <w:rFonts w:cs="Times New Roman"/>
        </w:rPr>
        <w:t>Графически (S-</w:t>
      </w:r>
      <w:r w:rsidRPr="008B51FF">
        <w:rPr>
          <w:rFonts w:cs="Times New Roman"/>
          <w:lang w:val="en-US"/>
        </w:rPr>
        <w:t>I</w:t>
      </w:r>
      <w:r w:rsidRPr="008B51FF">
        <w:rPr>
          <w:rFonts w:cs="Times New Roman"/>
        </w:rPr>
        <w:t xml:space="preserve">) </w:t>
      </w:r>
      <w:r w:rsidRPr="008B51FF">
        <w:rPr>
          <w:rFonts w:cs="Times New Roman"/>
          <w:lang w:val="en-US"/>
        </w:rPr>
        <w:sym w:font="Symbol" w:char="F0AD"/>
      </w:r>
      <w:r w:rsidRPr="008B51FF">
        <w:rPr>
          <w:rFonts w:cs="Times New Roman"/>
        </w:rPr>
        <w:t>, сдвигается вправо в положение (S-</w:t>
      </w:r>
      <w:r w:rsidRPr="008B51FF">
        <w:rPr>
          <w:rFonts w:cs="Times New Roman"/>
          <w:lang w:val="en-US"/>
        </w:rPr>
        <w:t>I</w:t>
      </w:r>
      <w:r w:rsidRPr="008B51FF">
        <w:rPr>
          <w:rFonts w:cs="Times New Roman"/>
        </w:rPr>
        <w:t>)</w:t>
      </w:r>
      <w:r w:rsidRPr="008B51FF">
        <w:rPr>
          <w:rFonts w:cs="Times New Roman"/>
          <w:vertAlign w:val="subscript"/>
        </w:rPr>
        <w:t>2</w:t>
      </w:r>
      <w:r w:rsidRPr="008B51FF">
        <w:rPr>
          <w:rFonts w:cs="Times New Roman"/>
        </w:rPr>
        <w:t xml:space="preserve"> (см. рисунок 1.4).</w:t>
      </w:r>
    </w:p>
    <w:p w:rsidR="008B51FF" w:rsidRPr="008B51FF" w:rsidRDefault="008B51FF" w:rsidP="008B51FF">
      <w:pPr>
        <w:keepNext/>
        <w:keepLines/>
        <w:tabs>
          <w:tab w:val="left" w:pos="2127"/>
        </w:tabs>
        <w:spacing w:line="360" w:lineRule="auto"/>
        <w:ind w:firstLine="709"/>
        <w:jc w:val="both"/>
        <w:outlineLvl w:val="2"/>
        <w:rPr>
          <w:rFonts w:eastAsiaTheme="majorEastAsia" w:cs="Times New Roman"/>
          <w:bCs/>
          <w:i/>
        </w:rPr>
      </w:pPr>
      <w:bookmarkStart w:id="8" w:name="_Toc338589180"/>
      <w:r w:rsidRPr="008B51FF">
        <w:rPr>
          <w:rFonts w:eastAsiaTheme="majorEastAsia" w:cs="Times New Roman"/>
          <w:bCs/>
          <w:i/>
        </w:rPr>
        <w:t>Сдвиги в инвестиционном спросе</w:t>
      </w:r>
      <w:bookmarkEnd w:id="8"/>
    </w:p>
    <w:p w:rsidR="008B51FF" w:rsidRPr="008B51FF" w:rsidRDefault="008B51FF" w:rsidP="008B51FF">
      <w:pPr>
        <w:spacing w:line="360" w:lineRule="auto"/>
        <w:ind w:firstLine="709"/>
        <w:jc w:val="both"/>
        <w:rPr>
          <w:rFonts w:cs="Times New Roman"/>
        </w:rPr>
      </w:pPr>
      <w:r w:rsidRPr="008B51FF">
        <w:rPr>
          <w:rFonts w:cs="Times New Roman"/>
        </w:rPr>
        <w:t xml:space="preserve">Рассмотрим случай возрастания внутреннего инвестиционного спроса при заданной мировой ставке процента. Рост инвестиций  ведет к сокращению предложения и кривая </w:t>
      </w:r>
      <w:r w:rsidRPr="008B51FF">
        <w:rPr>
          <w:rFonts w:cs="Times New Roman"/>
        </w:rPr>
        <w:sym w:font="Symbol" w:char="F028"/>
      </w:r>
      <w:r w:rsidRPr="008B51FF">
        <w:rPr>
          <w:rFonts w:cs="Times New Roman"/>
          <w:lang w:val="en-US"/>
        </w:rPr>
        <w:t>S</w:t>
      </w:r>
      <w:r w:rsidRPr="008B51FF">
        <w:rPr>
          <w:rFonts w:cs="Times New Roman"/>
        </w:rPr>
        <w:t>-</w:t>
      </w:r>
      <w:r w:rsidRPr="008B51FF">
        <w:rPr>
          <w:rFonts w:cs="Times New Roman"/>
          <w:lang w:val="en-US"/>
        </w:rPr>
        <w:t>I</w:t>
      </w:r>
      <w:r w:rsidRPr="008B51FF">
        <w:rPr>
          <w:rFonts w:cs="Times New Roman"/>
        </w:rPr>
        <w:t>) сдвигается влево в положение (S-</w:t>
      </w:r>
      <w:r w:rsidRPr="008B51FF">
        <w:rPr>
          <w:rFonts w:cs="Times New Roman"/>
          <w:lang w:val="en-US"/>
        </w:rPr>
        <w:t>I</w:t>
      </w:r>
      <w:r w:rsidRPr="008B51FF">
        <w:rPr>
          <w:rFonts w:cs="Times New Roman"/>
        </w:rPr>
        <w:t>)</w:t>
      </w:r>
      <w:r w:rsidRPr="008B51FF">
        <w:rPr>
          <w:rFonts w:cs="Times New Roman"/>
          <w:vertAlign w:val="subscript"/>
        </w:rPr>
        <w:t>1</w:t>
      </w:r>
      <w:r w:rsidRPr="008B51FF">
        <w:rPr>
          <w:rFonts w:cs="Times New Roman"/>
        </w:rPr>
        <w:t xml:space="preserve">  </w:t>
      </w:r>
      <w:r w:rsidRPr="008B51FF">
        <w:rPr>
          <w:rFonts w:cs="Times New Roman"/>
        </w:rPr>
        <w:sym w:font="Symbol" w:char="F0DE"/>
      </w:r>
      <w:r w:rsidRPr="008B51FF">
        <w:rPr>
          <w:rFonts w:cs="Times New Roman"/>
        </w:rPr>
        <w:t xml:space="preserve"> сокращается чистый экспорт, при этом объем национальных сбережений не </w:t>
      </w:r>
      <w:proofErr w:type="gramStart"/>
      <w:r w:rsidRPr="008B51FF">
        <w:rPr>
          <w:rFonts w:cs="Times New Roman"/>
        </w:rPr>
        <w:t>снижается</w:t>
      </w:r>
      <w:proofErr w:type="gramEnd"/>
      <w:r w:rsidRPr="008B51FF">
        <w:rPr>
          <w:rFonts w:cs="Times New Roman"/>
        </w:rPr>
        <w:t xml:space="preserve"> </w:t>
      </w:r>
      <w:r w:rsidRPr="008B51FF">
        <w:rPr>
          <w:rFonts w:cs="Times New Roman"/>
        </w:rPr>
        <w:sym w:font="Symbol" w:char="F0DE"/>
      </w:r>
      <w:r w:rsidRPr="008B51FF">
        <w:rPr>
          <w:rFonts w:cs="Times New Roman"/>
        </w:rPr>
        <w:t xml:space="preserve"> как и в первом случае (бюджетная политика) спрос на национальную валюту увеличивается и обменный курс национальной валюты усиливается.</w:t>
      </w:r>
    </w:p>
    <w:p w:rsidR="008B51FF" w:rsidRPr="008B51FF" w:rsidRDefault="008B51FF" w:rsidP="008B51FF">
      <w:pPr>
        <w:spacing w:line="360" w:lineRule="auto"/>
        <w:ind w:firstLine="709"/>
        <w:jc w:val="both"/>
        <w:rPr>
          <w:rFonts w:cs="Times New Roman"/>
        </w:rPr>
      </w:pPr>
      <w:r w:rsidRPr="008B51FF">
        <w:rPr>
          <w:rFonts w:cs="Times New Roman"/>
        </w:rPr>
        <w:lastRenderedPageBreak/>
        <w:t xml:space="preserve">С другой стороны, инвестиционный налоговый кредит делает инвестиции в данной стране более привлекательными для иностранцев, что в свою очередь </w:t>
      </w:r>
      <w:r w:rsidRPr="008B51FF">
        <w:rPr>
          <w:rFonts w:cs="Times New Roman"/>
          <w:lang w:val="en-US"/>
        </w:rPr>
        <w:t>RER</w:t>
      </w:r>
      <w:r w:rsidRPr="008B51FF">
        <w:rPr>
          <w:rFonts w:cs="Times New Roman"/>
        </w:rPr>
        <w:sym w:font="Symbol" w:char="F0AD"/>
      </w:r>
      <w:r w:rsidRPr="008B51FF">
        <w:rPr>
          <w:rFonts w:cs="Times New Roman"/>
        </w:rPr>
        <w:t xml:space="preserve"> и  вызывает дефицит платежного баланса по текущим операциям. </w:t>
      </w:r>
    </w:p>
    <w:p w:rsidR="008B51FF" w:rsidRPr="008B51FF" w:rsidRDefault="008B51FF" w:rsidP="008B51FF">
      <w:pPr>
        <w:spacing w:line="360" w:lineRule="auto"/>
        <w:ind w:firstLine="709"/>
        <w:jc w:val="both"/>
        <w:rPr>
          <w:rFonts w:cs="Times New Roman"/>
          <w:i/>
        </w:rPr>
      </w:pPr>
      <w:r w:rsidRPr="008B51FF">
        <w:rPr>
          <w:rFonts w:cs="Times New Roman"/>
          <w:i/>
        </w:rPr>
        <w:t>Влияние внешнеторговой политики</w:t>
      </w:r>
    </w:p>
    <w:p w:rsidR="008B51FF" w:rsidRPr="008B51FF" w:rsidRDefault="008B51FF" w:rsidP="008B51FF">
      <w:pPr>
        <w:spacing w:line="360" w:lineRule="auto"/>
        <w:ind w:firstLine="709"/>
        <w:jc w:val="both"/>
        <w:rPr>
          <w:rFonts w:cs="Times New Roman"/>
        </w:rPr>
      </w:pPr>
      <w:r w:rsidRPr="008B51FF">
        <w:rPr>
          <w:rFonts w:cs="Times New Roman"/>
        </w:rPr>
        <w:t xml:space="preserve">Предположим, государство проводит протекционистскую внешнеторговую политику (ограничивает импорт). В этом случае, если импорт </w:t>
      </w:r>
      <w:r w:rsidRPr="008B51FF">
        <w:rPr>
          <w:rFonts w:cs="Times New Roman"/>
        </w:rPr>
        <w:sym w:font="Symbol" w:char="F0AF"/>
      </w:r>
      <w:r w:rsidRPr="008B51FF">
        <w:rPr>
          <w:rFonts w:cs="Times New Roman"/>
        </w:rPr>
        <w:t>, то растет чистый экспорт.</w:t>
      </w:r>
    </w:p>
    <w:p w:rsidR="008B51FF" w:rsidRPr="008B51FF" w:rsidRDefault="008B51FF" w:rsidP="008B51FF">
      <w:pPr>
        <w:spacing w:line="360" w:lineRule="auto"/>
        <w:ind w:firstLine="709"/>
        <w:jc w:val="both"/>
        <w:rPr>
          <w:rFonts w:cs="Times New Roman"/>
        </w:rPr>
      </w:pPr>
      <w:r w:rsidRPr="008B51FF">
        <w:rPr>
          <w:rFonts w:cs="Times New Roman"/>
        </w:rPr>
        <w:t xml:space="preserve">Графически это можно показать сдвигом вверх самой кривой </w:t>
      </w:r>
      <w:r w:rsidRPr="008B51FF">
        <w:rPr>
          <w:rFonts w:cs="Times New Roman"/>
          <w:lang w:val="en-US"/>
        </w:rPr>
        <w:t>N</w:t>
      </w:r>
      <w:r w:rsidRPr="008B51FF">
        <w:rPr>
          <w:rFonts w:cs="Times New Roman"/>
        </w:rPr>
        <w:t>Х</w:t>
      </w:r>
      <w:r w:rsidRPr="008B51FF">
        <w:rPr>
          <w:rFonts w:cs="Times New Roman"/>
          <w:vertAlign w:val="subscript"/>
        </w:rPr>
        <w:t>0</w:t>
      </w:r>
      <w:r w:rsidRPr="008B51FF">
        <w:rPr>
          <w:rFonts w:cs="Times New Roman"/>
        </w:rPr>
        <w:t xml:space="preserve"> в положение </w:t>
      </w:r>
      <w:r w:rsidRPr="008B51FF">
        <w:rPr>
          <w:rFonts w:cs="Times New Roman"/>
          <w:lang w:val="en-US"/>
        </w:rPr>
        <w:t>N</w:t>
      </w:r>
      <w:r w:rsidRPr="008B51FF">
        <w:rPr>
          <w:rFonts w:cs="Times New Roman"/>
        </w:rPr>
        <w:t>Х</w:t>
      </w:r>
      <w:r w:rsidRPr="008B51FF">
        <w:rPr>
          <w:rFonts w:cs="Times New Roman"/>
          <w:vertAlign w:val="subscript"/>
        </w:rPr>
        <w:t>1</w:t>
      </w:r>
      <w:r w:rsidRPr="008B51FF">
        <w:rPr>
          <w:rFonts w:cs="Times New Roman"/>
        </w:rPr>
        <w:t xml:space="preserve"> (рисунок 1.4).</w:t>
      </w:r>
    </w:p>
    <w:p w:rsidR="008B51FF" w:rsidRPr="008B51FF" w:rsidRDefault="008B51FF" w:rsidP="008B51FF">
      <w:pPr>
        <w:spacing w:line="360" w:lineRule="auto"/>
        <w:ind w:firstLine="709"/>
        <w:jc w:val="both"/>
        <w:rPr>
          <w:rFonts w:cs="Times New Roman"/>
        </w:rPr>
      </w:pPr>
      <w:r w:rsidRPr="008B51FF">
        <w:rPr>
          <w:rFonts w:cs="Times New Roman"/>
        </w:rPr>
        <w:t>В результате протекционистской политики:</w:t>
      </w:r>
    </w:p>
    <w:p w:rsidR="008B51FF" w:rsidRPr="008B51FF" w:rsidRDefault="008B51FF" w:rsidP="008B51FF">
      <w:pPr>
        <w:spacing w:line="360" w:lineRule="auto"/>
        <w:ind w:firstLine="709"/>
        <w:jc w:val="both"/>
        <w:rPr>
          <w:rFonts w:cs="Times New Roman"/>
        </w:rPr>
      </w:pPr>
      <w:r w:rsidRPr="008B51FF">
        <w:rPr>
          <w:rFonts w:cs="Times New Roman"/>
        </w:rPr>
        <w:t xml:space="preserve">1.  </w:t>
      </w:r>
      <w:proofErr w:type="gramStart"/>
      <w:r w:rsidRPr="008B51FF">
        <w:rPr>
          <w:rFonts w:cs="Times New Roman"/>
          <w:lang w:val="en-US"/>
        </w:rPr>
        <w:t>RER</w:t>
      </w:r>
      <w:r w:rsidRPr="008B51FF">
        <w:rPr>
          <w:rFonts w:cs="Times New Roman"/>
        </w:rPr>
        <w:sym w:font="Symbol" w:char="F0AD"/>
      </w:r>
      <w:r w:rsidRPr="008B51FF">
        <w:rPr>
          <w:rFonts w:cs="Times New Roman"/>
        </w:rPr>
        <w:t xml:space="preserve"> </w:t>
      </w:r>
      <w:r w:rsidRPr="008B51FF">
        <w:rPr>
          <w:rFonts w:cs="Times New Roman"/>
        </w:rPr>
        <w:sym w:font="Symbol" w:char="F0DE"/>
      </w:r>
      <w:r w:rsidRPr="008B51FF">
        <w:rPr>
          <w:rFonts w:cs="Times New Roman"/>
        </w:rPr>
        <w:t xml:space="preserve"> рост курса приводит к тому, что цены у нас в стране повышаются по сравнению с зарубежными ценами.</w:t>
      </w:r>
      <w:proofErr w:type="gramEnd"/>
      <w:r w:rsidRPr="008B51FF">
        <w:rPr>
          <w:rFonts w:cs="Times New Roman"/>
        </w:rPr>
        <w:t xml:space="preserve"> Курс увеличивается потому, что спрос на иностранную валюту относительно спроса на отечественную валюту будет уменьшаться. Результатом будет возврат кривой </w:t>
      </w:r>
      <w:proofErr w:type="gramStart"/>
      <w:r w:rsidRPr="008B51FF">
        <w:rPr>
          <w:rFonts w:cs="Times New Roman"/>
          <w:lang w:val="en-US"/>
        </w:rPr>
        <w:t>N</w:t>
      </w:r>
      <w:proofErr w:type="gramEnd"/>
      <w:r w:rsidRPr="008B51FF">
        <w:rPr>
          <w:rFonts w:cs="Times New Roman"/>
        </w:rPr>
        <w:t>Х в исходное положение.</w:t>
      </w:r>
    </w:p>
    <w:p w:rsidR="008B51FF" w:rsidRPr="008B51FF" w:rsidRDefault="008B51FF" w:rsidP="008B51FF">
      <w:pPr>
        <w:spacing w:line="360" w:lineRule="auto"/>
        <w:ind w:firstLine="709"/>
        <w:jc w:val="both"/>
        <w:rPr>
          <w:rFonts w:cs="Times New Roman"/>
        </w:rPr>
      </w:pPr>
      <w:r w:rsidRPr="008B51FF">
        <w:rPr>
          <w:rFonts w:cs="Times New Roman"/>
        </w:rPr>
        <w:t xml:space="preserve">2. равновесная величина </w:t>
      </w:r>
      <w:proofErr w:type="gramStart"/>
      <w:r w:rsidRPr="008B51FF">
        <w:rPr>
          <w:rFonts w:cs="Times New Roman"/>
          <w:lang w:val="en-US"/>
        </w:rPr>
        <w:t>N</w:t>
      </w:r>
      <w:proofErr w:type="gramEnd"/>
      <w:r w:rsidRPr="008B51FF">
        <w:rPr>
          <w:rFonts w:cs="Times New Roman"/>
        </w:rPr>
        <w:t xml:space="preserve">Х остается прежней. </w:t>
      </w:r>
    </w:p>
    <w:p w:rsidR="008B51FF" w:rsidRPr="008B51FF" w:rsidRDefault="008B51FF" w:rsidP="008B51FF">
      <w:pPr>
        <w:spacing w:line="360" w:lineRule="auto"/>
        <w:ind w:firstLine="709"/>
        <w:jc w:val="both"/>
        <w:rPr>
          <w:rFonts w:cs="Times New Roman"/>
        </w:rPr>
      </w:pPr>
      <w:r w:rsidRPr="008B51FF">
        <w:rPr>
          <w:rFonts w:cs="Times New Roman"/>
        </w:rPr>
        <w:t xml:space="preserve">В итоге протекционистская политика оказалась безрезультатной, т.к. во-первых, импорт сократился, а экспорт остался прежним, во-вторых, спрос на национальную валюту относительно спроса на иностранную валюту </w:t>
      </w:r>
      <w:proofErr w:type="gramStart"/>
      <w:r w:rsidRPr="008B51FF">
        <w:rPr>
          <w:rFonts w:cs="Times New Roman"/>
        </w:rPr>
        <w:t>увеличивается</w:t>
      </w:r>
      <w:proofErr w:type="gramEnd"/>
      <w:r w:rsidRPr="008B51FF">
        <w:rPr>
          <w:rFonts w:cs="Times New Roman"/>
        </w:rPr>
        <w:t xml:space="preserve"> </w:t>
      </w:r>
      <w:r w:rsidRPr="008B51FF">
        <w:rPr>
          <w:rFonts w:cs="Times New Roman"/>
        </w:rPr>
        <w:sym w:font="Symbol" w:char="F0DE"/>
      </w:r>
      <w:r w:rsidRPr="008B51FF">
        <w:rPr>
          <w:rFonts w:cs="Times New Roman"/>
        </w:rPr>
        <w:t xml:space="preserve"> возрастет реальный обменный курс, что приведет к уменьшению чистого экспорта </w:t>
      </w:r>
      <w:r w:rsidRPr="008B51FF">
        <w:rPr>
          <w:rFonts w:cs="Times New Roman"/>
        </w:rPr>
        <w:sym w:font="Symbol" w:char="F0DE"/>
      </w:r>
      <w:r w:rsidRPr="008B51FF">
        <w:rPr>
          <w:rFonts w:cs="Times New Roman"/>
        </w:rPr>
        <w:t xml:space="preserve"> ситуация возвращается к первоначальной, новые значения импорта и экспорта будут прежними.</w:t>
      </w:r>
    </w:p>
    <w:p w:rsidR="008B51FF" w:rsidRPr="008B51FF" w:rsidRDefault="008B51FF" w:rsidP="008B51FF">
      <w:pPr>
        <w:spacing w:line="360" w:lineRule="auto"/>
        <w:ind w:firstLine="709"/>
        <w:jc w:val="both"/>
        <w:rPr>
          <w:rFonts w:cs="Times New Roman"/>
        </w:rPr>
      </w:pPr>
      <w:r w:rsidRPr="008B51FF">
        <w:rPr>
          <w:rFonts w:cs="Times New Roman"/>
        </w:rPr>
        <w:t>Таким образом, протекционистская политика не влияет ни на счет текущих операций, ни на счет движения капитала.</w:t>
      </w:r>
    </w:p>
    <w:p w:rsidR="008B51FF" w:rsidRPr="008B51FF" w:rsidRDefault="008B51FF" w:rsidP="008B51FF">
      <w:pPr>
        <w:keepNext/>
        <w:keepLines/>
        <w:spacing w:line="360" w:lineRule="auto"/>
        <w:ind w:firstLine="709"/>
        <w:outlineLvl w:val="2"/>
        <w:rPr>
          <w:rFonts w:eastAsiaTheme="majorEastAsia" w:cs="Times New Roman"/>
          <w:b/>
          <w:bCs/>
          <w:i/>
        </w:rPr>
      </w:pPr>
      <w:bookmarkStart w:id="9" w:name="_Toc338589181"/>
      <w:r w:rsidRPr="008B51FF">
        <w:rPr>
          <w:rFonts w:eastAsiaTheme="majorEastAsia" w:cs="Times New Roman"/>
          <w:b/>
          <w:bCs/>
        </w:rPr>
        <w:t>Причины перелива капитала</w:t>
      </w:r>
      <w:bookmarkEnd w:id="9"/>
    </w:p>
    <w:p w:rsidR="008B51FF" w:rsidRPr="008B51FF" w:rsidRDefault="008B51FF" w:rsidP="008B51FF">
      <w:pPr>
        <w:shd w:val="clear" w:color="auto" w:fill="FFFFFF"/>
        <w:spacing w:line="360" w:lineRule="auto"/>
        <w:ind w:firstLine="709"/>
        <w:jc w:val="both"/>
        <w:rPr>
          <w:rFonts w:cs="Times New Roman"/>
          <w:color w:val="000000"/>
        </w:rPr>
      </w:pPr>
      <w:r w:rsidRPr="008B51FF">
        <w:rPr>
          <w:rFonts w:cs="Times New Roman"/>
          <w:color w:val="000000"/>
        </w:rPr>
        <w:t>Рассматривая малую и большую открытую экономику необходимо определить причины перелива капитала страны в стра</w:t>
      </w:r>
      <w:r w:rsidRPr="008B51FF">
        <w:rPr>
          <w:rFonts w:cs="Times New Roman"/>
          <w:color w:val="000000"/>
        </w:rPr>
        <w:softHyphen/>
        <w:t xml:space="preserve">ну. Условие равновыгодности единицы вложений в стране и за рубежом в момент времени </w:t>
      </w:r>
      <w:r w:rsidRPr="008B51FF">
        <w:rPr>
          <w:rFonts w:cs="Times New Roman"/>
          <w:color w:val="000000"/>
          <w:lang w:val="en-US"/>
        </w:rPr>
        <w:t>t</w:t>
      </w:r>
      <w:r w:rsidRPr="008B51FF">
        <w:rPr>
          <w:rFonts w:cs="Times New Roman"/>
          <w:color w:val="000000"/>
        </w:rPr>
        <w:t xml:space="preserve"> будет выглядеть следующим образом:</w:t>
      </w:r>
    </w:p>
    <w:p w:rsidR="008B51FF" w:rsidRPr="008B51FF" w:rsidRDefault="008B7509" w:rsidP="000C546E">
      <w:pPr>
        <w:shd w:val="clear" w:color="auto" w:fill="FFFFFF"/>
        <w:spacing w:line="360" w:lineRule="auto"/>
        <w:ind w:firstLine="709"/>
        <w:jc w:val="center"/>
        <w:rPr>
          <w:rFonts w:cs="Times New Roman"/>
          <w:color w:val="000000"/>
        </w:rPr>
      </w:pPr>
      <m:oMath>
        <m:d>
          <m:dPr>
            <m:ctrlPr>
              <w:rPr>
                <w:rFonts w:ascii="Cambria Math" w:hAnsi="Cambria Math" w:cs="Times New Roman"/>
                <w:color w:val="000000"/>
              </w:rPr>
            </m:ctrlPr>
          </m:dPr>
          <m:e>
            <m:r>
              <m:rPr>
                <m:sty m:val="p"/>
              </m:rPr>
              <w:rPr>
                <w:rFonts w:ascii="Cambria Math" w:hAnsi="Cambria Math" w:cs="Times New Roman"/>
                <w:color w:val="000000"/>
              </w:rPr>
              <m:t>1+</m:t>
            </m:r>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e>
        </m:d>
        <m:r>
          <m:rPr>
            <m:sty m:val="p"/>
          </m:rPr>
          <w:rPr>
            <w:rFonts w:ascii="Cambria Math" w:hAnsi="Cambria Math" w:cs="Times New Roman"/>
            <w:color w:val="000000"/>
          </w:rPr>
          <m:t>=</m:t>
        </m:r>
        <m:f>
          <m:fPr>
            <m:ctrlPr>
              <w:rPr>
                <w:rFonts w:ascii="Cambria Math" w:hAnsi="Cambria Math" w:cs="Times New Roman"/>
                <w:color w:val="000000"/>
              </w:rPr>
            </m:ctrlPr>
          </m:fPr>
          <m:num>
            <m:r>
              <m:rPr>
                <m:sty m:val="p"/>
              </m:rPr>
              <w:rPr>
                <w:rFonts w:ascii="Cambria Math" w:hAnsi="Cambria Math" w:cs="Times New Roman"/>
                <w:color w:val="000000"/>
              </w:rPr>
              <m:t>(1+</m:t>
            </m:r>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r>
                  <m:rPr>
                    <m:sty m:val="p"/>
                  </m:rPr>
                  <w:rPr>
                    <w:rFonts w:ascii="Cambria Math" w:hAnsi="Cambria Math" w:cs="Times New Roman"/>
                    <w:color w:val="000000"/>
                  </w:rPr>
                  <m:t>)</m:t>
                </m:r>
              </m:sub>
              <m:sup>
                <m:r>
                  <m:rPr>
                    <m:sty m:val="p"/>
                  </m:rPr>
                  <w:rPr>
                    <w:rFonts w:ascii="Cambria Math" w:hAnsi="Cambria Math" w:cs="Times New Roman"/>
                    <w:color w:val="000000"/>
                  </w:rPr>
                  <m:t>*</m:t>
                </m:r>
              </m:sup>
            </m:sSubSup>
            <m:r>
              <m:rPr>
                <m:sty m:val="p"/>
              </m:rPr>
              <w:rPr>
                <w:rFonts w:ascii="Cambria Math" w:hAnsi="Cambria Math" w:cs="Times New Roman"/>
                <w:color w:val="000000"/>
              </w:rPr>
              <m:t>∙</m:t>
            </m:r>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r>
                  <m:rPr>
                    <m:sty m:val="p"/>
                  </m:rPr>
                  <w:rPr>
                    <w:rFonts w:ascii="Cambria Math" w:hAnsi="Cambria Math" w:cs="Times New Roman"/>
                    <w:color w:val="000000"/>
                  </w:rPr>
                  <m:t>+1</m:t>
                </m:r>
              </m:sub>
            </m:sSub>
          </m:den>
        </m:f>
      </m:oMath>
      <w:r w:rsidR="000C546E">
        <w:rPr>
          <w:rFonts w:cs="Times New Roman"/>
          <w:color w:val="000000"/>
        </w:rPr>
        <w:t xml:space="preserve">.          </w:t>
      </w:r>
      <w:r w:rsidR="008B51FF" w:rsidRPr="008B51FF">
        <w:rPr>
          <w:rFonts w:cs="Times New Roman"/>
          <w:color w:val="000000"/>
        </w:rPr>
        <w:t xml:space="preserve">  (1.1</w:t>
      </w:r>
      <w:r w:rsidR="000C546E">
        <w:rPr>
          <w:rFonts w:cs="Times New Roman"/>
          <w:color w:val="000000"/>
        </w:rPr>
        <w:t>0</w:t>
      </w:r>
      <w:r w:rsidR="008B51FF" w:rsidRPr="008B51FF">
        <w:rPr>
          <w:rFonts w:cs="Times New Roman"/>
          <w:color w:val="000000"/>
        </w:rPr>
        <w:t>)</w:t>
      </w:r>
    </w:p>
    <w:p w:rsidR="008B51FF" w:rsidRPr="008B51FF" w:rsidRDefault="008B51FF" w:rsidP="008B51FF">
      <w:pPr>
        <w:shd w:val="clear" w:color="auto" w:fill="FFFFFF"/>
        <w:spacing w:line="360" w:lineRule="auto"/>
        <w:ind w:firstLine="709"/>
        <w:jc w:val="both"/>
        <w:rPr>
          <w:rFonts w:cs="Times New Roman"/>
        </w:rPr>
      </w:pPr>
      <w:r w:rsidRPr="008B51FF">
        <w:rPr>
          <w:rFonts w:cs="Times New Roman"/>
          <w:color w:val="000000"/>
        </w:rPr>
        <w:t xml:space="preserve">где, </w:t>
      </w:r>
      <w:r w:rsidRPr="008B51FF">
        <w:rPr>
          <w:rFonts w:cs="Times New Roman"/>
          <w:color w:val="000000"/>
          <w:lang w:val="en-US"/>
        </w:rPr>
        <w:t>i</w:t>
      </w:r>
      <w:r w:rsidRPr="008B51FF">
        <w:rPr>
          <w:rFonts w:cs="Times New Roman"/>
          <w:color w:val="000000"/>
        </w:rPr>
        <w:t xml:space="preserve"> - ставка процента в стране,  </w:t>
      </w:r>
      <w:r w:rsidRPr="008B51FF">
        <w:rPr>
          <w:rFonts w:cs="Times New Roman"/>
          <w:color w:val="000000"/>
          <w:lang w:val="en-US"/>
        </w:rPr>
        <w:t>i</w:t>
      </w:r>
      <w:r w:rsidRPr="008B51FF">
        <w:rPr>
          <w:rFonts w:cs="Times New Roman"/>
          <w:color w:val="000000"/>
        </w:rPr>
        <w:t xml:space="preserve">* - ставка процента за рубежом, </w:t>
      </w:r>
      <w:r w:rsidRPr="008B51FF">
        <w:rPr>
          <w:rFonts w:cs="Times New Roman"/>
          <w:color w:val="000000"/>
          <w:lang w:val="el-GR"/>
        </w:rPr>
        <w:t>ε</w:t>
      </w:r>
      <w:r w:rsidRPr="008B51FF">
        <w:rPr>
          <w:rFonts w:cs="Times New Roman"/>
          <w:color w:val="000000"/>
          <w:vertAlign w:val="subscript"/>
          <w:lang w:val="en-US"/>
        </w:rPr>
        <w:t>t</w:t>
      </w:r>
      <w:r w:rsidRPr="008B51FF">
        <w:rPr>
          <w:rFonts w:cs="Times New Roman"/>
          <w:color w:val="000000"/>
        </w:rPr>
        <w:t xml:space="preserve"> - обменный курс в момент времени </w:t>
      </w:r>
      <w:r w:rsidRPr="008B51FF">
        <w:rPr>
          <w:rFonts w:cs="Times New Roman"/>
          <w:color w:val="000000"/>
          <w:lang w:val="en-US"/>
        </w:rPr>
        <w:t>t</w:t>
      </w:r>
      <w:r w:rsidRPr="008B51FF">
        <w:rPr>
          <w:rFonts w:cs="Times New Roman"/>
          <w:color w:val="000000"/>
        </w:rPr>
        <w:t xml:space="preserve">, </w:t>
      </w:r>
      <w:r w:rsidRPr="008B51FF">
        <w:rPr>
          <w:rFonts w:cs="Times New Roman"/>
          <w:color w:val="000000"/>
          <w:lang w:val="el-GR"/>
        </w:rPr>
        <w:t>ε</w:t>
      </w:r>
      <w:r w:rsidRPr="008B51FF">
        <w:rPr>
          <w:rFonts w:cs="Times New Roman"/>
          <w:color w:val="000000"/>
          <w:vertAlign w:val="subscript"/>
          <w:lang w:val="en-US"/>
        </w:rPr>
        <w:t>t</w:t>
      </w:r>
      <w:r w:rsidRPr="008B51FF">
        <w:rPr>
          <w:rFonts w:cs="Times New Roman"/>
          <w:color w:val="000000"/>
          <w:vertAlign w:val="subscript"/>
        </w:rPr>
        <w:t>+</w:t>
      </w:r>
      <w:r w:rsidRPr="008B51FF">
        <w:rPr>
          <w:rFonts w:cs="Times New Roman"/>
          <w:color w:val="000000"/>
          <w:vertAlign w:val="subscript"/>
          <w:lang w:val="en-US"/>
        </w:rPr>
        <w:t>l</w:t>
      </w:r>
      <w:r w:rsidRPr="008B51FF">
        <w:rPr>
          <w:rFonts w:cs="Times New Roman"/>
          <w:color w:val="000000"/>
        </w:rPr>
        <w:t xml:space="preserve"> - обменный ку</w:t>
      </w:r>
      <w:proofErr w:type="gramStart"/>
      <w:r w:rsidRPr="008B51FF">
        <w:rPr>
          <w:rFonts w:cs="Times New Roman"/>
          <w:color w:val="000000"/>
        </w:rPr>
        <w:t>рс в сл</w:t>
      </w:r>
      <w:proofErr w:type="gramEnd"/>
      <w:r w:rsidRPr="008B51FF">
        <w:rPr>
          <w:rFonts w:cs="Times New Roman"/>
          <w:color w:val="000000"/>
        </w:rPr>
        <w:t>едующий момент времени, тогда:</w:t>
      </w:r>
    </w:p>
    <w:p w:rsidR="008B51FF" w:rsidRPr="008B51FF" w:rsidRDefault="008B51FF" w:rsidP="008B51FF">
      <w:pPr>
        <w:shd w:val="clear" w:color="auto" w:fill="FFFFFF"/>
        <w:spacing w:line="360" w:lineRule="auto"/>
        <w:ind w:firstLine="475"/>
        <w:jc w:val="both"/>
        <w:rPr>
          <w:rFonts w:cs="Times New Roman"/>
        </w:rPr>
      </w:pPr>
      <w:r w:rsidRPr="008B51FF">
        <w:rPr>
          <w:rFonts w:cs="Times New Roman"/>
          <w:color w:val="000000"/>
        </w:rPr>
        <w:t>В левой части (1.</w:t>
      </w:r>
      <w:r w:rsidR="000C546E">
        <w:rPr>
          <w:rFonts w:cs="Times New Roman"/>
          <w:color w:val="000000"/>
        </w:rPr>
        <w:t>10</w:t>
      </w:r>
      <w:r w:rsidRPr="008B51FF">
        <w:rPr>
          <w:rFonts w:cs="Times New Roman"/>
          <w:color w:val="000000"/>
        </w:rPr>
        <w:t>) стоит доход инвестора от вложения единицы капитала в национальную экономику, в правой - доход от вложения этой же единицы за рубежом.</w:t>
      </w:r>
    </w:p>
    <w:p w:rsidR="008B51FF" w:rsidRPr="008B51FF" w:rsidRDefault="008B51FF" w:rsidP="008B51FF">
      <w:pPr>
        <w:shd w:val="clear" w:color="auto" w:fill="FFFFFF"/>
        <w:spacing w:line="360" w:lineRule="auto"/>
        <w:ind w:firstLine="475"/>
        <w:jc w:val="both"/>
        <w:rPr>
          <w:rFonts w:cs="Times New Roman"/>
          <w:i/>
          <w:color w:val="000000"/>
        </w:rPr>
      </w:pPr>
      <w:r w:rsidRPr="008B51FF">
        <w:rPr>
          <w:rFonts w:cs="Times New Roman"/>
          <w:color w:val="000000"/>
        </w:rPr>
        <w:t xml:space="preserve">Если инвестор заключает контракт на покупку валюты в конце периода по заранее обговоренному курсу, то есть значение </w:t>
      </w:r>
      <w:r w:rsidRPr="008B51FF">
        <w:rPr>
          <w:rFonts w:cs="Times New Roman"/>
          <w:color w:val="000000"/>
          <w:lang w:val="el-GR"/>
        </w:rPr>
        <w:t>ε</w:t>
      </w:r>
      <w:r w:rsidRPr="008B51FF">
        <w:rPr>
          <w:rFonts w:cs="Times New Roman"/>
          <w:color w:val="000000"/>
          <w:vertAlign w:val="subscript"/>
          <w:lang w:val="en-US"/>
        </w:rPr>
        <w:t>t</w:t>
      </w:r>
      <w:r w:rsidRPr="008B51FF">
        <w:rPr>
          <w:rFonts w:cs="Times New Roman"/>
          <w:color w:val="000000"/>
          <w:vertAlign w:val="subscript"/>
        </w:rPr>
        <w:t>+1</w:t>
      </w:r>
      <w:r w:rsidRPr="008B51FF">
        <w:rPr>
          <w:rFonts w:cs="Times New Roman"/>
          <w:color w:val="000000"/>
        </w:rPr>
        <w:t xml:space="preserve"> известно, то условие (1.</w:t>
      </w:r>
      <w:r w:rsidR="000C546E">
        <w:rPr>
          <w:rFonts w:cs="Times New Roman"/>
          <w:color w:val="000000"/>
        </w:rPr>
        <w:t>10</w:t>
      </w:r>
      <w:r w:rsidRPr="008B51FF">
        <w:rPr>
          <w:rFonts w:cs="Times New Roman"/>
          <w:color w:val="000000"/>
        </w:rPr>
        <w:t xml:space="preserve">) называется </w:t>
      </w:r>
      <w:r w:rsidRPr="008B51FF">
        <w:rPr>
          <w:rFonts w:cs="Times New Roman"/>
          <w:i/>
          <w:color w:val="000000"/>
        </w:rPr>
        <w:t xml:space="preserve">скорректированным процентным паритетом. </w:t>
      </w:r>
      <w:r w:rsidRPr="008B51FF">
        <w:rPr>
          <w:rFonts w:cs="Times New Roman"/>
          <w:color w:val="000000"/>
        </w:rPr>
        <w:t xml:space="preserve">Если же </w:t>
      </w:r>
      <w:r w:rsidRPr="008B51FF">
        <w:rPr>
          <w:rFonts w:cs="Times New Roman"/>
          <w:color w:val="000000"/>
          <w:lang w:val="el-GR"/>
        </w:rPr>
        <w:t>ε</w:t>
      </w:r>
      <w:r w:rsidRPr="008B51FF">
        <w:rPr>
          <w:rFonts w:cs="Times New Roman"/>
          <w:color w:val="000000"/>
          <w:vertAlign w:val="subscript"/>
          <w:lang w:val="en-US"/>
        </w:rPr>
        <w:t>t</w:t>
      </w:r>
      <w:r w:rsidRPr="008B51FF">
        <w:rPr>
          <w:rFonts w:cs="Times New Roman"/>
          <w:color w:val="000000"/>
          <w:vertAlign w:val="subscript"/>
        </w:rPr>
        <w:t>+1</w:t>
      </w:r>
      <w:r w:rsidRPr="008B51FF">
        <w:rPr>
          <w:rFonts w:cs="Times New Roman"/>
          <w:color w:val="000000"/>
        </w:rPr>
        <w:t xml:space="preserve"> - это ожидаемый обменный курс, то (1.</w:t>
      </w:r>
      <w:r w:rsidR="000C546E">
        <w:rPr>
          <w:rFonts w:cs="Times New Roman"/>
          <w:color w:val="000000"/>
        </w:rPr>
        <w:t>10</w:t>
      </w:r>
      <w:r w:rsidRPr="008B51FF">
        <w:rPr>
          <w:rFonts w:cs="Times New Roman"/>
          <w:color w:val="000000"/>
        </w:rPr>
        <w:t xml:space="preserve">) носит название </w:t>
      </w:r>
      <w:r w:rsidRPr="008B51FF">
        <w:rPr>
          <w:rFonts w:cs="Times New Roman"/>
          <w:i/>
          <w:color w:val="000000"/>
        </w:rPr>
        <w:t>нескорректированного процентного паритета.</w:t>
      </w:r>
    </w:p>
    <w:p w:rsidR="008B51FF" w:rsidRPr="008B51FF" w:rsidRDefault="008B51FF" w:rsidP="008B51FF">
      <w:pPr>
        <w:shd w:val="clear" w:color="auto" w:fill="FFFFFF"/>
        <w:spacing w:line="360" w:lineRule="auto"/>
        <w:ind w:firstLine="475"/>
        <w:jc w:val="both"/>
        <w:rPr>
          <w:rFonts w:cs="Times New Roman"/>
          <w:color w:val="000000"/>
        </w:rPr>
      </w:pPr>
      <w:r w:rsidRPr="008B51FF">
        <w:rPr>
          <w:rFonts w:cs="Times New Roman"/>
          <w:color w:val="000000"/>
        </w:rPr>
        <w:lastRenderedPageBreak/>
        <w:t>Перепишем (1.</w:t>
      </w:r>
      <w:r w:rsidR="000C546E">
        <w:rPr>
          <w:rFonts w:cs="Times New Roman"/>
          <w:color w:val="000000"/>
        </w:rPr>
        <w:t>10</w:t>
      </w:r>
      <w:r w:rsidRPr="008B51FF">
        <w:rPr>
          <w:rFonts w:cs="Times New Roman"/>
          <w:color w:val="000000"/>
        </w:rPr>
        <w:t xml:space="preserve">) следующим образом: </w:t>
      </w:r>
      <m:oMath>
        <m:r>
          <m:rPr>
            <m:sty m:val="p"/>
          </m:rPr>
          <w:rPr>
            <w:rFonts w:ascii="Cambria Math" w:hAnsi="Cambria Math" w:cs="Times New Roman"/>
            <w:color w:val="000000"/>
          </w:rPr>
          <m:t xml:space="preserve"> </m:t>
        </m:r>
        <m:f>
          <m:fPr>
            <m:ctrlPr>
              <w:rPr>
                <w:rFonts w:ascii="Cambria Math" w:hAnsi="Cambria Math" w:cs="Times New Roman"/>
                <w:color w:val="000000"/>
              </w:rPr>
            </m:ctrlPr>
          </m:fPr>
          <m:num>
            <m:r>
              <m:rPr>
                <m:sty m:val="p"/>
              </m:rPr>
              <w:rPr>
                <w:rFonts w:ascii="Cambria Math" w:hAnsi="Cambria Math" w:cs="Times New Roman"/>
                <w:color w:val="000000"/>
              </w:rPr>
              <m:t>(1+</m:t>
            </m:r>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r>
                  <m:rPr>
                    <m:sty m:val="p"/>
                  </m:rPr>
                  <w:rPr>
                    <w:rFonts w:ascii="Cambria Math" w:hAnsi="Cambria Math" w:cs="Times New Roman"/>
                    <w:color w:val="000000"/>
                  </w:rPr>
                  <m:t>)</m:t>
                </m:r>
              </m:sub>
              <m:sup>
                <m:r>
                  <m:rPr>
                    <m:sty m:val="p"/>
                  </m:rPr>
                  <w:rPr>
                    <w:rFonts w:ascii="Cambria Math" w:hAnsi="Cambria Math" w:cs="Times New Roman"/>
                    <w:color w:val="000000"/>
                  </w:rPr>
                  <m:t>*</m:t>
                </m:r>
              </m:sup>
            </m:sSubSup>
          </m:num>
          <m:den>
            <m:d>
              <m:dPr>
                <m:ctrlPr>
                  <w:rPr>
                    <w:rFonts w:ascii="Cambria Math" w:hAnsi="Cambria Math" w:cs="Times New Roman"/>
                    <w:color w:val="000000"/>
                  </w:rPr>
                </m:ctrlPr>
              </m:dPr>
              <m:e>
                <m:r>
                  <m:rPr>
                    <m:sty m:val="p"/>
                  </m:rPr>
                  <w:rPr>
                    <w:rFonts w:ascii="Cambria Math" w:hAnsi="Cambria Math" w:cs="Times New Roman"/>
                    <w:color w:val="000000"/>
                  </w:rPr>
                  <m:t>1+</m:t>
                </m:r>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e>
            </m:d>
          </m:den>
        </m:f>
        <m:r>
          <m:rPr>
            <m:sty m:val="p"/>
          </m:rPr>
          <w:rPr>
            <w:rFonts w:ascii="Cambria Math" w:hAnsi="Cambria Math" w:cs="Times New Roman"/>
            <w:color w:val="000000"/>
          </w:rPr>
          <m:t>=</m:t>
        </m:r>
        <m:f>
          <m:fPr>
            <m:ctrlPr>
              <w:rPr>
                <w:rFonts w:ascii="Cambria Math" w:hAnsi="Cambria Math" w:cs="Times New Roman"/>
                <w:color w:val="000000"/>
              </w:rPr>
            </m:ctrlPr>
          </m:fPr>
          <m:num>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r>
                  <m:rPr>
                    <m:sty m:val="p"/>
                  </m:rPr>
                  <w:rPr>
                    <w:rFonts w:ascii="Cambria Math" w:hAnsi="Cambria Math" w:cs="Times New Roman"/>
                    <w:color w:val="000000"/>
                  </w:rPr>
                  <m:t>+1</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den>
        </m:f>
      </m:oMath>
      <w:r w:rsidRPr="008B51FF">
        <w:rPr>
          <w:rFonts w:cs="Times New Roman"/>
          <w:color w:val="000000"/>
        </w:rPr>
        <w:t xml:space="preserve">  и  вычтем единицу из каждой части. В итоге получаем:</w:t>
      </w:r>
    </w:p>
    <w:p w:rsidR="008B51FF" w:rsidRPr="008B51FF" w:rsidRDefault="008B7509" w:rsidP="000C546E">
      <w:pPr>
        <w:shd w:val="clear" w:color="auto" w:fill="FFFFFF"/>
        <w:spacing w:line="360" w:lineRule="auto"/>
        <w:ind w:firstLine="475"/>
        <w:jc w:val="center"/>
        <w:rPr>
          <w:rFonts w:cs="Times New Roman"/>
          <w:color w:val="000000"/>
        </w:rPr>
      </w:pPr>
      <m:oMath>
        <m:f>
          <m:fPr>
            <m:ctrlPr>
              <w:rPr>
                <w:rFonts w:ascii="Cambria Math" w:hAnsi="Cambria Math" w:cs="Times New Roman"/>
                <w:color w:val="000000"/>
              </w:rPr>
            </m:ctrlPr>
          </m:fPr>
          <m:num>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sub>
              <m:sup>
                <m:r>
                  <m:rPr>
                    <m:sty m:val="p"/>
                  </m:rPr>
                  <w:rPr>
                    <w:rFonts w:ascii="Cambria Math" w:hAnsi="Cambria Math" w:cs="Times New Roman"/>
                    <w:color w:val="000000"/>
                  </w:rPr>
                  <m:t>*</m:t>
                </m:r>
              </m:sup>
            </m:sSubSup>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num>
          <m:den>
            <m:d>
              <m:dPr>
                <m:ctrlPr>
                  <w:rPr>
                    <w:rFonts w:ascii="Cambria Math" w:hAnsi="Cambria Math" w:cs="Times New Roman"/>
                    <w:color w:val="000000"/>
                  </w:rPr>
                </m:ctrlPr>
              </m:dPr>
              <m:e>
                <m:r>
                  <m:rPr>
                    <m:sty m:val="p"/>
                  </m:rPr>
                  <w:rPr>
                    <w:rFonts w:ascii="Cambria Math" w:hAnsi="Cambria Math" w:cs="Times New Roman"/>
                    <w:color w:val="000000"/>
                  </w:rPr>
                  <m:t>1+</m:t>
                </m:r>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e>
            </m:d>
          </m:den>
        </m:f>
        <m:r>
          <m:rPr>
            <m:sty m:val="p"/>
          </m:rPr>
          <w:rPr>
            <w:rFonts w:ascii="Cambria Math" w:hAnsi="Cambria Math" w:cs="Times New Roman"/>
            <w:color w:val="000000"/>
          </w:rPr>
          <m:t>=</m:t>
        </m:r>
        <m:f>
          <m:fPr>
            <m:ctrlPr>
              <w:rPr>
                <w:rFonts w:ascii="Cambria Math" w:hAnsi="Cambria Math" w:cs="Times New Roman"/>
                <w:color w:val="000000"/>
              </w:rPr>
            </m:ctrlPr>
          </m:fPr>
          <m:num>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den>
        </m:f>
      </m:oMath>
      <w:r w:rsidR="000C546E">
        <w:rPr>
          <w:rFonts w:cs="Times New Roman"/>
          <w:color w:val="000000"/>
        </w:rPr>
        <w:t xml:space="preserve">.           </w:t>
      </w:r>
      <w:r w:rsidR="008B51FF" w:rsidRPr="008B51FF">
        <w:rPr>
          <w:rFonts w:cs="Times New Roman"/>
          <w:color w:val="000000"/>
        </w:rPr>
        <w:t xml:space="preserve">    (1.</w:t>
      </w:r>
      <w:r w:rsidR="000C546E">
        <w:rPr>
          <w:rFonts w:cs="Times New Roman"/>
          <w:color w:val="000000"/>
        </w:rPr>
        <w:t>11</w:t>
      </w:r>
      <w:r w:rsidR="008B51FF" w:rsidRPr="008B51FF">
        <w:rPr>
          <w:rFonts w:cs="Times New Roman"/>
          <w:color w:val="000000"/>
        </w:rPr>
        <w:t>)</w:t>
      </w:r>
    </w:p>
    <w:p w:rsidR="008B51FF" w:rsidRPr="008B51FF" w:rsidRDefault="008B51FF" w:rsidP="008B51FF">
      <w:pPr>
        <w:shd w:val="clear" w:color="auto" w:fill="FFFFFF"/>
        <w:spacing w:line="360" w:lineRule="auto"/>
        <w:ind w:firstLine="488"/>
        <w:jc w:val="both"/>
        <w:rPr>
          <w:rFonts w:cs="Times New Roman"/>
          <w:color w:val="000000"/>
        </w:rPr>
      </w:pPr>
      <w:proofErr w:type="gramStart"/>
      <w:r w:rsidRPr="008B51FF">
        <w:rPr>
          <w:rFonts w:cs="Times New Roman"/>
          <w:color w:val="000000"/>
        </w:rPr>
        <w:t xml:space="preserve">Если ставка процента внутри страны невелика, то </w:t>
      </w:r>
      <m:oMath>
        <m:r>
          <m:rPr>
            <m:sty m:val="p"/>
          </m:rPr>
          <w:rPr>
            <w:rFonts w:ascii="Cambria Math" w:hAnsi="Cambria Math" w:cs="Times New Roman"/>
            <w:color w:val="000000"/>
          </w:rPr>
          <m:t xml:space="preserve"> </m:t>
        </m:r>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sub>
          <m:sup>
            <m:r>
              <m:rPr>
                <m:sty m:val="p"/>
              </m:rPr>
              <w:rPr>
                <w:rFonts w:ascii="Cambria Math" w:hAnsi="Cambria Math" w:cs="Times New Roman"/>
                <w:color w:val="000000"/>
              </w:rPr>
              <m:t>*</m:t>
            </m:r>
          </m:sup>
        </m:sSubSup>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r>
          <m:rPr>
            <m:sty m:val="p"/>
          </m:rPr>
          <w:rPr>
            <w:rFonts w:ascii="Cambria Math" w:hAnsi="Cambria Math" w:cs="Times New Roman"/>
            <w:color w:val="000000"/>
          </w:rPr>
          <m:t>≈</m:t>
        </m:r>
        <m:f>
          <m:fPr>
            <m:ctrlPr>
              <w:rPr>
                <w:rFonts w:ascii="Cambria Math" w:hAnsi="Cambria Math" w:cs="Times New Roman"/>
                <w:color w:val="000000"/>
              </w:rPr>
            </m:ctrlPr>
          </m:fPr>
          <m:num>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den>
        </m:f>
      </m:oMath>
      <w:r w:rsidRPr="008B51FF">
        <w:rPr>
          <w:rFonts w:cs="Times New Roman"/>
          <w:color w:val="000000"/>
        </w:rPr>
        <w:t>. Это означает, что инвестору безразлично, вкладывать ли свои сбережения в отечественные или заграничные финансовые активы, если разница между заграничной и отечественной став</w:t>
      </w:r>
      <w:r w:rsidRPr="008B51FF">
        <w:rPr>
          <w:rFonts w:cs="Times New Roman"/>
          <w:color w:val="000000"/>
        </w:rPr>
        <w:softHyphen/>
        <w:t>ками процента приблизительно равна темпу роста обменного курса.</w:t>
      </w:r>
      <w:proofErr w:type="gramEnd"/>
    </w:p>
    <w:p w:rsidR="008B51FF" w:rsidRPr="008B51FF" w:rsidRDefault="008B51FF" w:rsidP="008B51FF">
      <w:pPr>
        <w:shd w:val="clear" w:color="auto" w:fill="FFFFFF"/>
        <w:spacing w:line="360" w:lineRule="auto"/>
        <w:ind w:firstLine="488"/>
        <w:jc w:val="both"/>
        <w:rPr>
          <w:rFonts w:cs="Times New Roman"/>
          <w:color w:val="000000"/>
        </w:rPr>
      </w:pPr>
      <w:r w:rsidRPr="008B51FF">
        <w:rPr>
          <w:rFonts w:cs="Times New Roman"/>
          <w:color w:val="000000"/>
        </w:rPr>
        <w:t xml:space="preserve">Если </w:t>
      </w:r>
      <m:oMath>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r>
          <m:rPr>
            <m:sty m:val="p"/>
          </m:rPr>
          <w:rPr>
            <w:rFonts w:ascii="Cambria Math" w:hAnsi="Cambria Math" w:cs="Times New Roman"/>
            <w:color w:val="000000"/>
          </w:rPr>
          <m:t>&gt;</m:t>
        </m:r>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sub>
          <m:sup>
            <m:r>
              <m:rPr>
                <m:sty m:val="p"/>
              </m:rPr>
              <w:rPr>
                <w:rFonts w:ascii="Cambria Math" w:hAnsi="Cambria Math" w:cs="Times New Roman"/>
                <w:color w:val="000000"/>
              </w:rPr>
              <m:t>*</m:t>
            </m:r>
          </m:sup>
        </m:sSubSup>
        <m:r>
          <w:rPr>
            <w:rFonts w:ascii="Cambria Math" w:hAnsi="Cambria Math" w:cs="Times New Roman"/>
            <w:color w:val="000000"/>
          </w:rPr>
          <m:t>-</m:t>
        </m:r>
        <m:f>
          <m:fPr>
            <m:ctrlPr>
              <w:rPr>
                <w:rFonts w:ascii="Cambria Math" w:hAnsi="Cambria Math" w:cs="Times New Roman"/>
                <w:color w:val="000000"/>
              </w:rPr>
            </m:ctrlPr>
          </m:fPr>
          <m:num>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r>
                  <m:rPr>
                    <m:sty m:val="p"/>
                  </m:rPr>
                  <w:rPr>
                    <w:rFonts w:ascii="Cambria Math" w:hAnsi="Cambria Math" w:cs="Times New Roman"/>
                    <w:color w:val="000000"/>
                  </w:rPr>
                  <m:t>1</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den>
        </m:f>
      </m:oMath>
      <w:r w:rsidRPr="008B51FF">
        <w:rPr>
          <w:rFonts w:cs="Times New Roman"/>
          <w:color w:val="000000"/>
        </w:rPr>
        <w:t xml:space="preserve">, то капитал будет притекать в страну, если </w:t>
      </w:r>
      <m:oMath>
        <m:sSub>
          <m:sSubPr>
            <m:ctrlPr>
              <w:rPr>
                <w:rFonts w:ascii="Cambria Math" w:hAnsi="Cambria Math" w:cs="Times New Roman"/>
                <w:color w:val="000000"/>
              </w:rPr>
            </m:ctrlPr>
          </m:sSubPr>
          <m:e>
            <m:r>
              <w:rPr>
                <w:rFonts w:ascii="Cambria Math" w:hAnsi="Cambria Math" w:cs="Times New Roman"/>
                <w:color w:val="000000"/>
                <w:lang w:val="en-US"/>
              </w:rPr>
              <m:t>i</m:t>
            </m:r>
          </m:e>
          <m:sub>
            <m:r>
              <w:rPr>
                <w:rFonts w:ascii="Cambria Math" w:hAnsi="Cambria Math" w:cs="Times New Roman"/>
                <w:color w:val="000000"/>
              </w:rPr>
              <m:t>t</m:t>
            </m:r>
          </m:sub>
        </m:sSub>
        <m:r>
          <m:rPr>
            <m:sty m:val="p"/>
          </m:rPr>
          <w:rPr>
            <w:rFonts w:ascii="Cambria Math" w:hAnsi="Cambria Math" w:cs="Times New Roman"/>
            <w:color w:val="000000"/>
          </w:rPr>
          <m:t>&lt;</m:t>
        </m:r>
        <m:sSubSup>
          <m:sSubSupPr>
            <m:ctrlPr>
              <w:rPr>
                <w:rFonts w:ascii="Cambria Math" w:hAnsi="Cambria Math" w:cs="Times New Roman"/>
                <w:color w:val="000000"/>
              </w:rPr>
            </m:ctrlPr>
          </m:sSubSupPr>
          <m:e>
            <m:r>
              <w:rPr>
                <w:rFonts w:ascii="Cambria Math" w:hAnsi="Cambria Math" w:cs="Times New Roman"/>
                <w:color w:val="000000"/>
              </w:rPr>
              <m:t>i</m:t>
            </m:r>
          </m:e>
          <m:sub>
            <m:r>
              <w:rPr>
                <w:rFonts w:ascii="Cambria Math" w:hAnsi="Cambria Math" w:cs="Times New Roman"/>
                <w:color w:val="000000"/>
              </w:rPr>
              <m:t>t</m:t>
            </m:r>
          </m:sub>
          <m:sup>
            <m:r>
              <m:rPr>
                <m:sty m:val="p"/>
              </m:rPr>
              <w:rPr>
                <w:rFonts w:ascii="Cambria Math" w:hAnsi="Cambria Math" w:cs="Times New Roman"/>
                <w:color w:val="000000"/>
              </w:rPr>
              <m:t>*</m:t>
            </m:r>
          </m:sup>
        </m:sSubSup>
        <m:r>
          <w:rPr>
            <w:rFonts w:ascii="Cambria Math" w:hAnsi="Cambria Math" w:cs="Times New Roman"/>
            <w:color w:val="000000"/>
          </w:rPr>
          <m:t>-</m:t>
        </m:r>
        <m:f>
          <m:fPr>
            <m:ctrlPr>
              <w:rPr>
                <w:rFonts w:ascii="Cambria Math" w:hAnsi="Cambria Math" w:cs="Times New Roman"/>
                <w:color w:val="000000"/>
              </w:rPr>
            </m:ctrlPr>
          </m:fPr>
          <m:num>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r>
                  <m:rPr>
                    <m:sty m:val="p"/>
                  </m:rPr>
                  <w:rPr>
                    <w:rFonts w:ascii="Cambria Math" w:hAnsi="Cambria Math" w:cs="Times New Roman"/>
                    <w:color w:val="000000"/>
                  </w:rPr>
                  <m:t>1</m:t>
                </m:r>
              </m:sub>
            </m:sSub>
          </m:num>
          <m:den>
            <m:sSub>
              <m:sSubPr>
                <m:ctrlPr>
                  <w:rPr>
                    <w:rFonts w:ascii="Cambria Math" w:hAnsi="Cambria Math" w:cs="Times New Roman"/>
                    <w:color w:val="000000"/>
                  </w:rPr>
                </m:ctrlPr>
              </m:sSubPr>
              <m:e>
                <m:r>
                  <w:rPr>
                    <w:rFonts w:ascii="Cambria Math" w:hAnsi="Cambria Math" w:cs="Times New Roman"/>
                    <w:color w:val="000000"/>
                  </w:rPr>
                  <m:t>ε</m:t>
                </m:r>
              </m:e>
              <m:sub>
                <m:r>
                  <w:rPr>
                    <w:rFonts w:ascii="Cambria Math" w:hAnsi="Cambria Math" w:cs="Times New Roman"/>
                    <w:color w:val="000000"/>
                  </w:rPr>
                  <m:t>t</m:t>
                </m:r>
              </m:sub>
            </m:sSub>
          </m:den>
        </m:f>
      </m:oMath>
      <w:r w:rsidRPr="008B51FF">
        <w:rPr>
          <w:rFonts w:cs="Times New Roman"/>
          <w:color w:val="000000"/>
        </w:rPr>
        <w:t>, то будет наблюдаться отток капитала из страны. При принятии решений инвесторы будут ориентироваться на ожидаемое изменение валютного курса.</w:t>
      </w:r>
    </w:p>
    <w:p w:rsidR="008B51FF" w:rsidRPr="008B51FF" w:rsidRDefault="008B51FF" w:rsidP="008B51FF">
      <w:pPr>
        <w:shd w:val="clear" w:color="auto" w:fill="FFFFFF"/>
        <w:spacing w:line="360" w:lineRule="auto"/>
        <w:ind w:left="24" w:right="10" w:firstLine="480"/>
        <w:jc w:val="both"/>
        <w:rPr>
          <w:rFonts w:cs="Times New Roman"/>
        </w:rPr>
      </w:pPr>
      <w:r w:rsidRPr="008B51FF">
        <w:rPr>
          <w:rFonts w:cs="Times New Roman"/>
          <w:color w:val="000000"/>
        </w:rPr>
        <w:t>Многие экономисты считают, что в долгосрочном периоде реальный валютный курс остается неизменным. Это убеждение основано на гипотезе паритета покупательной способности, являющейся отражением для случая международной торговли микроэкономического закона единой цены на рынках одного продукта.</w:t>
      </w:r>
    </w:p>
    <w:p w:rsidR="008B51FF" w:rsidRPr="008B51FF" w:rsidRDefault="008B51FF" w:rsidP="008B51FF">
      <w:pPr>
        <w:shd w:val="clear" w:color="auto" w:fill="FFFFFF"/>
        <w:spacing w:line="360" w:lineRule="auto"/>
        <w:ind w:right="5" w:firstLine="509"/>
        <w:jc w:val="both"/>
        <w:rPr>
          <w:rFonts w:cs="Times New Roman"/>
          <w:color w:val="000000"/>
        </w:rPr>
      </w:pPr>
      <w:r w:rsidRPr="008B51FF">
        <w:rPr>
          <w:rFonts w:cs="Times New Roman"/>
          <w:color w:val="000000"/>
        </w:rPr>
        <w:t xml:space="preserve">Гипотеза </w:t>
      </w:r>
      <w:r w:rsidRPr="008B51FF">
        <w:rPr>
          <w:rFonts w:cs="Times New Roman"/>
          <w:i/>
          <w:color w:val="000000"/>
        </w:rPr>
        <w:t xml:space="preserve">паритета покупательной способности </w:t>
      </w:r>
      <w:r w:rsidRPr="008B51FF">
        <w:rPr>
          <w:rFonts w:cs="Times New Roman"/>
          <w:color w:val="000000"/>
        </w:rPr>
        <w:t>означает, что одна и та же денежная единица должна обладать одинаковой покупательной способностью во всех странах. Это выравнивание происходит благодаря действиям перекупщиков. На практике для подобного выравнивания есть много препятствий: различие в качестве произведенных товаров в разных странах, невозможность переноса разных услуг между странами и другие. При этом</w:t>
      </w:r>
      <w:proofErr w:type="gramStart"/>
      <w:r w:rsidRPr="008B51FF">
        <w:rPr>
          <w:rFonts w:cs="Times New Roman"/>
          <w:color w:val="000000"/>
        </w:rPr>
        <w:t>,</w:t>
      </w:r>
      <w:proofErr w:type="gramEnd"/>
      <w:r w:rsidRPr="008B51FF">
        <w:rPr>
          <w:rFonts w:cs="Times New Roman"/>
          <w:color w:val="000000"/>
        </w:rPr>
        <w:t xml:space="preserve"> чем сильнее различается покупательная способность денежной единицы в разных странах, тем сильнее стимулы для перекупщиков и тем меньше диапазон колебаний реального валютного курса во времени.</w:t>
      </w:r>
    </w:p>
    <w:p w:rsidR="008B51FF" w:rsidRPr="008B51FF" w:rsidRDefault="008B51FF" w:rsidP="008B51FF">
      <w:pPr>
        <w:shd w:val="clear" w:color="auto" w:fill="FFFFFF"/>
        <w:spacing w:line="360" w:lineRule="auto"/>
        <w:ind w:right="5" w:firstLine="509"/>
        <w:jc w:val="both"/>
        <w:rPr>
          <w:rFonts w:cs="Times New Roman"/>
        </w:rPr>
      </w:pPr>
      <w:r w:rsidRPr="008B51FF">
        <w:rPr>
          <w:rFonts w:cs="Times New Roman"/>
          <w:color w:val="000000"/>
        </w:rPr>
        <w:t xml:space="preserve">Если эта гипотеза верна, то реальный обменный курс может колебаться только в течение очень коротких промежутков времени, а в среднем, благодаря действиям перекупщиков, остается постоянным, то есть    </w:t>
      </w:r>
      <m:oMath>
        <m:f>
          <m:fPr>
            <m:ctrlPr>
              <w:rPr>
                <w:rFonts w:ascii="Cambria Math" w:hAnsi="Cambria Math" w:cs="Times New Roman"/>
                <w:i/>
              </w:rPr>
            </m:ctrlPr>
          </m:fPr>
          <m:num>
            <m:r>
              <w:rPr>
                <w:rFonts w:ascii="Cambria Math" w:hAnsi="Cambria Math" w:cs="Times New Roman"/>
              </w:rPr>
              <m:t>∆RER</m:t>
            </m:r>
          </m:num>
          <m:den>
            <m:r>
              <w:rPr>
                <w:rFonts w:ascii="Cambria Math" w:hAnsi="Cambria Math" w:cs="Times New Roman"/>
              </w:rPr>
              <m:t>RER</m:t>
            </m:r>
          </m:den>
        </m:f>
        <m:r>
          <w:rPr>
            <w:rFonts w:ascii="Cambria Math" w:hAnsi="Cambria Math" w:cs="Times New Roman"/>
          </w:rPr>
          <m:t>=0</m:t>
        </m:r>
      </m:oMath>
      <w:r w:rsidRPr="008B51FF">
        <w:rPr>
          <w:rFonts w:cs="Times New Roman"/>
        </w:rPr>
        <w:t>.</w:t>
      </w:r>
    </w:p>
    <w:p w:rsidR="008B51FF" w:rsidRPr="008B51FF" w:rsidRDefault="008B51FF" w:rsidP="008B51FF">
      <w:pPr>
        <w:shd w:val="clear" w:color="auto" w:fill="FFFFFF"/>
        <w:spacing w:line="360" w:lineRule="auto"/>
        <w:ind w:firstLine="488"/>
        <w:jc w:val="both"/>
        <w:rPr>
          <w:rFonts w:cs="Times New Roman"/>
        </w:rPr>
      </w:pPr>
      <w:r w:rsidRPr="008B51FF">
        <w:rPr>
          <w:rFonts w:cs="Times New Roman"/>
        </w:rPr>
        <w:t xml:space="preserve">Тогда </w:t>
      </w:r>
      <w:r w:rsidRPr="008B51FF">
        <w:rPr>
          <w:rFonts w:cs="Times New Roman"/>
          <w:color w:val="000000"/>
        </w:rPr>
        <w:t xml:space="preserve"> </w:t>
      </w:r>
      <m:oMath>
        <m:f>
          <m:fPr>
            <m:ctrlPr>
              <w:rPr>
                <w:rFonts w:ascii="Cambria Math" w:hAnsi="Cambria Math" w:cs="Times New Roman"/>
                <w:i/>
              </w:rPr>
            </m:ctrlPr>
          </m:fPr>
          <m:num>
            <m:r>
              <w:rPr>
                <w:rFonts w:ascii="Cambria Math" w:hAnsi="Cambria Math" w:cs="Times New Roman"/>
              </w:rPr>
              <m:t>∆NER</m:t>
            </m:r>
          </m:num>
          <m:den>
            <m:r>
              <w:rPr>
                <w:rFonts w:ascii="Cambria Math" w:hAnsi="Cambria Math" w:cs="Times New Roman"/>
              </w:rPr>
              <m:t>NER</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m:t>
            </m:r>
          </m:sup>
        </m:sSup>
        <m:r>
          <w:rPr>
            <w:rFonts w:ascii="Cambria Math" w:hAnsi="Cambria Math" w:cs="Times New Roman"/>
          </w:rPr>
          <m:t>-π</m:t>
        </m:r>
      </m:oMath>
      <w:r w:rsidRPr="008B51FF">
        <w:rPr>
          <w:rFonts w:cs="Times New Roman"/>
        </w:rPr>
        <w:t xml:space="preserve">. </w:t>
      </w:r>
      <w:r w:rsidRPr="008B51FF">
        <w:rPr>
          <w:rFonts w:cs="Times New Roman"/>
          <w:color w:val="000000"/>
        </w:rPr>
        <w:t>Это означает, что все изменения номинального обменного курса происходят из-за изменения цен в стране или за рубежом.</w:t>
      </w:r>
    </w:p>
    <w:p w:rsidR="008B51FF" w:rsidRPr="008B51FF" w:rsidRDefault="008B51FF" w:rsidP="008B51FF">
      <w:pPr>
        <w:shd w:val="clear" w:color="auto" w:fill="FFFFFF"/>
        <w:spacing w:line="360" w:lineRule="auto"/>
        <w:ind w:left="5" w:right="10" w:firstLine="490"/>
        <w:jc w:val="both"/>
        <w:rPr>
          <w:rFonts w:cs="Times New Roman"/>
        </w:rPr>
      </w:pPr>
      <w:r w:rsidRPr="008B51FF">
        <w:rPr>
          <w:rFonts w:cs="Times New Roman"/>
          <w:color w:val="000000"/>
        </w:rPr>
        <w:t>Таким образом, инвесторы ожидают изменения обменного курса в зависимости от темпов инфляции в стране и за границей. В краткосрочном периоде реальный валютный курс изменяется под влиянием спроса и предложения национальной валюты.</w:t>
      </w:r>
    </w:p>
    <w:p w:rsidR="008B51FF" w:rsidRPr="008B51FF" w:rsidRDefault="008B51FF" w:rsidP="008B51FF">
      <w:pPr>
        <w:shd w:val="clear" w:color="auto" w:fill="FFFFFF"/>
        <w:spacing w:line="360" w:lineRule="auto"/>
        <w:ind w:left="5" w:firstLine="499"/>
        <w:jc w:val="both"/>
        <w:rPr>
          <w:rFonts w:cs="Times New Roman"/>
        </w:rPr>
      </w:pPr>
      <w:r w:rsidRPr="008B51FF">
        <w:rPr>
          <w:rFonts w:cs="Times New Roman"/>
          <w:color w:val="000000"/>
        </w:rPr>
        <w:lastRenderedPageBreak/>
        <w:t>С учетом уравнения Фишера (</w:t>
      </w:r>
      <w:r w:rsidRPr="008B51FF">
        <w:rPr>
          <w:rFonts w:cs="Times New Roman"/>
          <w:color w:val="000000"/>
          <w:lang w:val="en-US"/>
        </w:rPr>
        <w:t>i</w:t>
      </w:r>
      <w:r w:rsidRPr="008B51FF">
        <w:rPr>
          <w:rFonts w:cs="Times New Roman"/>
          <w:color w:val="000000"/>
        </w:rPr>
        <w:t>=</w:t>
      </w:r>
      <w:r w:rsidRPr="008B51FF">
        <w:rPr>
          <w:rFonts w:cs="Times New Roman"/>
          <w:color w:val="000000"/>
          <w:lang w:val="en-US"/>
        </w:rPr>
        <w:t>r</w:t>
      </w:r>
      <w:r w:rsidRPr="008B51FF">
        <w:rPr>
          <w:rFonts w:cs="Times New Roman"/>
          <w:color w:val="000000"/>
        </w:rPr>
        <w:t>+</w:t>
      </w:r>
      <w:r w:rsidRPr="008B51FF">
        <w:rPr>
          <w:rFonts w:cs="Times New Roman"/>
          <w:i/>
          <w:color w:val="000000"/>
        </w:rPr>
        <w:t>π</w:t>
      </w:r>
      <w:r w:rsidRPr="008B51FF">
        <w:rPr>
          <w:rFonts w:cs="Times New Roman"/>
          <w:i/>
          <w:color w:val="000000"/>
          <w:vertAlign w:val="superscript"/>
          <w:lang w:val="en-US"/>
        </w:rPr>
        <w:t>e</w:t>
      </w:r>
      <w:r w:rsidRPr="008B51FF">
        <w:rPr>
          <w:rFonts w:cs="Times New Roman"/>
          <w:color w:val="000000"/>
        </w:rPr>
        <w:t>)  можно сделать вывод: капиталы будут притекать в страну, если реальная ставка процента в ней окажется выше мировой, и будет наблюдаться отток капитала, в противном случае.</w:t>
      </w:r>
    </w:p>
    <w:p w:rsidR="008B51FF" w:rsidRPr="008B51FF" w:rsidRDefault="008B51FF" w:rsidP="008B51FF">
      <w:pPr>
        <w:shd w:val="clear" w:color="auto" w:fill="FFFFFF"/>
        <w:spacing w:line="360" w:lineRule="auto"/>
        <w:ind w:firstLine="488"/>
        <w:jc w:val="both"/>
        <w:rPr>
          <w:rFonts w:cs="Times New Roman"/>
          <w:color w:val="000000"/>
        </w:rPr>
      </w:pPr>
    </w:p>
    <w:p w:rsidR="008B51FF" w:rsidRPr="008B51FF" w:rsidRDefault="008B51FF" w:rsidP="008B51FF">
      <w:pPr>
        <w:spacing w:line="360" w:lineRule="auto"/>
        <w:rPr>
          <w:rFonts w:cs="Times New Roman"/>
        </w:rPr>
      </w:pPr>
    </w:p>
    <w:p w:rsidR="008B51FF" w:rsidRPr="008B51FF" w:rsidRDefault="008A2CFC" w:rsidP="008B51FF">
      <w:pPr>
        <w:spacing w:line="360" w:lineRule="auto"/>
        <w:ind w:firstLine="709"/>
        <w:jc w:val="both"/>
        <w:rPr>
          <w:rFonts w:eastAsia="Times New Roman" w:cs="Times New Roman"/>
          <w:b/>
          <w:bCs/>
          <w:i/>
          <w:iCs/>
          <w:lang w:eastAsia="ru-RU"/>
        </w:rPr>
      </w:pPr>
      <w:r>
        <w:rPr>
          <w:rFonts w:eastAsia="Times New Roman" w:cs="Times New Roman"/>
          <w:b/>
          <w:bCs/>
          <w:i/>
          <w:iCs/>
          <w:lang w:eastAsia="ru-RU"/>
        </w:rPr>
        <w:t xml:space="preserve">Глава </w:t>
      </w:r>
      <w:r w:rsidR="008B51FF" w:rsidRPr="008B51FF">
        <w:rPr>
          <w:rFonts w:eastAsia="Times New Roman" w:cs="Times New Roman"/>
          <w:b/>
          <w:bCs/>
          <w:i/>
          <w:iCs/>
          <w:lang w:eastAsia="ru-RU"/>
        </w:rPr>
        <w:t>1.5.</w:t>
      </w:r>
      <w:r>
        <w:rPr>
          <w:rFonts w:eastAsia="Times New Roman" w:cs="Times New Roman"/>
          <w:b/>
          <w:bCs/>
          <w:i/>
          <w:iCs/>
          <w:lang w:eastAsia="ru-RU"/>
        </w:rPr>
        <w:t xml:space="preserve"> </w:t>
      </w:r>
      <w:r w:rsidR="008B51FF" w:rsidRPr="008B51FF">
        <w:rPr>
          <w:rFonts w:eastAsia="Times New Roman" w:cs="Times New Roman"/>
          <w:b/>
          <w:bCs/>
          <w:i/>
          <w:iCs/>
          <w:lang w:eastAsia="ru-RU"/>
        </w:rPr>
        <w:t xml:space="preserve">Модель Манделла-Флеминга </w:t>
      </w:r>
    </w:p>
    <w:p w:rsidR="008B51FF" w:rsidRDefault="008B51FF" w:rsidP="008B51FF">
      <w:pPr>
        <w:spacing w:line="360" w:lineRule="auto"/>
        <w:ind w:firstLine="709"/>
        <w:jc w:val="both"/>
        <w:rPr>
          <w:rFonts w:cs="Times New Roman"/>
          <w:color w:val="000000"/>
        </w:rPr>
      </w:pPr>
    </w:p>
    <w:p w:rsidR="00700A56" w:rsidRPr="008B51FF" w:rsidRDefault="00700A56" w:rsidP="008B51FF">
      <w:pPr>
        <w:spacing w:line="360" w:lineRule="auto"/>
        <w:ind w:firstLine="709"/>
        <w:jc w:val="both"/>
        <w:rPr>
          <w:rFonts w:cs="Times New Roman"/>
          <w:color w:val="000000"/>
        </w:rPr>
      </w:pPr>
      <w:r>
        <w:rPr>
          <w:rFonts w:cs="Times New Roman"/>
          <w:color w:val="000000"/>
        </w:rPr>
        <w:t>Важной теоретической задачей является определение факторов эффективности политики центрального банка, направленной на стимулирование открытой экономики посредством регулирования валютного курса. Эта задача решается посредством построения и анализа модели Манделла-Флеминга.</w:t>
      </w:r>
    </w:p>
    <w:p w:rsidR="008B51FF" w:rsidRPr="008B51FF" w:rsidRDefault="00700A56" w:rsidP="008B51FF">
      <w:pPr>
        <w:spacing w:line="360" w:lineRule="auto"/>
        <w:ind w:firstLine="709"/>
        <w:jc w:val="both"/>
        <w:rPr>
          <w:rFonts w:cs="Times New Roman"/>
        </w:rPr>
      </w:pPr>
      <w:r>
        <w:rPr>
          <w:rFonts w:cs="Times New Roman"/>
          <w:color w:val="000000"/>
        </w:rPr>
        <w:t xml:space="preserve">Рассмотрим модель Манделла-Флеминга для открытой экономики. </w:t>
      </w:r>
      <w:proofErr w:type="gramStart"/>
      <w:r w:rsidR="008B51FF" w:rsidRPr="008B51FF">
        <w:rPr>
          <w:rFonts w:cs="Times New Roman"/>
          <w:color w:val="000000"/>
        </w:rPr>
        <w:t>Вывод о степени эффективности политики зависит от временного периода Краткосрочный период характеризуется условием жестких цен внутри страны и за рубежом (</w:t>
      </w:r>
      <w:r w:rsidR="008B51FF" w:rsidRPr="008B51FF">
        <w:rPr>
          <w:rFonts w:cs="Times New Roman"/>
        </w:rPr>
        <w:t>цены не меняются, т.е. инфляция в стране и за рубежом отсутствует и реальный обменный курс совпадает с номинальным)</w:t>
      </w:r>
      <w:r w:rsidR="008B51FF" w:rsidRPr="008B51FF">
        <w:rPr>
          <w:rFonts w:cs="Times New Roman"/>
          <w:color w:val="000000"/>
        </w:rPr>
        <w:t>, а долгосрочный период полной гибкостью цен на внутреннем рынке и неизменностью уровня цен за рубежом.</w:t>
      </w:r>
      <w:proofErr w:type="gramEnd"/>
    </w:p>
    <w:p w:rsidR="008B51FF" w:rsidRDefault="008B51FF" w:rsidP="008B51FF">
      <w:pPr>
        <w:spacing w:line="360" w:lineRule="auto"/>
        <w:ind w:firstLine="709"/>
        <w:jc w:val="both"/>
        <w:rPr>
          <w:rFonts w:cs="Times New Roman"/>
        </w:rPr>
      </w:pPr>
      <w:proofErr w:type="gramStart"/>
      <w:r w:rsidRPr="008B51FF">
        <w:rPr>
          <w:rFonts w:cs="Times New Roman"/>
        </w:rPr>
        <w:t xml:space="preserve">Модель Манделла-Флеминга является модифицированной моделью IS-LM для открытой экономики, рассматривается при постоянном уровне цен и описывается условием равновесия между товарным и денежным рынками. </w:t>
      </w:r>
      <w:proofErr w:type="gramEnd"/>
    </w:p>
    <w:p w:rsidR="009B116F" w:rsidRPr="008B51FF" w:rsidRDefault="008B7509" w:rsidP="004C1EB9">
      <w:pPr>
        <w:spacing w:line="360" w:lineRule="auto"/>
        <w:ind w:firstLine="709"/>
        <w:rPr>
          <w:rFonts w:cs="Times New Roman"/>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lang w:val="en-US"/>
                      </w:rPr>
                      <m:t>IS</m:t>
                    </m:r>
                    <m:r>
                      <w:rPr>
                        <w:rFonts w:ascii="Cambria Math" w:hAnsi="Cambria Math" w:cs="Times New Roman"/>
                      </w:rPr>
                      <m:t xml:space="preserve">:     </m:t>
                    </m:r>
                    <m:r>
                      <w:rPr>
                        <w:rFonts w:ascii="Cambria Math" w:hAnsi="Cambria Math" w:cs="Times New Roman"/>
                        <w:lang w:val="en-US"/>
                      </w:rPr>
                      <m:t>Y=C</m:t>
                    </m:r>
                    <m:d>
                      <m:dPr>
                        <m:ctrlPr>
                          <w:rPr>
                            <w:rFonts w:ascii="Cambria Math" w:hAnsi="Cambria Math" w:cs="Times New Roman"/>
                            <w:i/>
                            <w:lang w:val="en-US"/>
                          </w:rPr>
                        </m:ctrlPr>
                      </m:dPr>
                      <m:e>
                        <m:r>
                          <w:rPr>
                            <w:rFonts w:ascii="Cambria Math" w:hAnsi="Cambria Math" w:cs="Times New Roman"/>
                            <w:lang w:val="en-US"/>
                          </w:rPr>
                          <m:t>Y-T</m:t>
                        </m:r>
                      </m:e>
                    </m:d>
                    <m:r>
                      <w:rPr>
                        <w:rFonts w:ascii="Cambria Math" w:hAnsi="Cambria Math" w:cs="Times New Roman"/>
                        <w:lang w:val="en-US"/>
                      </w:rPr>
                      <m:t>+I</m:t>
                    </m:r>
                    <m:d>
                      <m:dPr>
                        <m:ctrlPr>
                          <w:rPr>
                            <w:rFonts w:ascii="Cambria Math" w:hAnsi="Cambria Math" w:cs="Times New Roman"/>
                            <w:i/>
                            <w:lang w:val="en-US"/>
                          </w:rPr>
                        </m:ctrlPr>
                      </m:dPr>
                      <m:e>
                        <m:r>
                          <w:rPr>
                            <w:rFonts w:ascii="Cambria Math" w:hAnsi="Cambria Math" w:cs="Times New Roman"/>
                            <w:lang w:val="en-US"/>
                          </w:rPr>
                          <m:t>r</m:t>
                        </m:r>
                      </m:e>
                    </m:d>
                    <m:r>
                      <w:rPr>
                        <w:rFonts w:ascii="Cambria Math" w:hAnsi="Cambria Math" w:cs="Times New Roman"/>
                        <w:lang w:val="en-US"/>
                      </w:rPr>
                      <m:t>+G+NX</m:t>
                    </m:r>
                    <m:d>
                      <m:dPr>
                        <m:ctrlPr>
                          <w:rPr>
                            <w:rFonts w:ascii="Cambria Math" w:hAnsi="Cambria Math" w:cs="Times New Roman"/>
                            <w:i/>
                            <w:lang w:val="en-US"/>
                          </w:rPr>
                        </m:ctrlPr>
                      </m:dPr>
                      <m:e>
                        <m:r>
                          <w:rPr>
                            <w:rFonts w:ascii="Cambria Math" w:hAnsi="Cambria Math" w:cs="Times New Roman"/>
                            <w:lang w:val="en-US"/>
                          </w:rPr>
                          <m:t>RER</m:t>
                        </m:r>
                      </m:e>
                    </m:d>
                    <m:r>
                      <w:rPr>
                        <w:rFonts w:ascii="Cambria Math" w:hAnsi="Cambria Math" w:cs="Times New Roman"/>
                      </w:rPr>
                      <m:t xml:space="preserve">,                (1.12)  </m:t>
                    </m:r>
                  </m:e>
                </m:mr>
                <m:mr>
                  <m:e>
                    <m:r>
                      <w:rPr>
                        <w:rFonts w:ascii="Cambria Math" w:hAnsi="Cambria Math" w:cs="Times New Roman"/>
                      </w:rPr>
                      <m:t xml:space="preserve">LM:      </m:t>
                    </m:r>
                    <m:f>
                      <m:fPr>
                        <m:ctrlPr>
                          <w:rPr>
                            <w:rFonts w:ascii="Cambria Math" w:hAnsi="Cambria Math" w:cs="Times New Roman"/>
                            <w:i/>
                          </w:rPr>
                        </m:ctrlPr>
                      </m:fPr>
                      <m:num>
                        <m:r>
                          <w:rPr>
                            <w:rFonts w:ascii="Cambria Math" w:hAnsi="Cambria Math" w:cs="Times New Roman"/>
                            <w:lang w:val="en-US"/>
                          </w:rPr>
                          <m:t>M</m:t>
                        </m:r>
                      </m:num>
                      <m:den>
                        <m:r>
                          <w:rPr>
                            <w:rFonts w:ascii="Cambria Math" w:hAnsi="Cambria Math" w:cs="Times New Roman"/>
                          </w:rPr>
                          <m:t>P</m:t>
                        </m:r>
                      </m:den>
                    </m:f>
                    <m:r>
                      <w:rPr>
                        <w:rFonts w:ascii="Cambria Math" w:hAnsi="Cambria Math" w:cs="Times New Roman"/>
                      </w:rPr>
                      <m:t xml:space="preserve"> =L</m:t>
                    </m:r>
                    <m:d>
                      <m:dPr>
                        <m:ctrlPr>
                          <w:rPr>
                            <w:rFonts w:ascii="Cambria Math" w:hAnsi="Cambria Math" w:cs="Times New Roman"/>
                            <w:i/>
                          </w:rPr>
                        </m:ctrlPr>
                      </m:dPr>
                      <m:e>
                        <m:r>
                          <w:rPr>
                            <w:rFonts w:ascii="Cambria Math" w:hAnsi="Cambria Math" w:cs="Times New Roman"/>
                          </w:rPr>
                          <m:t>Y, r</m:t>
                        </m:r>
                      </m:e>
                    </m:d>
                    <m:r>
                      <w:rPr>
                        <w:rFonts w:ascii="Cambria Math" w:hAnsi="Cambria Math" w:cs="Times New Roman"/>
                      </w:rPr>
                      <m:t xml:space="preserve">                           `                               </m:t>
                    </m:r>
                    <m:r>
                      <w:rPr>
                        <w:rFonts w:ascii="Cambria Math" w:hAnsi="Cambria Math" w:cs="Times New Roman"/>
                        <w:lang w:val="en-US"/>
                      </w:rPr>
                      <m:t>(1.13)</m:t>
                    </m:r>
                    <m:r>
                      <w:rPr>
                        <w:rFonts w:ascii="Cambria Math" w:hAnsi="Cambria Math" w:cs="Times New Roman"/>
                      </w:rPr>
                      <m:t xml:space="preserve"> </m:t>
                    </m:r>
                  </m:e>
                </m:mr>
                <m:mr>
                  <m:e>
                    <m:r>
                      <w:rPr>
                        <w:rFonts w:ascii="Cambria Math" w:hAnsi="Cambria Math" w:cs="Times New Roman"/>
                      </w:rPr>
                      <m:t>G=</m:t>
                    </m:r>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    T=</m:t>
                    </m:r>
                    <m:acc>
                      <m:accPr>
                        <m:chr m:val="̅"/>
                        <m:ctrlPr>
                          <w:rPr>
                            <w:rFonts w:ascii="Cambria Math" w:hAnsi="Cambria Math" w:cs="Times New Roman"/>
                            <w:i/>
                          </w:rPr>
                        </m:ctrlPr>
                      </m:accPr>
                      <m:e>
                        <m:r>
                          <w:rPr>
                            <w:rFonts w:ascii="Cambria Math" w:hAnsi="Cambria Math" w:cs="Times New Roman"/>
                          </w:rPr>
                          <m:t>T</m:t>
                        </m:r>
                      </m:e>
                    </m:acc>
                    <m:r>
                      <w:rPr>
                        <w:rFonts w:ascii="Cambria Math" w:hAnsi="Cambria Math" w:cs="Times New Roman"/>
                      </w:rPr>
                      <m:t>.                                                                   (1.14)</m:t>
                    </m:r>
                  </m:e>
                </m:mr>
              </m:m>
            </m:e>
          </m:d>
        </m:oMath>
      </m:oMathPara>
    </w:p>
    <w:p w:rsidR="008B51FF" w:rsidRPr="00760E32" w:rsidRDefault="008B51FF" w:rsidP="008B51FF">
      <w:pPr>
        <w:spacing w:line="360" w:lineRule="auto"/>
        <w:ind w:firstLine="709"/>
        <w:jc w:val="both"/>
        <w:rPr>
          <w:rFonts w:cs="Times New Roman"/>
        </w:rPr>
      </w:pPr>
      <w:r w:rsidRPr="008B51FF">
        <w:rPr>
          <w:rFonts w:cs="Times New Roman"/>
        </w:rPr>
        <w:t>В линейном варианте IS и LM примут следующий вид:</w:t>
      </w:r>
    </w:p>
    <w:p w:rsidR="00A812F8" w:rsidRPr="00A05AAD" w:rsidRDefault="008B7509" w:rsidP="00A812F8">
      <w:pPr>
        <w:spacing w:line="360" w:lineRule="auto"/>
        <w:ind w:firstLine="709"/>
        <w:rPr>
          <w:rFonts w:cs="Times New Roman"/>
        </w:rPr>
      </w:pPr>
      <m:oMathPara>
        <m:oMathParaPr>
          <m:jc m:val="center"/>
        </m:oMathParaP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lang w:val="en-US"/>
                      </w:rPr>
                      <m:t>IS</m:t>
                    </m:r>
                    <m:r>
                      <w:rPr>
                        <w:rFonts w:ascii="Cambria Math" w:hAnsi="Cambria Math" w:cs="Times New Roman"/>
                      </w:rPr>
                      <m:t xml:space="preserve">:   </m:t>
                    </m:r>
                    <m:r>
                      <w:rPr>
                        <w:rFonts w:ascii="Cambria Math" w:hAnsi="Cambria Math" w:cs="Times New Roman"/>
                        <w:lang w:val="en-US"/>
                      </w:rPr>
                      <m:t>Y=</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m:t>
                            </m:r>
                          </m:e>
                          <m:sub>
                            <m:sSup>
                              <m:sSupPr>
                                <m:ctrlPr>
                                  <w:rPr>
                                    <w:rFonts w:ascii="Cambria Math" w:hAnsi="Cambria Math" w:cs="Times New Roman"/>
                                    <w:i/>
                                    <w:lang w:val="en-US"/>
                                  </w:rPr>
                                </m:ctrlPr>
                              </m:sSupPr>
                              <m:e>
                                <m:r>
                                  <w:rPr>
                                    <w:rFonts w:ascii="Cambria Math" w:hAnsi="Cambria Math" w:cs="Times New Roman"/>
                                    <w:lang w:val="en-US"/>
                                  </w:rPr>
                                  <m:t>Y</m:t>
                                </m:r>
                              </m:e>
                              <m:sup>
                                <m:r>
                                  <w:rPr>
                                    <w:rFonts w:ascii="Cambria Math" w:hAnsi="Cambria Math" w:cs="Times New Roman"/>
                                    <w:lang w:val="en-US"/>
                                  </w:rPr>
                                  <m:t>v</m:t>
                                </m:r>
                              </m:sup>
                            </m:sSup>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Y</m:t>
                                </m:r>
                              </m:sub>
                            </m:sSub>
                          </m:e>
                        </m:d>
                        <m:r>
                          <w:rPr>
                            <w:rFonts w:ascii="Cambria Math" w:hAnsi="Cambria Math" w:cs="Times New Roman"/>
                            <w:lang w:val="en-US"/>
                          </w:rPr>
                          <m:t>Y</m:t>
                        </m:r>
                      </m:e>
                    </m:d>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a</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i</m:t>
                            </m:r>
                          </m:sub>
                        </m:sSub>
                        <m:r>
                          <w:rPr>
                            <w:rFonts w:ascii="Cambria Math" w:hAnsi="Cambria Math" w:cs="Times New Roman"/>
                            <w:lang w:val="en-US"/>
                          </w:rPr>
                          <m:t>∙r</m:t>
                        </m:r>
                      </m:e>
                    </m:d>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G</m:t>
                        </m:r>
                      </m:e>
                    </m:acc>
                    <m:r>
                      <w:rPr>
                        <w:rFonts w:ascii="Cambria Math" w:hAnsi="Cambria Math" w:cs="Times New Roman"/>
                      </w:rPr>
                      <m:t xml:space="preserve">+(g-k∙RER)            (1.15)  </m:t>
                    </m:r>
                  </m:e>
                </m:mr>
                <m:mr>
                  <m:e>
                    <m:r>
                      <w:rPr>
                        <w:rFonts w:ascii="Cambria Math" w:hAnsi="Cambria Math" w:cs="Times New Roman"/>
                      </w:rPr>
                      <m:t xml:space="preserve">LM:          </m:t>
                    </m:r>
                    <m:f>
                      <m:fPr>
                        <m:ctrlPr>
                          <w:rPr>
                            <w:rFonts w:ascii="Cambria Math" w:hAnsi="Cambria Math" w:cs="Times New Roman"/>
                            <w:i/>
                          </w:rPr>
                        </m:ctrlPr>
                      </m:fPr>
                      <m:num>
                        <m:acc>
                          <m:accPr>
                            <m:chr m:val="̃"/>
                            <m:ctrlPr>
                              <w:rPr>
                                <w:rFonts w:ascii="Cambria Math" w:hAnsi="Cambria Math" w:cs="Times New Roman"/>
                                <w:i/>
                                <w:lang w:val="en-US"/>
                              </w:rPr>
                            </m:ctrlPr>
                          </m:accPr>
                          <m:e>
                            <m:r>
                              <w:rPr>
                                <w:rFonts w:ascii="Cambria Math" w:hAnsi="Cambria Math" w:cs="Times New Roman"/>
                                <w:lang w:val="en-US"/>
                              </w:rPr>
                              <m:t>M</m:t>
                            </m:r>
                          </m:e>
                        </m:acc>
                      </m:num>
                      <m:den>
                        <m:r>
                          <w:rPr>
                            <w:rFonts w:ascii="Cambria Math" w:hAnsi="Cambria Math" w:cs="Times New Roman"/>
                          </w:rPr>
                          <m:t>P</m:t>
                        </m:r>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Y</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 xml:space="preserve">∙r                          `                                                       </m:t>
                    </m:r>
                    <m:r>
                      <w:rPr>
                        <w:rFonts w:ascii="Cambria Math" w:hAnsi="Cambria Math" w:cs="Times New Roman"/>
                        <w:lang w:val="en-US"/>
                      </w:rPr>
                      <m:t>(1.16)</m:t>
                    </m:r>
                    <m:r>
                      <w:rPr>
                        <w:rFonts w:ascii="Cambria Math" w:hAnsi="Cambria Math" w:cs="Times New Roman"/>
                      </w:rPr>
                      <m:t xml:space="preserve"> </m:t>
                    </m:r>
                  </m:e>
                </m:mr>
                <m:mr>
                  <m:e>
                    <m:r>
                      <w:rPr>
                        <w:rFonts w:ascii="Cambria Math" w:hAnsi="Cambria Math" w:cs="Times New Roman"/>
                      </w:rPr>
                      <m:t>G=</m:t>
                    </m:r>
                    <m:acc>
                      <m:accPr>
                        <m:chr m:val="̅"/>
                        <m:ctrlPr>
                          <w:rPr>
                            <w:rFonts w:ascii="Cambria Math" w:hAnsi="Cambria Math" w:cs="Times New Roman"/>
                            <w:i/>
                          </w:rPr>
                        </m:ctrlPr>
                      </m:accPr>
                      <m:e>
                        <m:r>
                          <w:rPr>
                            <w:rFonts w:ascii="Cambria Math" w:hAnsi="Cambria Math" w:cs="Times New Roman"/>
                          </w:rPr>
                          <m:t>G</m:t>
                        </m:r>
                      </m:e>
                    </m:acc>
                    <m:r>
                      <w:rPr>
                        <w:rFonts w:ascii="Cambria Math" w:hAnsi="Cambria Math" w:cs="Times New Roman"/>
                      </w:rPr>
                      <m:t>,    T=</m:t>
                    </m:r>
                    <m:acc>
                      <m:accPr>
                        <m:chr m:val="̅"/>
                        <m:ctrlPr>
                          <w:rPr>
                            <w:rFonts w:ascii="Cambria Math" w:hAnsi="Cambria Math" w:cs="Times New Roman"/>
                            <w:i/>
                          </w:rPr>
                        </m:ctrlPr>
                      </m:accPr>
                      <m:e>
                        <m:r>
                          <w:rPr>
                            <w:rFonts w:ascii="Cambria Math" w:hAnsi="Cambria Math" w:cs="Times New Roman"/>
                          </w:rPr>
                          <m:t>T</m:t>
                        </m:r>
                      </m:e>
                    </m:acc>
                    <m:r>
                      <w:rPr>
                        <w:rFonts w:ascii="Cambria Math" w:hAnsi="Cambria Math" w:cs="Times New Roman"/>
                      </w:rPr>
                      <m:t>.                                                                                                        (1.17)</m:t>
                    </m:r>
                  </m:e>
                </m:mr>
              </m:m>
            </m:e>
          </m:d>
        </m:oMath>
      </m:oMathPara>
    </w:p>
    <w:p w:rsidR="001D2920" w:rsidRDefault="001D2920" w:rsidP="008B51FF">
      <w:pPr>
        <w:spacing w:line="360" w:lineRule="auto"/>
        <w:ind w:firstLine="709"/>
        <w:jc w:val="both"/>
        <w:rPr>
          <w:rFonts w:cs="Times New Roman"/>
        </w:rPr>
      </w:pPr>
      <w:r>
        <w:rPr>
          <w:rFonts w:cs="Times New Roman"/>
        </w:rPr>
        <w:t>На валютном рынке чистые зарубежные инвестиции (разница между величиной, вкладываемой в иностранные активы отечественными инвесторами</w:t>
      </w:r>
      <w:r w:rsidR="00AB6846">
        <w:rPr>
          <w:rFonts w:cs="Times New Roman"/>
        </w:rPr>
        <w:t xml:space="preserve">) представляют собой предложение валюты: </w:t>
      </w:r>
      <m:oMath>
        <m:r>
          <w:rPr>
            <w:rFonts w:ascii="Cambria Math" w:hAnsi="Cambria Math" w:cs="Times New Roman"/>
          </w:rPr>
          <m:t>NFI=NFI</m:t>
        </m:r>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 ∂NFI/</m:t>
        </m:r>
        <m:r>
          <w:rPr>
            <w:rFonts w:ascii="Cambria Math" w:hAnsi="Cambria Math" w:cs="Times New Roman"/>
            <w:lang w:val="en-US"/>
          </w:rPr>
          <m:t>∂r</m:t>
        </m:r>
        <m:r>
          <w:rPr>
            <w:rFonts w:ascii="Cambria Math" w:hAnsi="Cambria Math" w:cs="Times New Roman"/>
          </w:rPr>
          <m:t>&lt;0</m:t>
        </m:r>
      </m:oMath>
      <w:r w:rsidR="00AB6846" w:rsidRPr="00AB6846">
        <w:rPr>
          <w:rFonts w:cs="Times New Roman"/>
        </w:rPr>
        <w:t>.</w:t>
      </w:r>
    </w:p>
    <w:p w:rsidR="00AB6846" w:rsidRPr="008B51FF" w:rsidRDefault="008B7509" w:rsidP="00AB6846">
      <w:pPr>
        <w:spacing w:line="360" w:lineRule="auto"/>
        <w:ind w:firstLine="709"/>
        <w:rPr>
          <w:rFonts w:cs="Times New Roman"/>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lang w:val="en-US"/>
                      </w:rPr>
                      <m:t>IS</m:t>
                    </m:r>
                    <m:r>
                      <w:rPr>
                        <w:rFonts w:ascii="Cambria Math" w:hAnsi="Cambria Math" w:cs="Times New Roman"/>
                      </w:rPr>
                      <m:t xml:space="preserve">:     </m:t>
                    </m:r>
                    <m:r>
                      <w:rPr>
                        <w:rFonts w:ascii="Cambria Math" w:hAnsi="Cambria Math" w:cs="Times New Roman"/>
                        <w:lang w:val="en-US"/>
                      </w:rPr>
                      <m:t>Y=C</m:t>
                    </m:r>
                    <m:d>
                      <m:dPr>
                        <m:ctrlPr>
                          <w:rPr>
                            <w:rFonts w:ascii="Cambria Math" w:hAnsi="Cambria Math" w:cs="Times New Roman"/>
                            <w:i/>
                            <w:lang w:val="en-US"/>
                          </w:rPr>
                        </m:ctrlPr>
                      </m:dPr>
                      <m:e>
                        <m:r>
                          <w:rPr>
                            <w:rFonts w:ascii="Cambria Math" w:hAnsi="Cambria Math" w:cs="Times New Roman"/>
                            <w:lang w:val="en-US"/>
                          </w:rPr>
                          <m:t>Y-T</m:t>
                        </m:r>
                      </m:e>
                    </m:d>
                    <m:r>
                      <w:rPr>
                        <w:rFonts w:ascii="Cambria Math" w:hAnsi="Cambria Math" w:cs="Times New Roman"/>
                        <w:lang w:val="en-US"/>
                      </w:rPr>
                      <m:t>+I</m:t>
                    </m:r>
                    <m:d>
                      <m:dPr>
                        <m:ctrlPr>
                          <w:rPr>
                            <w:rFonts w:ascii="Cambria Math" w:hAnsi="Cambria Math" w:cs="Times New Roman"/>
                            <w:i/>
                            <w:lang w:val="en-US"/>
                          </w:rPr>
                        </m:ctrlPr>
                      </m:dPr>
                      <m:e>
                        <m:r>
                          <w:rPr>
                            <w:rFonts w:ascii="Cambria Math" w:hAnsi="Cambria Math" w:cs="Times New Roman"/>
                            <w:lang w:val="en-US"/>
                          </w:rPr>
                          <m:t>r</m:t>
                        </m:r>
                      </m:e>
                    </m:d>
                    <m:r>
                      <w:rPr>
                        <w:rFonts w:ascii="Cambria Math" w:hAnsi="Cambria Math" w:cs="Times New Roman"/>
                        <w:lang w:val="en-US"/>
                      </w:rPr>
                      <m:t>+G+NFI</m:t>
                    </m:r>
                    <m:d>
                      <m:dPr>
                        <m:ctrlPr>
                          <w:rPr>
                            <w:rFonts w:ascii="Cambria Math" w:hAnsi="Cambria Math" w:cs="Times New Roman"/>
                            <w:i/>
                            <w:lang w:val="en-US"/>
                          </w:rPr>
                        </m:ctrlPr>
                      </m:dPr>
                      <m:e>
                        <m:r>
                          <w:rPr>
                            <w:rFonts w:ascii="Cambria Math" w:hAnsi="Cambria Math" w:cs="Times New Roman"/>
                            <w:lang w:val="en-US"/>
                          </w:rPr>
                          <m:t>r</m:t>
                        </m:r>
                      </m:e>
                    </m:d>
                    <m:r>
                      <w:rPr>
                        <w:rFonts w:ascii="Cambria Math" w:hAnsi="Cambria Math" w:cs="Times New Roman"/>
                      </w:rPr>
                      <m:t xml:space="preserve">,                (1.18)  </m:t>
                    </m:r>
                  </m:e>
                </m:mr>
                <m:mr>
                  <m:e>
                    <m:r>
                      <w:rPr>
                        <w:rFonts w:ascii="Cambria Math" w:hAnsi="Cambria Math" w:cs="Times New Roman"/>
                      </w:rPr>
                      <m:t xml:space="preserve">LM:      </m:t>
                    </m:r>
                    <m:f>
                      <m:fPr>
                        <m:ctrlPr>
                          <w:rPr>
                            <w:rFonts w:ascii="Cambria Math" w:hAnsi="Cambria Math" w:cs="Times New Roman"/>
                            <w:i/>
                          </w:rPr>
                        </m:ctrlPr>
                      </m:fPr>
                      <m:num>
                        <m:r>
                          <w:rPr>
                            <w:rFonts w:ascii="Cambria Math" w:hAnsi="Cambria Math" w:cs="Times New Roman"/>
                            <w:lang w:val="en-US"/>
                          </w:rPr>
                          <m:t>M</m:t>
                        </m:r>
                      </m:num>
                      <m:den>
                        <m:r>
                          <w:rPr>
                            <w:rFonts w:ascii="Cambria Math" w:hAnsi="Cambria Math" w:cs="Times New Roman"/>
                          </w:rPr>
                          <m:t>P</m:t>
                        </m:r>
                      </m:den>
                    </m:f>
                    <m:r>
                      <w:rPr>
                        <w:rFonts w:ascii="Cambria Math" w:hAnsi="Cambria Math" w:cs="Times New Roman"/>
                      </w:rPr>
                      <m:t xml:space="preserve"> =L</m:t>
                    </m:r>
                    <m:d>
                      <m:dPr>
                        <m:ctrlPr>
                          <w:rPr>
                            <w:rFonts w:ascii="Cambria Math" w:hAnsi="Cambria Math" w:cs="Times New Roman"/>
                            <w:i/>
                          </w:rPr>
                        </m:ctrlPr>
                      </m:dPr>
                      <m:e>
                        <m:r>
                          <w:rPr>
                            <w:rFonts w:ascii="Cambria Math" w:hAnsi="Cambria Math" w:cs="Times New Roman"/>
                          </w:rPr>
                          <m:t>Y, r</m:t>
                        </m:r>
                      </m:e>
                    </m:d>
                    <m:r>
                      <w:rPr>
                        <w:rFonts w:ascii="Cambria Math" w:hAnsi="Cambria Math" w:cs="Times New Roman"/>
                      </w:rPr>
                      <m:t xml:space="preserve">                           `                           </m:t>
                    </m:r>
                    <m:r>
                      <w:rPr>
                        <w:rFonts w:ascii="Cambria Math" w:hAnsi="Cambria Math" w:cs="Times New Roman"/>
                        <w:lang w:val="en-US"/>
                      </w:rPr>
                      <m:t>(1.19)</m:t>
                    </m:r>
                    <m:r>
                      <w:rPr>
                        <w:rFonts w:ascii="Cambria Math" w:hAnsi="Cambria Math" w:cs="Times New Roman"/>
                      </w:rPr>
                      <m:t xml:space="preserve"> </m:t>
                    </m:r>
                  </m:e>
                </m:mr>
                <m:mr>
                  <m:e>
                    <m:r>
                      <w:rPr>
                        <w:rFonts w:ascii="Cambria Math" w:hAnsi="Cambria Math" w:cs="Times New Roman"/>
                      </w:rPr>
                      <m:t>NFI</m:t>
                    </m:r>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=NX(RER, Y).                                                (1.20)</m:t>
                    </m:r>
                  </m:e>
                </m:mr>
              </m:m>
            </m:e>
          </m:d>
        </m:oMath>
      </m:oMathPara>
    </w:p>
    <w:p w:rsidR="00AB6846" w:rsidRDefault="0077622C" w:rsidP="008B51FF">
      <w:pPr>
        <w:spacing w:line="360" w:lineRule="auto"/>
        <w:ind w:firstLine="709"/>
        <w:jc w:val="both"/>
        <w:rPr>
          <w:rFonts w:cs="Times New Roman"/>
        </w:rPr>
      </w:pPr>
      <w:r>
        <w:rPr>
          <w:rFonts w:cs="Times New Roman"/>
        </w:rPr>
        <w:lastRenderedPageBreak/>
        <w:t>Таким образом, краткосрочное равновесие в условиях жесткости цен в экономике достигается одновременное равновесие на трех рынках: рынке товаров и услуг, денежном рынке и валютном рынке.</w:t>
      </w:r>
    </w:p>
    <w:p w:rsidR="0077622C" w:rsidRDefault="0077622C" w:rsidP="008B51FF">
      <w:pPr>
        <w:spacing w:line="360" w:lineRule="auto"/>
        <w:ind w:firstLine="709"/>
        <w:jc w:val="both"/>
        <w:rPr>
          <w:rFonts w:cs="Times New Roman"/>
        </w:rPr>
      </w:pPr>
      <w:r>
        <w:rPr>
          <w:rFonts w:cs="Times New Roman"/>
        </w:rPr>
        <w:t xml:space="preserve">В качестве меры эффективности курсовой политики центрального банка, направленной на стимулирование совокупного выпуска, используется величина </w:t>
      </w:r>
      <m:oMath>
        <m:r>
          <w:rPr>
            <w:rFonts w:ascii="Cambria Math" w:hAnsi="Cambria Math" w:cs="Times New Roman"/>
          </w:rPr>
          <m:t>dY/dRER</m:t>
        </m:r>
      </m:oMath>
      <w:r w:rsidR="00B2380F">
        <w:rPr>
          <w:rFonts w:cs="Times New Roman"/>
        </w:rPr>
        <w:t>, которая показывает, насколько единиц изменится ВВП при изменении национальной валюты на единицу.</w:t>
      </w:r>
    </w:p>
    <w:p w:rsidR="00B2380F" w:rsidRPr="007E19E5" w:rsidRDefault="008B7509" w:rsidP="008B51FF">
      <w:pPr>
        <w:spacing w:line="360" w:lineRule="auto"/>
        <w:ind w:firstLine="709"/>
        <w:jc w:val="both"/>
        <w:rPr>
          <w:rFonts w:cs="Times New Roman"/>
        </w:rPr>
      </w:pPr>
      <m:oMathPara>
        <m:oMath>
          <m:f>
            <m:fPr>
              <m:ctrlPr>
                <w:rPr>
                  <w:rFonts w:ascii="Cambria Math" w:hAnsi="Cambria Math" w:cs="Times New Roman"/>
                  <w:i/>
                </w:rPr>
              </m:ctrlPr>
            </m:fPr>
            <m:num>
              <m:r>
                <w:rPr>
                  <w:rFonts w:ascii="Cambria Math" w:hAnsi="Cambria Math" w:cs="Times New Roman"/>
                </w:rPr>
                <m:t>dY</m:t>
              </m:r>
            </m:num>
            <m:den>
              <m:r>
                <w:rPr>
                  <w:rFonts w:ascii="Cambria Math" w:hAnsi="Cambria Math" w:cs="Times New Roman"/>
                </w:rPr>
                <m:t>dRER</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∂NX</m:t>
                  </m:r>
                </m:num>
                <m:den>
                  <m:r>
                    <w:rPr>
                      <w:rFonts w:ascii="Cambria Math" w:hAnsi="Cambria Math" w:cs="Times New Roman"/>
                    </w:rPr>
                    <m:t>∂RER</m:t>
                  </m:r>
                </m:den>
              </m:f>
            </m:num>
            <m:den>
              <m:f>
                <m:fPr>
                  <m:ctrlPr>
                    <w:rPr>
                      <w:rFonts w:ascii="Cambria Math" w:hAnsi="Cambria Math" w:cs="Times New Roman"/>
                      <w:i/>
                    </w:rPr>
                  </m:ctrlPr>
                </m:fPr>
                <m:num>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∂(Y-T)</m:t>
                      </m:r>
                    </m:den>
                  </m:f>
                </m:num>
                <m:den>
                  <m:f>
                    <m:fPr>
                      <m:ctrlPr>
                        <w:rPr>
                          <w:rFonts w:ascii="Cambria Math" w:hAnsi="Cambria Math" w:cs="Times New Roman"/>
                          <w:i/>
                        </w:rPr>
                      </m:ctrlPr>
                    </m:fPr>
                    <m:num>
                      <m:r>
                        <w:rPr>
                          <w:rFonts w:ascii="Cambria Math" w:hAnsi="Cambria Math" w:cs="Times New Roman"/>
                        </w:rPr>
                        <m:t>∂I</m:t>
                      </m:r>
                    </m:num>
                    <m:den>
                      <m:r>
                        <w:rPr>
                          <w:rFonts w:ascii="Cambria Math" w:hAnsi="Cambria Math" w:cs="Times New Roman"/>
                        </w:rPr>
                        <m:t>∂r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∂NFI</m:t>
                      </m:r>
                    </m:num>
                    <m:den>
                      <m:r>
                        <w:rPr>
                          <w:rFonts w:ascii="Cambria Math" w:hAnsi="Cambria Math" w:cs="Times New Roman"/>
                        </w:rPr>
                        <m:t>∂r</m:t>
                      </m:r>
                    </m:den>
                  </m:f>
                  <m:r>
                    <w:rPr>
                      <w:rFonts w:ascii="Cambria Math" w:hAnsi="Cambria Math" w:cs="Times New Roman"/>
                    </w:rPr>
                    <m:t xml:space="preserve">+1 </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∂NX</m:t>
                  </m:r>
                </m:num>
                <m:den>
                  <m:r>
                    <w:rPr>
                      <w:rFonts w:ascii="Cambria Math" w:hAnsi="Cambria Math" w:cs="Times New Roman"/>
                    </w:rPr>
                    <m:t>∂Y</m:t>
                  </m:r>
                </m:den>
              </m:f>
            </m:den>
          </m:f>
          <m:r>
            <w:rPr>
              <w:rFonts w:ascii="Cambria Math" w:hAnsi="Cambria Math" w:cs="Times New Roman"/>
            </w:rPr>
            <m:t>.        (1.21)</m:t>
          </m:r>
        </m:oMath>
      </m:oMathPara>
    </w:p>
    <w:p w:rsidR="007E19E5" w:rsidRDefault="007E19E5" w:rsidP="008B51FF">
      <w:pPr>
        <w:spacing w:line="360" w:lineRule="auto"/>
        <w:ind w:firstLine="709"/>
        <w:jc w:val="both"/>
        <w:rPr>
          <w:rFonts w:cs="Times New Roman"/>
        </w:rPr>
      </w:pPr>
      <w:proofErr w:type="gramStart"/>
      <w:r>
        <w:rPr>
          <w:rFonts w:cs="Times New Roman"/>
        </w:rPr>
        <w:t>Анализируя (1.21) можно сделать следующие вывод: ослабление национальной валюты в модели Манделла-Флеминга вызывает рост выпуска.</w:t>
      </w:r>
      <w:proofErr w:type="gramEnd"/>
      <w:r>
        <w:rPr>
          <w:rFonts w:cs="Times New Roman"/>
        </w:rPr>
        <w:t xml:space="preserve"> Эффективность стимулирующей выпуск политики растет, если растут чувствительности чистого экспорта к изменению реального курса, инвестиций к изменению ставки процента и падают чувствительности чистого экспорта к изменению дохода, чистых зарубежных инвестиций к изменению ставки процента</w:t>
      </w:r>
      <w:r w:rsidR="00E955DF">
        <w:rPr>
          <w:rFonts w:cs="Times New Roman"/>
        </w:rPr>
        <w:t>.</w:t>
      </w:r>
    </w:p>
    <w:p w:rsidR="00E955DF" w:rsidRDefault="00E955DF" w:rsidP="008B51FF">
      <w:pPr>
        <w:spacing w:line="360" w:lineRule="auto"/>
        <w:ind w:firstLine="709"/>
        <w:jc w:val="both"/>
        <w:rPr>
          <w:rFonts w:cs="Times New Roman"/>
        </w:rPr>
      </w:pPr>
      <w:r>
        <w:rPr>
          <w:rFonts w:cs="Times New Roman"/>
        </w:rPr>
        <w:t>Полученный результат согласуется с эмпирическими оценками последствий девальвации 1998 года, когда в условиях высокой чувствительности чистого экспорта к доходу ослабление национальной валюты привело к импортозамещению и существенному росту совокупного выпуска.</w:t>
      </w:r>
    </w:p>
    <w:p w:rsidR="008B51FF" w:rsidRPr="008B51FF" w:rsidRDefault="00E955DF" w:rsidP="008B51FF">
      <w:pPr>
        <w:spacing w:line="360" w:lineRule="auto"/>
        <w:ind w:firstLine="709"/>
        <w:jc w:val="both"/>
        <w:rPr>
          <w:rFonts w:cs="Times New Roman"/>
        </w:rPr>
      </w:pPr>
      <w:r>
        <w:rPr>
          <w:rFonts w:cs="Times New Roman"/>
        </w:rPr>
        <w:t>Разделим все переменные в модели Манделла-Флеминга на две групп</w:t>
      </w:r>
      <w:proofErr w:type="gramStart"/>
      <w:r>
        <w:rPr>
          <w:rFonts w:cs="Times New Roman"/>
        </w:rPr>
        <w:t>ы(</w:t>
      </w:r>
      <w:proofErr w:type="gramEnd"/>
      <w:r>
        <w:rPr>
          <w:rFonts w:cs="Times New Roman"/>
        </w:rPr>
        <w:t xml:space="preserve">внутренние и внешние). </w:t>
      </w:r>
      <w:r w:rsidR="00A2297A" w:rsidRPr="008B51FF">
        <w:rPr>
          <w:rFonts w:cs="Times New Roman"/>
        </w:rPr>
        <w:t>В</w:t>
      </w:r>
      <w:r w:rsidR="008B51FF" w:rsidRPr="008B51FF">
        <w:rPr>
          <w:rFonts w:cs="Times New Roman"/>
        </w:rPr>
        <w:t>нешними</w:t>
      </w:r>
      <w:r w:rsidR="00A2297A" w:rsidRPr="00A2297A">
        <w:rPr>
          <w:rFonts w:cs="Times New Roman"/>
        </w:rPr>
        <w:t xml:space="preserve"> </w:t>
      </w:r>
      <w:r w:rsidR="00A2297A">
        <w:rPr>
          <w:rFonts w:cs="Times New Roman"/>
        </w:rPr>
        <w:t xml:space="preserve"> переменными модели Манделла-Флеминга</w:t>
      </w:r>
      <w:r w:rsidR="008B51FF" w:rsidRPr="008B51FF">
        <w:rPr>
          <w:rFonts w:cs="Times New Roman"/>
        </w:rPr>
        <w:t xml:space="preserve"> являются: денежная масса (М), государственные расходы (</w:t>
      </w:r>
      <w:r w:rsidR="008B51FF" w:rsidRPr="008B51FF">
        <w:rPr>
          <w:rFonts w:cs="Times New Roman"/>
          <w:lang w:val="en-US"/>
        </w:rPr>
        <w:t>G</w:t>
      </w:r>
      <w:r w:rsidR="008B51FF" w:rsidRPr="008B51FF">
        <w:rPr>
          <w:rFonts w:cs="Times New Roman"/>
        </w:rPr>
        <w:t>), уровень налогов (Т), уровень цен (Р), а внутренними</w:t>
      </w:r>
      <w:r w:rsidR="00A2297A">
        <w:rPr>
          <w:rFonts w:cs="Times New Roman"/>
        </w:rPr>
        <w:t xml:space="preserve"> переменными</w:t>
      </w:r>
      <w:r w:rsidR="008B51FF" w:rsidRPr="008B51FF">
        <w:rPr>
          <w:rFonts w:cs="Times New Roman"/>
        </w:rPr>
        <w:t>: доход (</w:t>
      </w:r>
      <w:r w:rsidR="008B51FF" w:rsidRPr="008B51FF">
        <w:rPr>
          <w:rFonts w:cs="Times New Roman"/>
          <w:lang w:val="en-US"/>
        </w:rPr>
        <w:t>Y</w:t>
      </w:r>
      <w:r w:rsidR="008B51FF" w:rsidRPr="008B51FF">
        <w:rPr>
          <w:rFonts w:cs="Times New Roman"/>
        </w:rPr>
        <w:t>), обменный курс (</w:t>
      </w:r>
      <w:r w:rsidR="008B51FF" w:rsidRPr="008B51FF">
        <w:rPr>
          <w:rFonts w:cs="Times New Roman"/>
          <w:lang w:val="en-US"/>
        </w:rPr>
        <w:t>RER</w:t>
      </w:r>
      <w:r w:rsidR="008B51FF" w:rsidRPr="008B51FF">
        <w:rPr>
          <w:rFonts w:cs="Times New Roman"/>
        </w:rPr>
        <w:t>), ставка процента (</w:t>
      </w:r>
      <w:r w:rsidR="008B51FF" w:rsidRPr="008B51FF">
        <w:rPr>
          <w:rFonts w:cs="Times New Roman"/>
          <w:lang w:val="en-US"/>
        </w:rPr>
        <w:t>r</w:t>
      </w:r>
      <w:r w:rsidR="008B51FF" w:rsidRPr="008B51FF">
        <w:rPr>
          <w:rFonts w:cs="Times New Roman"/>
        </w:rPr>
        <w:t xml:space="preserve">) . Задача модели </w:t>
      </w:r>
      <w:r w:rsidR="00A2297A">
        <w:rPr>
          <w:rFonts w:cs="Times New Roman"/>
        </w:rPr>
        <w:t xml:space="preserve">заключается в </w:t>
      </w:r>
      <w:proofErr w:type="gramStart"/>
      <w:r w:rsidR="00A2297A">
        <w:rPr>
          <w:rFonts w:cs="Times New Roman"/>
        </w:rPr>
        <w:t>том</w:t>
      </w:r>
      <w:proofErr w:type="gramEnd"/>
      <w:r w:rsidR="00A2297A">
        <w:rPr>
          <w:rFonts w:cs="Times New Roman"/>
        </w:rPr>
        <w:t xml:space="preserve"> чтобы</w:t>
      </w:r>
      <w:r w:rsidR="008B51FF" w:rsidRPr="008B51FF">
        <w:rPr>
          <w:rFonts w:cs="Times New Roman"/>
        </w:rPr>
        <w:t xml:space="preserve"> проанализировать влияние внешних переменных на внутренние.</w:t>
      </w:r>
    </w:p>
    <w:p w:rsidR="008B51FF" w:rsidRPr="008B51FF" w:rsidRDefault="008B51FF" w:rsidP="008B51FF">
      <w:pPr>
        <w:spacing w:line="360" w:lineRule="auto"/>
        <w:ind w:firstLine="709"/>
        <w:jc w:val="both"/>
        <w:rPr>
          <w:rFonts w:cs="Times New Roman"/>
        </w:rPr>
      </w:pPr>
      <w:r w:rsidRPr="008B51FF">
        <w:rPr>
          <w:rFonts w:cs="Times New Roman"/>
        </w:rPr>
        <w:t>Модель Манделла-Флеминга рассматривает малую открытую экономику с совершенной мобильностью капитала, следствием чего является выравнивание ставки процента внутри страны и за рубежом (</w:t>
      </w:r>
      <w:r w:rsidRPr="008B51FF">
        <w:rPr>
          <w:rFonts w:cs="Times New Roman"/>
          <w:lang w:val="en-US"/>
        </w:rPr>
        <w:t>r</w:t>
      </w:r>
      <w:r w:rsidRPr="008B51FF">
        <w:rPr>
          <w:rFonts w:cs="Times New Roman"/>
        </w:rPr>
        <w:t>=</w:t>
      </w:r>
      <w:r w:rsidRPr="008B51FF">
        <w:rPr>
          <w:rFonts w:cs="Times New Roman"/>
          <w:lang w:val="en-US"/>
        </w:rPr>
        <w:t>r</w:t>
      </w:r>
      <w:r w:rsidRPr="008B51FF">
        <w:rPr>
          <w:rFonts w:cs="Times New Roman"/>
          <w:vertAlign w:val="superscript"/>
        </w:rPr>
        <w:t>*</w:t>
      </w:r>
      <w:r w:rsidRPr="008B51FF">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rPr>
        <w:t xml:space="preserve">Один из главных выводов модели Манделла-Флеминга заключается в том, что характер функционирования экономики полностью определяется системой валютного курса принятой в данной стране (курс фиксированный или плавающий). </w:t>
      </w:r>
    </w:p>
    <w:p w:rsidR="008B51FF" w:rsidRPr="008B51FF" w:rsidRDefault="008B51FF" w:rsidP="008B51FF">
      <w:pPr>
        <w:spacing w:line="360" w:lineRule="auto"/>
        <w:ind w:firstLine="709"/>
        <w:jc w:val="both"/>
        <w:rPr>
          <w:rFonts w:cs="Times New Roman"/>
        </w:rPr>
      </w:pPr>
      <w:r w:rsidRPr="008B51FF">
        <w:rPr>
          <w:rFonts w:cs="Times New Roman"/>
        </w:rPr>
        <w:t xml:space="preserve">Модель Манделла-Флеминга рассматривается в 2-х вариантах. Каждый вариант анализирует зависимость между двумя внутренними переменными, при этом третья переменная принимается за </w:t>
      </w:r>
      <w:r w:rsidRPr="008B51FF">
        <w:rPr>
          <w:rFonts w:cs="Times New Roman"/>
          <w:lang w:val="en-US"/>
        </w:rPr>
        <w:t>const</w:t>
      </w:r>
      <w:r w:rsidRPr="008B51FF">
        <w:rPr>
          <w:rFonts w:cs="Times New Roman"/>
        </w:rPr>
        <w:t>.</w:t>
      </w:r>
    </w:p>
    <w:p w:rsidR="008B51FF" w:rsidRPr="008B51FF" w:rsidRDefault="008B51FF" w:rsidP="008B51FF">
      <w:pPr>
        <w:spacing w:line="360" w:lineRule="auto"/>
        <w:ind w:firstLine="709"/>
        <w:jc w:val="both"/>
        <w:rPr>
          <w:rFonts w:cs="Times New Roman"/>
        </w:rPr>
      </w:pPr>
      <w:r w:rsidRPr="008B51FF">
        <w:rPr>
          <w:rFonts w:cs="Times New Roman"/>
        </w:rPr>
        <w:lastRenderedPageBreak/>
        <w:t>1). Рассмотрим модель Манделла-Флеминга в координатах (Y,r).</w:t>
      </w:r>
    </w:p>
    <w:p w:rsidR="008B51FF" w:rsidRPr="008B51FF" w:rsidRDefault="008B51FF" w:rsidP="008B51FF">
      <w:pPr>
        <w:spacing w:line="360" w:lineRule="auto"/>
        <w:ind w:firstLine="709"/>
        <w:jc w:val="both"/>
        <w:rPr>
          <w:rFonts w:eastAsia="Times New Roman" w:cs="Times New Roman"/>
          <w:lang w:eastAsia="ru-RU"/>
        </w:rPr>
      </w:pPr>
      <w:r w:rsidRPr="008B51FF">
        <w:rPr>
          <w:rFonts w:eastAsia="Times New Roman" w:cs="Times New Roman"/>
          <w:lang w:eastAsia="ru-RU"/>
        </w:rPr>
        <w:t>Проанализируем влияние обменного курса на состояние кривых IS, LM. Положение кривой IS в этих координатах определяется валютным курсом, если он растет, то чистый экспорт падает, на рынке товаров и услуг при каждой ставке процента равновесное значение дохода уменьшается, следовательно, кривая IS сдвигается влево вниз.</w:t>
      </w:r>
    </w:p>
    <w:p w:rsidR="008B51FF" w:rsidRPr="008B51FF" w:rsidRDefault="008B51FF" w:rsidP="008B51FF">
      <w:pPr>
        <w:spacing w:line="360" w:lineRule="auto"/>
        <w:ind w:firstLine="709"/>
        <w:jc w:val="both"/>
        <w:rPr>
          <w:rFonts w:cs="Times New Roman"/>
        </w:rPr>
      </w:pPr>
      <w:r w:rsidRPr="008B51FF">
        <w:rPr>
          <w:rFonts w:cs="Times New Roman"/>
        </w:rPr>
        <w:t>Это идеальный случай, когда кривая IS-LM пересекаются в точке, в которой внутренняя ставка процента равна мировой.</w:t>
      </w:r>
    </w:p>
    <w:p w:rsidR="008B51FF" w:rsidRPr="008B51FF" w:rsidRDefault="008B7509" w:rsidP="008B51FF">
      <w:pPr>
        <w:spacing w:line="360" w:lineRule="auto"/>
        <w:ind w:left="4500"/>
        <w:jc w:val="both"/>
        <w:rPr>
          <w:rFonts w:cs="Times New Roman"/>
        </w:rPr>
      </w:pPr>
      <w:r>
        <w:rPr>
          <w:rFonts w:cs="Times New Roman"/>
          <w:noProof/>
          <w:lang w:eastAsia="ru-RU"/>
        </w:rPr>
        <w:pict>
          <v:shape id="Text Box 30" o:spid="_x0000_s1041" type="#_x0000_t202" style="position:absolute;left:0;text-align:left;margin-left:5.9pt;margin-top:1.4pt;width:211.6pt;height:118.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2RLQIAADIEAAAOAAAAZHJzL2Uyb0RvYy54bWysU11v2yAUfZ+0/4B4X2xnSZpacaouXadJ&#10;3YfU7gdgjG004DIgsbNf3wtOs6h7m+YHiwuXc+8957C5GbUiB+G8BFPRYpZTIgyHRpquoj+e7t+t&#10;KfGBmYYpMKKiR+Hpzfbtm81gSzGHHlQjHEEQ48vBVrQPwZZZ5nkvNPMzsMLgYQtOs4Ch67LGsQHR&#10;tcrmeb7KBnCNdcCF97h7Nx3SbcJvW8HDt7b1IhBVUewtpL9L/zr+s+2GlZ1jtpf81Ab7hy40kwaL&#10;nqHuWGBk7+RfUFpyBx7aMOOgM2hbyUWaAacp8lfTPPbMijQLkuPtmSb//2D518N3R2RT0atVQYlh&#10;GkV6EmMgH2Ak7xNBg/Ul5j1azAwj7qPQaVhvH4D/9MTArmemE7fOwdAL1mCDRaQ2u7gaJfGljyD1&#10;8AUarMP2ARLQ2Dod2UM+CKKjUMezOLEXjpvz1fpqucAeOZ4VyyJfrZapBitfrlvnwycBmsRFRR2q&#10;n+DZ4cGH2A4rX1JiNQ9KNvdSqRREx4mdcuTA0Ct1Nw3wKksZMlT0ejlfJmAD8XrykJYBjaykrug6&#10;j99krcjGR9OklMCkmtbYiDIneiIjEzdhrMckRXGmvYbmiIQ5mIyLDw0XPbjflAxo2or6X3vmBCXq&#10;s0HSr4vFIro8BYvl1RwDd3lSX54wwxGqooGSabkL08vYWye7HitNMhu4RaFamSiMIk5dnfpHYyZm&#10;T48oOv8yTll/nvr2GQAA//8DAFBLAwQUAAYACAAAACEABeuYUdwAAAAIAQAADwAAAGRycy9kb3du&#10;cmV2LnhtbEyPwU7DMBBE70j8g7VI3KjdUmgV4lSAxIULaqk4O/ESh8bryHabwNeznOhpNZrR7Jty&#10;M/lenDCmLpCG+UyBQGqC7ajVsH9/uVmDSNmQNX0g1PCNCTbV5UVpChtG2uJpl1vBJZQKo8HlPBRS&#10;psahN2kWBiT2PkP0JrOMrbTRjFzue7lQ6l560xF/cGbAZ4fNYXf0Gj7aL3zqXuOPepNqPKzDdl+v&#10;nNbXV9PjA4iMU/4Pwx8+o0PFTHU4kk2iZz1n8qxhwYft5e0dT6tZL9UKZFXK8wHVLwAAAP//AwBQ&#10;SwECLQAUAAYACAAAACEAtoM4kv4AAADhAQAAEwAAAAAAAAAAAAAAAAAAAAAAW0NvbnRlbnRfVHlw&#10;ZXNdLnhtbFBLAQItABQABgAIAAAAIQA4/SH/1gAAAJQBAAALAAAAAAAAAAAAAAAAAC8BAABfcmVs&#10;cy8ucmVsc1BLAQItABQABgAIAAAAIQAukO2RLQIAADIEAAAOAAAAAAAAAAAAAAAAAC4CAABkcnMv&#10;ZTJvRG9jLnhtbFBLAQItABQABgAIAAAAIQAF65hR3AAAAAgBAAAPAAAAAAAAAAAAAAAAAIcEAABk&#10;cnMvZG93bnJldi54bWxQSwUGAAAAAAQABADzAAAAkAUAAAAA&#10;" o:allowincell="f" fillcolor="white [3212]" stroked="f">
            <v:textbox>
              <w:txbxContent>
                <w:p w:rsidR="0075303C" w:rsidRPr="00E5008B" w:rsidRDefault="0075303C" w:rsidP="008B51FF">
                  <w:pPr>
                    <w:rPr>
                      <w:sz w:val="22"/>
                      <w:szCs w:val="22"/>
                      <w:lang w:val="en-US"/>
                    </w:rPr>
                  </w:pPr>
                  <w:r>
                    <w:rPr>
                      <w:sz w:val="28"/>
                      <w:lang w:val="en-US"/>
                    </w:rPr>
                    <w:t xml:space="preserve">  </w:t>
                  </w:r>
                  <w:r>
                    <w:rPr>
                      <w:sz w:val="28"/>
                    </w:rPr>
                    <w:t xml:space="preserve">   </w:t>
                  </w:r>
                  <w:r>
                    <w:rPr>
                      <w:sz w:val="28"/>
                      <w:lang w:val="en-US"/>
                    </w:rPr>
                    <w:t xml:space="preserve"> </w:t>
                  </w:r>
                  <w:proofErr w:type="gramStart"/>
                  <w:r w:rsidRPr="00E5008B">
                    <w:rPr>
                      <w:sz w:val="22"/>
                      <w:szCs w:val="22"/>
                      <w:lang w:val="en-US"/>
                    </w:rPr>
                    <w:t>r</w:t>
                  </w:r>
                  <w:proofErr w:type="gramEnd"/>
                  <w:r w:rsidRPr="00E5008B">
                    <w:rPr>
                      <w:sz w:val="22"/>
                      <w:szCs w:val="22"/>
                      <w:lang w:val="en-US"/>
                    </w:rPr>
                    <w:tab/>
                    <w:t xml:space="preserve">                                                                           </w:t>
                  </w:r>
                </w:p>
                <w:p w:rsidR="0075303C" w:rsidRPr="001F192E" w:rsidRDefault="0075303C" w:rsidP="008B51FF">
                  <w:pPr>
                    <w:rPr>
                      <w:lang w:val="en-US"/>
                    </w:rPr>
                  </w:pPr>
                  <w:r w:rsidRPr="001F192E">
                    <w:rPr>
                      <w:lang w:val="en-US"/>
                    </w:rPr>
                    <w:t xml:space="preserve">                              </w:t>
                  </w:r>
                  <w:r w:rsidRPr="001F192E">
                    <w:t xml:space="preserve">   </w:t>
                  </w:r>
                  <w:r>
                    <w:t xml:space="preserve">        </w:t>
                  </w:r>
                  <w:r w:rsidRPr="001F192E">
                    <w:t xml:space="preserve">   </w:t>
                  </w:r>
                  <w:r>
                    <w:rPr>
                      <w:lang w:val="en-US"/>
                    </w:rPr>
                    <w:t xml:space="preserve">      </w:t>
                  </w:r>
                  <w:r w:rsidRPr="001F192E">
                    <w:rPr>
                      <w:lang w:val="en-US"/>
                    </w:rPr>
                    <w:t xml:space="preserve">  LM</w:t>
                  </w:r>
                </w:p>
                <w:p w:rsidR="0075303C" w:rsidRPr="001F192E" w:rsidRDefault="0075303C" w:rsidP="008B51FF">
                  <w:pPr>
                    <w:rPr>
                      <w:sz w:val="40"/>
                      <w:szCs w:val="40"/>
                      <w:lang w:val="en-US"/>
                    </w:rPr>
                  </w:pPr>
                </w:p>
                <w:p w:rsidR="0075303C" w:rsidRPr="001F192E" w:rsidRDefault="0075303C" w:rsidP="008B51FF">
                  <w:pPr>
                    <w:rPr>
                      <w:sz w:val="20"/>
                      <w:szCs w:val="20"/>
                      <w:lang w:val="en-US"/>
                    </w:rPr>
                  </w:pPr>
                  <w:r>
                    <w:rPr>
                      <w:sz w:val="20"/>
                      <w:szCs w:val="20"/>
                    </w:rPr>
                    <w:t xml:space="preserve">     </w:t>
                  </w:r>
                  <w:r w:rsidRPr="001F192E">
                    <w:rPr>
                      <w:sz w:val="20"/>
                      <w:szCs w:val="20"/>
                      <w:lang w:val="en-US"/>
                    </w:rPr>
                    <w:t>r=r*</w:t>
                  </w:r>
                </w:p>
                <w:p w:rsidR="0075303C" w:rsidRPr="00E5008B" w:rsidRDefault="0075303C" w:rsidP="00E955DF">
                  <w:pPr>
                    <w:spacing w:line="360" w:lineRule="auto"/>
                    <w:rPr>
                      <w:sz w:val="22"/>
                      <w:szCs w:val="22"/>
                      <w:lang w:val="en-US"/>
                    </w:rPr>
                  </w:pPr>
                  <w:r w:rsidRPr="00E5008B">
                    <w:rPr>
                      <w:sz w:val="22"/>
                      <w:szCs w:val="22"/>
                      <w:lang w:val="en-US"/>
                    </w:rPr>
                    <w:t xml:space="preserve">                                      </w:t>
                  </w:r>
                  <w:r>
                    <w:rPr>
                      <w:sz w:val="22"/>
                      <w:szCs w:val="22"/>
                    </w:rPr>
                    <w:t xml:space="preserve">     </w:t>
                  </w:r>
                  <w:r w:rsidRPr="00E5008B">
                    <w:rPr>
                      <w:sz w:val="22"/>
                      <w:szCs w:val="22"/>
                      <w:lang w:val="en-US"/>
                    </w:rPr>
                    <w:t xml:space="preserve"> </w:t>
                  </w:r>
                  <w:r w:rsidRPr="00E5008B">
                    <w:rPr>
                      <w:sz w:val="22"/>
                      <w:szCs w:val="22"/>
                    </w:rPr>
                    <w:t xml:space="preserve">      </w:t>
                  </w:r>
                  <w:r>
                    <w:rPr>
                      <w:sz w:val="22"/>
                      <w:szCs w:val="22"/>
                      <w:lang w:val="en-US"/>
                    </w:rPr>
                    <w:t xml:space="preserve">     </w:t>
                  </w:r>
                  <w:r w:rsidRPr="00E5008B">
                    <w:rPr>
                      <w:sz w:val="22"/>
                      <w:szCs w:val="22"/>
                    </w:rPr>
                    <w:t xml:space="preserve">   </w:t>
                  </w:r>
                  <w:r w:rsidRPr="00E5008B">
                    <w:rPr>
                      <w:sz w:val="22"/>
                      <w:szCs w:val="22"/>
                      <w:lang w:val="en-US"/>
                    </w:rPr>
                    <w:t xml:space="preserve"> IS</w:t>
                  </w:r>
                </w:p>
                <w:p w:rsidR="0075303C" w:rsidRDefault="0075303C" w:rsidP="00E955DF">
                  <w:pPr>
                    <w:spacing w:line="360" w:lineRule="auto"/>
                    <w:rPr>
                      <w:sz w:val="22"/>
                      <w:szCs w:val="22"/>
                    </w:rPr>
                  </w:pPr>
                  <w:r w:rsidRPr="00E5008B">
                    <w:rPr>
                      <w:sz w:val="22"/>
                      <w:szCs w:val="22"/>
                      <w:lang w:val="en-US"/>
                    </w:rPr>
                    <w:t xml:space="preserve">  </w:t>
                  </w:r>
                </w:p>
                <w:p w:rsidR="0075303C" w:rsidRPr="00E5008B" w:rsidRDefault="0075303C" w:rsidP="00E955DF">
                  <w:pPr>
                    <w:spacing w:line="360" w:lineRule="auto"/>
                    <w:rPr>
                      <w:sz w:val="22"/>
                      <w:szCs w:val="22"/>
                      <w:lang w:val="en-US"/>
                    </w:rPr>
                  </w:pPr>
                  <w:r>
                    <w:rPr>
                      <w:sz w:val="22"/>
                      <w:szCs w:val="22"/>
                    </w:rPr>
                    <w:t xml:space="preserve">            </w:t>
                  </w:r>
                  <w:r w:rsidRPr="00E5008B">
                    <w:rPr>
                      <w:sz w:val="22"/>
                      <w:szCs w:val="22"/>
                      <w:lang w:val="en-US"/>
                    </w:rPr>
                    <w:t xml:space="preserve">                            </w:t>
                  </w:r>
                  <w:r w:rsidRPr="00E5008B">
                    <w:rPr>
                      <w:sz w:val="22"/>
                      <w:szCs w:val="22"/>
                    </w:rPr>
                    <w:t xml:space="preserve">   </w:t>
                  </w:r>
                  <w:r w:rsidRPr="00E5008B">
                    <w:rPr>
                      <w:sz w:val="22"/>
                      <w:szCs w:val="22"/>
                      <w:lang w:val="en-US"/>
                    </w:rPr>
                    <w:t xml:space="preserve">             Y</w:t>
                  </w:r>
                </w:p>
              </w:txbxContent>
            </v:textbox>
          </v:shape>
        </w:pict>
      </w:r>
      <w:r>
        <w:rPr>
          <w:rFonts w:cs="Times New Roman"/>
          <w:noProof/>
          <w:lang w:eastAsia="ru-RU"/>
        </w:rPr>
        <w:pict>
          <v:line id="Line 31" o:spid="_x0000_s1868" style="position:absolute;left:0;text-align:left;flip:y;z-index:251676672;visibility:visible" from="45.3pt,10.15pt" to="45.3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cuMQIAAFcEAAAOAAAAZHJzL2Uyb0RvYy54bWysVE2P2jAQvVfqf7B8h3xsYCEirCoCvWxb&#10;pN32bmyHWHVsyzYEVPW/d+wALe2lqsrBjO2Z5zdvZrJ4OnUSHbl1QqsKZ+MUI66oZkLtK/z5dTOa&#10;YeQ8UYxIrXiFz9zhp+XbN4velDzXrZaMWwQgypW9qXDrvSmTxNGWd8SNteEKLhttO+Jha/cJs6QH&#10;9E4meZpOk15bZqym3Dk4rYdLvIz4TcOp/9Q0jnskKwzcfFxtXHdhTZYLUu4tMa2gFxrkH1h0RCh4&#10;9AZVE0/QwYo/oDpBrXa68WOqu0Q3jaA85gDZZOlv2by0xPCYC4jjzE0m9/9g6cfj1iLBKvw4mWKk&#10;SAdFehaKo4csiNMbV4LPSm1tSI+e1It51vSrQ0qvWqL2PJJ8PRuIixHJXUjYOANP7PoPmoEPOXgd&#10;lTo1tkONFOZLCAzgoAY6xdKcb6XhJ4/ocEjhNMvzIp/FsiWkDBAh0Fjn33PdoWBUWAL9CEiOz85D&#10;EuB6dQnuSm+ElLHyUqG+wvNJPokBTkvBwmVwc3a/W0mLjiT0TvwFRQDszs3qg2IRrOWErS+2J0KC&#10;jXwUxlsBUkmOw2sdZxhJDuMSrAFRqvAiJAuEL9bQPt/m6Xw9W8+KUZFP16MirevRu82qGE032eOk&#10;fqhXqzr7HshnRdkKxrgK/K+tnBV/1yqXoRqa8NbMN6GSe/QoApC9/kfSse6h1EPT7DQ7b23ILrQA&#10;dG90vkxaGI9f99Hr5/dg+QMAAP//AwBQSwMEFAAGAAgAAAAhAOVfXP/dAAAACAEAAA8AAABkcnMv&#10;ZG93bnJldi54bWxMj8FOwzAQRO9I/IO1SNyonRaqEuJUCIHECdEWVeLmxksSGq+D7TaBr2fhAsfR&#10;jN6+LZaj68QRQ2w9acgmCgRS5W1LtYaXzcPFAkRMhqzpPKGGT4ywLE9PCpNbP9AKj+tUC4ZQzI2G&#10;JqU+lzJWDToTJ75H4u7NB2cSx1BLG8zAcNfJqVJz6UxLfKExPd41WO3XB6fhejNc+eew315m7cfr&#10;1/176h+fktbnZ+PtDYiEY/obw48+q0PJTjt/IBtFxww156WGqZqB4P437zhnswxkWcj/D5TfAAAA&#10;//8DAFBLAQItABQABgAIAAAAIQC2gziS/gAAAOEBAAATAAAAAAAAAAAAAAAAAAAAAABbQ29udGVu&#10;dF9UeXBlc10ueG1sUEsBAi0AFAAGAAgAAAAhADj9If/WAAAAlAEAAAsAAAAAAAAAAAAAAAAALwEA&#10;AF9yZWxzLy5yZWxzUEsBAi0AFAAGAAgAAAAhAEzMRy4xAgAAVwQAAA4AAAAAAAAAAAAAAAAALgIA&#10;AGRycy9lMm9Eb2MueG1sUEsBAi0AFAAGAAgAAAAhAOVfXP/dAAAACAEAAA8AAAAAAAAAAAAAAAAA&#10;iwQAAGRycy9kb3ducmV2LnhtbFBLBQYAAAAABAAEAPMAAACVBQAAAAA=&#10;" o:allowincell="f">
            <v:stroke endarrow="block"/>
          </v:line>
        </w:pict>
      </w:r>
      <w:r>
        <w:rPr>
          <w:rFonts w:cs="Times New Roman"/>
          <w:noProof/>
          <w:lang w:eastAsia="ru-RU"/>
        </w:rPr>
        <w:pict>
          <v:line id="Line 35" o:spid="_x0000_s1867" style="position:absolute;left:0;text-align:left;z-index:251680768;visibility:visible" from="45pt,64.5pt" to="1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J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M+iP&#10;Ih2I9CwURw/T0JzeuAJiKrW1oTx6Uq/mWdPvDildtUTteST5djaQl4WM5F1K2DgDV+z6L5pBDDl4&#10;HTt1amwXIKEH6BQFOd8E4SePKBxm+Xy6SIEXHXwJKYZEY53/zHWHglFiCaQjMDk+Ox+IkGIICfco&#10;vRFSRr2lQj2AL9JpGjOcloIFb4hzdr+rpEVHEkYmfrEs8NyHWX1QLKK1nLD11fZEyIsNt0sV8KAW&#10;4HO1LjPxY5Eu1vP1PB/lk9l6lKd1Pfq0qfLRbJM9TuuHuqrq7GegluVFKxjjKrAb5jPL/07/60u5&#10;TNZtQm99SN6jx4YB2eEfSUcxg36XSdhpdt7aQWQYyRh8fT5h5u/3YN8/8tUvAAAA//8DAFBLAwQU&#10;AAYACAAAACEAYBS7yNoAAAAKAQAADwAAAGRycy9kb3ducmV2LnhtbExPQU7DMBC8I/EHa5G4UYdQ&#10;UBLiVFCJS2+kFXB04yWJsNdR7KbJ71kkJLjNzoxmZ8rN7KyYcAy9JwW3qwQEUuNNT62Cw/7lJgMR&#10;oiajrSdUsGCATXV5UerC+DO94lTHVnAIhUIr6GIcCilD06HTYeUHJNY+/eh05HNspRn1mcOdlWmS&#10;PEine+IPnR5w22HzVZ8cp9y/Z887nR2WxdYf+Xr7tpvIKXV9NT89gog4xz8z/NTn6lBxp6M/kQnC&#10;KsgTnhKZT3MGbLhL1wyOv4ysSvl/QvUNAAD//wMAUEsBAi0AFAAGAAgAAAAhALaDOJL+AAAA4QEA&#10;ABMAAAAAAAAAAAAAAAAAAAAAAFtDb250ZW50X1R5cGVzXS54bWxQSwECLQAUAAYACAAAACEAOP0h&#10;/9YAAACUAQAACwAAAAAAAAAAAAAAAAAvAQAAX3JlbHMvLnJlbHNQSwECLQAUAAYACAAAACEASUei&#10;ahUCAAAsBAAADgAAAAAAAAAAAAAAAAAuAgAAZHJzL2Uyb0RvYy54bWxQSwECLQAUAAYACAAAACEA&#10;YBS7yNoAAAAKAQAADwAAAAAAAAAAAAAAAABvBAAAZHJzL2Rvd25yZXYueG1sUEsFBgAAAAAEAAQA&#10;8wAAAHYFAAAAAA==&#10;" o:allowincell="f" strokeweight="1.5pt"/>
        </w:pict>
      </w:r>
      <w:r>
        <w:rPr>
          <w:rFonts w:cs="Times New Roman"/>
          <w:noProof/>
          <w:lang w:eastAsia="ru-RU"/>
        </w:rPr>
        <w:pict>
          <v:shape id="Arc 34" o:spid="_x0000_s1866" style="position:absolute;left:0;text-align:left;margin-left:1in;margin-top:19.5pt;width:99pt;height:54pt;rotation:11653874fd;z-index:2516797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gVfQMAAPUIAAAOAAAAZHJzL2Uyb0RvYy54bWzUVl1v0zAUfUfiP1h+BHX5aNIvLUOjXRHS&#10;YEiUH+A6ThMtsYPtNt0Q/51rO8nSsaEJ8UInZXbu0fU999g+OX93rEp0YFIVgic4OPMxYpyKtOC7&#10;BH/brEczjJQmPCWl4CzBd0zhdxevX5039YKFIhdlyiSCJFwtmjrBudb1wvMUzVlF1JmoGYdgJmRF&#10;NEzlzkslaSB7VXqh70+8Rsi0loIypeDtygXxhc2fZYzqmyxTTKMywVCbtk9pn1vz9C7OyWInSZ0X&#10;tC2D/EUVFSk4LNqnWhFN0F4Wv6WqCiqFEpk+o6LyRJYVlFkOwCbwH7H5mpOaWS7QHFX3bVL/Li39&#10;fPgiUZEmeBrPMeKkApEuJUXjyPSmqdUCIF/rL9KwU/W1oLcKAt5JxEwUYNC2+SRSyED2Wth+HDNZ&#10;ISmg76PAn4/9eOLb98AcHa0Md70M7KgRhZdBGE/HPqhFITaZxTMYmyXJwmQzddC90h+YsGNyuFba&#10;yZjCyIqQtkQ+QJKsKkHRtyPkm79W8B4QDABhMPGfBIUvAG36pd54sFCDbLZHy2365SwofxrULwcg&#10;V9Mz2cZdXT3wmYzRAPhsbfEA5JYdZIPm77r2krzrOD3ytuUwQsSceSdvLZSR1zQFNATaTj9AWfme&#10;BgNvAx6/CAyUDDgegqHIh4oknP3Hp15iBKd+61SpiTZETEFmiJoEO81Q3o+yooSLg8PVBffaUcu9&#10;uedubjualTiwjbAZtOE7An2hqm67PoTpflvQ9+x+CA6CeQhHrsNDFTZHWwO8nk+m7X59HHGYtqeD&#10;1NAAQ+WPlJSW4haOKEjzHzAii5IPm+Y21JB/F6elUMy1xPWgbYaV2OyMwZ3BxRqEBbBJb4Sfx2Fs&#10;7yUlyiI1QRNTcrddlhIdiHEP+2u32wlMij1PbbKckfSqHWtSlG4Mi5d230O/2w1nrjprDz/m/vxq&#10;djWLRlE4uRpF/mo1ulwvo9FkHUzj1Xi1XK6Cn6a0IFrkRZoybqrrrCqIXmYFrWk6k+nN6oTFCdm1&#10;/f1O1jstw17KwKX773rduYGzj61I78AZrAeAevCtAGaQC3mPUQO+m2D1fU8knK/yIwdjmwdRBDBt&#10;J1E8DWEih5HtMEI4hVQJ1hhuHzNcamfu+1oWuxxWCqysXFyCI2WFMQprXa6qdgLeahm03wHGvIdz&#10;i3r4Wrn4BQAA//8DAFBLAwQUAAYACAAAACEA7mbX9t4AAAAKAQAADwAAAGRycy9kb3ducmV2Lnht&#10;bExPQU7DMBC8I/EHa5G4UZs20BLiVBUSUPXWEsHVjZckIl6H2GnC79me4LQzmtHsTLaeXCtO2IfG&#10;k4bbmQKBVHrbUKWheHu+WYEI0ZA1rSfU8IMB1vnlRWZS60fa4+kQK8EhFFKjoY6xS6UMZY3OhJnv&#10;kFj79L0zkWlfSdubkcNdK+dK3UtnGuIPtenwqcby6zA4DS+vm9Xyux3UR7Hd3u3ex3HfFZXW11fT&#10;5hFExCn+meFcn6tDzp2OfiAbRMs8SXhL1LB44MuGRTJncDwrSwUyz+T/CfkvAAAA//8DAFBLAQIt&#10;ABQABgAIAAAAIQC2gziS/gAAAOEBAAATAAAAAAAAAAAAAAAAAAAAAABbQ29udGVudF9UeXBlc10u&#10;eG1sUEsBAi0AFAAGAAgAAAAhADj9If/WAAAAlAEAAAsAAAAAAAAAAAAAAAAALwEAAF9yZWxzLy5y&#10;ZWxzUEsBAi0AFAAGAAgAAAAhAEsWqBV9AwAA9QgAAA4AAAAAAAAAAAAAAAAALgIAAGRycy9lMm9E&#10;b2MueG1sUEsBAi0AFAAGAAgAAAAhAO5m1/beAAAACgEAAA8AAAAAAAAAAAAAAAAA1wUAAGRycy9k&#10;b3ducmV2LnhtbFBLBQYAAAAABAAEAPMAAADiBgAAAAA=&#10;" o:allowincell="f" adj="0,,0" path="m-1,nfc11929,,21600,9670,21600,21600em-1,nsc11929,,21600,9670,21600,21600l,21600,-1,xe" filled="f">
            <v:stroke joinstyle="round"/>
            <v:formulas/>
            <v:path arrowok="t" o:extrusionok="f" o:connecttype="custom" o:connectlocs="0,0;1257300,685800;0,685800" o:connectangles="0,0,0"/>
          </v:shape>
        </w:pict>
      </w:r>
      <w:r>
        <w:rPr>
          <w:rFonts w:cs="Times New Roman"/>
          <w:noProof/>
          <w:lang w:eastAsia="ru-RU"/>
        </w:rPr>
        <w:pict>
          <v:shape id="Arc 33" o:spid="_x0000_s1865" style="position:absolute;left:0;text-align:left;margin-left:54pt;margin-top:19.5pt;width:108pt;height:54pt;flip:y;z-index:251678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OewMAAO8IAAAOAAAAZHJzL2Uyb0RvYy54bWzUVm1vmzAQ/j5p/8Hi46YUSMgbKqm6vEyT&#10;urVSs313jAmoYDPbCWmn/fedbaAkfVE17ctSKbG5p8/dc3f2cX5xKHK0p0JmnEWOf+Y5iDLC44xt&#10;I+f7etWbOEgqzGKcc0Yj555K52L2/t15VYa0z1Oex1QgIGEyrMrISZUqQ9eVJKUFlme8pAyMCRcF&#10;VrAVWzcWuAL2Inf7njdyKy7iUnBCpYSnC2t0ZoY/SShR10kiqUJ55EBsynwL873R3+7sHIdbgcs0&#10;I3UY+C+iKHDGwGlLtcAKo53InlAVGRFc8kSdEV64PEkyQo0GUON7J2puU1xSowWSI8s2TfLf0ZJv&#10;+xuBsjhyxkMoFcMFFOlSEDQY6NxUpQwBclveCK1Ollec3EkwuEcWvZGAQZvqK4+BAe8UN/k4JKJA&#10;SZ6VP6A7zBPQjA6mAPdtAehBIQIP/cHYH3lQJwK20WQ4gbV2hkPNoyMgO6k+U27WeH8llS1gDCuT&#10;/riW8BlIkiKHWn7sIU//1aVuAX4H0NdenwP13wBat64+uMBRIcN24m7dujOg9HlQ6w5ANqYX2AZN&#10;XC3wBcagA3wxtmEHZN122CD52ya9OG0yTg6sTjmsENan3TPlLbnU5dVJgRqCbFs/QJnyPQ8G3Rps&#10;Wg78vQ4GSRo87DLbf6ojEnDqT8+7cBCc942tSomVFqID0ktURY6tGUrbVZLlcGUwuLTgRjsosdM3&#10;3PVdI7Pge7rmhkFpvT2oL0TVtOujmew2GflEH7pg35/2p494iMJw1DEAzXQ0rvv11GIxdU471JAA&#10;LeVVSVIJfgeHE0rzHyjCYc66SbMN1dXf2EnOJbUpsTmok2FKrDujc2cwvoLCAljT68JPh/2haVzJ&#10;8yzWRm2TYruZ5wLtsZ4b5lO32xFM8B2LDVlKcbys1wpnuV2D89z0PeS7bjh91ZnB8GvqTZeT5STo&#10;Bf3Rshd4i0XvcjUPeqOVPx4uBov5fOH/1qH5QZhmcUyZjq4ZUn7wtiFQj0s7XtoxdaTiSOzKfJ6K&#10;dY/DMJcyaGl+ba6bOWAHx4bH9zATBLdTF94SYJFy8eCgCiZu5MifOyzgfOVfGIy0qR8EUGRlNsFw&#10;3IeN6Fo2XQtmBKgiRzlw++jlXNmxvitFtk3Bkx03jF/CLEoyPSjM0LJR1RuYqkZB/Qagx3Z3b1CP&#10;7ymzPwAAAP//AwBQSwMEFAAGAAgAAAAhAKQH2h7aAAAACgEAAA8AAABkcnMvZG93bnJldi54bWxM&#10;T8tOwzAQvCPxD9YicaM2SRtKiFOhSoUrfXyAGy9JRLyObDcNf89ygtPOaEazM9VmdoOYMMTek4bH&#10;hQKB1HjbU6vhdNw9rEHEZMiawRNq+MYIm/r2pjKl9Vfa43RIreAQiqXR0KU0llLGpkNn4sKPSKx9&#10;+uBMYhpaaYO5crgbZKZUIZ3piT90ZsRth83X4eI0HPvi4y2jbcFBU1r53Xs4rXKt7+/m1xcQCef0&#10;Z4bf+lwdau509heyUQzM1Zq3JA35M1825NmSwZmV5ZMCWVfy/4T6BwAA//8DAFBLAQItABQABgAI&#10;AAAAIQC2gziS/gAAAOEBAAATAAAAAAAAAAAAAAAAAAAAAABbQ29udGVudF9UeXBlc10ueG1sUEsB&#10;Ai0AFAAGAAgAAAAhADj9If/WAAAAlAEAAAsAAAAAAAAAAAAAAAAALwEAAF9yZWxzLy5yZWxzUEsB&#10;Ai0AFAAGAAgAAAAhAK0rf857AwAA7wgAAA4AAAAAAAAAAAAAAAAALgIAAGRycy9lMm9Eb2MueG1s&#10;UEsBAi0AFAAGAAgAAAAhAKQH2h7aAAAACgEAAA8AAAAAAAAAAAAAAAAA1QUAAGRycy9kb3ducmV2&#10;LnhtbFBLBQYAAAAABAAEAPMAAADcBgAAAAA=&#10;" o:allowincell="f" adj="0,,0" path="m-1,nfc11929,,21600,9670,21600,21600em-1,nsc11929,,21600,9670,21600,21600l,21600,-1,xe" filled="f">
            <v:stroke joinstyle="round"/>
            <v:formulas/>
            <v:path arrowok="t" o:extrusionok="f" o:connecttype="custom" o:connectlocs="0,0;1371600,685800;0,685800" o:connectangles="0,0,0"/>
          </v:shape>
        </w:pict>
      </w:r>
      <w:r w:rsidR="008B51FF" w:rsidRPr="008B51FF">
        <w:rPr>
          <w:rFonts w:cs="Times New Roman"/>
        </w:rPr>
        <w:t xml:space="preserve">                 </w:t>
      </w:r>
    </w:p>
    <w:p w:rsidR="008B51FF" w:rsidRPr="008B51FF" w:rsidRDefault="008B51FF" w:rsidP="008B51FF">
      <w:pPr>
        <w:spacing w:line="360" w:lineRule="auto"/>
        <w:ind w:left="4500"/>
        <w:jc w:val="both"/>
        <w:rPr>
          <w:rFonts w:cs="Times New Roman"/>
        </w:rPr>
      </w:pPr>
    </w:p>
    <w:p w:rsidR="008B51FF" w:rsidRPr="008B51FF" w:rsidRDefault="008B51FF" w:rsidP="008B51FF">
      <w:pPr>
        <w:spacing w:line="360" w:lineRule="auto"/>
        <w:ind w:left="4500"/>
        <w:jc w:val="both"/>
        <w:rPr>
          <w:rFonts w:cs="Times New Roman"/>
        </w:rPr>
      </w:pPr>
    </w:p>
    <w:p w:rsidR="008B51FF" w:rsidRPr="008B51FF" w:rsidRDefault="008B51FF" w:rsidP="008B51FF">
      <w:pPr>
        <w:spacing w:line="360" w:lineRule="auto"/>
        <w:ind w:left="4500"/>
        <w:jc w:val="both"/>
        <w:rPr>
          <w:rFonts w:cs="Times New Roman"/>
        </w:rPr>
      </w:pPr>
    </w:p>
    <w:p w:rsidR="008B51FF" w:rsidRPr="008B51FF" w:rsidRDefault="00E5008B" w:rsidP="008B51FF">
      <w:pPr>
        <w:spacing w:line="360" w:lineRule="auto"/>
        <w:ind w:left="4500"/>
        <w:jc w:val="both"/>
        <w:rPr>
          <w:rFonts w:cs="Times New Roman"/>
        </w:rPr>
      </w:pPr>
      <w:r>
        <w:rPr>
          <w:rFonts w:cs="Times New Roman"/>
          <w:noProof/>
          <w:lang w:eastAsia="ru-RU"/>
        </w:rPr>
        <w:t xml:space="preserve">   </w:t>
      </w:r>
    </w:p>
    <w:p w:rsidR="001D1F18" w:rsidRDefault="008B7509" w:rsidP="008B51FF">
      <w:pPr>
        <w:spacing w:line="360" w:lineRule="auto"/>
        <w:ind w:firstLine="720"/>
        <w:jc w:val="both"/>
        <w:rPr>
          <w:rFonts w:cs="Times New Roman"/>
          <w:sz w:val="22"/>
          <w:szCs w:val="22"/>
        </w:rPr>
      </w:pPr>
      <w:r w:rsidRPr="008B7509">
        <w:rPr>
          <w:rFonts w:cs="Times New Roman"/>
          <w:noProof/>
          <w:lang w:eastAsia="ru-RU"/>
        </w:rPr>
        <w:pict>
          <v:line id="Line 32" o:spid="_x0000_s1864" style="position:absolute;left:0;text-align:left;z-index:251677696;visibility:visible" from="44.7pt,3pt" to="17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zh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nmKk&#10;SAdN2gjF0cMoFKc3rgCbSm1tSI+e1JPZaPrDIaWrlqg9jySfzwb8suCRvHIJF2cgxK7/ohnYkIPX&#10;sVKnxnYBEmqATrEh53tD+MkjCh+zaZplkzFG9KZLSHFzNNb5z1x3KAgllkA6ApPjxvlAhBQ3kxBH&#10;6bWQMvZbKtSXeD4ejaOD01KwoAxmzu53lbToSMLExCdmBZqXZlYfFItgLSdsdZU9ERJk5GM5vBVQ&#10;IMlxiNZxhpHksCRButCTKkSEZIHwVboMzc95Ol/NVrN8kI8mq0Ge1vXg07rKB5N1Nh3XD3VV1dmv&#10;QD7Li1YwxlXgfxvgLH/bgFxX6TJ69xG+Fyp5jR4rCmRv70g6djs0+DIqO83OWxuyC42HmY3G1/0K&#10;S/HyHq3+/AWWvwEAAP//AwBQSwMEFAAGAAgAAAAhAD+e3/veAAAABgEAAA8AAABkcnMvZG93bnJl&#10;di54bWxMj81OwzAQhO9IvIO1SNyoUwptCHEqhFQubUH9EYKbGy9JRLyObKcNb8/CBY6jGc18k88H&#10;24oj+tA4UjAeJSCQSmcaqhTsd4urFESImoxuHaGCLwwwL87Pcp0Zd6INHrexElxCIdMK6hi7TMpQ&#10;1mh1GLkOib0P562OLH0ljdcnLretvE6SqbS6IV6odYePNZaf294q2KwWy/R12Q+lf38aP+9eVuu3&#10;kCp1eTE83IOIOMS/MPzgMzoUzHRwPZkgWgXp3Q0nFUz5EduT29kExOFXyyKX//GLbwAAAP//AwBQ&#10;SwECLQAUAAYACAAAACEAtoM4kv4AAADhAQAAEwAAAAAAAAAAAAAAAAAAAAAAW0NvbnRlbnRfVHlw&#10;ZXNdLnhtbFBLAQItABQABgAIAAAAIQA4/SH/1gAAAJQBAAALAAAAAAAAAAAAAAAAAC8BAABfcmVs&#10;cy8ucmVsc1BLAQItABQABgAIAAAAIQB2kezhKwIAAE0EAAAOAAAAAAAAAAAAAAAAAC4CAABkcnMv&#10;ZTJvRG9jLnhtbFBLAQItABQABgAIAAAAIQA/nt/73gAAAAYBAAAPAAAAAAAAAAAAAAAAAIUEAABk&#10;cnMvZG93bnJldi54bWxQSwUGAAAAAAQABADzAAAAkAUAAAAA&#10;" o:allowincell="f">
            <v:stroke endarrow="block"/>
          </v:line>
        </w:pict>
      </w:r>
    </w:p>
    <w:p w:rsidR="008B51FF" w:rsidRPr="00E5008B" w:rsidRDefault="008B51FF" w:rsidP="008B51FF">
      <w:pPr>
        <w:spacing w:line="360" w:lineRule="auto"/>
        <w:ind w:firstLine="720"/>
        <w:jc w:val="both"/>
        <w:rPr>
          <w:rFonts w:cs="Times New Roman"/>
          <w:sz w:val="22"/>
          <w:szCs w:val="22"/>
        </w:rPr>
      </w:pPr>
      <w:r w:rsidRPr="00E5008B">
        <w:rPr>
          <w:rFonts w:cs="Times New Roman"/>
          <w:sz w:val="22"/>
          <w:szCs w:val="22"/>
        </w:rPr>
        <w:t>Рисунок 1.5. Базовая модель Манделла-Флеминга</w:t>
      </w:r>
    </w:p>
    <w:p w:rsidR="008B51FF" w:rsidRPr="008B51FF" w:rsidRDefault="008B51FF" w:rsidP="008B51FF">
      <w:pPr>
        <w:spacing w:line="360" w:lineRule="auto"/>
        <w:ind w:firstLine="720"/>
        <w:jc w:val="both"/>
        <w:rPr>
          <w:rFonts w:cs="Times New Roman"/>
        </w:rPr>
      </w:pPr>
      <w:r w:rsidRPr="008B51FF">
        <w:rPr>
          <w:rFonts w:cs="Times New Roman"/>
        </w:rPr>
        <w:t>Неидеальный случай, когда кривые IS и LM, в точке</w:t>
      </w:r>
      <w:r w:rsidR="00A2297A">
        <w:rPr>
          <w:rFonts w:cs="Times New Roman"/>
        </w:rPr>
        <w:t>,</w:t>
      </w:r>
      <w:r w:rsidRPr="008B51FF">
        <w:rPr>
          <w:rFonts w:cs="Times New Roman"/>
        </w:rPr>
        <w:t xml:space="preserve"> в которой </w:t>
      </w:r>
      <w:r w:rsidRPr="008B51FF">
        <w:rPr>
          <w:rFonts w:cs="Times New Roman"/>
          <w:lang w:val="en-US"/>
        </w:rPr>
        <w:t>r</w:t>
      </w:r>
      <w:r w:rsidRPr="008B51FF">
        <w:rPr>
          <w:rFonts w:cs="Times New Roman"/>
        </w:rPr>
        <w:t>&gt;</w:t>
      </w:r>
      <w:r w:rsidRPr="008B51FF">
        <w:rPr>
          <w:rFonts w:cs="Times New Roman"/>
          <w:lang w:val="en-US"/>
        </w:rPr>
        <w:t>r</w:t>
      </w:r>
      <w:r w:rsidRPr="008B51FF">
        <w:rPr>
          <w:rFonts w:cs="Times New Roman"/>
        </w:rPr>
        <w:t>*.</w:t>
      </w:r>
      <w:r w:rsidR="00E955DF">
        <w:rPr>
          <w:rFonts w:cs="Times New Roman"/>
        </w:rPr>
        <w:t xml:space="preserve"> </w:t>
      </w:r>
    </w:p>
    <w:p w:rsidR="008B51FF" w:rsidRPr="008B51FF" w:rsidRDefault="008B7509" w:rsidP="008B51FF">
      <w:pPr>
        <w:spacing w:line="360" w:lineRule="auto"/>
        <w:ind w:firstLine="720"/>
        <w:jc w:val="both"/>
        <w:rPr>
          <w:rFonts w:cs="Times New Roman"/>
        </w:rPr>
      </w:pPr>
      <w:r>
        <w:rPr>
          <w:rFonts w:cs="Times New Roman"/>
          <w:noProof/>
          <w:lang w:eastAsia="ru-RU"/>
        </w:rPr>
        <w:pict>
          <v:shape id="Text Box 36" o:spid="_x0000_s1042" type="#_x0000_t202" style="position:absolute;left:0;text-align:left;margin-left:.25pt;margin-top:99.9pt;width:207pt;height:100.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hYLQIAADMEAAAOAAAAZHJzL2Uyb0RvYy54bWysU9tu2zAMfR+wfxD0vviyJE2MOEWXLsOA&#10;7gK0+wBZlm1hsqhJSuzs60fJaZptb8P0IJAieUgeUpvbsVfkKKyToEuazVJKhOZQS92W9NvT/s2K&#10;EueZrpkCLUp6Eo7ebl+/2gymEDl0oGphCYJoVwympJ33pkgSxzvRMzcDIzQaG7A986jaNqktGxC9&#10;V0mepstkAFsbC1w4h6/3k5FuI37TCO6/NI0TnqiSYm0+3jbeVbiT7YYVrWWmk/xcBvuHKnomNSa9&#10;QN0zz8jByr+gesktOGj8jEOfQNNILmIP2E2W/tHNY8eMiL0gOc5caHL/D5Z/Pn61RNYlvVksKNGs&#10;xyE9idGTdzCSt8tA0GBcgX6PBj39iO846NisMw/AvzuiYdcx3Yo7a2HoBKuxwCxEJlehE44LINXw&#10;CWrMww4eItDY2D6wh3wQRMdBnS7DCbVwfMyX+WqdoomjLctvsnW6iDlY8RxurPMfBPQkCCW1OP0I&#10;z44PzodyWPHsErI5ULLeS6WiYttqpyw5MtyUfTxn9N/clCZDSdeLfBGRNYT4uES99LjJSvYlXaXh&#10;hHBWBDre6zrKnkk1yViJ0md+AiUTOX6sxjiLLLIXyKugPiFjFqbNxZ+GQgf2JyUDbm1J3Y8Ds4IS&#10;9VEj6+tsPg9rHpX54iZHxV5bqmsL0xyhSuopmcSdn77GwVjZdphpmrOGO5xUIyOHL1Wd68fNjNSe&#10;f1FY/Ws9er389e0vAAAA//8DAFBLAwQUAAYACAAAACEAcPsJcNoAAAAIAQAADwAAAGRycy9kb3du&#10;cmV2LnhtbExPy07DMBC8I/EP1iJxQdQOSluSxqkACcS1jw9w4m0SNV5Hsdukf89ygtvOQ7MzxXZ2&#10;vbjiGDpPGpKFAoFUe9tRo+F4+Hx+BRGiIWt6T6jhhgG25f1dYXLrJ9rhdR8bwSEUcqOhjXHIpQx1&#10;i86EhR+QWDv50ZnIcGykHc3E4a6XL0qtpDMd8YfWDPjRYn3eX5yG0/f0tMym6ise17t09W66deVv&#10;Wj8+zG8bEBHn+GeG3/pcHUruVPkL2SB6DUv2MZtlPIDlNEmZqfhQKgFZFvL/gPIHAAD//wMAUEsB&#10;Ai0AFAAGAAgAAAAhALaDOJL+AAAA4QEAABMAAAAAAAAAAAAAAAAAAAAAAFtDb250ZW50X1R5cGVz&#10;XS54bWxQSwECLQAUAAYACAAAACEAOP0h/9YAAACUAQAACwAAAAAAAAAAAAAAAAAvAQAAX3JlbHMv&#10;LnJlbHNQSwECLQAUAAYACAAAACEA3KIoWC0CAAAzBAAADgAAAAAAAAAAAAAAAAAuAgAAZHJzL2Uy&#10;b0RvYy54bWxQSwECLQAUAAYACAAAACEAcPsJcNoAAAAIAQAADwAAAAAAAAAAAAAAAACHBAAAZHJz&#10;L2Rvd25yZXYueG1sUEsFBgAAAAAEAAQA8wAAAI4FAAAAAA==&#10;" o:allowincell="f" stroked="f">
            <v:textbox>
              <w:txbxContent>
                <w:p w:rsidR="0075303C" w:rsidRPr="000D2432" w:rsidRDefault="0075303C" w:rsidP="008B51FF">
                  <w:pPr>
                    <w:jc w:val="both"/>
                    <w:rPr>
                      <w:lang w:val="en-US"/>
                    </w:rPr>
                  </w:pPr>
                  <w:r w:rsidRPr="00837740">
                    <w:rPr>
                      <w:lang w:val="en-US"/>
                    </w:rPr>
                    <w:t xml:space="preserve">  </w:t>
                  </w:r>
                  <w:proofErr w:type="gramStart"/>
                  <w:r>
                    <w:rPr>
                      <w:lang w:val="en-US"/>
                    </w:rPr>
                    <w:t>r</w:t>
                  </w:r>
                  <w:proofErr w:type="gramEnd"/>
                  <w:r w:rsidRPr="000D2432">
                    <w:rPr>
                      <w:lang w:val="en-US"/>
                    </w:rPr>
                    <w:tab/>
                  </w:r>
                  <w:r w:rsidRPr="000D2432">
                    <w:rPr>
                      <w:lang w:val="en-US"/>
                    </w:rPr>
                    <w:tab/>
                  </w:r>
                  <w:r w:rsidRPr="000D2432">
                    <w:rPr>
                      <w:lang w:val="en-US"/>
                    </w:rPr>
                    <w:tab/>
                  </w:r>
                  <w:r w:rsidRPr="000D2432">
                    <w:rPr>
                      <w:lang w:val="en-US"/>
                    </w:rPr>
                    <w:tab/>
                    <w:t xml:space="preserve">     </w:t>
                  </w:r>
                  <w:r>
                    <w:rPr>
                      <w:lang w:val="en-US"/>
                    </w:rPr>
                    <w:t>LM</w:t>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t xml:space="preserve">   </w:t>
                  </w:r>
                  <w:r>
                    <w:rPr>
                      <w:sz w:val="20"/>
                    </w:rPr>
                    <w:t>внутр</w:t>
                  </w:r>
                  <w:r w:rsidRPr="000D2432">
                    <w:rPr>
                      <w:sz w:val="20"/>
                      <w:lang w:val="en-US"/>
                    </w:rPr>
                    <w:t>.</w:t>
                  </w:r>
                  <w:r>
                    <w:rPr>
                      <w:sz w:val="20"/>
                    </w:rPr>
                    <w:t>ставка</w:t>
                  </w:r>
                  <w:r w:rsidRPr="000D2432">
                    <w:rPr>
                      <w:sz w:val="20"/>
                      <w:lang w:val="en-US"/>
                    </w:rPr>
                    <w:t xml:space="preserve"> %</w:t>
                  </w:r>
                  <w:r w:rsidRPr="000D2432">
                    <w:rPr>
                      <w:lang w:val="en-US"/>
                    </w:rPr>
                    <w:tab/>
                  </w:r>
                  <w:r w:rsidRPr="000D2432">
                    <w:rPr>
                      <w:lang w:val="en-US"/>
                    </w:rPr>
                    <w:tab/>
                  </w:r>
                  <w:r w:rsidRPr="000D2432">
                    <w:rPr>
                      <w:lang w:val="en-US"/>
                    </w:rPr>
                    <w:tab/>
                  </w:r>
                  <w:r w:rsidRPr="000D2432">
                    <w:rPr>
                      <w:lang w:val="en-US"/>
                    </w:rPr>
                    <w:tab/>
                  </w:r>
                  <w:r w:rsidRPr="000D2432">
                    <w:rPr>
                      <w:sz w:val="20"/>
                      <w:szCs w:val="20"/>
                      <w:lang w:val="en-US"/>
                    </w:rPr>
                    <w:tab/>
                  </w:r>
                  <w:r w:rsidRPr="000D2432">
                    <w:rPr>
                      <w:sz w:val="20"/>
                      <w:szCs w:val="20"/>
                      <w:lang w:val="en-US"/>
                    </w:rPr>
                    <w:tab/>
                  </w:r>
                  <w:r w:rsidRPr="000D2432">
                    <w:rPr>
                      <w:sz w:val="20"/>
                      <w:szCs w:val="20"/>
                      <w:lang w:val="en-US"/>
                    </w:rPr>
                    <w:tab/>
                  </w:r>
                  <w:r w:rsidRPr="000D2432">
                    <w:rPr>
                      <w:sz w:val="20"/>
                      <w:szCs w:val="20"/>
                      <w:lang w:val="en-US"/>
                    </w:rPr>
                    <w:tab/>
                  </w:r>
                  <w:r w:rsidRPr="000D2432">
                    <w:rPr>
                      <w:sz w:val="20"/>
                      <w:szCs w:val="20"/>
                      <w:lang w:val="en-US"/>
                    </w:rPr>
                    <w:tab/>
                    <w:t xml:space="preserve">  </w:t>
                  </w:r>
                  <w:r>
                    <w:rPr>
                      <w:sz w:val="20"/>
                      <w:szCs w:val="20"/>
                      <w:lang w:val="en-US"/>
                    </w:rPr>
                    <w:t>IS</w:t>
                  </w:r>
                  <w:r w:rsidRPr="000D2432">
                    <w:rPr>
                      <w:sz w:val="20"/>
                      <w:szCs w:val="20"/>
                      <w:lang w:val="en-US"/>
                    </w:rPr>
                    <w:t xml:space="preserve">    r=r*</w:t>
                  </w:r>
                  <w:r w:rsidRPr="000D2432">
                    <w:rPr>
                      <w:sz w:val="20"/>
                      <w:szCs w:val="20"/>
                      <w:lang w:val="en-US"/>
                    </w:rPr>
                    <w:tab/>
                  </w:r>
                  <w:r w:rsidRPr="000D2432">
                    <w:rPr>
                      <w:lang w:val="en-US"/>
                    </w:rPr>
                    <w:tab/>
                  </w:r>
                  <w:r w:rsidRPr="000D2432">
                    <w:rPr>
                      <w:lang w:val="en-US"/>
                    </w:rPr>
                    <w:tab/>
                  </w:r>
                  <w:r w:rsidRPr="000D2432">
                    <w:rPr>
                      <w:lang w:val="en-US"/>
                    </w:rPr>
                    <w:tab/>
                  </w:r>
                  <w:r>
                    <w:rPr>
                      <w:lang w:val="en-US"/>
                    </w:rPr>
                    <w:t>IS</w:t>
                  </w:r>
                  <w:r>
                    <w:rPr>
                      <w:vertAlign w:val="subscript"/>
                      <w:lang w:val="en-US"/>
                    </w:rPr>
                    <w:t>1</w:t>
                  </w:r>
                  <w:r w:rsidRPr="000D2432">
                    <w:rPr>
                      <w:lang w:val="en-US"/>
                    </w:rPr>
                    <w:tab/>
                  </w:r>
                  <w:r w:rsidRPr="000D2432">
                    <w:rPr>
                      <w:lang w:val="en-US"/>
                    </w:rPr>
                    <w:tab/>
                  </w:r>
                  <w:r w:rsidRPr="000D2432">
                    <w:rPr>
                      <w:lang w:val="en-US"/>
                    </w:rPr>
                    <w:tab/>
                  </w:r>
                  <w:r w:rsidRPr="000D2432">
                    <w:rPr>
                      <w:lang w:val="en-US"/>
                    </w:rPr>
                    <w:tab/>
                  </w:r>
                  <w:r w:rsidRPr="000D2432">
                    <w:rPr>
                      <w:lang w:val="en-US"/>
                    </w:rPr>
                    <w:tab/>
                    <w:t xml:space="preserve">            </w:t>
                  </w:r>
                  <w:r>
                    <w:rPr>
                      <w:lang w:val="en-US"/>
                    </w:rPr>
                    <w:t>Y</w:t>
                  </w:r>
                  <w:r w:rsidRPr="000D2432">
                    <w:rPr>
                      <w:lang w:val="en-US"/>
                    </w:rPr>
                    <w:tab/>
                  </w:r>
                  <w:r w:rsidRPr="000D2432">
                    <w:rPr>
                      <w:lang w:val="en-US"/>
                    </w:rPr>
                    <w:tab/>
                  </w:r>
                  <w:r w:rsidRPr="000D2432">
                    <w:rPr>
                      <w:lang w:val="en-US"/>
                    </w:rPr>
                    <w:tab/>
                  </w:r>
                  <w:r w:rsidRPr="000D2432">
                    <w:rPr>
                      <w:lang w:val="en-US"/>
                    </w:rPr>
                    <w:tab/>
                  </w:r>
                </w:p>
              </w:txbxContent>
            </v:textbox>
          </v:shape>
        </w:pict>
      </w:r>
      <w:r>
        <w:rPr>
          <w:rFonts w:cs="Times New Roman"/>
          <w:noProof/>
          <w:lang w:eastAsia="ru-RU"/>
        </w:rPr>
        <w:pict>
          <v:line id="Line 37" o:spid="_x0000_s1863" style="position:absolute;left:0;text-align:left;flip:y;z-index:251682816;visibility:visible" from="27.15pt,100.55pt" to="27.1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QkMQIAAFc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zSY6R&#10;Ii00aScUR+NZKE5nXAE+a7W3IT16UY9mp+l3h5ReN0QdeST5dDUQl4WI5E1I2DgDTxy6T5qBDzl5&#10;HSt1qW2LainMtxAYwKEa6BJbc723hl88ov0hhdMsnY2zSWxbQooAEQKNdf4j1y0KRokl0I+A5Lxz&#10;PlB6cQnuSm+FlLHzUqGuxIvJaBIDnJaChcvg5uzxsJYWnUnQTvzF/ODmtZvVJ8UiWMMJ29xsT4QE&#10;G/lYGG8FlEpyHF5rOcNIchiXYPX0pAovQrJA+Gb18vmxSBeb+WaeD/LRdDPI06oafNiu88F0m80m&#10;1bhar6vsZyCf5UUjGOMq8H+Wcpb/nVRuQ9WL8C7me6GSt+ixokD2+T+Sjn0Pre5Fc9DsurchuyAB&#10;UG90vk1aGI/X++j18j1Y/QIAAP//AwBQSwMEFAAGAAgAAAAhAFed6jDgAAAACQEAAA8AAABkcnMv&#10;ZG93bnJldi54bWxMj8tOwzAQRfdI/IM1SOyo7T54hEwqhEBihUqLkNi58ZCExuMQu03g6zFsYDkz&#10;R3fOzZeja8WB+tB4RtATBYK49LbhCuF5c392CSJEw9a0ngnhkwIsi+Oj3GTWD/xEh3WsRArhkBmE&#10;OsYukzKUNTkTJr4jTrc33zsT09hX0vZmSOGulVOlzqUzDacPtenotqZyt947hKvNsPCrfvcy183H&#10;69fde+weHiPi6cl4cw0i0hj/YPjRT+pQJKet37MNokVYzGeJRJgqrUEk4HexRZhdKA2yyOX/BsU3&#10;AAAA//8DAFBLAQItABQABgAIAAAAIQC2gziS/gAAAOEBAAATAAAAAAAAAAAAAAAAAAAAAABbQ29u&#10;dGVudF9UeXBlc10ueG1sUEsBAi0AFAAGAAgAAAAhADj9If/WAAAAlAEAAAsAAAAAAAAAAAAAAAAA&#10;LwEAAF9yZWxzLy5yZWxzUEsBAi0AFAAGAAgAAAAhAIn1RCQxAgAAVwQAAA4AAAAAAAAAAAAAAAAA&#10;LgIAAGRycy9lMm9Eb2MueG1sUEsBAi0AFAAGAAgAAAAhAFed6jDgAAAACQEAAA8AAAAAAAAAAAAA&#10;AAAAiwQAAGRycy9kb3ducmV2LnhtbFBLBQYAAAAABAAEAPMAAACYBQAAAAA=&#10;" o:allowincell="f">
            <v:stroke endarrow="block"/>
          </v:line>
        </w:pict>
      </w:r>
      <w:r>
        <w:rPr>
          <w:rFonts w:cs="Times New Roman"/>
          <w:noProof/>
          <w:lang w:eastAsia="ru-RU"/>
        </w:rPr>
        <w:pict>
          <v:shape id="Arc 42" o:spid="_x0000_s1862" style="position:absolute;left:0;text-align:left;margin-left:87.9pt;margin-top:98.25pt;width:98.9pt;height:65.1pt;rotation:11622888fd;z-index:2516879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qQowMAAA4JAAAOAAAAZHJzL2Uyb0RvYy54bWzUVtFu2zYUfR/QfyD42MGRKMuSbUQpMjsu&#10;CnRtgaYfQFOUJUQiNZK2nBb9912SkiKnzVAMe5kDKKTuweU995A8un5zbmp04kpXUmSYXIUYccFk&#10;XolDhr/c72ZLjLShIqe1FDzDj1zjNzevfrvu2jWPZCnrnCsESYRed22GS2PadRBoVvKG6ivZcgHB&#10;QqqGGpiqQ5Ar2kH2pg6iMEyCTqq8VZJxreHt1gfxjctfFJyZj0WhuUF1hqE2457KPff2Gdxc0/VB&#10;0basWF8G/RdVNLQSsOiYaksNRUdV/ZCqqZiSWhbmiskmkEVRMe44ABsSPmPzuaQtd1ygObod26T/&#10;u7Tsw+mTQlWe4XQRYSRoAyLdKobiyPama/UaIJ/bT8qy0+17yR40BIKLiJ1owKB996fMIQM9Gun6&#10;cS5Ug5SEvpMwiUmYRu41EEdnp8LjqAI/G8TgJYkWSTgHsRjEllGSpk6mgK5tMlsGO2rzlks3pqf3&#10;2ngVcxg5DfKex1tIUjQ1CPr7DIX2r9d7BJAJICJJ+FMQ9GXM8hLoflzqdQALdSgiZJU8W+5+XM6B&#10;SgDBks9B43IAclleyjYf6gIgSeM4Qi9kjCfAF2tbTECe5SQbNP8wtJeWQ8fZWfQthxGi9siHTt5W&#10;aiuvbQpoCLTtjgHdzsLJ93Mw8Lbg+S+BgZIFL6Zgv0JfkYKj//zQK4zg0O99w1tqLBFbkB2iLsNe&#10;M1TakRUGFVUN94aAmwuutbNRR3vNfXwYaDbyxO+ly2As3xnoC1UN2/UpzI77iv3Bv07BJJxHyRMe&#10;qnA5yCoK4c6ENOkcBm5n+0hfHUSs2GNPJ6mhAZbKP1LSRskHOKHA7n/AiK5rMW2a31DjsQHCQ5zV&#10;UnO/zXwP+mY4ie3OmNwZQu5AWNfaWljhyWKZLtzO1bKuchu1TdTqsN/UCp2odQ/36/fbBaxV2myp&#10;Lj3OhbxuSh5F7pYpOc3v+rGhVe3Hrny7ECjRb0V7CTrf+LYKV3fLu2U8i6PkbhaH2+3sdreJZ8mO&#10;pIvtfLvZbMl3WzOJ12WV51zYsgcPI/GveUTvpt59Rhe7oHfRhZ37/diF4LIMd9yBy/DfqzDYhPeV&#10;vcwfwTKcOYCu8BEBLlFK9RWjDgw5w/qvI1Vw8up3AhxvReIYYMZN4kUawURNI/tphAoGqTJsMNxL&#10;drgx3vWPraoOpfUjp7eQt2BVRWUtxHmar6qfgOk6Bv0HgnX16dyhnj5jbv4GAAD//wMAUEsDBBQA&#10;BgAIAAAAIQCgSLtN4AAAAAsBAAAPAAAAZHJzL2Rvd25yZXYueG1sTI/BTsMwEETvSPyDtUjcqNNW&#10;SSDEqVApB9RTC1LFzYmXOGq8DrHbhr9nOcFtRjuafVOuJteLM46h86RgPktAIDXedNQqeH97ubsH&#10;EaImo3tPqOAbA6yq66tSF8ZfaIfnfWwFl1AotAIb41BIGRqLToeZH5D49ulHpyPbsZVm1Bcud71c&#10;JEkmne6IP1g94Npic9yfnIJn+9Gus9ddPWxwcwjpfHs4fm2Vur2Znh5BRJziXxh+8RkdKmaq/YlM&#10;ED37PGX0yOIhS0FwYpkvMxA1i0WWg6xK+X9D9QMAAP//AwBQSwECLQAUAAYACAAAACEAtoM4kv4A&#10;AADhAQAAEwAAAAAAAAAAAAAAAAAAAAAAW0NvbnRlbnRfVHlwZXNdLnhtbFBLAQItABQABgAIAAAA&#10;IQA4/SH/1gAAAJQBAAALAAAAAAAAAAAAAAAAAC8BAABfcmVscy8ucmVsc1BLAQItABQABgAIAAAA&#10;IQDTcWqQowMAAA4JAAAOAAAAAAAAAAAAAAAAAC4CAABkcnMvZTJvRG9jLnhtbFBLAQItABQABgAI&#10;AAAAIQCgSLtN4AAAAAsBAAAPAAAAAAAAAAAAAAAAAP0FAABkcnMvZG93bnJldi54bWxQSwUGAAAA&#10;AAQABADzAAAACgcAAAAA&#10;" o:allowincell="f" adj="0,,0" path="m-1,nfc10326,,19208,7308,21196,17441em-1,nsc10326,,19208,7308,21196,17441l,21600,-1,xe" filled="f" strokeweight="1.25pt">
            <v:stroke joinstyle="round"/>
            <v:formulas/>
            <v:path arrowok="t" o:extrusionok="f" o:connecttype="custom" o:connectlocs="0,0;1256030,667617;0,826770" o:connectangles="0,0,0"/>
          </v:shape>
        </w:pict>
      </w:r>
      <w:r w:rsidR="008B51FF" w:rsidRPr="008B51FF">
        <w:rPr>
          <w:rFonts w:cs="Times New Roman"/>
        </w:rPr>
        <w:t xml:space="preserve">В этом случае, раз внутренняя процентная ставка больше мировой, будет наблюдаться приток капитала в страну. Значит на каждый рубль будет </w:t>
      </w:r>
      <w:proofErr w:type="gramStart"/>
      <w:r w:rsidR="008B51FF" w:rsidRPr="008B51FF">
        <w:rPr>
          <w:rFonts w:cs="Times New Roman"/>
        </w:rPr>
        <w:t>приходится</w:t>
      </w:r>
      <w:proofErr w:type="gramEnd"/>
      <w:r w:rsidR="008B51FF" w:rsidRPr="008B51FF">
        <w:rPr>
          <w:rFonts w:cs="Times New Roman"/>
        </w:rPr>
        <w:t xml:space="preserve"> все больше иностранной валюты (долларов) → курс рубля возрастет (экспорт будет падать, а импорт расти) → чистый экспорт сократится, доход уменьшится и кривая IS будет двигаться влево. Это будет до тех пор, пока три кривые снова не пересекутся.</w:t>
      </w:r>
    </w:p>
    <w:p w:rsidR="008B51FF" w:rsidRPr="008B51FF" w:rsidRDefault="008B7509" w:rsidP="008B51FF">
      <w:pPr>
        <w:spacing w:line="360" w:lineRule="auto"/>
        <w:ind w:left="4320"/>
        <w:jc w:val="both"/>
        <w:rPr>
          <w:rFonts w:cs="Times New Roman"/>
        </w:rPr>
      </w:pPr>
      <w:r>
        <w:rPr>
          <w:rFonts w:cs="Times New Roman"/>
          <w:noProof/>
          <w:lang w:eastAsia="ru-RU"/>
        </w:rPr>
        <w:pict>
          <v:shape id="Прямая со стрелкой 860" o:spid="_x0000_s1861" type="#_x0000_t32" style="position:absolute;left:0;text-align:left;margin-left:49.55pt;margin-top:12.65pt;width:30.7pt;height:0;flip:x;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67GgIAANoDAAAOAAAAZHJzL2Uyb0RvYy54bWysU02u0zAQ3iNxB8t7mrS8Vm3V9Em0FBb8&#10;VAIOMHWcxJJjW7Zp2t2DC7wjcIW3YcGP3hnSGzF20uoBO8RmND+Zz9/MfFlcH2pJ9tw6oVVGh4OU&#10;Eq6YzoUqM/rh/ebJlBLnQeUgteIZPXJHr5ePHy0aM+cjXWmZc0sQRLl5YzJaeW/mSeJYxWtwA224&#10;wmKhbQ0eQ1smuYUG0WuZjNJ0kjTa5sZqxp3D7Lor0mXELwrO/NuicNwTmVHk5qO10e6CTZYLmJcW&#10;TCVYTwP+gUUNQuGjF6g1eCAfrfgLqhbMaqcLP2C6TnRRCMbjDDjNMP1jmncVGB5nweU4c1mT+3+w&#10;7M1+a4nIMzqd4H4U1Hik9svp5nTb/mzvTrfk9Km9R3P6fLppv7Y/2u/tffuNhK9xd41xc4RYqa3t&#10;I2e2NiziUNiaFFKYlyiLuBoclhzi5o+XzfODJwyTT6ezyfCKEnYuJR1CQDLW+Rdc1yQ4GXXegigr&#10;v9JK4Xm17dBh/8p55ICN54bQrPRGSBmvLBVpMjobj8b4DqDWCgke3drg9E6VlIAsUcTM28jXaSny&#10;0B1wnC13K2nJHlBIV5vp8Nm6+6iCnHfZ2ThNe0E58K913qWH6TmP1HqYSPM3/MB5Da7qemKp06YH&#10;IZ+rnPijwcuAtboJBcSSKhDjUeT97OEc3QGCt9P5Md4lCREKKLb1Yg8KfRij//CXXP4CAAD//wMA&#10;UEsDBBQABgAIAAAAIQCT9D3p3gAAAAgBAAAPAAAAZHJzL2Rvd25yZXYueG1sTI/BbsIwEETvlfgH&#10;a5F6KzZBRiWNg2ilHjj00DQS6s3ESxIRr6PYQODra9RDe5yd0czbbD3ajp1x8K0jBfOZAIZUOdNS&#10;raD8en96BuaDJqM7R6jgih7W+eQh06lxF/rEcxFqFkvIp1pBE0Kfcu6rBq32M9cjRe/gBqtDlEPN&#10;zaAvsdx2PBFiya1uKS40use3BqtjcbIK3HZ3dN+vpbjJUi52ydgXH1up1ON03LwACziGvzDc8SM6&#10;5JFp705kPOsUrFbzmFSQyAWwu78UEtj+98DzjP9/IP8BAAD//wMAUEsBAi0AFAAGAAgAAAAhALaD&#10;OJL+AAAA4QEAABMAAAAAAAAAAAAAAAAAAAAAAFtDb250ZW50X1R5cGVzXS54bWxQSwECLQAUAAYA&#10;CAAAACEAOP0h/9YAAACUAQAACwAAAAAAAAAAAAAAAAAvAQAAX3JlbHMvLnJlbHNQSwECLQAUAAYA&#10;CAAAACEAJ07+uxoCAADaAwAADgAAAAAAAAAAAAAAAAAuAgAAZHJzL2Uyb0RvYy54bWxQSwECLQAU&#10;AAYACAAAACEAk/Q96d4AAAAIAQAADwAAAAAAAAAAAAAAAAB0BAAAZHJzL2Rvd25yZXYueG1sUEsF&#10;BgAAAAAEAAQA8wAAAH8FAAAAAA==&#10;" strokecolor="#4a7ebb">
            <v:stroke endarrow="open"/>
          </v:shape>
        </w:pict>
      </w:r>
      <w:r>
        <w:rPr>
          <w:rFonts w:cs="Times New Roman"/>
          <w:noProof/>
          <w:lang w:eastAsia="ru-RU"/>
        </w:rPr>
        <w:pict>
          <v:line id="Line 41" o:spid="_x0000_s1860" style="position:absolute;left:0;text-align:left;z-index:251686912;visibility:visible" from="27pt,68.9pt" to="189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xFg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wdP2Gk&#10;SAcmbYTiKM9CcXrjCsBUamtDevSkXs1G068OKV21RO15FPl2NhAXI5KHkLBwBq7Y9Z80Aww5eB0r&#10;dWpsFyihBugUDTnfDeEnjyhsjtLxNE/BN3o7S0hxCzTW+Y9cdyhMSixBdCQmx43zIB2gN0i4R+m1&#10;kDL6LRXqSzwfj8YxwGkpWDgMMGf3u0padCShY+IX6gBkDzCrD4pFspYTtrrOPRHyMge8VIEPUgE5&#10;19mlJb7N0/lqtprlg3w0WQ3ytK4HH9ZVPpiss+m4fqqrqs6+B2lZXrSCMa6Cult7Zvnf2X99KJfG&#10;ujfovQzJI3tMEcTe/lF09DLYd2mEnWbnrQ3VCLZCR0bw9fWElv91HVE/3/jyBwAAAP//AwBQSwME&#10;FAAGAAgAAAAhAJtI11zcAAAACgEAAA8AAABkcnMvZG93bnJldi54bWxMj0FPwkAQhe8m/ofNmHgh&#10;sBUUTemWGLU3L6DG69Ad2sbubOkuUPn1DomJnibzzcub97Ll4Fp1oD40ng3cTBJQxKW3DVcG3t+K&#10;8QOoEJEttp7JwDcFWOaXFxmm1h95RYd1rJSYcEjRQB1jl2odypochonviOW29b3DKGtfadvjUcxd&#10;q6dJMtcOG5YPNXb0VFP5td47A6H4oF1xGpWj5HNWeZrunl9f0Jjrq+FxASrSEP/EcI4v0SGXTBu/&#10;ZxtUa+DuVqpE4bN7qSACmUI2v0Tnmf5fIf8BAAD//wMAUEsBAi0AFAAGAAgAAAAhALaDOJL+AAAA&#10;4QEAABMAAAAAAAAAAAAAAAAAAAAAAFtDb250ZW50X1R5cGVzXS54bWxQSwECLQAUAAYACAAAACEA&#10;OP0h/9YAAACUAQAACwAAAAAAAAAAAAAAAAAvAQAAX3JlbHMvLnJlbHNQSwECLQAUAAYACAAAACEA&#10;VjLPsRYCAAArBAAADgAAAAAAAAAAAAAAAAAuAgAAZHJzL2Uyb0RvYy54bWxQSwECLQAUAAYACAAA&#10;ACEAm0jXXNwAAAAKAQAADwAAAAAAAAAAAAAAAABwBAAAZHJzL2Rvd25yZXYueG1sUEsFBgAAAAAE&#10;AAQA8wAAAHkFAAAAAA==&#10;" o:allowincell="f"/>
        </w:pict>
      </w:r>
      <w:r>
        <w:rPr>
          <w:rFonts w:cs="Times New Roman"/>
          <w:noProof/>
          <w:lang w:eastAsia="ru-RU"/>
        </w:rPr>
        <w:pict>
          <v:line id="Line 43" o:spid="_x0000_s1859" style="position:absolute;left:0;text-align:left;z-index:251688960;visibility:visible" from="27pt,50.9pt" to="189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usIA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Zxgp&#10;0sKStkJxlD+F4XTGFRCzUjsb2qNn9Wq2mn53SOlVQ9SBR5JvFwN5WchI3qWEizNQYt990QxiyNHr&#10;OKlzbdsACTNA57iQy30h/OwRhY+jdDzNU9gbvfkSUtwSjXX+M9ctCkaJJZCOwOS0dT4QIcUtJNRR&#10;eiOkjPuWCnUlno9H45jgtBQsOEOYs4f9Slp0IkEx8Re7As9jWECuiGv6OAZWLyWrj4rFIg0nbH21&#10;PRGyt4GUVKEOtAg0r1YvlR/zdL6erWf5IB9N1oM8rarBp80qH0w22XRcPVWrVZX9DJSzvGgEY1wF&#10;1jfZZvnfyeL6gHrB3YV7H0/yHj3OEcje/iPpuOOw1l4ge80uO3vbPSg1Bl9fVXgKj3ewH9/+8hcA&#10;AAD//wMAUEsDBBQABgAIAAAAIQC6i5N/3QAAAAoBAAAPAAAAZHJzL2Rvd25yZXYueG1sTI9RS8NA&#10;EITfBf/DsYIvpb2kWltiLkUEfSkIjf6AS27NRXN7IXdNor/eFYT6uLPDzDf5fnadGHEIrScF6SoB&#10;gVR701Kj4O31abkDEaImoztPqOALA+yLy4tcZ8ZPdMSxjI3gEAqZVmBj7DMpQ23R6bDyPRL/3v3g&#10;dORzaKQZ9MThrpPrJLmTTrfEDVb3+Gix/ixPTsHRlNNU2vp7PGwW8eWjel4c0rVS11fzwz2IiHM8&#10;m+EXn9GhYKbKn8gE0SnY3PKUyHqS8gQ23Gx3rFR/iixy+X9C8QMAAP//AwBQSwECLQAUAAYACAAA&#10;ACEAtoM4kv4AAADhAQAAEwAAAAAAAAAAAAAAAAAAAAAAW0NvbnRlbnRfVHlwZXNdLnhtbFBLAQIt&#10;ABQABgAIAAAAIQA4/SH/1gAAAJQBAAALAAAAAAAAAAAAAAAAAC8BAABfcmVscy8ucmVsc1BLAQIt&#10;ABQABgAIAAAAIQCzctusIAIAAEMEAAAOAAAAAAAAAAAAAAAAAC4CAABkcnMvZTJvRG9jLnhtbFBL&#10;AQItABQABgAIAAAAIQC6i5N/3QAAAAoBAAAPAAAAAAAAAAAAAAAAAHoEAABkcnMvZG93bnJldi54&#10;bWxQSwUGAAAAAAQABADzAAAAhAUAAAAA&#10;" o:allowincell="f">
            <v:stroke dashstyle="dash"/>
          </v:line>
        </w:pict>
      </w:r>
      <w:r>
        <w:rPr>
          <w:rFonts w:cs="Times New Roman"/>
          <w:noProof/>
          <w:lang w:eastAsia="ru-RU"/>
        </w:rPr>
        <w:pict>
          <v:shape id="Arc 39" o:spid="_x0000_s1858" style="position:absolute;left:0;text-align:left;margin-left:45pt;margin-top:5.9pt;width:99pt;height:1in;rotation:11507220fd;z-index:2516848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boiAMAABAJAAAOAAAAZHJzL2Uyb0RvYy54bWzUVu1u2jAU/T9p72Dl5yaaD8KnGqoOyjSp&#10;WyuVPYBxHBI1sTPbEOi0d9+1nYRA26ma9mdUAjv39H4d+55cXu2LHO2okBlnkeNfeA6ijPA4Y5vI&#10;+b5a9sYOkgqzGOec0cg5UOlczd6/u6zKKQ14yvOYCgROmJxWZeSkSpVT15UkpQWWF7ykDIwJFwVW&#10;sBUbNxa4Au9F7gaeN3QrLuJScEKlhKcLa3Rmxn+SUKLukkRShfLIgdyU+Rbme62/3dklnm4ELtOM&#10;1Gngv8iiwBmDoK2rBVYYbUX2zFWREcElT9QF4YXLkyQj1NQA1fjeWTUPKS6pqQWaI8u2TfLfuSXf&#10;dvcCZXHkjAbQH4YLIOlaENSf6N5UpZwC5KG8F7o6Wd5y8ijB4J5Y9EYCBq2rrzwGD3iruOnHPhEF&#10;Ehz63vN9bxiOg4F5DpWjvaHh0NJA9woReOgHg1Hfg2wI2CZ+GMJah8RT7U3nQbZSfabcrPHuVipL&#10;YwwrQ0JcF/IZnCRFDox+7CFP/9WEtwC/Awj8ofciKHgDaNWG+uBCoAoZb2fhVm04A0pfBrXhAGRz&#10;esVbv8mrBb7iMewAX81t0AHZsB1v0PxN016cNh0ne1a3HFYI6zvvGXpLLjW9uinAIZRt+QOUoe9l&#10;MNStwf03gaEkDR50wZDkMSMBd//81gsHwa1fW1ZKrHQhOiG9RFXkWM5Q2q6SLIfBwWB0wVzbK7HV&#10;c+7usSmz4Du64saD0vX2gF/IqjmuRzPZrjPyiT51wb4/CSZHPGRhfNQ5gJvJcFSf13OLxdQ97biG&#10;BuhS/liSVII/whUFav6DivA0Z92m2QPVrb+xk5xLaltie1A3w1CsT0ZnZjC+BGIBrN1r4ieDei5J&#10;nmexNmqbFJv1PBdoh7V6mE993E5gpZBqgWVqcfIg9caeMcG3LDZxUorjm3qtcJbbNeSVmysBVNRn&#10;UU9Boxw/J97kZnwzDnthMLzphd5i0btezsPecOmPBov+Yj5f+L/0dfPDaZrFMWU68UbF/PBtKlHr&#10;qdWfVsdOCjzpw9J8nvfBPU3DzGuopfm1NDRCYZVlzeMDiIaRByAWXiNAJ1IunhxUgSRHjvyxxQKu&#10;Xv6FgeYZKQANN5twMArgf0TXsu5aMCPgKnKUA4NJL+fK6v62FNkmhUi+GVWMX4NYJZnWEKNqNqt6&#10;A7JrKqhfEbSud/cGdXyRmf0GAAD//wMAUEsDBBQABgAIAAAAIQDpzSqJ3AAAAAkBAAAPAAAAZHJz&#10;L2Rvd25yZXYueG1sTI89T8MwEIZ3JP6DdUjdqJNIRSbEqQoSoh0YKJVgdONrEjU+R7GTpv+eY4Lx&#10;nvf0fhTr2XViwiG0njSkywQEUuVtS7WGw+frvQIRoiFrOk+o4YoB1uXtTWFy6y/0gdM+1oJNKORG&#10;QxNjn0sZqgadCUvfI7F28oMzkc+hlnYwFzZ3ncyS5EE60xInNKbHlwar8350HHJ+Vur7kE7vb9MY&#10;6mwk2m2/tF7czZsnEBHn+PcMv/W5OpTc6ehHskF0Gh4TnhKZp7yA9UwpBkcGq5UCWRby/4LyBwAA&#10;//8DAFBLAQItABQABgAIAAAAIQC2gziS/gAAAOEBAAATAAAAAAAAAAAAAAAAAAAAAABbQ29udGVu&#10;dF9UeXBlc10ueG1sUEsBAi0AFAAGAAgAAAAhADj9If/WAAAAlAEAAAsAAAAAAAAAAAAAAAAALwEA&#10;AF9yZWxzLy5yZWxzUEsBAi0AFAAGAAgAAAAhAMLkpuiIAwAAEAkAAA4AAAAAAAAAAAAAAAAALgIA&#10;AGRycy9lMm9Eb2MueG1sUEsBAi0AFAAGAAgAAAAhAOnNKoncAAAACQEAAA8AAAAAAAAAAAAAAAAA&#10;4gUAAGRycy9kb3ducmV2LnhtbFBLBQYAAAAABAAEAPMAAADrBgAAAAA=&#10;" o:allowincell="f" adj="0,,0" path="m-1,nfc11929,,21600,9670,21600,21600em-1,nsc11929,,21600,9670,21600,21600l,21600,-1,xe" filled="f">
            <v:stroke dashstyle="3 1" joinstyle="round"/>
            <v:formulas/>
            <v:path arrowok="t" o:extrusionok="f" o:connecttype="custom" o:connectlocs="0,0;1257300,914400;0,914400" o:connectangles="0,0,0"/>
          </v:shape>
        </w:pict>
      </w:r>
      <w:r>
        <w:rPr>
          <w:rFonts w:cs="Times New Roman"/>
          <w:noProof/>
          <w:lang w:eastAsia="ru-RU"/>
        </w:rPr>
        <w:pict>
          <v:shape id="Arc 40" o:spid="_x0000_s1857" style="position:absolute;left:0;text-align:left;margin-left:54pt;margin-top:5.9pt;width:108pt;height:1in;flip:y;z-index:2516858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D1eQMAAO8IAAAOAAAAZHJzL2Uyb0RvYy54bWzUVt9vmzAQfp+0/8Hy46YUSEjSoJKqS5pq&#10;UrdWard3x5iACjaznZB22v++sw2U9MdUTXtZKtEz9+nuvjvbHyen+7JAOyZVLniMgyMfI8apSHK+&#10;ifG329XgGCOlCU9IITiL8T1T+HT+/t1JXUVsKDJRJEwiCMJVVFcxzrSuIs9TNGMlUUeiYhycqZAl&#10;0bCUGy+RpIboZeENfX/i1UImlRSUKQVvl86J5zZ+mjKqr9JUMY2KGENt2j6lfa7N05ufkGgjSZXl&#10;tCmD/EUVJck5JO1CLYkmaCvzZ6HKnEqhRKqPqCg9kaY5ZZYDsAn8J2xuMlIxywWao6quTerfhaVf&#10;d9cS5UmMp+EMI05KGNKZpCi0vakrFQHkprqWhp2qLgW9U9A078BjFgowaF1/EQlEIFstbD/2qSxR&#10;WuTVd9gd9g1wRns7gPtuAGyvEYWXwWgaTHyYEwXfLAhDsE0yEpk4pgK6VfqCCWuT3aXSboAJWLb9&#10;SUPhAoKkZQGz/DhAvvlrRt0Bgh5gaLK+BBq+AXTbpfrgQYwa2WhP0t126SwoexnUpQOQq+mVaKO2&#10;rg74SsSwB3y1tnEP5NL2okHzN217SdZ2nO5503KwEDGn3bfjrYQy4zVNgRkCbTc/QNnxvQwG3gY8&#10;ehMYKBnwuA+GIh8rknDqn553iRGc97WbSkW0IWIKMiaqY+xmhrLOSvMCrgwOlxbcaHstt+aGu7pr&#10;aZZix26FjaAN3wHMF6pqt+ujm27XOf3EHvrgIJgN4bC1eKjCxmhqgNezybTZr089DtP0tBcaGmCo&#10;/JGS0lLcweGE0fwHjEhU8H7T3Ibq82/9tBCKuZa4HjTNsCM2O6N3Z3CxgsEC2IQ3g5+Nh2O7cZUo&#10;8sQ4jU/JzXpRSLQjRjfsr9luBzAptjyxwTJGkvPG1iQvnA3JC7vvod/NhjNXnRWGnzN/dn58fhwO&#10;wuHkfBD6y+XgbLUIB5NVMB0vR8vFYhn8MqUFYZTlScK4qa4VqSB8mwg0cunkpZOpAxYHZFf295ys&#10;d1iGvZSBS/vf9brVASO/KlqL5B40QQqnuvCVAEYm5ANGNShujNWPLZFwvorPHCTN3vcg0XYRjqdD&#10;mLjse9Z9D+EUQsVYY7h9jLnQTta3lcw3GWRycsPFGWhRmhuhsKLlqmoWoKqWQfMFYGS7v7aox++U&#10;+W8AAAD//wMAUEsDBBQABgAIAAAAIQCJr7q02QAAAAoBAAAPAAAAZHJzL2Rvd25yZXYueG1sTE/L&#10;bsIwELxX6j9YW6m34hCaKApxUIVEubbAB5h4SSLidWSbkP4921N723lodqbazHYQE/rQO1KwXCQg&#10;kBpnemoVnI67twJEiJqMHhyhgh8MsKmfnypdGnenb5wOsRUcQqHUCroYx1LK0HRodVi4EYm1i/NW&#10;R4a+lcbrO4fbQaZJkkure+IPnR5x22FzPdysgmOff32mtM05aIqZ2+39KVsp9foyf6xBRJzjnxl+&#10;63N1qLnT2d3IBDEwTgreEvlY8gQ2rNJ3Js5MZFkBsq7k/wn1AwAA//8DAFBLAQItABQABgAIAAAA&#10;IQC2gziS/gAAAOEBAAATAAAAAAAAAAAAAAAAAAAAAABbQ29udGVudF9UeXBlc10ueG1sUEsBAi0A&#10;FAAGAAgAAAAhADj9If/WAAAAlAEAAAsAAAAAAAAAAAAAAAAALwEAAF9yZWxzLy5yZWxzUEsBAi0A&#10;FAAGAAgAAAAhAA4lsPV5AwAA7wgAAA4AAAAAAAAAAAAAAAAALgIAAGRycy9lMm9Eb2MueG1sUEsB&#10;Ai0AFAAGAAgAAAAhAImvurTZAAAACgEAAA8AAAAAAAAAAAAAAAAA0wUAAGRycy9kb3ducmV2Lnht&#10;bFBLBQYAAAAABAAEAPMAAADZBgAAAAA=&#10;" o:allowincell="f" adj="0,,0" path="m-1,nfc11929,,21600,9670,21600,21600em-1,nsc11929,,21600,9670,21600,21600l,21600,-1,xe" filled="f">
            <v:stroke joinstyle="round"/>
            <v:formulas/>
            <v:path arrowok="t" o:extrusionok="f" o:connecttype="custom" o:connectlocs="0,0;1371600,914400;0,914400" o:connectangles="0,0,0"/>
          </v:shape>
        </w:pict>
      </w:r>
      <w:r w:rsidR="008B51FF" w:rsidRPr="008B51FF">
        <w:rPr>
          <w:rFonts w:cs="Times New Roman"/>
        </w:rPr>
        <w:t xml:space="preserve"> </w: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left="4320"/>
        <w:jc w:val="both"/>
        <w:rPr>
          <w:rFonts w:cs="Times New Roman"/>
        </w:rPr>
      </w:pPr>
    </w:p>
    <w:p w:rsidR="008B51FF" w:rsidRPr="008B51FF" w:rsidRDefault="008B51FF" w:rsidP="008B51FF">
      <w:pPr>
        <w:spacing w:line="360" w:lineRule="auto"/>
        <w:ind w:left="4320"/>
        <w:jc w:val="both"/>
        <w:rPr>
          <w:rFonts w:cs="Times New Roman"/>
        </w:rPr>
      </w:pPr>
    </w:p>
    <w:p w:rsidR="008B51FF" w:rsidRPr="008B51FF" w:rsidRDefault="008B7509" w:rsidP="008B51FF">
      <w:pPr>
        <w:spacing w:line="360" w:lineRule="auto"/>
        <w:ind w:left="4320"/>
        <w:jc w:val="both"/>
        <w:rPr>
          <w:rFonts w:cs="Times New Roman"/>
        </w:rPr>
      </w:pPr>
      <w:r>
        <w:rPr>
          <w:rFonts w:cs="Times New Roman"/>
          <w:noProof/>
          <w:lang w:eastAsia="ru-RU"/>
        </w:rPr>
        <w:pict>
          <v:line id="Line 38" o:spid="_x0000_s1856" style="position:absolute;left:0;text-align:left;z-index:251683840;visibility:visible" from="27.2pt,19.5pt" to="178.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1K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Dq1S&#10;pIMmbYTiaDwLxemNK8CmUlsb0qMn9WQ2mv5wSOmqJWrPI8nnswG/LHgkr1zCxRkIseu/aAY25OB1&#10;rNSpsV2AhBqgU2zI+d4QfvKIwsdsPhrP0gwjetMlpLg5Guv8Z647FIQSSyAdgclx43wgQoqbSYij&#10;9FpIGfstFepLPJ+MJtHBaSlYUAYzZ/e7Slp0JGFi4hOzAs1LM6sPikWwlhO2usqeCAky8rEc3goo&#10;kOQ4ROs4w0hyWJIgXehJFSJCskD4Kl2G5uc8na9mq1k+yEfT1SBP63rwaV3lg+k6e5jU47qq6uxX&#10;IJ/lRSsY4yrwvw1wlr9tQK6rdBm9+wjfC5W8Ro8VBbK3dyQdux0afBmVnWbnrQ3ZhcbDzEbj636F&#10;pXh5j1Z//gLL3wAAAP//AwBQSwMEFAAGAAgAAAAhAAhnrorfAAAACAEAAA8AAABkcnMvZG93bnJl&#10;di54bWxMj81OwzAQhO9IvIO1SNyoU9pCCHEqhFQuLaD+qIKbGy9JRLyObKcNb88iDnDcmdHsN/l8&#10;sK04og+NIwXjUQICqXSmoUrBbru4SkGEqMno1hEq+MIA8+L8LNeZcSda43ETK8ElFDKtoI6xy6QM&#10;ZY1Wh5HrkNj7cN7qyKevpPH6xOW2lddJciOtbog/1LrDxxrLz01vFaxXi2W6X/ZD6d+fxi/b19Xz&#10;W0iVurwYHu5BRBziXxh+8BkdCmY6uJ5MEK2C2XTKSQWTO57E/mR2y8LhV5BFLv8PKL4BAAD//wMA&#10;UEsBAi0AFAAGAAgAAAAhALaDOJL+AAAA4QEAABMAAAAAAAAAAAAAAAAAAAAAAFtDb250ZW50X1R5&#10;cGVzXS54bWxQSwECLQAUAAYACAAAACEAOP0h/9YAAACUAQAACwAAAAAAAAAAAAAAAAAvAQAAX3Jl&#10;bHMvLnJlbHNQSwECLQAUAAYACAAAACEAuyV9SisCAABNBAAADgAAAAAAAAAAAAAAAAAuAgAAZHJz&#10;L2Uyb0RvYy54bWxQSwECLQAUAAYACAAAACEACGeuit8AAAAIAQAADwAAAAAAAAAAAAAAAACFBAAA&#10;ZHJzL2Rvd25yZXYueG1sUEsFBgAAAAAEAAQA8wAAAJEFAAAAAA==&#10;" o:allowincell="f">
            <v:stroke endarrow="block"/>
          </v:line>
        </w:pict>
      </w:r>
    </w:p>
    <w:p w:rsidR="008B51FF" w:rsidRPr="008B51FF" w:rsidRDefault="008B51FF" w:rsidP="008B51FF">
      <w:pPr>
        <w:spacing w:line="360" w:lineRule="auto"/>
        <w:ind w:left="4320"/>
        <w:jc w:val="both"/>
        <w:rPr>
          <w:rFonts w:cs="Times New Roman"/>
        </w:rPr>
      </w:pPr>
    </w:p>
    <w:p w:rsidR="008B51FF" w:rsidRPr="008B51FF" w:rsidRDefault="008B51FF" w:rsidP="008B51FF">
      <w:pPr>
        <w:spacing w:line="360" w:lineRule="auto"/>
        <w:jc w:val="right"/>
        <w:rPr>
          <w:rFonts w:cs="Times New Roman"/>
          <w:sz w:val="22"/>
          <w:szCs w:val="22"/>
        </w:rPr>
      </w:pPr>
      <w:r w:rsidRPr="008B51FF">
        <w:rPr>
          <w:rFonts w:cs="Times New Roman"/>
          <w:sz w:val="22"/>
          <w:szCs w:val="22"/>
        </w:rPr>
        <w:t>Рисунок 1.</w:t>
      </w:r>
      <w:r w:rsidR="00A2297A">
        <w:rPr>
          <w:rFonts w:cs="Times New Roman"/>
          <w:sz w:val="22"/>
          <w:szCs w:val="22"/>
        </w:rPr>
        <w:t>6</w:t>
      </w:r>
      <w:r w:rsidRPr="008B51FF">
        <w:rPr>
          <w:rFonts w:cs="Times New Roman"/>
          <w:sz w:val="22"/>
          <w:szCs w:val="22"/>
        </w:rPr>
        <w:t>. Модель Манделла-Флеминга, если внутренняя ставка процента выше мировой</w:t>
      </w:r>
    </w:p>
    <w:p w:rsidR="008B51FF" w:rsidRPr="008B51FF" w:rsidRDefault="008B51FF" w:rsidP="008B51FF">
      <w:pPr>
        <w:spacing w:line="360" w:lineRule="auto"/>
        <w:ind w:firstLine="900"/>
        <w:jc w:val="both"/>
        <w:rPr>
          <w:rFonts w:cs="Times New Roman"/>
        </w:rPr>
      </w:pPr>
      <w:r w:rsidRPr="008B51FF">
        <w:rPr>
          <w:rFonts w:cs="Times New Roman"/>
        </w:rPr>
        <w:t xml:space="preserve">Предположим, кривая IS ушла ниже. Капитал уходит из страны. Спрос на национальную валюту понижается, курс валюты ослабевает, чистый экспорт возрастает, доход вырастет, и кривая IS сдвинется вправо вверх, до положения, при котором </w:t>
      </w:r>
      <w:r w:rsidRPr="008B51FF">
        <w:rPr>
          <w:rFonts w:cs="Times New Roman"/>
          <w:lang w:val="en-US"/>
        </w:rPr>
        <w:t>r</w:t>
      </w:r>
      <w:r w:rsidRPr="008B51FF">
        <w:rPr>
          <w:rFonts w:cs="Times New Roman"/>
        </w:rPr>
        <w:t>=</w:t>
      </w:r>
      <w:r w:rsidRPr="008B51FF">
        <w:rPr>
          <w:rFonts w:cs="Times New Roman"/>
          <w:lang w:val="en-US"/>
        </w:rPr>
        <w:t>r</w:t>
      </w:r>
      <w:r w:rsidRPr="008B51FF">
        <w:rPr>
          <w:rFonts w:cs="Times New Roman"/>
        </w:rPr>
        <w:t>*.</w:t>
      </w:r>
      <w:r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shape id="_x0000_s1043" type="#_x0000_t202" style="position:absolute;left:0;text-align:left;margin-left:.25pt;margin-top:99.85pt;width:207pt;height:105.8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ZPLAIAADMEAAAOAAAAZHJzL2Uyb0RvYy54bWysU9uO2yAQfa/Uf0C8N46duxVntc02VaXt&#10;RdrtB2CMbVTMUCCxt1/fASdptH2rygNimOEwc87M9m7oFDkJ6yTogqaTKSVCc6ikbgr6/fnwbk2J&#10;80xXTIEWBX0Rjt7t3r7Z9iYXGbSgKmEJgmiX96agrfcmTxLHW9ExNwEjNDprsB3zaNomqSzrEb1T&#10;STadLpMebGUscOEc3j6MTrqL+HUtuP9a1054ogqKufm427iXYU92W5Y3lplW8nMa7B+y6JjU+OkV&#10;6oF5Ro5W/gXVSW7BQe0nHLoE6lpyEWvAatLpq2qeWmZErAXJceZKk/t/sPzL6ZslsiroejWjRLMO&#10;RXoWgyfvYSCzZSCoNy7HuCeDkX7AexQ6FuvMI/AfjmjYt0w34t5a6FvBKkwwDS+Tm6cjjgsgZf8Z&#10;KvyHHT1EoKG2XWAP+SCIjkK9XMUJuXC8zJbZejNFF0dfOpvPVqsoX8Lyy3Njnf8ooCPhUFCL6kd4&#10;dnp0PqTD8ktI+M2BktVBKhUN25R7ZcmJYacc4ooVvApTmvQF3SyyRUTWEN7HJuqkx05WskMqp2GN&#10;vRXo+KCrGOKZVOMZM1H6zE+gZCTHD+UQtUizC+8lVC/ImIWxc3HS8NCC/UVJj11bUPfzyKygRH3S&#10;yPomnc9Dm0djvlhlaNhbT3nrYZojVEE9JeNx78fROBormxZ/GnXWcI9K1TJyGCQdszrnj50ZqT1P&#10;UWj9WztG/Zn13W8AAAD//wMAUEsDBBQABgAIAAAAIQD4gZQW3AAAAAgBAAAPAAAAZHJzL2Rvd25y&#10;ZXYueG1sTI9BT4NAEIXvJv6HzZh4MXZBaRHK0qiJxmtrf8DAToGU3SXsttB/7/RkbzPvvbz5ptjM&#10;phdnGn3nrIJ4EYEgWzvd2UbB/vfr+Q2ED2g19s6Sggt52JT3dwXm2k12S+ddaASXWJ+jgjaEIZfS&#10;1y0Z9As3kGXv4EaDgdexkXrEictNL1+iaCUNdpYvtDjQZ0v1cXcyCg4/09Mym6rvsE+3yeoDu7Ry&#10;F6UeH+b3NYhAc/gPwxWf0aFkpsqdrPaiV7DkHKtZloJgO4kTVqrrEL+CLAt5+0D5BwAA//8DAFBL&#10;AQItABQABgAIAAAAIQC2gziS/gAAAOEBAAATAAAAAAAAAAAAAAAAAAAAAABbQ29udGVudF9UeXBl&#10;c10ueG1sUEsBAi0AFAAGAAgAAAAhADj9If/WAAAAlAEAAAsAAAAAAAAAAAAAAAAALwEAAF9yZWxz&#10;Ly5yZWxzUEsBAi0AFAAGAAgAAAAhAD3i1k8sAgAAMwQAAA4AAAAAAAAAAAAAAAAALgIAAGRycy9l&#10;Mm9Eb2MueG1sUEsBAi0AFAAGAAgAAAAhAPiBlBbcAAAACAEAAA8AAAAAAAAAAAAAAAAAhgQAAGRy&#10;cy9kb3ducmV2LnhtbFBLBQYAAAAABAAEAPMAAACPBQAAAAA=&#10;" o:allowincell="f" stroked="f">
            <v:textbox>
              <w:txbxContent>
                <w:p w:rsidR="0075303C" w:rsidRPr="00837740" w:rsidRDefault="0075303C" w:rsidP="008B51FF">
                  <w:pPr>
                    <w:jc w:val="both"/>
                    <w:rPr>
                      <w:lang w:val="en-US"/>
                    </w:rPr>
                  </w:pPr>
                  <w:r w:rsidRPr="00A16494">
                    <w:rPr>
                      <w:lang w:val="en-US"/>
                    </w:rPr>
                    <w:t xml:space="preserve">  </w:t>
                  </w:r>
                  <w:proofErr w:type="gramStart"/>
                  <w:r>
                    <w:rPr>
                      <w:lang w:val="en-US"/>
                    </w:rPr>
                    <w:t>r</w:t>
                  </w:r>
                  <w:proofErr w:type="gramEnd"/>
                  <w:r w:rsidRPr="000D2432">
                    <w:rPr>
                      <w:lang w:val="en-US"/>
                    </w:rPr>
                    <w:tab/>
                  </w:r>
                  <w:r w:rsidRPr="000D2432">
                    <w:rPr>
                      <w:lang w:val="en-US"/>
                    </w:rPr>
                    <w:tab/>
                  </w:r>
                  <w:r w:rsidRPr="000D2432">
                    <w:rPr>
                      <w:lang w:val="en-US"/>
                    </w:rPr>
                    <w:tab/>
                  </w:r>
                  <w:r w:rsidRPr="000D2432">
                    <w:rPr>
                      <w:lang w:val="en-US"/>
                    </w:rPr>
                    <w:tab/>
                    <w:t xml:space="preserve">     </w:t>
                  </w:r>
                  <w:r>
                    <w:rPr>
                      <w:lang w:val="en-US"/>
                    </w:rPr>
                    <w:t>LM</w:t>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r>
                  <w:r w:rsidRPr="000D2432">
                    <w:rPr>
                      <w:lang w:val="en-US"/>
                    </w:rPr>
                    <w:tab/>
                    <w:t xml:space="preserve">   </w:t>
                  </w:r>
                  <w:r w:rsidRPr="000D2432">
                    <w:rPr>
                      <w:sz w:val="20"/>
                      <w:szCs w:val="20"/>
                      <w:lang w:val="en-US"/>
                    </w:rPr>
                    <w:t>r=r*</w:t>
                  </w:r>
                  <w:r w:rsidRPr="000D2432">
                    <w:rPr>
                      <w:lang w:val="en-US"/>
                    </w:rPr>
                    <w:tab/>
                  </w:r>
                  <w:r w:rsidRPr="000D2432">
                    <w:rPr>
                      <w:lang w:val="en-US"/>
                    </w:rPr>
                    <w:tab/>
                  </w:r>
                  <w:r w:rsidRPr="000D2432">
                    <w:rPr>
                      <w:lang w:val="en-US"/>
                    </w:rPr>
                    <w:tab/>
                  </w:r>
                </w:p>
                <w:p w:rsidR="0075303C" w:rsidRPr="000D2432" w:rsidRDefault="0075303C" w:rsidP="00E5008B">
                  <w:pPr>
                    <w:jc w:val="both"/>
                    <w:rPr>
                      <w:lang w:val="en-US"/>
                    </w:rPr>
                  </w:pPr>
                  <w:r>
                    <w:rPr>
                      <w:sz w:val="20"/>
                    </w:rPr>
                    <w:t>внутр</w:t>
                  </w:r>
                  <w:proofErr w:type="gramStart"/>
                  <w:r w:rsidRPr="000D2432">
                    <w:rPr>
                      <w:sz w:val="20"/>
                      <w:lang w:val="en-US"/>
                    </w:rPr>
                    <w:t>.</w:t>
                  </w:r>
                  <w:r>
                    <w:rPr>
                      <w:sz w:val="20"/>
                    </w:rPr>
                    <w:t>с</w:t>
                  </w:r>
                  <w:proofErr w:type="gramEnd"/>
                  <w:r>
                    <w:rPr>
                      <w:sz w:val="20"/>
                    </w:rPr>
                    <w:t>тавка</w:t>
                  </w:r>
                  <w:r w:rsidRPr="000D2432">
                    <w:rPr>
                      <w:sz w:val="20"/>
                      <w:lang w:val="en-US"/>
                    </w:rPr>
                    <w:t xml:space="preserve"> %</w:t>
                  </w:r>
                  <w:r>
                    <w:rPr>
                      <w:sz w:val="20"/>
                      <w:szCs w:val="20"/>
                      <w:lang w:val="en-US"/>
                    </w:rPr>
                    <w:tab/>
                  </w:r>
                  <w:r w:rsidRPr="00837740">
                    <w:rPr>
                      <w:sz w:val="20"/>
                      <w:szCs w:val="20"/>
                      <w:lang w:val="en-US"/>
                    </w:rPr>
                    <w:t xml:space="preserve">                                          </w:t>
                  </w:r>
                  <w:r>
                    <w:rPr>
                      <w:sz w:val="20"/>
                      <w:szCs w:val="20"/>
                      <w:lang w:val="en-US"/>
                    </w:rPr>
                    <w:t xml:space="preserve"> IS</w:t>
                  </w:r>
                  <w:r w:rsidRPr="00F879F3">
                    <w:rPr>
                      <w:sz w:val="20"/>
                      <w:szCs w:val="20"/>
                      <w:vertAlign w:val="subscript"/>
                      <w:lang w:val="en-US"/>
                    </w:rPr>
                    <w:t>1</w:t>
                  </w:r>
                  <w:r w:rsidRPr="000D2432">
                    <w:rPr>
                      <w:sz w:val="20"/>
                      <w:szCs w:val="20"/>
                      <w:lang w:val="en-US"/>
                    </w:rPr>
                    <w:t xml:space="preserve">   </w:t>
                  </w:r>
                  <w:r w:rsidRPr="000D2432">
                    <w:rPr>
                      <w:sz w:val="20"/>
                      <w:szCs w:val="20"/>
                      <w:lang w:val="en-US"/>
                    </w:rPr>
                    <w:tab/>
                  </w:r>
                  <w:r w:rsidRPr="000D2432">
                    <w:rPr>
                      <w:lang w:val="en-US"/>
                    </w:rPr>
                    <w:tab/>
                  </w:r>
                  <w:r w:rsidRPr="000D2432">
                    <w:rPr>
                      <w:lang w:val="en-US"/>
                    </w:rPr>
                    <w:tab/>
                  </w:r>
                  <w:r w:rsidRPr="000D2432">
                    <w:rPr>
                      <w:lang w:val="en-US"/>
                    </w:rPr>
                    <w:tab/>
                  </w:r>
                  <w:r w:rsidRPr="00837740">
                    <w:rPr>
                      <w:lang w:val="en-US"/>
                    </w:rPr>
                    <w:t xml:space="preserve">   </w:t>
                  </w:r>
                  <w:r>
                    <w:rPr>
                      <w:lang w:val="en-US"/>
                    </w:rPr>
                    <w:t>IS</w:t>
                  </w:r>
                  <w:r w:rsidRPr="000D2432">
                    <w:rPr>
                      <w:lang w:val="en-US"/>
                    </w:rPr>
                    <w:tab/>
                  </w:r>
                  <w:r w:rsidRPr="00E5008B">
                    <w:rPr>
                      <w:sz w:val="16"/>
                      <w:szCs w:val="16"/>
                      <w:lang w:val="en-US"/>
                    </w:rPr>
                    <w:tab/>
                  </w:r>
                  <w:r w:rsidRPr="00E5008B">
                    <w:rPr>
                      <w:sz w:val="16"/>
                      <w:szCs w:val="16"/>
                      <w:lang w:val="en-US"/>
                    </w:rPr>
                    <w:tab/>
                  </w:r>
                  <w:r w:rsidRPr="00E5008B">
                    <w:rPr>
                      <w:sz w:val="16"/>
                      <w:szCs w:val="16"/>
                      <w:lang w:val="en-US"/>
                    </w:rPr>
                    <w:tab/>
                  </w:r>
                  <w:r w:rsidRPr="00E5008B">
                    <w:rPr>
                      <w:sz w:val="16"/>
                      <w:szCs w:val="16"/>
                      <w:lang w:val="en-US"/>
                    </w:rPr>
                    <w:tab/>
                  </w:r>
                  <w:r w:rsidRPr="00E5008B">
                    <w:rPr>
                      <w:sz w:val="16"/>
                      <w:szCs w:val="16"/>
                      <w:lang w:val="en-US"/>
                    </w:rPr>
                    <w:tab/>
                  </w:r>
                  <w:r w:rsidRPr="00E5008B">
                    <w:rPr>
                      <w:sz w:val="20"/>
                      <w:szCs w:val="20"/>
                      <w:lang w:val="en-US"/>
                    </w:rPr>
                    <w:tab/>
                  </w:r>
                  <w:r w:rsidRPr="00E5008B">
                    <w:rPr>
                      <w:sz w:val="20"/>
                      <w:szCs w:val="20"/>
                      <w:lang w:val="en-US"/>
                    </w:rPr>
                    <w:tab/>
                  </w:r>
                  <w:r w:rsidRPr="00E5008B">
                    <w:rPr>
                      <w:sz w:val="20"/>
                      <w:szCs w:val="20"/>
                      <w:lang w:val="en-US"/>
                    </w:rPr>
                    <w:tab/>
                    <w:t xml:space="preserve">                             Y</w:t>
                  </w:r>
                  <w:r w:rsidRPr="00E5008B">
                    <w:rPr>
                      <w:sz w:val="20"/>
                      <w:szCs w:val="20"/>
                      <w:lang w:val="en-US"/>
                    </w:rPr>
                    <w:tab/>
                  </w:r>
                  <w:r w:rsidRPr="000D2432">
                    <w:rPr>
                      <w:lang w:val="en-US"/>
                    </w:rPr>
                    <w:tab/>
                  </w:r>
                  <w:r w:rsidRPr="000D2432">
                    <w:rPr>
                      <w:lang w:val="en-US"/>
                    </w:rPr>
                    <w:tab/>
                  </w:r>
                  <w:r w:rsidRPr="000D2432">
                    <w:rPr>
                      <w:lang w:val="en-US"/>
                    </w:rPr>
                    <w:tab/>
                  </w:r>
                </w:p>
              </w:txbxContent>
            </v:textbox>
          </v:shape>
        </w:pict>
      </w:r>
      <w:r>
        <w:rPr>
          <w:rFonts w:cs="Times New Roman"/>
          <w:noProof/>
          <w:lang w:eastAsia="ru-RU"/>
        </w:rPr>
        <w:pict>
          <v:line id="_x0000_s1855" style="position:absolute;left:0;text-align:left;flip:y;z-index:251921408;visibility:visible" from="34.5pt,100.6pt" to="34.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uIMQIAAFc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V7Mpxgp&#10;0kKTdkJxNJ6H4nTG5eBTqr0N6dGLejQ7Tb87pHTZEHXkkeTT1UBcFiKSNyFh4ww8ceg+aQY+5OR1&#10;rNSlti2qpTDfQmAAh2qgS2zN9d4afvGI9ocUTrPRdD5OY9sSkgeIEGis8x+5blEwCiyBfgQk553z&#10;gdKLS3BXeiukjJ2XCnUFXk5H0xjgtBQsXAY3Z4+HUlp0JkE78Rfzg5vXblafFItgDSdsc7M9ERJs&#10;5GNhvBVQKslxeK3lDCPJYVyC1dOTKrwIyQLhm9XL58cyXW4Wm8VkMBnNNoNJWlWDD9tyMphts/m0&#10;GldlWWU/A/lskjeCMa4C/2cpZ5O/k8ptqHoR3sV8L1TyFj1WFMg+/0fSse+h1b1oDppd9zZkFyQA&#10;6o3Ot0kL4/F6H71evgfrXwAAAP//AwBQSwMEFAAGAAgAAAAhAJKdlZffAAAACQEAAA8AAABkcnMv&#10;ZG93bnJldi54bWxMj8FOwzAQRO9I/IO1SNyokwBVE7KpEAKJE6ItqsTNjZckNLaDvW0CX4/hAsfZ&#10;Gc2+KZeT6cWRfOicRUhnCQiytdOdbRBeNg8XCxCBldWqd5YQPinAsjo9KVWh3WhXdFxzI2KJDYVC&#10;aJmHQspQt2RUmLmBbPTenDeKo/SN1F6Nsdz0MkuSuTSqs/FDqwa6a6nerw8GId+M1+7Z77dXaffx&#10;+nX/zsPjEyOen023NyCYJv4Lww9+RIcqMu3cweogeoR5HqcwQpakGYgY+D3sEC7zPANZlfL/guob&#10;AAD//wMAUEsBAi0AFAAGAAgAAAAhALaDOJL+AAAA4QEAABMAAAAAAAAAAAAAAAAAAAAAAFtDb250&#10;ZW50X1R5cGVzXS54bWxQSwECLQAUAAYACAAAACEAOP0h/9YAAACUAQAACwAAAAAAAAAAAAAAAAAv&#10;AQAAX3JlbHMvLnJlbHNQSwECLQAUAAYACAAAACEAHcBriDECAABXBAAADgAAAAAAAAAAAAAAAAAu&#10;AgAAZHJzL2Uyb0RvYy54bWxQSwECLQAUAAYACAAAACEAkp2Vl98AAAAJAQAADwAAAAAAAAAAAAAA&#10;AACLBAAAZHJzL2Rvd25yZXYueG1sUEsFBgAAAAAEAAQA8wAAAJcFAAAAAA==&#10;" o:allowincell="f">
            <v:stroke endarrow="block"/>
          </v:line>
        </w:pict>
      </w:r>
      <w:r>
        <w:rPr>
          <w:rFonts w:cs="Times New Roman"/>
          <w:noProof/>
          <w:lang w:eastAsia="ru-RU"/>
        </w:rPr>
        <w:pict>
          <v:shape id="_x0000_s1854" style="position:absolute;left:0;text-align:left;margin-left:87.9pt;margin-top:98.25pt;width:98.9pt;height:65.1pt;rotation:11622888fd;z-index:251926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vGpAMAABAJAAAOAAAAZHJzL2Uyb0RvYy54bWzUVttu2zgQfV+g/0DosQtHF8uSbUQpsnZc&#10;LNDdFmj6ATRFWUIkUkvSltPF/vvOkJIipxcERV/qAAqpORjOOYfk6PrNuanJiStdSZF54VXgES6Y&#10;zCtxyLxP97vZ0iPaUJHTWgqeeY9ce29uXv123bVrHslS1jlXBJIIve7azCuNade+r1nJG6qvZMsF&#10;BAupGmpgqg5+rmgH2Zvaj4Ig8Tup8lZJxrWGt1sX9G5s/qLgzLwvCs0NqTMPajP2qexzj0//5pqu&#10;D4q2ZcX6MugPVNHQSsCiY6otNZQcVfVFqqZiSmpZmCsmG18WRcW45QBswuAZm48lbbnlAuLodpRJ&#10;/7y07O/TB0WqPPOWaewRQRsw6VYxEkeoTdfqNUA+th8UstPtO8keNAT8iwhONGDIvvtL5pCBHo20&#10;epwL1RAlQfcwSOIwSCP7GoiTs3XhcXSBnw1h8DKMFkkwB7MYxJZRkqbWJp+uMRmWwY7avOXSjunp&#10;nTbOxRxG1oO85/EWkhRNDYb+PiMB/vV+j4BwAojCJPgqKHoB6H5c6rUPC3UkCsNV8my5+3E5CyoB&#10;BEs+B43LAchm+Va2+VAXAMM0jiPyjYxgrJPhe7UtJiAnxSQbiH8Y5KXloDg7i15yGBGKRz6w9rZS&#10;o70oCngItHHHgG9nYe37Ohh4I3j+IjBQQvBiCnYr9BUpOPrPD73yCBz6vRO8pQaJYEE4JF3mOc9I&#10;iSM0hhRVDfeGgJsLrrWzUUe85t4/DDQbeeL30mYwyHcG/kJVw3Z9CrPjvmJ/8M9TcBjMo+QJD1XY&#10;HOEqCuDOhDTpHAZ2Z7tIXx1E0OxR00lqEACpfJeSNko+wAkFdr8AI7quxVQ0t6HGYwOEhzirpeZu&#10;mzkNejGsxbgzJneGkDsw1kpbCzQ+XCzThd25WtZVjlEUUavDflMrcqLYPeyv328XsFZps6W6dDj9&#10;qHHinFPyKHK7UMlpftePDa1qN7YEcCnwot+MeA3azvHvKljdLe+W8SyOkrtZHGy3s9vdJp4luzBd&#10;bOfbzWYb/odVh/G6rPKcCyx86GJh/LIu0fdT13/GPnZB8EKHnf19qYN/WYY98MBl+O98GBqF6yx7&#10;mT9C07DtAZyFzwjoE6VUnz3SQUvOPP3PkSo4e/WfAnreKoxjgBk7iRdpBBM1jeynESoYpMo848HN&#10;hMONcX3/2KrqUGJHso4LeQvNqqiwidiu5qrqJ9B2LYP+EwH7+nRuUU8fMjf/AwAA//8DAFBLAwQU&#10;AAYACAAAACEAoqNlH+AAAAALAQAADwAAAGRycy9kb3ducmV2LnhtbEyPQU+DQBCF7yb+h82YeLOL&#10;kIJFlsaYeOhBE1pjetyyIxDZWcIuFP31jqd6ey/z8uZ7xXaxvZhx9J0jBferCARS7UxHjYL3w8vd&#10;AwgfNBndO0IF3+hhW15fFTo37kwVzvvQCC4hn2sFbQhDLqWvW7Tar9yAxLdPN1od2I6NNKM+c7nt&#10;ZRxFqbS6I/7Q6gGfW6y/9pNV8NHgMQlt/HMgs/Nvr301zbtKqdub5ekRRMAlXMLwh8/oUDLTyU1k&#10;vOjZZ2tGDyw26RoEJ5IsSUGcWMRpBrIs5P8N5S8AAAD//wMAUEsBAi0AFAAGAAgAAAAhALaDOJL+&#10;AAAA4QEAABMAAAAAAAAAAAAAAAAAAAAAAFtDb250ZW50X1R5cGVzXS54bWxQSwECLQAUAAYACAAA&#10;ACEAOP0h/9YAAACUAQAACwAAAAAAAAAAAAAAAAAvAQAAX3JlbHMvLnJlbHNQSwECLQAUAAYACAAA&#10;ACEAOZw7xqQDAAAQCQAADgAAAAAAAAAAAAAAAAAuAgAAZHJzL2Uyb0RvYy54bWxQSwECLQAUAAYA&#10;CAAAACEAoqNlH+AAAAALAQAADwAAAAAAAAAAAAAAAAD+BQAAZHJzL2Rvd25yZXYueG1sUEsFBgAA&#10;AAAEAAQA8wAAAAsHAAAAAA==&#10;" o:allowincell="f" adj="0,,0" path="m-1,nfc10326,,19208,7308,21196,17441em-1,nsc10326,,19208,7308,21196,17441l,21600,-1,xe" filled="f" strokeweight="1.25pt">
            <v:stroke dashstyle="3 1" joinstyle="round"/>
            <v:formulas/>
            <v:path arrowok="t" o:extrusionok="f" o:connecttype="custom" o:connectlocs="0,0;1256030,667617;0,826770" o:connectangles="0,0,0"/>
          </v:shape>
        </w:pict>
      </w:r>
      <w:r w:rsidR="008B51FF" w:rsidRPr="008B51FF">
        <w:rPr>
          <w:rFonts w:cs="Times New Roman"/>
          <w:noProof/>
          <w:lang w:eastAsia="ru-RU"/>
        </w:rPr>
        <w:t>Если</w:t>
      </w:r>
      <w:r w:rsidR="008B51FF" w:rsidRPr="008B51FF">
        <w:rPr>
          <w:rFonts w:cs="Times New Roman"/>
        </w:rPr>
        <w:t xml:space="preserve"> внутренняя процентная ставка ниже мировой, будет наблюдаться отток капитала из страны. Инвесторы будут стремит</w:t>
      </w:r>
      <w:r w:rsidR="008D4C0D">
        <w:rPr>
          <w:rFonts w:cs="Times New Roman"/>
        </w:rPr>
        <w:t>ь</w:t>
      </w:r>
      <w:r w:rsidR="008B51FF" w:rsidRPr="008B51FF">
        <w:rPr>
          <w:rFonts w:cs="Times New Roman"/>
        </w:rPr>
        <w:t>ся вкладывать капитал за рубежом, спрос на зарубежную валюту увеличится, обменный курс понизиться,  чистый экспорт вырастет, доход увеличится</w:t>
      </w:r>
      <w:r w:rsidR="008D4C0D">
        <w:rPr>
          <w:rFonts w:cs="Times New Roman"/>
        </w:rPr>
        <w:t>,</w:t>
      </w:r>
      <w:r w:rsidR="008B51FF" w:rsidRPr="008B51FF">
        <w:rPr>
          <w:rFonts w:cs="Times New Roman"/>
        </w:rPr>
        <w:t xml:space="preserve"> и кривая IS будет двигаться вправо. Это будет до тех пор, пока три кривые снова не пересекутся.</w:t>
      </w:r>
    </w:p>
    <w:p w:rsidR="008B51FF" w:rsidRPr="008B51FF" w:rsidRDefault="008B7509" w:rsidP="008B51FF">
      <w:pPr>
        <w:spacing w:line="360" w:lineRule="auto"/>
        <w:ind w:left="4320"/>
        <w:jc w:val="both"/>
        <w:rPr>
          <w:rFonts w:cs="Times New Roman"/>
        </w:rPr>
      </w:pPr>
      <w:r>
        <w:rPr>
          <w:rFonts w:cs="Times New Roman"/>
          <w:noProof/>
          <w:lang w:eastAsia="ru-RU"/>
        </w:rPr>
        <w:pict>
          <v:line id="_x0000_s1853" style="position:absolute;left:0;text-align:left;z-index:251925504;visibility:visible" from="27pt,68.9pt" to="189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DIgIAAEYEAAAOAAAAZHJzL2Uyb0RvYy54bWysU8uu2yAQ3VfqPyD2ie3UeVlxrio76ea2&#10;jXRvP4AAjlExICBxoqr/3gEnadNuqqpZEDBnzpyZOayezp1EJ26d0KrE2TjFiCuqmVCHEn953Y4W&#10;GDlPFCNSK17iC3f4af32zao3BZ/oVkvGLQIS5YrelLj13hRJ4mjLO+LG2nAFl422HfFwtIeEWdID&#10;eyeTSZrOkl5bZqym3Dn4Wg+XeB35m4ZT/7lpHPdIlhi0+bjauO7DmqxXpDhYYlpBrzLIP6joiFCQ&#10;9E5VE0/Q0Yo/qDpBrXa68WOqu0Q3jaA81gDVZOlv1by0xPBYCzTHmXub3P+jpZ9OO4sEK/FiPsdI&#10;kQ6G9CwUR3kWmtMbVwCmUjsbyqNn9WKeNf3qkNJVS9SBR5GvFwNxMSJ5CAkHZyDFvv+oGWDI0evY&#10;qXNju0AJPUDnOJDLfSD87BGFj5N0Os9TmBu93SWkuAUa6/wHrjsUNiWWIDoSk9Oz8yAdoDdIyKP0&#10;VkgZ5y0V6ku8nE6mMcBpKVi4DDBnD/tKWnQiwTHxF/oAZA+wwFwT1w44d3HhMLjJ6qNiMU/LCdtc&#10;954IOeyBSqqQCqoEpdfd4JZvy3S5WWwW+SifzDajPK3r0fttlY9m22w+rd/VVVVn34PqLC9awRhX&#10;QfjNuVn+d864vqHBc3fv3juUPLLH6kHs7T+KjmMOkx08stfssrOhUWHiYNYIvj6s8Bp+PUfUz+e/&#10;/gEAAP//AwBQSwMEFAAGAAgAAAAhABztXbncAAAACgEAAA8AAABkcnMvZG93bnJldi54bWxMj9FK&#10;w0AQRd8F/2EZwTe7qdW2xGyKUcQXFZv4AdPsNAlmZ0N228a/dwRBn4Y5c7lzb7aZXK+ONIbOs4H5&#10;LAFFXHvbcWPgo3q6WoMKEdli75kMfFGATX5+lmFq/Ym3dCxjo8SEQ4oG2hiHVOtQt+QwzPxALLe9&#10;Hx1GWcdG2xFPYu56fZ0kS+2wY/nQ4kAPLdWf5cEZqBbb4n1dvr68TcvVc2FtRUXyaMzlxXR/ByrS&#10;FP/E8BNfokMumXb+wDao3sDtjVSJwhcrqSACmUJ2v0Tnmf5fIf8GAAD//wMAUEsBAi0AFAAGAAgA&#10;AAAhALaDOJL+AAAA4QEAABMAAAAAAAAAAAAAAAAAAAAAAFtDb250ZW50X1R5cGVzXS54bWxQSwEC&#10;LQAUAAYACAAAACEAOP0h/9YAAACUAQAACwAAAAAAAAAAAAAAAAAvAQAAX3JlbHMvLnJlbHNQSwEC&#10;LQAUAAYACAAAACEAdafvQyICAABGBAAADgAAAAAAAAAAAAAAAAAuAgAAZHJzL2Uyb0RvYy54bWxQ&#10;SwECLQAUAAYACAAAACEAHO1dudwAAAAKAQAADwAAAAAAAAAAAAAAAAB8BAAAZHJzL2Rvd25yZXYu&#10;eG1sUEsFBgAAAAAEAAQA8wAAAIUFAAAAAA==&#10;" o:allowincell="f">
            <v:stroke dashstyle="3 1"/>
          </v:line>
        </w:pict>
      </w:r>
      <w:r>
        <w:rPr>
          <w:rFonts w:cs="Times New Roman"/>
          <w:noProof/>
          <w:lang w:eastAsia="ru-RU"/>
        </w:rPr>
        <w:pict>
          <v:shape id="_x0000_s1852" style="position:absolute;left:0;text-align:left;margin-left:45pt;margin-top:5.9pt;width:99pt;height:1in;rotation:11507220fd;z-index:2519234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yjhwMAAA4JAAAOAAAAZHJzL2Uyb0RvYy54bWzUVltvmzAUfp+0/2D5cVPKJeSq0qpLmmlS&#10;t1Zq9gMcYwIq2Mx2Qtpp/33HNlDSy1RNe1kiEcP5cm6ffT5Ozw9lgfZMqlzwGAcnPkaMU5HkfBvj&#10;7+vVYIqR0oQnpBCcxfieKXx+9v7daV3NWSgyUSRMInDC1byuYpxpXc09T9GMlUSdiIpxMKZClkTD&#10;rdx6iSQ1eC8LL/T9sVcLmVRSUKYUPF06Iz6z/tOUUX2dpoppVMQYctP2Ku11Y67e2SmZbyWpspw2&#10;aZC/yKIkOYegnasl0QTtZP7MVZlTKZRI9QkVpSfSNKfM1gDVBP6Tam4zUjFbCzRHVV2b1L9zS7/t&#10;byTKkxhPJzOMOCmBpAtJ0XBmelNXag6Q2+pGmupUdSXonQKDd2QxNwowaFN/FQl4IDstbD8OqSyR&#10;FND3QRD442gajuxzqBwdLA33HQ3soBGFh0E4mgx9YIuCbRZEEaxNSDI33kwedKf0ZybsmuyvlHY0&#10;JrCyJCRNIZ/BSVoWwOjHAfLNtyG8AwQ9QBiM/RdB4RtA6y7UBw8C1ch6exJu3YWzoOxlUBcOQC6n&#10;V7wN27w64Cseox7w1dxGPZAL2/MGzd+27SVZ23F64E3LYYWIOfO+pbcSytBrmgIcQtmOP0BZ+l4G&#10;Q90GPHwTGEoy4FEfDEk+ZiTh7D899RIjOPUbx0pFtCnEJGSWqI6x4wxl3SrNCxgcHEYXzLWDljsz&#10;567v2jJLsWdrYT1oU+8A+IWs2u36aKa7TU4/sYc+OAhmIRy5Fg9ZWB9NDvB4Np40+/WpxWGanvZc&#10;QwNMKX8sSWkp7uCIAjX/QUVkXvB+09yG6tff2mkhFHMtcT1ommEpNjujNzO4WAGxADbuDfGzUTOX&#10;lCjyxBiNTcntZlFItCdGPeyn2W5HsEoqvSQqczhrcjtMih1PbJSMkeSyWWuSF24NWRX2QAARzU40&#10;M9Dqxs+ZP7ucXk6jQRSOLweRv1wOLlaLaDBeBZPRcrhcLJbBL3PYgmie5UnCuEm71bAgeptGNGrq&#10;1KdTsaPyjrqwsp/nXfCO07DTGmppfx0JrUw4XdmI5B4kw4oD0AovEaASmZAPGNUgyDFWP3ZEwsEr&#10;vnBQPCsEoOD2JhpNQviP7Fs2fQvhFFzFWGMYS2a50E71d5XMtxlECuyg4uICpCrNjYJYTXNZNTcg&#10;uraC5gXBqHr/3qIeX2POfgMAAP//AwBQSwMEFAAGAAgAAAAhAGX008feAAAACQEAAA8AAABkcnMv&#10;ZG93bnJldi54bWxMj8FOwzAQRO9I/IO1SNyo3UKrNI1TVagIJC4QkLg68ZIE4nWw3Tb8PcsJjvtm&#10;NDtTbCc3iCOG2HvSMJ8pEEiNtz21Gl5f7q4yEDEZsmbwhBq+McK2PD8rTG79iZ7xWKVWcAjF3Gjo&#10;UhpzKWPToTNx5kck1t59cCbxGVppgzlxuBvkQqmVdKYn/tCZEW87bD6rg9Ow31X9Y/fm9/er8KHs&#10;0/VN7b4etL68mHYbEAmn9GeG3/pcHUruVPsD2SgGDWvFUxLzOS9gfZFlDGoGy2UGsizk/wXlDwAA&#10;AP//AwBQSwECLQAUAAYACAAAACEAtoM4kv4AAADhAQAAEwAAAAAAAAAAAAAAAAAAAAAAW0NvbnRl&#10;bnRfVHlwZXNdLnhtbFBLAQItABQABgAIAAAAIQA4/SH/1gAAAJQBAAALAAAAAAAAAAAAAAAAAC8B&#10;AABfcmVscy8ucmVsc1BLAQItABQABgAIAAAAIQBGyDyjhwMAAA4JAAAOAAAAAAAAAAAAAAAAAC4C&#10;AABkcnMvZTJvRG9jLnhtbFBLAQItABQABgAIAAAAIQBl9NPH3gAAAAkBAAAPAAAAAAAAAAAAAAAA&#10;AOEFAABkcnMvZG93bnJldi54bWxQSwUGAAAAAAQABADzAAAA7AYAAAAA&#10;" o:allowincell="f" adj="0,,0" path="m-1,nfc11929,,21600,9670,21600,21600em-1,nsc11929,,21600,9670,21600,21600l,21600,-1,xe" filled="f">
            <v:stroke joinstyle="round"/>
            <v:formulas/>
            <v:path arrowok="t" o:extrusionok="f" o:connecttype="custom" o:connectlocs="0,0;1257300,914400;0,914400" o:connectangles="0,0,0"/>
          </v:shape>
        </w:pict>
      </w:r>
      <w:r>
        <w:rPr>
          <w:rFonts w:cs="Times New Roman"/>
          <w:noProof/>
          <w:lang w:eastAsia="ru-RU"/>
        </w:rPr>
        <w:pict>
          <v:shape id="_x0000_s1851" style="position:absolute;left:0;text-align:left;margin-left:54pt;margin-top:5.9pt;width:108pt;height:1in;flip:y;z-index:2519244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CvdwMAAO8IAAAOAAAAZHJzL2Uyb0RvYy54bWzUVl1vmzAUfZ+0/2DxuCkFEvKFSqouaapJ&#10;3Vqp2d4dYwIq2Mx2Qtpp/33XNhCStlM17WWpRG3u0fE999o+nF/sixztqJAZZ5Hjn3kOoozwOGOb&#10;yPm2WvYmDpIKsxjnnNHIeaTSuZi9f3delSHt85TnMRUISJgMqzJyUqXK0HUlSWmB5RkvKYNgwkWB&#10;FUzFxo0FroC9yN2+543ciou4FJxQKeHtwgadmeFPEkrUbZJIqlAeOZCbMk9hnmv9dGfnONwIXKYZ&#10;qdPAf5FFgTMGi7ZUC6ww2orsGVWREcElT9QZ4YXLkyQj1GgANb53ouY+xSU1WqA4smzLJP8dLfm6&#10;uxMoiyNnMoH6MFxAky4FQYGpTVXKECD35Z3Q6mR5w8mDhKK5RxE9kYBB6+oLj4EBbxU39dgnokBJ&#10;npXfYXeYN6AZ7U0DHtsG0L1CBF76g7E/8iAPArGpHwQw1ovhUPPoDMhWqmvKzRjvbqSyDYxhZMof&#10;1xKugSQpcujlxx7y9F/d6hbgdwB9vepLoP4bQKt2qQ8ucFTIsJ0st2qXM6D0ZVC7HIBsTq+wDZq8&#10;WuArjEEH+Gpuww7ILtthg+JvmvLitKk42bO65DBCWJ92z7S35FK3VxcFegiybf8AZdr3Mhh0a/Dg&#10;TWCQpMHDLhiSPGQk4NSfnnfhIDjva9uVEistRCekh6iKHNszlLajJMvhymBwacGNtldiq2+424dG&#10;ZsF3dMUNg9J6e9BfyKrZrocw2a4z8ok+dcG+P+1PD3jIwnDUOQDNdDSu9+tpxGLqmnaooQBayh8l&#10;SSX4AxxOaM1/oAiHOesWzW6orv4mTnIuqS2JrUFdDNNivTM6dwbjS2gsgDW9bvx02B+ajSt5nsU6&#10;qGNSbNbzXKAd1r5hfvV2O4IJvmWxIUspjq/qscJZbseweG72PdS73nD6qjPG8HPqTa8mV5OgF/RH&#10;V73AWyx6l8t50Bst/fFwMVjM5wv/l07ND8I0i2PKdHaNSfnB20ygtktrL61NHak4Ers0v+di3eM0&#10;zKUMWpr/ttaND2j7leGax4/gCYJb14WvBBikXDw5qALHjRz5Y4sFnK/8MwNLM/c9WLSZBMNxHzou&#10;upF1N4IZAarIUQ7cPno4V9bWt6XINimsZO2G8UvwoiTTRmFMy2ZVT8BVjYL6C0DbdnduUIfvlNlv&#10;AAAA//8DAFBLAwQUAAYACAAAACEAia+6tNkAAAAKAQAADwAAAGRycy9kb3ducmV2LnhtbExPy27C&#10;MBC8V+o/WFupt+IQmigKcVCFRLm2wAeYeEki4nVkm5D+PdtTe9t5aHam2sx2EBP60DtSsFwkIJAa&#10;Z3pqFZyOu7cCRIiajB4coYIfDLCpn58qXRp3p2+cDrEVHEKh1Aq6GMdSytB0aHVYuBGJtYvzVkeG&#10;vpXG6zuH20GmSZJLq3viD50ecdthcz3crIJjn399prTNOWiKmdvt/SlbKfX6Mn+sQUSc458Zfutz&#10;dai509ndyAQxME4K3hL5WPIENqzSdybOTGRZAbKu5P8J9QMAAP//AwBQSwECLQAUAAYACAAAACEA&#10;toM4kv4AAADhAQAAEwAAAAAAAAAAAAAAAAAAAAAAW0NvbnRlbnRfVHlwZXNdLnhtbFBLAQItABQA&#10;BgAIAAAAIQA4/SH/1gAAAJQBAAALAAAAAAAAAAAAAAAAAC8BAABfcmVscy8ucmVsc1BLAQItABQA&#10;BgAIAAAAIQDZ9eCvdwMAAO8IAAAOAAAAAAAAAAAAAAAAAC4CAABkcnMvZTJvRG9jLnhtbFBLAQIt&#10;ABQABgAIAAAAIQCJr7q02QAAAAoBAAAPAAAAAAAAAAAAAAAAANEFAABkcnMvZG93bnJldi54bWxQ&#10;SwUGAAAAAAQABADzAAAA1wYAAAAA&#10;" o:allowincell="f" adj="0,,0" path="m-1,nfc11929,,21600,9670,21600,21600em-1,nsc11929,,21600,9670,21600,21600l,21600,-1,xe" filled="f">
            <v:stroke joinstyle="round"/>
            <v:formulas/>
            <v:path arrowok="t" o:extrusionok="f" o:connecttype="custom" o:connectlocs="0,0;1371600,914400;0,914400" o:connectangles="0,0,0"/>
          </v:shape>
        </w:pict>
      </w:r>
      <w:r w:rsidR="008B51FF" w:rsidRPr="008B51FF">
        <w:rPr>
          <w:rFonts w:cs="Times New Roman"/>
        </w:rPr>
        <w:t xml:space="preserve"> </w: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7509" w:rsidP="008B51FF">
      <w:pPr>
        <w:spacing w:line="360" w:lineRule="auto"/>
        <w:ind w:left="4320"/>
        <w:jc w:val="both"/>
        <w:rPr>
          <w:rFonts w:cs="Times New Roman"/>
        </w:rPr>
      </w:pPr>
      <w:r>
        <w:rPr>
          <w:rFonts w:cs="Times New Roman"/>
          <w:noProof/>
          <w:lang w:eastAsia="ru-RU"/>
        </w:rPr>
        <w:lastRenderedPageBreak/>
        <w:pict>
          <v:shape id="Прямая со стрелкой 882" o:spid="_x0000_s1850" type="#_x0000_t32" style="position:absolute;left:0;text-align:left;margin-left:53.95pt;margin-top:2.05pt;width:32.35pt;height:.65pt;flip:y;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KHHgIAAN0DAAAOAAAAZHJzL2Uyb0RvYy54bWysU0uO2zAM3RfoHQTtG9vpZJoYcQZo0nTT&#10;T4B+9owt2wJkSZDUONlNe4E5Qq/QTRf9YM5g36iU7Amm7a7ohqBI85F8fF5eHRtBDsxYrmRGk0lM&#10;CZO5KrisMvru7fbRnBLrQBYglGQZPTFLr1YPHyxbnbKpqpUomCEIIm3a6ozWzuk0imxeswbsRGkm&#10;MVkq04DDp6miwkCL6I2IpnF8GbXKFNqonFmL0c2QpKuAX5Ysd6/L0jJHREZxNhesCXbvbbRaQloZ&#10;0DXPxzHgH6ZogEtseobagAPywfC/oBqeG2VV6Sa5aiJVljxnYQfcJon/2OZNDZqFXZAcq8802f8H&#10;m7867AzhRUbn8yklEho8Uve5v+5vup/dl/6G9B+7WzT9p/66+9r96L53t9034r9G7lptU4RYy50Z&#10;X1bvjCfiWJqGlILr9yiLQA0uS46B+dOZeXZ0JMfgRRIvHl9SkmPqyWKWeOxoAPFg2lj3nKmGeCej&#10;1hngVe3WSkq8sDJDAzi8sG4ovCvwxVJtuRAYh1RI0mZ0MZvOsBWg3EoBDt1GIwFWVpSAqFDHuTNh&#10;ZKsEL3y1L7am2q+FIQdALV1s58nTzfBRDQUbootZHI+asuBeqmIIJ/FdHHcaYcJ+v+H7mTdg66Em&#10;pAZ5OuDimSyIO2k8Dhij2pEfIf1gLOh83N1fZLiB9/aqOIXTRP6FGgptR717kd5/o3//r1z9AgAA&#10;//8DAFBLAwQUAAYACAAAACEAdhUL594AAAAHAQAADwAAAGRycy9kb3ducmV2LnhtbEyOwU7DMBBE&#10;70j8g7VI3Kjd0LQQ4lSAxKEHDg2RKm7beEmixusodtvA1+Oe4Dia0ZuXryfbixONvnOsYT5TIIhr&#10;ZzpuNFQfb3cPIHxANtg7Jg3f5GFdXF/lmBl35i2dytCICGGfoYY2hCGT0tctWfQzNxDH7suNFkOM&#10;YyPNiOcIt71MlFpKix3HhxYHem2pPpRHq8Ftdgf3+VKpn7RK73fJNJTvm1Tr25vp+QlEoCn8jeGi&#10;H9WhiE57d2TjRR+zWj3GqYbFHMSlXyVLEHsN6QJkkcv//sUvAAAA//8DAFBLAQItABQABgAIAAAA&#10;IQC2gziS/gAAAOEBAAATAAAAAAAAAAAAAAAAAAAAAABbQ29udGVudF9UeXBlc10ueG1sUEsBAi0A&#10;FAAGAAgAAAAhADj9If/WAAAAlAEAAAsAAAAAAAAAAAAAAAAALwEAAF9yZWxzLy5yZWxzUEsBAi0A&#10;FAAGAAgAAAAhADcZYoceAgAA3QMAAA4AAAAAAAAAAAAAAAAALgIAAGRycy9lMm9Eb2MueG1sUEsB&#10;Ai0AFAAGAAgAAAAhAHYVC+feAAAABwEAAA8AAAAAAAAAAAAAAAAAeAQAAGRycy9kb3ducmV2Lnht&#10;bFBLBQYAAAAABAAEAPMAAACDBQAAAAA=&#10;" strokecolor="#4a7ebb">
            <v:stroke endarrow="open"/>
          </v:shape>
        </w:pict>
      </w:r>
    </w:p>
    <w:p w:rsidR="008B51FF" w:rsidRPr="008B51FF" w:rsidRDefault="008B7509" w:rsidP="008B51FF">
      <w:pPr>
        <w:spacing w:line="360" w:lineRule="auto"/>
        <w:ind w:left="4320"/>
        <w:jc w:val="both"/>
        <w:rPr>
          <w:rFonts w:cs="Times New Roman"/>
        </w:rPr>
      </w:pPr>
      <w:r>
        <w:rPr>
          <w:rFonts w:cs="Times New Roman"/>
          <w:noProof/>
          <w:lang w:eastAsia="ru-RU"/>
        </w:rPr>
        <w:pict>
          <v:line id="_x0000_s1849" style="position:absolute;left:0;text-align:left;z-index:251927552;visibility:visible" from="31.8pt,9.5pt" to="19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GG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izlI&#10;JXELIu24ZCh78sPptM0hppR749sjF/mqd4p8t0iqssHyyALJt6uGvNRnxO9S/MVqKHHovigKMfjk&#10;VJjUpTath4QZoEsQ5HoXhF0cIvBxkkznWQK6kcEX43xI1Ma6z0y1yBtFJIB0AMbnnXWeCM6HEF9H&#10;qi0XIugtJOqKaDmdTEOCVYJT7/Rh1hwPpTDojP3GhF/oCjyPYR65wrbp44Kr3yWjTpKGKg3DdHOz&#10;Heait4GVkL4Q9Ag8b1a/Kz+WyXKz2CyyUTaZbUZZUlWjT9syG8226XxaPVVlWaU/Pec0yxtOKZOe&#10;9rC3afZ3e3F7Qf3G3Tf3Pp/4PXoYJJAd/gPpILLXtd+Qg6LXvRnEh1UNwbdn5d/C4x3sx8e//gUA&#10;AP//AwBQSwMEFAAGAAgAAAAhADvPDMPbAAAACAEAAA8AAABkcnMvZG93bnJldi54bWxMj8FOwzAQ&#10;RO9I/IO1SFyq1qGRQglxKgTkxoVCxXUbL0lEvE5jtw18PYs4wHFnRrNvivXkenWkMXSeDVwtElDE&#10;tbcdNwZeX6r5ClSIyBZ7z2TgkwKsy/OzAnPrT/xMx01slJRwyNFAG+OQax3qlhyGhR+IxXv3o8Mo&#10;59hoO+JJyl2vl0mSaYcdy4cWB7pvqf7YHJyBUG1pX33N6lnyljaelvuHp0c05vJiursFFWmKf2H4&#10;wRd0KIVp5w9sg+oNZGkmSdFvZJL46epahN2voMtC/x9QfgMAAP//AwBQSwECLQAUAAYACAAAACEA&#10;toM4kv4AAADhAQAAEwAAAAAAAAAAAAAAAAAAAAAAW0NvbnRlbnRfVHlwZXNdLnhtbFBLAQItABQA&#10;BgAIAAAAIQA4/SH/1gAAAJQBAAALAAAAAAAAAAAAAAAAAC8BAABfcmVscy8ucmVsc1BLAQItABQA&#10;BgAIAAAAIQDGWCGGHwIAAEQEAAAOAAAAAAAAAAAAAAAAAC4CAABkcnMvZTJvRG9jLnhtbFBLAQIt&#10;ABQABgAIAAAAIQA7zwzD2wAAAAgBAAAPAAAAAAAAAAAAAAAAAHkEAABkcnMvZG93bnJldi54bWxQ&#10;SwUGAAAAAAQABADzAAAAgQUAAAAA&#10;" o:allowincell="f"/>
        </w:pict>
      </w:r>
    </w:p>
    <w:p w:rsidR="008B51FF" w:rsidRPr="008B51FF" w:rsidRDefault="008B51FF" w:rsidP="008B51FF">
      <w:pPr>
        <w:spacing w:line="360" w:lineRule="auto"/>
        <w:ind w:left="4320"/>
        <w:jc w:val="both"/>
        <w:rPr>
          <w:rFonts w:cs="Times New Roman"/>
        </w:rPr>
      </w:pPr>
    </w:p>
    <w:p w:rsidR="008B51FF" w:rsidRPr="008B51FF" w:rsidRDefault="008B7509" w:rsidP="008B51FF">
      <w:pPr>
        <w:spacing w:line="360" w:lineRule="auto"/>
        <w:ind w:left="4320"/>
        <w:jc w:val="both"/>
        <w:rPr>
          <w:rFonts w:cs="Times New Roman"/>
        </w:rPr>
      </w:pPr>
      <w:r>
        <w:rPr>
          <w:rFonts w:cs="Times New Roman"/>
          <w:noProof/>
          <w:lang w:eastAsia="ru-RU"/>
        </w:rPr>
        <w:pict>
          <v:line id="_x0000_s1848" style="position:absolute;left:0;text-align:left;z-index:251922432;visibility:visible" from="27.15pt,5.55pt" to="18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zKw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GiyDBS&#10;pIcmbYTi6KEIxRmMK8GmVlsb0qMn9Ww2mn5zSOm6I2rPI8mXswG/LHgkb1zCxRkIsRs+aQY25OB1&#10;rNSptX2AhBqgU2zI+d4QfvKIwsdsXjxOp9A3etMlpLw5Guv8R657FIQKSyAdgclx43wgQsqbSYij&#10;9FpIGfstFRoqPJ9OptHBaSlYUAYzZ/e7Wlp0JGFi4hOzAs1rM6sPikWwjhO2usqeCAky8rEc3goo&#10;kOQ4ROs5w0hyWJIgXehJFSJCskD4Kl2G5vs8na+KVZGP8slsNcrTphl9WNf5aLbOHqfNQ1PXTfYj&#10;kM/yshOMcRX43wY4y/9uQK6rdBm9+wjfC5W8RY8VBbK3dyQdux0afBmVnWbnrQ3ZhcbDzEbj636F&#10;pXh9j1a//gLLnwAAAP//AwBQSwMEFAAGAAgAAAAhADUw4AzeAAAACAEAAA8AAABkcnMvZG93bnJl&#10;di54bWxMj81OwzAQhO9IvIO1SNyoEwolCnEqhFQuLaD+qIKbGy9JRLyObKcNb88iDnDcb0azM8V8&#10;tJ04og+tIwXpJAGBVDnTUq1gt11cZSBC1GR05wgVfGGAeXl+VujcuBOt8biJteAQCrlW0MTY51KG&#10;qkGrw8T1SKx9OG915NPX0nh94nDbyeskmUmrW+IPje7xscHqczNYBevVYpntl8NY+fen9GX7unp+&#10;C5lSlxfjwz2IiGP8M8NPfa4OJXc6uIFMEJ2C25spO5mnKQjWp7M7BodfIMtC/h9QfgMAAP//AwBQ&#10;SwECLQAUAAYACAAAACEAtoM4kv4AAADhAQAAEwAAAAAAAAAAAAAAAAAAAAAAW0NvbnRlbnRfVHlw&#10;ZXNdLnhtbFBLAQItABQABgAIAAAAIQA4/SH/1gAAAJQBAAALAAAAAAAAAAAAAAAAAC8BAABfcmVs&#10;cy8ucmVsc1BLAQItABQABgAIAAAAIQCOkxCzKwIAAE0EAAAOAAAAAAAAAAAAAAAAAC4CAABkcnMv&#10;ZTJvRG9jLnhtbFBLAQItABQABgAIAAAAIQA1MOAM3gAAAAgBAAAPAAAAAAAAAAAAAAAAAIUEAABk&#10;cnMvZG93bnJldi54bWxQSwUGAAAAAAQABADzAAAAkAUAAAAA&#10;" o:allowincell="f">
            <v:stroke endarrow="block"/>
          </v:line>
        </w:pict>
      </w:r>
    </w:p>
    <w:p w:rsidR="008B51FF" w:rsidRPr="008B51FF" w:rsidRDefault="008B51FF" w:rsidP="008B51FF">
      <w:pPr>
        <w:spacing w:line="360" w:lineRule="auto"/>
        <w:jc w:val="right"/>
        <w:rPr>
          <w:rFonts w:cs="Times New Roman"/>
          <w:sz w:val="22"/>
          <w:szCs w:val="22"/>
        </w:rPr>
      </w:pPr>
      <w:r w:rsidRPr="008B51FF">
        <w:rPr>
          <w:rFonts w:cs="Times New Roman"/>
          <w:sz w:val="22"/>
          <w:szCs w:val="22"/>
        </w:rPr>
        <w:t>Рисунок 1.</w:t>
      </w:r>
      <w:r w:rsidR="008D4C0D">
        <w:rPr>
          <w:rFonts w:cs="Times New Roman"/>
          <w:sz w:val="22"/>
          <w:szCs w:val="22"/>
        </w:rPr>
        <w:t>7</w:t>
      </w:r>
      <w:r w:rsidRPr="008B51FF">
        <w:rPr>
          <w:rFonts w:cs="Times New Roman"/>
          <w:sz w:val="22"/>
          <w:szCs w:val="22"/>
        </w:rPr>
        <w:t>. Модель Манделла-Флеминга, если внутренняя ставка процента ниже мировой</w:t>
      </w:r>
    </w:p>
    <w:p w:rsidR="008B51FF" w:rsidRPr="008B51FF" w:rsidRDefault="008B51FF" w:rsidP="008B51FF">
      <w:pPr>
        <w:spacing w:line="360" w:lineRule="auto"/>
        <w:ind w:firstLine="900"/>
        <w:jc w:val="both"/>
        <w:rPr>
          <w:rFonts w:cs="Times New Roman"/>
        </w:rPr>
      </w:pPr>
      <w:r w:rsidRPr="008B51FF">
        <w:rPr>
          <w:rFonts w:cs="Times New Roman"/>
        </w:rPr>
        <w:t>В первом случае, предложение денег превышает спрос, и равновесная ставка начинает падать. Во втором случае на денежном рынке рост дохода при неизменном предложении денег ведет к превышению спроса на деньги над предложением и, следовательно, к росту равновесной ставки процента.</w:t>
      </w:r>
    </w:p>
    <w:p w:rsidR="008B51FF" w:rsidRPr="008B51FF" w:rsidRDefault="008B51FF" w:rsidP="008B51FF">
      <w:pPr>
        <w:spacing w:line="360" w:lineRule="auto"/>
        <w:ind w:firstLine="900"/>
        <w:jc w:val="both"/>
        <w:rPr>
          <w:rFonts w:cs="Times New Roman"/>
        </w:rPr>
      </w:pPr>
      <w:r w:rsidRPr="008B51FF">
        <w:rPr>
          <w:rFonts w:cs="Times New Roman"/>
        </w:rPr>
        <w:t>Если в стране с режимом фиксированного курса внутренняя ставка окажется ниже мирового уровня, то это, окажет понижающее влияние на валютный курс. Для поддержания курса ЦБ будет проводить валютные интервенции, снижая, таким образом, предложение денег. В результате внутренняя ставка начнет расти. ЦБ перестанет продавать иностранную валюту, когда курс достигнет объявленного уровня, т.е. когда ставка процента установится на мировом уровне, и отток капитала прекратится.</w:t>
      </w:r>
    </w:p>
    <w:p w:rsidR="008B51FF" w:rsidRPr="008B51FF" w:rsidRDefault="008B51FF" w:rsidP="008B51FF">
      <w:pPr>
        <w:spacing w:line="360" w:lineRule="auto"/>
        <w:ind w:firstLine="900"/>
        <w:jc w:val="both"/>
        <w:rPr>
          <w:rFonts w:cs="Times New Roman"/>
        </w:rPr>
      </w:pPr>
      <w:r w:rsidRPr="008B51FF">
        <w:rPr>
          <w:rFonts w:cs="Times New Roman"/>
        </w:rPr>
        <w:t xml:space="preserve">Поскольку эндогенными переменными в модели Манделла-Флеминга являются реальный обменный курс и доход, удобнее представить ее графически в координатах </w:t>
      </w:r>
      <w:r w:rsidRPr="008B51FF">
        <w:rPr>
          <w:rFonts w:cs="Times New Roman"/>
          <w:lang w:val="en-US"/>
        </w:rPr>
        <w:t>Y</w:t>
      </w:r>
      <w:r w:rsidRPr="008B51FF">
        <w:rPr>
          <w:rFonts w:cs="Times New Roman"/>
        </w:rPr>
        <w:t xml:space="preserve">, </w:t>
      </w:r>
      <w:r w:rsidRPr="008B51FF">
        <w:rPr>
          <w:rFonts w:cs="Times New Roman"/>
          <w:lang w:val="en-US"/>
        </w:rPr>
        <w:t>RER</w:t>
      </w:r>
      <w:r w:rsidRPr="008B51FF">
        <w:rPr>
          <w:rFonts w:cs="Times New Roman"/>
        </w:rPr>
        <w:t xml:space="preserve">. В этих координатах </w:t>
      </w:r>
      <w:r w:rsidRPr="008B51FF">
        <w:rPr>
          <w:rFonts w:cs="Times New Roman"/>
          <w:lang w:val="en-US"/>
        </w:rPr>
        <w:t>IS</w:t>
      </w:r>
      <w:r w:rsidRPr="008B51FF">
        <w:rPr>
          <w:rFonts w:cs="Times New Roman"/>
        </w:rPr>
        <w:t xml:space="preserve"> </w:t>
      </w:r>
      <w:proofErr w:type="gramStart"/>
      <w:r w:rsidRPr="008B51FF">
        <w:rPr>
          <w:rFonts w:cs="Times New Roman"/>
        </w:rPr>
        <w:t>будет</w:t>
      </w:r>
      <w:proofErr w:type="gramEnd"/>
      <w:r w:rsidRPr="008B51FF">
        <w:rPr>
          <w:rFonts w:cs="Times New Roman"/>
        </w:rPr>
        <w:t xml:space="preserve"> иллюстрирует все возможные комбинации «обменный курс-доход», при которых достигается равновесие на рынке товаров и услуг. </w:t>
      </w:r>
      <w:proofErr w:type="gramStart"/>
      <w:r w:rsidRPr="008B51FF">
        <w:rPr>
          <w:rFonts w:cs="Times New Roman"/>
          <w:lang w:val="en-US"/>
        </w:rPr>
        <w:t>LM</w:t>
      </w:r>
      <w:r w:rsidRPr="008B51FF">
        <w:rPr>
          <w:rFonts w:cs="Times New Roman"/>
        </w:rPr>
        <w:t xml:space="preserve"> не зависит от обменного курса и представляет вертикальную линию, проходящую через равновесное значение дохода.</w:t>
      </w:r>
      <w:proofErr w:type="gramEnd"/>
      <w:r w:rsidRPr="008B51FF">
        <w:rPr>
          <w:rFonts w:cs="Times New Roman"/>
        </w:rPr>
        <w:t xml:space="preserve"> Пересечение </w:t>
      </w:r>
      <w:r w:rsidRPr="008B51FF">
        <w:rPr>
          <w:rFonts w:cs="Times New Roman"/>
          <w:lang w:val="en-US"/>
        </w:rPr>
        <w:t>IS</w:t>
      </w:r>
      <w:r w:rsidRPr="008B51FF">
        <w:rPr>
          <w:rFonts w:cs="Times New Roman"/>
        </w:rPr>
        <w:t xml:space="preserve"> и </w:t>
      </w:r>
      <w:r w:rsidRPr="008B51FF">
        <w:rPr>
          <w:rFonts w:cs="Times New Roman"/>
          <w:lang w:val="en-US"/>
        </w:rPr>
        <w:t>LM</w:t>
      </w:r>
      <w:r w:rsidRPr="008B51FF">
        <w:rPr>
          <w:rFonts w:cs="Times New Roman"/>
        </w:rPr>
        <w:t xml:space="preserve"> дает реальный равновесный обменный курс </w:t>
      </w:r>
      <w:r w:rsidRPr="008B51FF">
        <w:rPr>
          <w:rFonts w:cs="Times New Roman"/>
          <w:lang w:val="en-US"/>
        </w:rPr>
        <w:t>RER</w:t>
      </w:r>
      <w:r w:rsidRPr="008B51FF">
        <w:rPr>
          <w:rFonts w:cs="Times New Roman"/>
        </w:rPr>
        <w:t>*.</w:t>
      </w:r>
    </w:p>
    <w:p w:rsidR="008B51FF" w:rsidRPr="008B51FF" w:rsidRDefault="008B7509" w:rsidP="008B51FF">
      <w:pPr>
        <w:spacing w:line="360" w:lineRule="auto"/>
        <w:ind w:firstLine="709"/>
        <w:jc w:val="both"/>
        <w:rPr>
          <w:rFonts w:cs="Times New Roman"/>
        </w:rPr>
      </w:pPr>
      <w:r>
        <w:rPr>
          <w:rFonts w:cs="Times New Roman"/>
          <w:noProof/>
          <w:lang w:eastAsia="ru-RU"/>
        </w:rPr>
        <w:pict>
          <v:shape id="Text Box 44" o:spid="_x0000_s1044" type="#_x0000_t202" style="position:absolute;left:0;text-align:left;margin-left:1.5pt;margin-top:1.5pt;width:178.5pt;height:141.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0nLQIAADMEAAAOAAAAZHJzL2Uyb0RvYy54bWysU81u2zAMvg/YOwi6L449J2mMOEWXLsOA&#10;7gdo9wCyLNvCZFGTlNjZ04+S0zTbbsN0EEiR/Eh+pDa3Y6/IUVgnQZc0nc0pEZpDLXVb0m9P+zc3&#10;lDjPdM0UaFHSk3D0dvv61WYwhcigA1ULSxBEu2IwJe28N0WSON6JnrkZGKHR2IDtmUfVtklt2YDo&#10;vUqy+XyZDGBrY4EL5/D1fjLSbcRvGsH9l6ZxwhNVUqzNx9vGuwp3st2worXMdJKfy2D/UEXPpMak&#10;F6h75hk5WPkXVC+5BQeNn3HoE2gayUXsAbtJ539089gxI2IvSI4zF5rc/4Pln49fLZF1SVf5ihLN&#10;ehzSkxg9eQcjyfNA0GBcgX6PBj39iO846NisMw/AvzuiYdcx3Yo7a2HoBKuxwDREJlehE44LINXw&#10;CWrMww4eItDY2D6wh3wQRMdBnS7DCbVwfMyy5XK9QBNHW7paL/N0EXOw4jncWOc/COhJEEpqcfoR&#10;nh0fnA/lsOLZJWRzoGS9l0pFxbbVTllyZLgp+3jO6L+5KU2Gkq4X2SIiawjxcYl66XGTlexLejMP&#10;J4SzItDxXtdR9kyqScZKlD7zEyiZyPFjNcZZpG9DcCCvgvqEjFmYNhd/Ggod2J+UDLi1JXU/DswK&#10;StRHjayv0zwPax6VfLHKULHXlurawjRHqJJ6SiZx56evcTBWth1mmuas4Q4n1cjI4UtV5/pxMyO1&#10;518UVv9aj14vf337CwAA//8DAFBLAwQUAAYACAAAACEAm+0/PtsAAAAHAQAADwAAAGRycy9kb3du&#10;cmV2LnhtbEyPwU7DMBBE70j8g7VIXBB1aGnahjgVIIG4tvQDNvE2iYjXUew26d+ziAOcRqNZzbzN&#10;t5Pr1JmG0Ho28DBLQBFX3rZcGzh8vt2vQYWIbLHzTAYuFGBbXF/lmFk/8o7O+1grKeGQoYEmxj7T&#10;OlQNOQwz3xNLdvSDwyh2qLUdcJRy1+l5kqTaYcuy0GBPrw1VX/uTM3D8GO+Wm7F8j4fV7jF9wXZV&#10;+osxtzfT8xOoSFP8O4YffEGHQphKf2IbVGdgIZ/EX5F0kSbiSwPz9XIDusj1f/7iGwAA//8DAFBL&#10;AQItABQABgAIAAAAIQC2gziS/gAAAOEBAAATAAAAAAAAAAAAAAAAAAAAAABbQ29udGVudF9UeXBl&#10;c10ueG1sUEsBAi0AFAAGAAgAAAAhADj9If/WAAAAlAEAAAsAAAAAAAAAAAAAAAAALwEAAF9yZWxz&#10;Ly5yZWxzUEsBAi0AFAAGAAgAAAAhAGA8DSctAgAAMwQAAA4AAAAAAAAAAAAAAAAALgIAAGRycy9l&#10;Mm9Eb2MueG1sUEsBAi0AFAAGAAgAAAAhAJvtPz7bAAAABwEAAA8AAAAAAAAAAAAAAAAAhwQAAGRy&#10;cy9kb3ducmV2LnhtbFBLBQYAAAAABAAEAPMAAACPBQAAAAA=&#10;" o:allowincell="f" stroked="f">
            <v:textbox>
              <w:txbxContent>
                <w:p w:rsidR="0075303C" w:rsidRDefault="0075303C" w:rsidP="008B51FF">
                  <w:pPr>
                    <w:rPr>
                      <w:sz w:val="28"/>
                      <w:vertAlign w:val="subscript"/>
                      <w:lang w:val="en-US"/>
                    </w:rPr>
                  </w:pPr>
                  <w:r>
                    <w:rPr>
                      <w:sz w:val="20"/>
                      <w:szCs w:val="20"/>
                      <w:lang w:val="en-US"/>
                    </w:rPr>
                    <w:t>RER</w:t>
                  </w:r>
                  <w:r>
                    <w:rPr>
                      <w:sz w:val="28"/>
                      <w:vertAlign w:val="subscript"/>
                      <w:lang w:val="en-US"/>
                    </w:rPr>
                    <w:t xml:space="preserve">             </w:t>
                  </w:r>
                  <w:r>
                    <w:rPr>
                      <w:sz w:val="28"/>
                      <w:vertAlign w:val="subscript"/>
                      <w:lang w:val="en-US"/>
                    </w:rPr>
                    <w:tab/>
                    <w:t xml:space="preserve">   LM</w:t>
                  </w:r>
                </w:p>
                <w:p w:rsidR="0075303C" w:rsidRDefault="0075303C" w:rsidP="008B51FF">
                  <w:pPr>
                    <w:rPr>
                      <w:sz w:val="28"/>
                      <w:vertAlign w:val="subscript"/>
                      <w:lang w:val="en-US"/>
                    </w:rPr>
                  </w:pPr>
                </w:p>
                <w:p w:rsidR="0075303C" w:rsidRDefault="0075303C" w:rsidP="008B51FF">
                  <w:pPr>
                    <w:rPr>
                      <w:sz w:val="28"/>
                      <w:vertAlign w:val="subscript"/>
                      <w:lang w:val="en-US"/>
                    </w:rPr>
                  </w:pPr>
                </w:p>
                <w:p w:rsidR="0075303C" w:rsidRDefault="0075303C" w:rsidP="008B51FF">
                  <w:pPr>
                    <w:rPr>
                      <w:sz w:val="28"/>
                      <w:vertAlign w:val="subscript"/>
                      <w:lang w:val="en-US"/>
                    </w:rPr>
                  </w:pPr>
                  <w:r w:rsidRPr="00F13C34">
                    <w:rPr>
                      <w:sz w:val="16"/>
                      <w:szCs w:val="16"/>
                      <w:vertAlign w:val="subscript"/>
                      <w:lang w:val="en-US"/>
                    </w:rPr>
                    <w:t xml:space="preserve">     </w:t>
                  </w:r>
                  <w:r>
                    <w:rPr>
                      <w:sz w:val="16"/>
                      <w:szCs w:val="16"/>
                      <w:vertAlign w:val="subscript"/>
                      <w:lang w:val="en-US"/>
                    </w:rPr>
                    <w:t>RER</w:t>
                  </w:r>
                  <w:r>
                    <w:rPr>
                      <w:sz w:val="16"/>
                      <w:szCs w:val="16"/>
                      <w:vertAlign w:val="superscript"/>
                      <w:lang w:val="en-US"/>
                    </w:rPr>
                    <w:t>*</w:t>
                  </w:r>
                  <w:r>
                    <w:rPr>
                      <w:sz w:val="28"/>
                      <w:vertAlign w:val="subscript"/>
                      <w:lang w:val="en-US"/>
                    </w:rPr>
                    <w:tab/>
                  </w:r>
                  <w:r>
                    <w:rPr>
                      <w:sz w:val="28"/>
                      <w:vertAlign w:val="subscript"/>
                      <w:lang w:val="en-US"/>
                    </w:rPr>
                    <w:tab/>
                  </w:r>
                  <w:r>
                    <w:rPr>
                      <w:sz w:val="28"/>
                      <w:vertAlign w:val="subscript"/>
                      <w:lang w:val="en-US"/>
                    </w:rPr>
                    <w:tab/>
                    <w:t xml:space="preserve">      IS</w:t>
                  </w:r>
                </w:p>
                <w:p w:rsidR="0075303C" w:rsidRPr="00760E32" w:rsidRDefault="0075303C" w:rsidP="008B51FF">
                  <w:pPr>
                    <w:rPr>
                      <w:sz w:val="16"/>
                      <w:szCs w:val="16"/>
                      <w:lang w:val="en-US"/>
                    </w:rPr>
                  </w:pPr>
                </w:p>
                <w:p w:rsidR="0075303C" w:rsidRPr="00760E32" w:rsidRDefault="0075303C" w:rsidP="008B51FF">
                  <w:pPr>
                    <w:rPr>
                      <w:sz w:val="28"/>
                      <w:lang w:val="en-US"/>
                    </w:rPr>
                  </w:pPr>
                  <w:r>
                    <w:rPr>
                      <w:sz w:val="28"/>
                      <w:lang w:val="en-US"/>
                    </w:rPr>
                    <w:tab/>
                  </w:r>
                </w:p>
                <w:p w:rsidR="0075303C" w:rsidRPr="00760E32" w:rsidRDefault="0075303C" w:rsidP="008B51FF">
                  <w:pPr>
                    <w:rPr>
                      <w:sz w:val="28"/>
                      <w:lang w:val="en-US"/>
                    </w:rPr>
                  </w:pPr>
                </w:p>
                <w:p w:rsidR="0075303C" w:rsidRPr="00760E32" w:rsidRDefault="0075303C" w:rsidP="008B51FF">
                  <w:pPr>
                    <w:rPr>
                      <w:sz w:val="28"/>
                      <w:lang w:val="en-US"/>
                    </w:rPr>
                  </w:pPr>
                </w:p>
                <w:p w:rsidR="0075303C" w:rsidRPr="0096087D" w:rsidRDefault="0075303C" w:rsidP="008B51FF">
                  <w:pPr>
                    <w:rPr>
                      <w:sz w:val="22"/>
                      <w:szCs w:val="22"/>
                      <w:lang w:val="en-US"/>
                    </w:rPr>
                  </w:pPr>
                  <w:r>
                    <w:rPr>
                      <w:sz w:val="28"/>
                      <w:lang w:val="en-US"/>
                    </w:rPr>
                    <w:tab/>
                  </w:r>
                  <w:r w:rsidRPr="00760E32">
                    <w:rPr>
                      <w:sz w:val="28"/>
                      <w:lang w:val="en-US"/>
                    </w:rPr>
                    <w:t xml:space="preserve">        </w:t>
                  </w:r>
                  <w:r w:rsidRPr="00F13C34">
                    <w:rPr>
                      <w:sz w:val="28"/>
                      <w:lang w:val="en-US"/>
                    </w:rPr>
                    <w:t xml:space="preserve">  </w:t>
                  </w:r>
                  <w:r w:rsidRPr="00760E32">
                    <w:rPr>
                      <w:sz w:val="28"/>
                      <w:lang w:val="en-US"/>
                    </w:rPr>
                    <w:t xml:space="preserve"> </w:t>
                  </w:r>
                  <w:r w:rsidRPr="0096087D">
                    <w:rPr>
                      <w:sz w:val="20"/>
                      <w:szCs w:val="20"/>
                      <w:lang w:val="en-US"/>
                    </w:rPr>
                    <w:t>Y</w:t>
                  </w:r>
                  <w:r w:rsidRPr="0096087D">
                    <w:rPr>
                      <w:sz w:val="20"/>
                      <w:szCs w:val="20"/>
                      <w:vertAlign w:val="superscript"/>
                      <w:lang w:val="en-US"/>
                    </w:rPr>
                    <w:t>*</w:t>
                  </w:r>
                  <w:r>
                    <w:rPr>
                      <w:sz w:val="28"/>
                      <w:lang w:val="en-US"/>
                    </w:rPr>
                    <w:tab/>
                  </w:r>
                  <w:r>
                    <w:rPr>
                      <w:sz w:val="28"/>
                      <w:lang w:val="en-US"/>
                    </w:rPr>
                    <w:tab/>
                  </w:r>
                  <w:r w:rsidRPr="0096087D">
                    <w:rPr>
                      <w:sz w:val="22"/>
                      <w:szCs w:val="22"/>
                      <w:lang w:val="en-US"/>
                    </w:rPr>
                    <w:t>Y</w:t>
                  </w:r>
                </w:p>
              </w:txbxContent>
            </v:textbox>
          </v:shape>
        </w:pict>
      </w:r>
      <w:r>
        <w:rPr>
          <w:rFonts w:cs="Times New Roman"/>
          <w:noProof/>
          <w:lang w:eastAsia="ru-RU"/>
        </w:rPr>
        <w:pict>
          <v:line id="Line 47" o:spid="_x0000_s1847" style="position:absolute;left:0;text-align:left;flip:y;z-index:251693056;visibility:visible" from="90.4pt,10.9pt" to="90.4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QsGgIAADUEAAAOAAAAZHJzL2Uyb0RvYy54bWysU02P2yAQvVfqf0DcE9uJnQ8rzqqyk17S&#10;bqTd9k4Ax6gYEJA4UdX/XsBOumkvVVUf8AAzb97MPFZPl5aDM9WGSVHAZBxDQAWWhIljAb+8bkcL&#10;CIxFgiAuBS3glRr4tH7/btWpnE5kIzmhGjgQYfJOFbCxVuVRZHBDW2TGUlHhLmupW2TdVh8jolHn&#10;0FseTeJ4FnVSE6Ulpsa406q/hOuAX9cU2+e6NtQCXkDHzYZVh/Xg12i9QvlRI9UwPNBA/8CiRUy4&#10;pHeoClkETpr9AdUyrKWRtR1j2UayrhmmoQZXTRL/Vs1LgxQNtbjmGHVvk/l/sPjzea8BIwWcpzMI&#10;BGrdkHZMUJDOfXM6ZXLnU4q99uXhi3hRO4m/GSBk2SBxpIHk61W5uMRHRA8hfmOUS3HoPknifNDJ&#10;ytCpS61bUHOmvvpAD+66AS5hNNf7aOjFAtwfYneaTLNlNs1CHpR7CB+otLEfqWyBNwrIHf0AiM47&#10;Yz2lXy7eXcgt4zxMngvQFXCZTbIQYCRnxF96N6OPh5JrcEZeO+Eb8j64aXkSJIA1FJHNYFvEeG+7&#10;5Fx4PFeKozNYvTi+L+PlZrFZpKN0MtuM0riqRh+2ZTqabZN5Vk2rsqySH55akuYNI4QKz+4m1CT9&#10;OyEMT6aX2F2q9zZEj+ihX47s7R9Ih6n6QfaSOEhy3evbtJ02g/Pwjrz43+6d/fa1r38CAAD//wMA&#10;UEsDBBQABgAIAAAAIQDDaog93AAAAAoBAAAPAAAAZHJzL2Rvd25yZXYueG1sTI9BT8MwDIXvSPyH&#10;yEjcWLJOoK00nSYEXJCQGIVz2pi2InGqJuvKv8fjwk7We356/lxsZ+/EhGPsA2lYLhQIpCbYnloN&#10;1fvTzRpETIascYFQww9G2JaXF4XJbTjSG0771AouoZgbDV1KQy5lbDr0Ji7CgMS7rzB6k1iOrbSj&#10;OXK5dzJT6k560xNf6MyADx023/uD17D7fHlcvU61D85u2urD+ko9Z1pfX827exAJ5/QfhhM+o0PJ&#10;THU4kI3CsV4rRk8asiXPU+DPqNlY3W5AloU8f6H8BQAA//8DAFBLAQItABQABgAIAAAAIQC2gziS&#10;/gAAAOEBAAATAAAAAAAAAAAAAAAAAAAAAABbQ29udGVudF9UeXBlc10ueG1sUEsBAi0AFAAGAAgA&#10;AAAhADj9If/WAAAAlAEAAAsAAAAAAAAAAAAAAAAALwEAAF9yZWxzLy5yZWxzUEsBAi0AFAAGAAgA&#10;AAAhAKLUFCwaAgAANQQAAA4AAAAAAAAAAAAAAAAALgIAAGRycy9lMm9Eb2MueG1sUEsBAi0AFAAG&#10;AAgAAAAhAMNqiD3cAAAACgEAAA8AAAAAAAAAAAAAAAAAdAQAAGRycy9kb3ducmV2LnhtbFBLBQYA&#10;AAAABAAEAPMAAAB9BQAAAAA=&#10;" o:allowincell="f"/>
        </w:pict>
      </w:r>
      <w:r>
        <w:rPr>
          <w:rFonts w:cs="Times New Roman"/>
          <w:noProof/>
          <w:lang w:eastAsia="ru-RU"/>
        </w:rPr>
        <w:pict>
          <v:line id="Line 45" o:spid="_x0000_s1846" style="position:absolute;left:0;text-align:left;flip:y;z-index:251691008;visibility:visible" from="34.05pt,20.3pt" to="34.0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JMAIAAFc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R3+RQj&#10;RToo0lYojmAL4vTGFeBTqZ0N6dGzejRbTb87pHTVEnXgkeTTxUBcFiKSNyFh4ww8se8/awY+5Oh1&#10;VOrc2A41UphvITCAgxroHEtzuZWGnz2iwyGF02ySp9k0MktIESBCoLHOf+K6Q8EosQT6EZCcts4H&#10;Si8uwV3pjZAyVl4q1Jd4MZ1MY4DTUrBwGdycPewradGJhN6Jv5gf3Lx2s/qoWARrOWHrq+2JkGAj&#10;H4XxVoBUkuPwWscZRpLDuARroCdVeBGSBcJXa2ifH4t0sZ6v5/kon8zWozyt69HHTZWPZpvsblp/&#10;qKuqzn4G8lletIIxrgL/51bO8r9rletQDU14a+abUMlb9KgokH3+j6Rj3UOph6bZa3bZ2ZBdaAHo&#10;3uh8nbQwHq/30evle7D6BQAA//8DAFBLAwQUAAYACAAAACEA5z/2od8AAAAIAQAADwAAAGRycy9k&#10;b3ducmV2LnhtbEyPwU7DMBBE70j8g7VI3KiT0kZtyKZCCCROCNoKiZsbL0lovA622wS+HsOFHkcz&#10;mnlTrEbTiSM531pGSCcJCOLK6pZrhO3m4WoBwgfFWnWWCeGLPKzK87NC5doO/ELHdahFLGGfK4Qm&#10;hD6X0lcNGeUntieO3rt1RoUoXS21U0MsN52cJkkmjWo5LjSqp7uGqv36YBCWm2Fun93+dZa2n2/f&#10;9x+hf3wKiJcX4+0NiEBj+A/DL35EhzIy7eyBtRcdQrZIYxJhlmQgov+ndwjT6/kSZFnI0wPlDwAA&#10;AP//AwBQSwECLQAUAAYACAAAACEAtoM4kv4AAADhAQAAEwAAAAAAAAAAAAAAAAAAAAAAW0NvbnRl&#10;bnRfVHlwZXNdLnhtbFBLAQItABQABgAIAAAAIQA4/SH/1gAAAJQBAAALAAAAAAAAAAAAAAAAAC8B&#10;AABfcmVscy8ucmVsc1BLAQItABQABgAIAAAAIQC5KP/JMAIAAFcEAAAOAAAAAAAAAAAAAAAAAC4C&#10;AABkcnMvZTJvRG9jLnhtbFBLAQItABQABgAIAAAAIQDnP/ah3wAAAAgBAAAPAAAAAAAAAAAAAAAA&#10;AIoEAABkcnMvZG93bnJldi54bWxQSwUGAAAAAAQABADzAAAAlgUAAAAA&#10;" o:allowincell="f">
            <v:stroke endarrow="block"/>
          </v:line>
        </w:pict>
      </w:r>
    </w:p>
    <w:p w:rsidR="008B51FF" w:rsidRPr="008B51FF" w:rsidRDefault="008B7509" w:rsidP="008B51FF">
      <w:pPr>
        <w:spacing w:line="360" w:lineRule="auto"/>
        <w:ind w:firstLine="900"/>
        <w:jc w:val="both"/>
        <w:rPr>
          <w:rFonts w:cs="Times New Roman"/>
        </w:rPr>
      </w:pPr>
      <w:r>
        <w:rPr>
          <w:rFonts w:cs="Times New Roman"/>
          <w:noProof/>
          <w:lang w:eastAsia="ru-RU"/>
        </w:rPr>
        <w:pict>
          <v:shape id="Arc 48" o:spid="_x0000_s1845" style="position:absolute;left:0;text-align:left;margin-left:52.55pt;margin-top:4.35pt;width:82.6pt;height:48.25pt;rotation:11335450fd;z-index:2516940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1GgQMAAPQIAAAOAAAAZHJzL2Uyb0RvYy54bWzUVl1P2zAUfZ+0/2D5cVPJR9NPkSLW0mkS&#10;G0iwH+A6ThOR2JntNoVp/33XdpqmQCc07WVFCnbu0fU999g+Ob/YlQXaMqlywWMcnPkYMU5FkvN1&#10;jL/fL3tjjJQmPCGF4CzGj0zhi9n7d+d1NWWhyESRMIkgCVfTuopxpnU19TxFM1YSdSYqxiGYClkS&#10;DVO59hJJasheFl7o+0OvFjKppKBMKXi7cEE8s/nTlFF9k6aKaVTEGGrT9intc2We3uycTNeSVFlO&#10;mzLIX1RRkpzDom2qBdEEbWT+IlWZUymUSPUZFaUn0jSnzHIANoH/jM1dRipmuUBzVNW2Sf27tPTb&#10;9laiPInxKOpjxEkJIl1KiqKx6U1dqSlA7qpbadip6lrQBwUB7yhiJgowaFV/FQlkIBstbD92qSyR&#10;FND3wO+PRpMgsq+BONpZFR5bFdhOIwovAz8aT/ohRhRiwyAcD0JTikemJpkpg26U/syEHZPttdJO&#10;xQRGVoOk4fEZFE/LAgT92EO++Wv0bgFBBxAGQ/9VEJTSZjkFum+X+uDBQjWywGfL3bfLWVD2Oqhd&#10;DkBuuRPZQC9XVws8kTHqAE/WNuiA3LKdbND89b69JNt3nO5403IYIWKOvG/lrYQy8pqmgIZA2+kH&#10;KCvf62DgbcD9N4GBkgEPumAo8lCRhKP//NBLjODQr5wqFdGGiCnIDFEdY6cZytpRmhdwb3C4ueBa&#10;22m5MdfczcOeZim27F7YDNrw7YG+UJXdZVDMIUw3q5x+Yk9dcBBMwskBD1XYHE0NkGYyHDX79XnE&#10;YZqedlLDmobKHykpLcUDnFCQ5j9gRKYF7zbNbagu/32cFkIx1xLXg6YZVmKzMzp3BhdLEBbAJr0R&#10;fjIIB3bjKlHkiQmamJLr1byQaEuMedhfs92OYFJseGKTZYwkV81Yk7xwY1i8sPse+t1sOHPVWXf4&#10;OfEnV+OrcdSLwuFVL/IXi97lch71hstgNFj0F/P5IvhlSguiaZYnCeOmur1TBdHbnKDxTOcxrVcd&#10;sTgiu7S/l2S94zLspQxc9v9dr/dm4NxjJZJHMAZrAaAefCqAF2RCPmFUg+3GWP3YEAnnq/jCwdfA&#10;ICKAaTuJBqMQJrIbWXUjhFNIFWON4fYxw7l23r6pZL7OjOtYWbm4BENKc2MU1rlcVc0ErNUyaD4D&#10;jHd35xZ1+FiZ/QYAAP//AwBQSwMEFAAGAAgAAAAhAARA2HrfAAAACQEAAA8AAABkcnMvZG93bnJl&#10;di54bWxMj8FOwzAQRO9I/IO1SFwQtRsEaUOcClHRG4e2SKi3TbyNQ2I7xG4T/h7DBY6jN5p9m68m&#10;07EzDb5xVsJ8JoCRrZxqbC3hbf9yuwDmA1qFnbMk4Ys8rIrLixwz5Ua7pfMu1CyOWJ+hBB1Cn3Hu&#10;K00G/cz1ZCM7usFgiHGouRpwjOOm44kQD9xgY+MFjT09a6ra3clIGG/Wm4PG93ZZfu4P6etyvTm2&#10;H1JeX01Pj8ACTeGvDD/6UR2K6FS6k1WedTGL+3msSlikwCJPUnEHrPwFCfAi5/8/KL4BAAD//wMA&#10;UEsBAi0AFAAGAAgAAAAhALaDOJL+AAAA4QEAABMAAAAAAAAAAAAAAAAAAAAAAFtDb250ZW50X1R5&#10;cGVzXS54bWxQSwECLQAUAAYACAAAACEAOP0h/9YAAACUAQAACwAAAAAAAAAAAAAAAAAvAQAAX3Jl&#10;bHMvLnJlbHNQSwECLQAUAAYACAAAACEAXqJdRoEDAAD0CAAADgAAAAAAAAAAAAAAAAAuAgAAZHJz&#10;L2Uyb0RvYy54bWxQSwECLQAUAAYACAAAACEABEDYet8AAAAJAQAADwAAAAAAAAAAAAAAAADbBQAA&#10;ZHJzL2Rvd25yZXYueG1sUEsFBgAAAAAEAAQA8wAAAOcGAAAAAA==&#10;" o:allowincell="f" adj="0,,0" path="m-1,nfc11929,,21600,9670,21600,21600em-1,nsc11929,,21600,9670,21600,21600l,21600,-1,xe" filled="f">
            <v:stroke joinstyle="round"/>
            <v:formulas/>
            <v:path arrowok="t" o:extrusionok="f" o:connecttype="custom" o:connectlocs="0,0;1048932,612852;0,612852" o:connectangles="0,0,0"/>
          </v:shape>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firstLine="900"/>
        <w:jc w:val="both"/>
        <w:rPr>
          <w:rFonts w:cs="Times New Roman"/>
        </w:rPr>
      </w:pPr>
    </w:p>
    <w:p w:rsidR="008B51FF" w:rsidRPr="008B51FF" w:rsidRDefault="008B7509" w:rsidP="008B51FF">
      <w:pPr>
        <w:spacing w:line="360" w:lineRule="auto"/>
        <w:ind w:firstLine="900"/>
        <w:jc w:val="both"/>
        <w:rPr>
          <w:rFonts w:cs="Times New Roman"/>
        </w:rPr>
      </w:pPr>
      <w:r>
        <w:rPr>
          <w:rFonts w:cs="Times New Roman"/>
          <w:noProof/>
          <w:lang w:eastAsia="ru-RU"/>
        </w:rPr>
        <w:pict>
          <v:line id="Line 49" o:spid="_x0000_s1844" style="position:absolute;left:0;text-align:left;z-index:251695104;visibility:visible" from="34.1pt,2.85pt" to="90.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bdIQIAAEQ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E8zzFS&#10;pIUlPQvFUb4Mw+mMKyBmo/Y2tEcv6sU8a/rdIaU3DVFHHkm+Xg3kZSEjeZMSLs5AiUP3WTOIISev&#10;46QutW0DJMwAXeJCrveF8ItHFD7Os0k+h7XRwZWQYsgz1vlPXLcoGCWWwDnikvOz84EHKYaQUEbp&#10;nZAyrlsq1JV4OZ1MY4LTUrDgDGHOHg8badGZBMHEX2wKPI9hAbkirunj3NVV2vdasvqkWCzTcMK2&#10;N9sTIXsbaEkVKkGPQPRm9Vr5sUyX28V2kY/yyWw7ytOqGn3cbfLRbJfNp9WHarOpsp+BdJYXjWCM&#10;q8B70G2W/50ubi+oV9xdufcBJW/R4ySB7PAfScclh732Cjlodt3bYfkg1Rh8e1bhLTzewX58/Otf&#10;AAAA//8DAFBLAwQUAAYACAAAACEAznlGwNsAAAAGAQAADwAAAGRycy9kb3ducmV2LnhtbEyOTU/D&#10;MBBE70j8B2uRuFGHAqkV4lQoEuIGSoFDb9tk8wHxOsROm/573F7gOJrRm5euZ9OLPY2us6zhdhGB&#10;IC5t1XGj4eP9+UaBcB65wt4yaTiSg3V2eZFiUtkDF7Tf+EYECLsENbTeD4mUrmzJoFvYgTh0tR0N&#10;+hDHRlYjHgLc9HIZRbE02HF4aHGgvKXyezMZDdv6pfjK49epU293Bf7UR/VJudbXV/PTIwhPs/8b&#10;w0k/qEMWnHZ24sqJXkOslmGp4WEF4lSr6B7E7pxllsr/+tkvAAAA//8DAFBLAQItABQABgAIAAAA&#10;IQC2gziS/gAAAOEBAAATAAAAAAAAAAAAAAAAAAAAAABbQ29udGVudF9UeXBlc10ueG1sUEsBAi0A&#10;FAAGAAgAAAAhADj9If/WAAAAlAEAAAsAAAAAAAAAAAAAAAAALwEAAF9yZWxzLy5yZWxzUEsBAi0A&#10;FAAGAAgAAAAhAFHrBt0hAgAARAQAAA4AAAAAAAAAAAAAAAAALgIAAGRycy9lMm9Eb2MueG1sUEsB&#10;Ai0AFAAGAAgAAAAhAM55RsDbAAAABgEAAA8AAAAAAAAAAAAAAAAAewQAAGRycy9kb3ducmV2Lnht&#10;bFBLBQYAAAAABAAEAPMAAACDBQAAAAA=&#10;" o:allowincell="f">
            <v:stroke dashstyle="1 1"/>
          </v:line>
        </w:pict>
      </w:r>
    </w:p>
    <w:p w:rsidR="005260A8" w:rsidRDefault="005260A8" w:rsidP="00BC1C82">
      <w:pPr>
        <w:spacing w:line="360" w:lineRule="auto"/>
        <w:jc w:val="right"/>
        <w:rPr>
          <w:rFonts w:cs="Times New Roman"/>
          <w:sz w:val="22"/>
          <w:szCs w:val="22"/>
        </w:rPr>
      </w:pPr>
    </w:p>
    <w:p w:rsidR="00240B5F" w:rsidRDefault="008B7509" w:rsidP="00BC1C82">
      <w:pPr>
        <w:spacing w:line="360" w:lineRule="auto"/>
        <w:jc w:val="right"/>
        <w:rPr>
          <w:rFonts w:cs="Times New Roman"/>
          <w:sz w:val="22"/>
          <w:szCs w:val="22"/>
        </w:rPr>
      </w:pPr>
      <w:r w:rsidRPr="008B7509">
        <w:rPr>
          <w:rFonts w:cs="Times New Roman"/>
          <w:noProof/>
          <w:lang w:eastAsia="ru-RU"/>
        </w:rPr>
        <w:pict>
          <v:line id="Line 46" o:spid="_x0000_s1843" style="position:absolute;left:0;text-align:left;z-index:251692032;visibility:visible" from="31.4pt,16.25pt" to="15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jX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5Bgp&#10;0kOTNkJxVExDcQbjSrCp1daG9OhJPZuNpt8cUrruiNrzSPLlbMAvCx7JG5dwcQZC7IbPmoENOXgd&#10;K3VqbR8goQboFBtyvjeEnzyi8DGb5tPZA/SN3nQJKW+Oxjr/ieseBaHCEkhHYHLcOB+IkPJmEuIo&#10;vRZSxn5LhYYKzyf5JDo4LQULymDm7H5XS4uOJExMfGJWoHltZvVBsQjWccJWV9kTIUFGPpbDWwEF&#10;khyHaD1nGEkOSxKkCz2pQkRIFghfpcvQfJ+n89VsNStGRT5djYq0aUYf13Uxmq6zh0nzoanrJvsR&#10;yGdF2QnGuAr8bwOcFX83INdVuozefYTvhUreoseKAtnbO5KO3Q4NvozKTrPz1obsQuNhZqPxdb/C&#10;Ury+R6tff4HlTwAAAP//AwBQSwMEFAAGAAgAAAAhAKL10U7fAAAACAEAAA8AAABkcnMvZG93bnJl&#10;di54bWxMj8FOwzAQRO9I/IO1SNyok1RUIcSpEFK5tIDaIgQ3N16SiHgd2U4b/p5FHOA4O6uZN+Vy&#10;sr04og+dIwXpLAGBVDvTUaPgZb+6ykGEqMno3hEq+MIAy+r8rNSFcSfa4nEXG8EhFAqtoI1xKKQM&#10;dYtWh5kbkNj7cN7qyNI30nh94nDbyyxJFtLqjrih1QPet1h/7karYLtZrfPX9TjV/v0hfdo/bx7f&#10;Qq7U5cV0dwsi4hT/nuEHn9GhYqaDG8kE0StYZEweFcyzaxDsz9Mb3nb4PciqlP8HVN8AAAD//wMA&#10;UEsBAi0AFAAGAAgAAAAhALaDOJL+AAAA4QEAABMAAAAAAAAAAAAAAAAAAAAAAFtDb250ZW50X1R5&#10;cGVzXS54bWxQSwECLQAUAAYACAAAACEAOP0h/9YAAACUAQAACwAAAAAAAAAAAAAAAAAvAQAAX3Jl&#10;bHMvLnJlbHNQSwECLQAUAAYACAAAACEAsye41ysCAABNBAAADgAAAAAAAAAAAAAAAAAuAgAAZHJz&#10;L2Uyb0RvYy54bWxQSwECLQAUAAYACAAAACEAovXRTt8AAAAIAQAADwAAAAAAAAAAAAAAAACFBAAA&#10;ZHJzL2Rvd25yZXYueG1sUEsFBgAAAAAEAAQA8wAAAJEFAAAAAA==&#10;" o:allowincell="f">
            <v:stroke endarrow="block"/>
          </v:line>
        </w:pict>
      </w:r>
    </w:p>
    <w:p w:rsidR="00240B5F" w:rsidRDefault="00240B5F" w:rsidP="00BC1C82">
      <w:pPr>
        <w:spacing w:line="360" w:lineRule="auto"/>
        <w:jc w:val="right"/>
        <w:rPr>
          <w:rFonts w:cs="Times New Roman"/>
          <w:sz w:val="22"/>
          <w:szCs w:val="22"/>
        </w:rPr>
      </w:pPr>
    </w:p>
    <w:p w:rsidR="00B06DF4" w:rsidRDefault="00B06DF4" w:rsidP="00BC1C82">
      <w:pPr>
        <w:spacing w:line="360" w:lineRule="auto"/>
        <w:jc w:val="right"/>
        <w:rPr>
          <w:rFonts w:cs="Times New Roman"/>
          <w:sz w:val="22"/>
          <w:szCs w:val="22"/>
        </w:rPr>
      </w:pPr>
    </w:p>
    <w:p w:rsidR="008B51FF" w:rsidRPr="008B51FF" w:rsidRDefault="008B51FF" w:rsidP="00BC1C82">
      <w:pPr>
        <w:spacing w:line="360" w:lineRule="auto"/>
        <w:jc w:val="right"/>
        <w:rPr>
          <w:rFonts w:cs="Times New Roman"/>
          <w:sz w:val="22"/>
          <w:szCs w:val="22"/>
        </w:rPr>
      </w:pPr>
      <w:r w:rsidRPr="008B51FF">
        <w:rPr>
          <w:rFonts w:cs="Times New Roman"/>
          <w:sz w:val="22"/>
          <w:szCs w:val="22"/>
        </w:rPr>
        <w:t>Рисунок 1.</w:t>
      </w:r>
      <w:r w:rsidR="00394FAB">
        <w:rPr>
          <w:rFonts w:cs="Times New Roman"/>
          <w:sz w:val="22"/>
          <w:szCs w:val="22"/>
        </w:rPr>
        <w:t>8</w:t>
      </w:r>
      <w:r w:rsidRPr="008B51FF">
        <w:rPr>
          <w:rFonts w:cs="Times New Roman"/>
          <w:sz w:val="22"/>
          <w:szCs w:val="22"/>
        </w:rPr>
        <w:t>. Равновесие в модели Манделла-Флеминга в координатах «доход - валютный курс»</w:t>
      </w:r>
    </w:p>
    <w:p w:rsidR="00B06DF4" w:rsidRDefault="00B06DF4" w:rsidP="00BC1C82">
      <w:pPr>
        <w:spacing w:line="360" w:lineRule="auto"/>
        <w:ind w:firstLine="900"/>
        <w:jc w:val="center"/>
        <w:rPr>
          <w:rFonts w:cs="Times New Roman"/>
          <w:b/>
          <w:i/>
        </w:rPr>
      </w:pPr>
    </w:p>
    <w:p w:rsidR="008B51FF" w:rsidRDefault="008B51FF" w:rsidP="00BC1C82">
      <w:pPr>
        <w:spacing w:line="360" w:lineRule="auto"/>
        <w:ind w:firstLine="900"/>
        <w:jc w:val="center"/>
        <w:rPr>
          <w:rFonts w:cs="Times New Roman"/>
          <w:b/>
          <w:i/>
        </w:rPr>
      </w:pPr>
      <w:r w:rsidRPr="008B51FF">
        <w:rPr>
          <w:rFonts w:cs="Times New Roman"/>
          <w:b/>
          <w:i/>
        </w:rPr>
        <w:t>Модели Манделла-Флеминга при плавающем валютном курсе</w:t>
      </w:r>
    </w:p>
    <w:p w:rsidR="007C2C56" w:rsidRPr="00E94880" w:rsidRDefault="007C2C56" w:rsidP="008B51FF">
      <w:pPr>
        <w:spacing w:line="360" w:lineRule="auto"/>
        <w:ind w:firstLine="900"/>
        <w:jc w:val="both"/>
        <w:rPr>
          <w:rFonts w:cs="Times New Roman"/>
        </w:rPr>
      </w:pPr>
    </w:p>
    <w:p w:rsidR="008B51FF" w:rsidRPr="008B51FF" w:rsidRDefault="008B51FF" w:rsidP="008B51FF">
      <w:pPr>
        <w:spacing w:line="360" w:lineRule="auto"/>
        <w:ind w:firstLine="900"/>
        <w:jc w:val="both"/>
        <w:rPr>
          <w:rFonts w:cs="Times New Roman"/>
        </w:rPr>
      </w:pPr>
      <w:r w:rsidRPr="008B51FF">
        <w:rPr>
          <w:rFonts w:cs="Times New Roman"/>
        </w:rPr>
        <w:t xml:space="preserve">В экономике с плавающим валютным курсом государство в стабилизационных целях может применять </w:t>
      </w:r>
      <w:r w:rsidR="00B06DF4">
        <w:rPr>
          <w:rFonts w:cs="Times New Roman"/>
        </w:rPr>
        <w:t>бюджетно-налоговую (фискальную)</w:t>
      </w:r>
      <w:r w:rsidRPr="008B51FF">
        <w:rPr>
          <w:rFonts w:cs="Times New Roman"/>
        </w:rPr>
        <w:t xml:space="preserve">, </w:t>
      </w:r>
      <w:r w:rsidR="00B06DF4">
        <w:rPr>
          <w:rFonts w:cs="Times New Roman"/>
        </w:rPr>
        <w:t xml:space="preserve">кредитно-денежную </w:t>
      </w:r>
      <w:r w:rsidR="00B06DF4">
        <w:rPr>
          <w:rFonts w:cs="Times New Roman"/>
        </w:rPr>
        <w:lastRenderedPageBreak/>
        <w:t>(</w:t>
      </w:r>
      <w:r w:rsidR="005260A8">
        <w:rPr>
          <w:rFonts w:cs="Times New Roman"/>
        </w:rPr>
        <w:t>монетарную</w:t>
      </w:r>
      <w:r w:rsidR="00B06DF4">
        <w:rPr>
          <w:rFonts w:cs="Times New Roman"/>
        </w:rPr>
        <w:t>)</w:t>
      </w:r>
      <w:r w:rsidRPr="008B51FF">
        <w:rPr>
          <w:rFonts w:cs="Times New Roman"/>
        </w:rPr>
        <w:t>, внешнеторговую политику или их различные комбинации.</w:t>
      </w:r>
      <w:r w:rsidR="00B06DF4">
        <w:rPr>
          <w:rFonts w:cs="Times New Roman"/>
        </w:rPr>
        <w:t xml:space="preserve"> Кроме системы валютных курсов на эффективность проводимой политики будет влиять временной период рассмотрения, а именно краткосрочный или долгосрочный период.</w:t>
      </w:r>
    </w:p>
    <w:p w:rsidR="00B06DF4" w:rsidRDefault="00B06DF4" w:rsidP="00BC1C82">
      <w:pPr>
        <w:spacing w:line="360" w:lineRule="auto"/>
        <w:ind w:firstLine="900"/>
        <w:jc w:val="both"/>
        <w:rPr>
          <w:rFonts w:cs="Times New Roman"/>
        </w:rPr>
      </w:pPr>
      <w:r w:rsidRPr="008B51FF">
        <w:rPr>
          <w:rFonts w:cs="Times New Roman"/>
        </w:rPr>
        <w:t>1 вариант. Рассмотрим влияние бюджетно-налоговой политики</w:t>
      </w:r>
      <w:r>
        <w:rPr>
          <w:rFonts w:cs="Times New Roman"/>
        </w:rPr>
        <w:t>.</w:t>
      </w:r>
    </w:p>
    <w:p w:rsidR="00B06DF4" w:rsidRDefault="00B06DF4" w:rsidP="00BC1C82">
      <w:pPr>
        <w:spacing w:line="360" w:lineRule="auto"/>
        <w:ind w:firstLine="900"/>
        <w:jc w:val="both"/>
        <w:rPr>
          <w:rFonts w:cs="Times New Roman"/>
        </w:rPr>
      </w:pPr>
    </w:p>
    <w:p w:rsidR="008B51FF" w:rsidRPr="008B51FF" w:rsidRDefault="008B7509" w:rsidP="00BC1C82">
      <w:pPr>
        <w:spacing w:line="360" w:lineRule="auto"/>
        <w:ind w:firstLine="900"/>
        <w:jc w:val="both"/>
        <w:rPr>
          <w:rFonts w:cs="Times New Roman"/>
        </w:rPr>
      </w:pPr>
      <w:r>
        <w:rPr>
          <w:rFonts w:cs="Times New Roman"/>
          <w:noProof/>
          <w:lang w:eastAsia="ru-RU"/>
        </w:rPr>
        <w:pict>
          <v:shape id="Text Box 50" o:spid="_x0000_s1045" type="#_x0000_t202" style="position:absolute;left:0;text-align:left;margin-left:.25pt;margin-top:103pt;width:182.85pt;height:103.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oLQIAADMEAAAOAAAAZHJzL2Uyb0RvYy54bWysU21v2yAQ/j5p/wHxfXHsJGtjxam6dJkm&#10;dS9Sux+AMbbRgGNAYne/fgdO06j7No0P6I47Hp577tjcjFqRo3BegqloPptTIgyHRpquoj8e9++u&#10;KfGBmYYpMKKiT8LTm+3bN5vBlqKAHlQjHEEQ48vBVrQPwZZZ5nkvNPMzsMJgsAWnWUDXdVnj2IDo&#10;WmXFfP4+G8A11gEX3uPp3RSk24TftoKHb23rRSCqosgtpN2lvY57tt2wsnPM9pKfaLB/YKGZNPjo&#10;GeqOBUYOTv4FpSV34KENMw46g7aVXKQasJp8/qqah55ZkWpBcbw9y+T/Hyz/evzuiGwqerVYUmKY&#10;xiY9ijGQDzCSVRJosL7EvAeLmWHEc2x0Ktbbe+A/PTGw65npxK1zMPSCNUgwj9JmF1djS3zpI0g9&#10;fIEG32GHAAlobJ2O6qEeBNGxUU/n5kQuHA+LRVHk6xUlHGP5As1FYpex8vm6dT58EqBJNCrqsPsJ&#10;nh3vfYh0WPmcEl/zoGSzl0olx3X1TjlyZDgp+7RSBa/SlCFDRderYpWQDcT7aYi0DDjJSuqKXs/j&#10;mmYryvHRNCklMKkmG5koc9InSjKJE8Z6TL3Il/Fy1KuG5gkVczBNLv40NHpwvykZcGor6n8dmBOU&#10;qM8GVV/ny2Uc8+QsV1cFOu4yUl9GmOEIVdFAyWTuwvQ1DtbJrseXpj4buMVOtTJp+MLqxB8nM0l7&#10;+kVx9C/9lPXy17d/AAAA//8DAFBLAwQUAAYACAAAACEAg5zbwd4AAAAIAQAADwAAAGRycy9kb3du&#10;cmV2LnhtbEyPwU7DMBBE70j8g7VIXBB1mrZum2ZTARKIa0s/YBO7SURsR7HbpH/PcoLjaEYzb/L9&#10;ZDtxNUNovUOYzxIQxlVet65GOH29P29AhEhOU+edQbiZAPvi/i6nTPvRHcz1GGvBJS5khNDE2GdS&#10;hqoxlsLM98axd/aDpchyqKUeaORy28k0SZS01DpeaKg3b42pvo8Xi3D+HJ9W27H8iKf1YaleqV2X&#10;/ob4+DC97EBEM8W/MPziMzoUzFT6i9NBdAgrziGkieJHbC+USkGUCMv5YgOyyOX/A8UPAAAA//8D&#10;AFBLAQItABQABgAIAAAAIQC2gziS/gAAAOEBAAATAAAAAAAAAAAAAAAAAAAAAABbQ29udGVudF9U&#10;eXBlc10ueG1sUEsBAi0AFAAGAAgAAAAhADj9If/WAAAAlAEAAAsAAAAAAAAAAAAAAAAALwEAAF9y&#10;ZWxzLy5yZWxzUEsBAi0AFAAGAAgAAAAhABb9UygtAgAAMwQAAA4AAAAAAAAAAAAAAAAALgIAAGRy&#10;cy9lMm9Eb2MueG1sUEsBAi0AFAAGAAgAAAAhAIOc28HeAAAACAEAAA8AAAAAAAAAAAAAAAAAhwQA&#10;AGRycy9kb3ducmV2LnhtbFBLBQYAAAAABAAEAPMAAACSBQAAAAA=&#10;" o:allowincell="f" stroked="f">
            <v:textbox>
              <w:txbxContent>
                <w:p w:rsidR="0075303C" w:rsidRPr="004661DC" w:rsidRDefault="0075303C" w:rsidP="008B51FF">
                  <w:pPr>
                    <w:rPr>
                      <w:lang w:val="en-US"/>
                    </w:rPr>
                  </w:pPr>
                  <w:r>
                    <w:rPr>
                      <w:vertAlign w:val="subscript"/>
                      <w:lang w:val="en-US"/>
                    </w:rPr>
                    <w:t>RER</w:t>
                  </w:r>
                  <w:r w:rsidRPr="004661DC">
                    <w:rPr>
                      <w:vertAlign w:val="subscript"/>
                      <w:lang w:val="en-US"/>
                    </w:rPr>
                    <w:t xml:space="preserve">  </w:t>
                  </w:r>
                  <w:r w:rsidRPr="004661DC">
                    <w:rPr>
                      <w:vertAlign w:val="subscript"/>
                      <w:lang w:val="en-US"/>
                    </w:rPr>
                    <w:tab/>
                  </w:r>
                  <w:r w:rsidRPr="004661DC">
                    <w:rPr>
                      <w:vertAlign w:val="subscript"/>
                      <w:lang w:val="en-US"/>
                    </w:rPr>
                    <w:tab/>
                  </w:r>
                  <w:r>
                    <w:rPr>
                      <w:vertAlign w:val="subscript"/>
                      <w:lang w:val="en-US"/>
                    </w:rPr>
                    <w:t xml:space="preserve">            </w:t>
                  </w:r>
                  <w:r w:rsidRPr="004661DC">
                    <w:rPr>
                      <w:lang w:val="en-US"/>
                    </w:rPr>
                    <w:t>LM</w:t>
                  </w:r>
                </w:p>
                <w:p w:rsidR="0075303C" w:rsidRPr="004661DC" w:rsidRDefault="0075303C" w:rsidP="008B51FF">
                  <w:pPr>
                    <w:rPr>
                      <w:lang w:val="en-US"/>
                    </w:rPr>
                  </w:pPr>
                </w:p>
                <w:p w:rsidR="0075303C" w:rsidRPr="00C06CD1" w:rsidRDefault="0075303C" w:rsidP="008B51FF">
                  <w:pPr>
                    <w:rPr>
                      <w:sz w:val="20"/>
                      <w:szCs w:val="20"/>
                      <w:vertAlign w:val="subscript"/>
                      <w:lang w:val="en-US"/>
                    </w:rPr>
                  </w:pPr>
                  <w:r w:rsidRPr="004661DC">
                    <w:rPr>
                      <w:lang w:val="en-US"/>
                    </w:rPr>
                    <w:tab/>
                  </w:r>
                  <w:r w:rsidRPr="004661DC">
                    <w:rPr>
                      <w:lang w:val="en-US"/>
                    </w:rPr>
                    <w:tab/>
                  </w:r>
                  <w:r>
                    <w:rPr>
                      <w:lang w:val="en-US"/>
                    </w:rPr>
                    <w:t xml:space="preserve">           </w:t>
                  </w:r>
                  <w:r w:rsidRPr="004661DC">
                    <w:rPr>
                      <w:sz w:val="20"/>
                      <w:szCs w:val="20"/>
                      <w:lang w:val="en-US"/>
                    </w:rPr>
                    <w:t>B</w:t>
                  </w:r>
                  <w:r>
                    <w:rPr>
                      <w:sz w:val="20"/>
                      <w:szCs w:val="20"/>
                      <w:lang w:val="en-US"/>
                    </w:rPr>
                    <w:t xml:space="preserve">            IS</w:t>
                  </w:r>
                  <w:r>
                    <w:rPr>
                      <w:sz w:val="20"/>
                      <w:szCs w:val="20"/>
                      <w:vertAlign w:val="subscript"/>
                      <w:lang w:val="en-US"/>
                    </w:rPr>
                    <w:t>1</w:t>
                  </w:r>
                </w:p>
                <w:p w:rsidR="0075303C" w:rsidRPr="00C06CD1" w:rsidRDefault="0075303C" w:rsidP="008B51FF">
                  <w:pPr>
                    <w:rPr>
                      <w:sz w:val="16"/>
                      <w:szCs w:val="16"/>
                      <w:vertAlign w:val="superscript"/>
                      <w:lang w:val="en-US"/>
                    </w:rPr>
                  </w:pPr>
                  <w:r w:rsidRPr="00C06CD1">
                    <w:rPr>
                      <w:sz w:val="16"/>
                      <w:szCs w:val="16"/>
                      <w:lang w:val="en-US"/>
                    </w:rPr>
                    <w:t>RER</w:t>
                  </w:r>
                  <w:r>
                    <w:rPr>
                      <w:sz w:val="16"/>
                      <w:szCs w:val="16"/>
                      <w:vertAlign w:val="subscript"/>
                      <w:lang w:val="en-US"/>
                    </w:rPr>
                    <w:t>1</w:t>
                  </w:r>
                  <w:r>
                    <w:rPr>
                      <w:sz w:val="16"/>
                      <w:szCs w:val="16"/>
                      <w:vertAlign w:val="superscript"/>
                      <w:lang w:val="en-US"/>
                    </w:rPr>
                    <w:t>*</w:t>
                  </w:r>
                </w:p>
                <w:p w:rsidR="0075303C" w:rsidRDefault="0075303C" w:rsidP="008B51FF">
                  <w:pPr>
                    <w:rPr>
                      <w:sz w:val="20"/>
                      <w:szCs w:val="20"/>
                      <w:lang w:val="en-US"/>
                    </w:rPr>
                  </w:pPr>
                </w:p>
                <w:p w:rsidR="0075303C" w:rsidRPr="00C06CD1" w:rsidRDefault="0075303C" w:rsidP="008B51FF">
                  <w:pPr>
                    <w:rPr>
                      <w:sz w:val="20"/>
                      <w:szCs w:val="20"/>
                      <w:lang w:val="en-US"/>
                    </w:rPr>
                  </w:pPr>
                  <w:r>
                    <w:rPr>
                      <w:sz w:val="20"/>
                      <w:szCs w:val="20"/>
                      <w:lang w:val="en-US"/>
                    </w:rPr>
                    <w:t xml:space="preserve"> </w:t>
                  </w:r>
                  <w:r>
                    <w:rPr>
                      <w:sz w:val="16"/>
                      <w:szCs w:val="16"/>
                      <w:lang w:val="en-US"/>
                    </w:rPr>
                    <w:t>RER</w:t>
                  </w:r>
                  <w:r>
                    <w:rPr>
                      <w:sz w:val="16"/>
                      <w:szCs w:val="16"/>
                      <w:vertAlign w:val="superscript"/>
                      <w:lang w:val="en-US"/>
                    </w:rPr>
                    <w:t>*</w:t>
                  </w:r>
                  <w:r>
                    <w:rPr>
                      <w:sz w:val="20"/>
                      <w:szCs w:val="20"/>
                      <w:lang w:val="en-US"/>
                    </w:rPr>
                    <w:t xml:space="preserve">                                    </w:t>
                  </w:r>
                  <w:r w:rsidRPr="00C06CD1">
                    <w:rPr>
                      <w:sz w:val="20"/>
                      <w:szCs w:val="20"/>
                      <w:lang w:val="en-US"/>
                    </w:rPr>
                    <w:t xml:space="preserve"> </w:t>
                  </w:r>
                  <w:r w:rsidRPr="00C06CD1">
                    <w:rPr>
                      <w:sz w:val="20"/>
                      <w:szCs w:val="20"/>
                    </w:rPr>
                    <w:t>А</w:t>
                  </w:r>
                  <w:r>
                    <w:rPr>
                      <w:sz w:val="20"/>
                      <w:szCs w:val="20"/>
                      <w:lang w:val="en-US"/>
                    </w:rPr>
                    <w:t xml:space="preserve">          IS</w:t>
                  </w:r>
                </w:p>
                <w:p w:rsidR="0075303C" w:rsidRDefault="0075303C" w:rsidP="008B51FF">
                  <w:pPr>
                    <w:rPr>
                      <w:lang w:val="en-US"/>
                    </w:rPr>
                  </w:pPr>
                  <w:r w:rsidRPr="004661DC">
                    <w:rPr>
                      <w:lang w:val="en-US"/>
                    </w:rPr>
                    <w:tab/>
                  </w:r>
                  <w:r w:rsidRPr="004661DC">
                    <w:rPr>
                      <w:lang w:val="en-US"/>
                    </w:rPr>
                    <w:tab/>
                  </w:r>
                  <w:r w:rsidRPr="004661DC">
                    <w:rPr>
                      <w:lang w:val="en-US"/>
                    </w:rPr>
                    <w:tab/>
                  </w:r>
                  <w:r w:rsidRPr="004661DC">
                    <w:rPr>
                      <w:lang w:val="en-US"/>
                    </w:rPr>
                    <w:tab/>
                  </w:r>
                </w:p>
                <w:p w:rsidR="0075303C" w:rsidRDefault="0075303C" w:rsidP="008B51FF">
                  <w:pPr>
                    <w:rPr>
                      <w:sz w:val="28"/>
                      <w:lang w:val="en-US"/>
                    </w:rPr>
                  </w:pPr>
                  <w:r>
                    <w:rPr>
                      <w:lang w:val="en-US"/>
                    </w:rPr>
                    <w:t xml:space="preserve">                                    Y</w:t>
                  </w:r>
                  <w:r>
                    <w:rPr>
                      <w:vertAlign w:val="superscript"/>
                      <w:lang w:val="en-US"/>
                    </w:rPr>
                    <w:t>*</w:t>
                  </w:r>
                  <w:r>
                    <w:rPr>
                      <w:lang w:val="en-US"/>
                    </w:rPr>
                    <w:t xml:space="preserve">    </w:t>
                  </w:r>
                  <w:r>
                    <w:t xml:space="preserve">        </w:t>
                  </w:r>
                  <w:r w:rsidRPr="004661DC">
                    <w:rPr>
                      <w:lang w:val="en-US"/>
                    </w:rPr>
                    <w:t>Y</w:t>
                  </w:r>
                  <w:r>
                    <w:rPr>
                      <w:sz w:val="28"/>
                      <w:lang w:val="en-US"/>
                    </w:rPr>
                    <w:tab/>
                  </w:r>
                </w:p>
              </w:txbxContent>
            </v:textbox>
          </v:shape>
        </w:pict>
      </w:r>
      <w:r>
        <w:rPr>
          <w:rFonts w:cs="Times New Roman"/>
          <w:noProof/>
          <w:lang w:eastAsia="ru-RU"/>
        </w:rPr>
        <w:pict>
          <v:shape id="Arc 54" o:spid="_x0000_s1842" style="position:absolute;left:0;text-align:left;margin-left:100.75pt;margin-top:95.6pt;width:45pt;height:1in;rotation:-5258288fd;flip:y;z-index:2517002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7zjAMAABQJAAAOAAAAZHJzL2Uyb0RvYy54bWzUVl1v2jAUfZ+0/2D5cRNNAgkU1FB1UKpJ&#10;3Vqp3d6N45CoiZ3ZhtBO+++7tpM09GOqpr2MSuGae3q/ju2Tk9N9WaAdkyoXPMbBkY8R41QkOd/E&#10;+NvtanCMkdKEJ6QQnMX4nil8On//7qSuZmwoMlEkTCIIwtWsrmKcaV3NPE/RjJVEHYmKcXCmQpZE&#10;w1JuvESSGqKXhTf0/bFXC5lUUlCmFPy6dE48t/HTlFF9laaKaVTEGGrT9intc22e3vyEzDaSVFlO&#10;mzLIX1RRkpxD0i7UkmiCtjJ/FqrMqRRKpPqIitITaZpTZnuAbgL/STc3GamY7QWGo6puTOrfhaVf&#10;d9cS5UmMJ6MJRpyUQNKZpCgKzWzqSs0AclNdS9Odqi4FvVPg8A48ZqEAg9b1F5FABLLVws5jn8oS&#10;SQFzD4+DMPDHGKVFXn2HvWL9MAG0t3Tcd3SwvUYUfowmQeQDaRRc0yAMwTaZycwENeXQrdIXTFib&#10;7C6VdmwmYFkukqafCwiSlgUQ+3GAfPPX8N4Bgh5gGIz9F0HDN4Buu1QfPEhUIxvtSbrbLp0FZS+D&#10;unQAcjW9Em3U1tUBX4kY9oCv1hb1QC5tLxoMf9OOl2TtxOmeNyMHCxFz9H3LbiWUYdcMBTiEth1/&#10;gLL0vQyGvg149CYwtGTAUR8MRT5WJOEKeHr4JUZw+NeOlYpo04gpyJiojrHjDGWdleYF3B8cbjC4&#10;3vZabs11d3XXtlmKHbsVNoI2/Q6AX6iq3a6Pbrpd5/QTe+iDg2A6nD7ioQobo6kBwkzHk2a/PvU4&#10;TDPTXmgYgGnljy0pLcUdnFSg5j/oiMwK3h+a21D9/ls/LYRibiRuBs0wLMVmZ/TuDC5WQCyATXhD&#10;/DQaRnbjKlHkiXEan5Kb9aKQaEeMiNhPs90OYJVUeklU5nAJWG6DSbHliU2SMZKcN7YmeeFsKKqw&#10;5wF4aDaiuQGtevyc+tPz4/PjcBAOx+eD0F8uB2erRTgYr4JJtBwtF4tl8MuUHISzLE8Sxk3VrZIF&#10;4duUotFUp0Gdlh10dzCElf08H4J3WIa9rKGX9ttx0IqFU5e1SO5BOKxEAKvwKgFakQn5gFENshxj&#10;9WNLJJy74jMH3bM6ADpuF2E0GcL/yL5n3fcQTiFUjDWGW8mYC+20f1vJfJNBJqdCXJyBYKW5ERCr&#10;bK6qZgHSaztoXhOMtvfXFvX4MjP/DQAA//8DAFBLAwQUAAYACAAAACEAwOhjr98AAAALAQAADwAA&#10;AGRycy9kb3ducmV2LnhtbEyPQU+DQBCF7yb+h82YeLMLWCtBloY02kRvrU2T3rbsCCg7S9il4L93&#10;POlt3puXN9/k69l24oKDbx0piBcRCKTKmZZqBYf3l7sUhA+ajO4coYJv9LAurq9ynRk30Q4v+1AL&#10;LiGfaQVNCH0mpa8atNovXI/Euw83WB1YDrU0g5643HYyiaKVtLolvtDoHjcNVl/70XJLuXvbTIfx&#10;c0XPr6djYrfbcpkodXszl08gAs7hLwy/+IwOBTOd3UjGi4714/KBowqSOE1AcOI+Ttk58xCxI4tc&#10;/v+h+AEAAP//AwBQSwECLQAUAAYACAAAACEAtoM4kv4AAADhAQAAEwAAAAAAAAAAAAAAAAAAAAAA&#10;W0NvbnRlbnRfVHlwZXNdLnhtbFBLAQItABQABgAIAAAAIQA4/SH/1gAAAJQBAAALAAAAAAAAAAAA&#10;AAAAAC8BAABfcmVscy8ucmVsc1BLAQItABQABgAIAAAAIQAWSs7zjAMAABQJAAAOAAAAAAAAAAAA&#10;AAAAAC4CAABkcnMvZTJvRG9jLnhtbFBLAQItABQABgAIAAAAIQDA6GOv3wAAAAsBAAAPAAAAAAAA&#10;AAAAAAAAAOYFAABkcnMvZG93bnJldi54bWxQSwUGAAAAAAQABADzAAAA8gYAAAAA&#10;" o:allowincell="f" adj="0,,0" path="m-1,nfc11929,,21600,9670,21600,21600em-1,nsc11929,,21600,9670,21600,21600l,21600,-1,xe" filled="f">
            <v:stroke dashstyle="dash" joinstyle="round"/>
            <v:formulas/>
            <v:path arrowok="t" o:extrusionok="f" o:connecttype="custom" o:connectlocs="0,0;571500,914400;0,914400" o:connectangles="0,0,0"/>
          </v:shape>
        </w:pict>
      </w:r>
      <w:r w:rsidR="008B51FF" w:rsidRPr="008B51FF">
        <w:rPr>
          <w:rFonts w:cs="Times New Roman"/>
        </w:rPr>
        <w:t>Допустим</w:t>
      </w:r>
      <w:r w:rsidR="00BC1C82">
        <w:rPr>
          <w:rFonts w:cs="Times New Roman"/>
        </w:rPr>
        <w:t>,</w:t>
      </w:r>
      <w:r w:rsidR="008B51FF" w:rsidRPr="008B51FF">
        <w:rPr>
          <w:rFonts w:cs="Times New Roman"/>
        </w:rPr>
        <w:t xml:space="preserve"> государство проводит стимулирующую бюджетно-налоговую политику, т.е. ↑G. В этом случае кривая </w:t>
      </w:r>
      <w:r w:rsidR="008B51FF" w:rsidRPr="008B51FF">
        <w:rPr>
          <w:rFonts w:cs="Times New Roman"/>
          <w:lang w:val="en-US"/>
        </w:rPr>
        <w:t>IS</w:t>
      </w:r>
      <w:r w:rsidR="008B51FF" w:rsidRPr="008B51FF">
        <w:rPr>
          <w:rFonts w:cs="Times New Roman"/>
        </w:rPr>
        <w:t xml:space="preserve"> будет смещаться вправо, т.е. </w:t>
      </w:r>
      <w:r w:rsidR="008B51FF" w:rsidRPr="008B51FF">
        <w:rPr>
          <w:rFonts w:cs="Times New Roman"/>
          <w:lang w:val="en-US"/>
        </w:rPr>
        <w:t>RER</w:t>
      </w:r>
      <w:r w:rsidR="008B51FF" w:rsidRPr="008B51FF">
        <w:rPr>
          <w:rFonts w:cs="Times New Roman"/>
          <w:vertAlign w:val="superscript"/>
        </w:rPr>
        <w:t xml:space="preserve">* </w:t>
      </w:r>
      <w:r w:rsidR="008B51FF" w:rsidRPr="008B51FF">
        <w:rPr>
          <w:rFonts w:cs="Times New Roman"/>
        </w:rPr>
        <w:t xml:space="preserve">↑, Y </w:t>
      </w:r>
      <w:r w:rsidR="008B51FF" w:rsidRPr="008B51FF">
        <w:rPr>
          <w:rFonts w:cs="Times New Roman"/>
          <w:lang w:val="en-US"/>
        </w:rPr>
        <w:t>const</w:t>
      </w:r>
      <w:r w:rsidR="008B51FF" w:rsidRPr="008B51FF">
        <w:rPr>
          <w:rFonts w:cs="Times New Roman"/>
        </w:rPr>
        <w:t>. Это происходит из-за того, что данная политика приводит к повышенному давлению на внутреннюю ставку процента. Капитал устремляется из-за рубежа в страну, обменный курс растет, чистый экспорт падает.</w:t>
      </w:r>
    </w:p>
    <w:p w:rsidR="008B51FF" w:rsidRPr="008B51FF" w:rsidRDefault="008B7509" w:rsidP="008B51FF">
      <w:pPr>
        <w:spacing w:line="360" w:lineRule="auto"/>
        <w:ind w:firstLine="900"/>
        <w:jc w:val="both"/>
        <w:rPr>
          <w:rFonts w:cs="Times New Roman"/>
        </w:rPr>
      </w:pPr>
      <w:r>
        <w:rPr>
          <w:rFonts w:cs="Times New Roman"/>
          <w:noProof/>
          <w:lang w:eastAsia="ru-RU"/>
        </w:rPr>
        <w:pict>
          <v:line id="Line 55" o:spid="_x0000_s1841" style="position:absolute;left:0;text-align:left;flip:y;z-index:251701248;visibility:visible" from="118.1pt,14.55pt" to="118.1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aj7AEAACUEAAAOAAAAZHJzL2Uyb0RvYy54bWysU8tu2zAQvBfoPxC817ITpIkFyzk4bS9u&#10;ayRp7zS5tIjwBZKx5L/vkpKVPoGi6IXgY2d2dna5uu2NJkcIUTnb0MVsTglY7oSyh4Z+eXz/5oaS&#10;mJgVTDsLDT1BpLfr169Wna/hwrVOCwgESWysO9/QNiVfV1XkLRgWZ86DxUfpgmEJj+FQicA6ZDe6&#10;upjP31adC8IHxyFGvL0bHum68EsJPH2WMkIiuqGoLZU1lHWf12q9YvUhMN8qPspg/6DCMGUx6UR1&#10;xxIjz0H9QmUUDy46mWbcmcpJqTiUGrCaxfynah5a5qHUguZEP9kU/x8t/3TcBaJEQ68vl5RYZrBJ&#10;W2WBXF1lczofa4zZ2F3I5fHePvit40+RWLdpmT1AEfl48ohbZET1AyQfoscU++6jExjDnpMrTvUy&#10;GCK18l8zMJOjG6QvrTlNrYE+ET5ccrxdXl7fLIuwitWZIeN8iOkDOEPypqEa1Rc+dtzGlBW9hORw&#10;bfPaAhPvrCj9T0zpYY+hwzPmHcHnCgYvYjppGFjuQaJxqG1QX0YWNjqQI8NhE0+DG5kQIzNEKq0n&#10;0LxI/CNojM0wKGP8t8ApumR0Nk1Ao6wLv8ua+rNUOcSPTRxrzQbsnTjtwrm7OIvF1fHf5GH//lzg&#10;L797/Q0AAP//AwBQSwMEFAAGAAgAAAAhAD9Iu3ndAAAACgEAAA8AAABkcnMvZG93bnJldi54bWxM&#10;j01OwzAQRvdI3MEaJDYVdRpEmoY4FarEBhZA4QBOMk0i7HGI3dS9PYNYwG5+nr55U26jNWLGyQ+O&#10;FKyWCQikxrUDdQo+3h9vchA+aGq1cYQKzuhhW11elLpo3YnecN6HTnAI+UIr6EMYCyl906PVfulG&#10;JN4d3GR14HbqZDvpE4dbI9MkyaTVA/GFXo+467H53B+tgqeX18U5jdnia31X7+Kcm/jsjVLXV/Hh&#10;HkTAGP5g+NFndajYqXZHar0wCtLbLGWUi80KBAO/g5rJdZaDrEr5/4XqGwAA//8DAFBLAQItABQA&#10;BgAIAAAAIQC2gziS/gAAAOEBAAATAAAAAAAAAAAAAAAAAAAAAABbQ29udGVudF9UeXBlc10ueG1s&#10;UEsBAi0AFAAGAAgAAAAhADj9If/WAAAAlAEAAAsAAAAAAAAAAAAAAAAALwEAAF9yZWxzLy5yZWxz&#10;UEsBAi0AFAAGAAgAAAAhADDfBqPsAQAAJQQAAA4AAAAAAAAAAAAAAAAALgIAAGRycy9lMm9Eb2Mu&#10;eG1sUEsBAi0AFAAGAAgAAAAhAD9Iu3ndAAAACgEAAA8AAAAAAAAAAAAAAAAARgQAAGRycy9kb3du&#10;cmV2LnhtbFBLBQYAAAAABAAEAPMAAABQBQAAAAA=&#10;" o:allowincell="f" strokecolor="black [3040]"/>
        </w:pict>
      </w:r>
      <w:r>
        <w:rPr>
          <w:rFonts w:cs="Times New Roman"/>
          <w:noProof/>
          <w:lang w:eastAsia="ru-RU"/>
        </w:rPr>
        <w:pict>
          <v:line id="Line 51" o:spid="_x0000_s1840" style="position:absolute;left:0;text-align:left;flip:y;z-index:251697152;visibility:visible" from="32.85pt,6.45pt" to="32.8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XmMAIAAFcEAAAOAAAAZHJzL2Uyb0RvYy54bWysVMGO2jAQvVfqP1i+QxI2sBARVlUCvWy7&#10;SLvt3dgOserYlm0IqOq/d+ywbGkvVVUOZmzPvHnzZpzlw6mT6MitE1qVOBunGHFFNRNqX+IvL5vR&#10;HCPniWJEasVLfOYOP6zev1v2puAT3WrJuEUAolzRmxK33psiSRxteUfcWBuu4LLRtiMetnafMEt6&#10;QO9kMknTWdJry4zVlDsHp/VwiVcRv2k49U9N47hHssTAzcfVxnUX1mS1JMXeEtMKeqFB/oFFR4SC&#10;pFeomniCDlb8AdUJarXTjR9T3SW6aQTlsQaoJkt/q+a5JYbHWkAcZ64yuf8HSz8ftxYJVuL7uxlG&#10;inTQpEehOJpmQZzeuAJ8KrW1oTx6Us/mUdNvDildtUTteST5cjYQFyOSm5CwcQZS7PpPmoEPOXgd&#10;lTo1tkONFOZrCAzgoAY6xdacr63hJ4/ocEjhNEvzbDYZ8pAiQIRAY53/yHWHglFiCfQjIDk+Og9F&#10;JG8uwV3pjZAydl4q1Jd4MZ1MY4DTUrBwGdyc3e8qadGRhNmJv6AIgN24WX1QLIK1nLD1xfZESLCR&#10;j8J4K0AqyXHI1nGGkeTwXII1IEoVMkKxQPhiDePzfZEu1vP1PB/lk9l6lKd1PfqwqfLRbJPdT+u7&#10;uqrq7Ecgn+VFKxjjKvB/HeUs/7tRuTyqYQivw3wVKrlFjyIA2df/SDr2PbR6GJqdZuetDdWFEYDp&#10;jc6Xlxaex6/76PX2PVj9BAAA//8DAFBLAwQUAAYACAAAACEAClIlOt4AAAAIAQAADwAAAGRycy9k&#10;b3ducmV2LnhtbEyPwU7DMBBE70j8g7VI3KjTiqZNiFMhBBInRFtUiZsbL0lovA622wS+noULHN/O&#10;aHamWI22Eyf0oXWkYDpJQCBVzrRUK3jZPlwtQYSoyejOESr4xACr8vys0LlxA63xtIm14BAKuVbQ&#10;xNjnUoaqQavDxPVIrL05b3Vk9LU0Xg8cbjs5S5JUWt0Sf2h0j3cNVofN0SrItsPcPfvD7nrafrx+&#10;3b/H/vEpKnV5Md7egIg4xj8z/NTn6lByp707kgmiU5DOF+zk+ywDwfov75kXaQayLOT/AeU3AAAA&#10;//8DAFBLAQItABQABgAIAAAAIQC2gziS/gAAAOEBAAATAAAAAAAAAAAAAAAAAAAAAABbQ29udGVu&#10;dF9UeXBlc10ueG1sUEsBAi0AFAAGAAgAAAAhADj9If/WAAAAlAEAAAsAAAAAAAAAAAAAAAAALwEA&#10;AF9yZWxzLy5yZWxzUEsBAi0AFAAGAAgAAAAhAEE4deYwAgAAVwQAAA4AAAAAAAAAAAAAAAAALgIA&#10;AGRycy9lMm9Eb2MueG1sUEsBAi0AFAAGAAgAAAAhAApSJTreAAAACAEAAA8AAAAAAAAAAAAAAAAA&#10;igQAAGRycy9kb3ducmV2LnhtbFBLBQYAAAAABAAEAPMAAACVBQAAAAA=&#10;" o:allowincell="f">
            <v:stroke endarrow="block"/>
          </v:line>
        </w:pict>
      </w:r>
    </w:p>
    <w:p w:rsidR="008B51FF" w:rsidRPr="008B51FF" w:rsidRDefault="008B7509" w:rsidP="008B51FF">
      <w:pPr>
        <w:spacing w:line="360" w:lineRule="auto"/>
        <w:ind w:firstLine="900"/>
        <w:jc w:val="both"/>
        <w:rPr>
          <w:rFonts w:cs="Times New Roman"/>
        </w:rPr>
      </w:pPr>
      <w:r>
        <w:rPr>
          <w:rFonts w:cs="Times New Roman"/>
          <w:noProof/>
          <w:lang w:eastAsia="ru-RU"/>
        </w:rPr>
        <w:pict>
          <v:shape id="Arc 53" o:spid="_x0000_s1839" style="position:absolute;left:0;text-align:left;margin-left:75.75pt;margin-top:8.2pt;width:81pt;height:54pt;rotation:11272594fd;z-index:2516992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TmfwMAAPQIAAAOAAAAZHJzL2Uyb0RvYy54bWzUVtlu2zAQfC/QfyD02MLRYflE5CD1ERRI&#10;mwBxP4CmKEuIRKokbTkp+u9dkpIiOweCoi91AJvUToY7OyRX5xeHIkd7KmTGWeT4Z56DKCM8ztg2&#10;cn6sV72xg6TCLMY5ZzRyHqh0LmYfP5xX5ZQGPOV5TAUCEianVRk5qVLl1HUlSWmB5RkvKYNgwkWB&#10;FUzF1o0FroC9yN3A84ZuxUVcCk6olPB0YYPOzPAnCSXqJkkkVSiPHMhNmW9hvjf6252d4+lW4DLN&#10;SJ0G/ossCpwxWLSlWmCF0U5kz6iKjAgueaLOCC9cniQZoUYDqPG9EzV3KS6p0QLFkWVbJvnvaMn3&#10;/a1AWRw5oz5YxXABJl0KggZ9XZuqlFOA3JW3QquT5TUn9xIC7lFETyRg0Kb6xmNgwDvFTT0OiSiQ&#10;4FB33+sHXn84No9BODoYFx5aF+hBIQIPfS8Yjzwwi0BsOB6MYaxXxFNNptMgO6muKDdjvL+WyroY&#10;w8h4ENc6roAkKXIw9HMPefqv9rsF+B1A4A+9F0HBO0DrdqlPLixUIcN2sty6Xc6A0pdB7XIAsjm9&#10;wtZv8mqBrzCGHeCruQ06ILtshw2Kv23Ki9Om4uTA6pLDCGF95D1jb8mltlcXBTwE2dY/QBn7XgaD&#10;bg02+w7WexsMkjR40GW2/1RnJODonx564SA49BvrSomVFqIT0kNURY71DKXtKMlyuDcY3FxwrR2U&#10;2Olr7ua+kVnwPV1zw6C03h74C1k12/UpTHabjHyhj12w70+CyRMesjAcdQ5AMxmO6v16GrGYuqYd&#10;aiiAlvKmJKkEv4cTCtb8B4rwNGfdotkN1dXfxEnOJbUlsTWoi2Es1jujc2cwvgJjAazptfGTQTAw&#10;G1fyPIt1UMek2G7muUB7rJuH+dTb7Qgm+I7FhiylOF7WY4Wz3I5h8dzse6h3veH0VWe6w6+JN1mO&#10;l+OwFwbDZS/0Fove5Woe9oYrfzRY9Bfz+cL/rVPzw2maxTFlOrumU/nh+zpB3TNtj2l71ZGKI7Er&#10;83ku1j1Ow1zKoKX5tbVumoHtHhseP0BjMC0A3INXBegFKRePDqqg7UaO/LnDAs5X/pVBX5v4YQgw&#10;ZSbhYBTARHQjm24EMwJUkaMcuH30cK5sb9+VItumuusYWxm/hIaUZLpRmM5ls6on0FqNgvo1QPfu&#10;7tygnl5WZn8AAAD//wMAUEsDBBQABgAIAAAAIQCJHXH+3wAAAAoBAAAPAAAAZHJzL2Rvd25yZXYu&#10;eG1sTI9BT8MwDIXvSPyHyEhcJpZ2awcqTacxxIXbxsSuWWPaao1TJdlW9usxJ7j5PT89fy6Xo+3F&#10;GX3oHClIpwkIpNqZjhoFu4+3hycQIWoyuneECr4xwLK6vSl1YdyFNnjexkZwCYVCK2hjHAopQ92i&#10;1WHqBiTefTlvdWTpG2m8vnC57eUsSRbS6o74QqsHXLdYH7cnq2B/nVzf1yMdd5+Tzuz9y+rxNW+U&#10;ur8bV88gIo7xLwy/+IwOFTMd3IlMED3rPM05ysMiA8GBeTpn48DGLMtAVqX8/0L1AwAA//8DAFBL&#10;AQItABQABgAIAAAAIQC2gziS/gAAAOEBAAATAAAAAAAAAAAAAAAAAAAAAABbQ29udGVudF9UeXBl&#10;c10ueG1sUEsBAi0AFAAGAAgAAAAhADj9If/WAAAAlAEAAAsAAAAAAAAAAAAAAAAALwEAAF9yZWxz&#10;Ly5yZWxzUEsBAi0AFAAGAAgAAAAhAHbEROZ/AwAA9AgAAA4AAAAAAAAAAAAAAAAALgIAAGRycy9l&#10;Mm9Eb2MueG1sUEsBAi0AFAAGAAgAAAAhAIkdcf7fAAAACgEAAA8AAAAAAAAAAAAAAAAA2QUAAGRy&#10;cy9kb3ducmV2LnhtbFBLBQYAAAAABAAEAPMAAADlBgAAAAA=&#10;" o:allowincell="f" adj="0,,0" path="m-1,nfc11929,,21600,9670,21600,21600em-1,nsc11929,,21600,9670,21600,21600l,21600,-1,xe" filled="f">
            <v:stroke joinstyle="round"/>
            <v:formulas/>
            <v:path arrowok="t" o:extrusionok="f" o:connecttype="custom" o:connectlocs="0,0;1028700,685800;0,685800" o:connectangles="0,0,0"/>
          </v:shape>
        </w:pict>
      </w:r>
    </w:p>
    <w:p w:rsidR="008B51FF" w:rsidRPr="008B51FF" w:rsidRDefault="008B7509" w:rsidP="008B51FF">
      <w:pPr>
        <w:spacing w:line="360" w:lineRule="auto"/>
        <w:ind w:firstLine="900"/>
        <w:jc w:val="both"/>
        <w:rPr>
          <w:rFonts w:cs="Times New Roman"/>
        </w:rPr>
      </w:pPr>
      <w:r>
        <w:rPr>
          <w:rFonts w:cs="Times New Roman"/>
          <w:noProof/>
          <w:lang w:eastAsia="ru-RU"/>
        </w:rPr>
        <w:pict>
          <v:line id="Line 56" o:spid="_x0000_s1838" style="position:absolute;left:0;text-align:left;flip:x;z-index:251702272;visibility:visible" from="32.65pt,1.2pt" to="11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GuJwIAAE0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zaE/&#10;irQwpK1QHI0noTmdcQX4rNTOhvLoWT2brabfHFJ61RB14JHky8VAXBYiklchYeMMpNh3nzQDH3L0&#10;OnbqXNsW1VKYjyEwgEM30DmO5nIfDT97ROFjlk7z2WSEEb2dJaQIECHQWOc/cN2iYJRYAv0ISE5b&#10;5wOlXy7BXemNkDJOXirUlXg+Ho1jgNNSsHAY3Jw97FfSohMJ2olPrA9OHt1Czoq4pvdjYPWisvqo&#10;WEzScMLWV9sTIXsbSEkV8kCJQPNq9aL5Pk/n69l6lg/y0WQ9yNOqGrzfrPLBZJNNx9W7arWqsh+B&#10;cpYXjWCMq8D6JuAs/zuBXK9SL727hO/tSV6jxz4C2ds7ko7TDgPupbLX7LKzNxWAZqPz9X6FS/G4&#10;B/vxL7D8CQAA//8DAFBLAwQUAAYACAAAACEAi3lFcdgAAAAGAQAADwAAAGRycy9kb3ducmV2Lnht&#10;bEyOwW6DMBBE75X6D9ZW6q0xIRQlBBNVlXLgWBrlvMEbQMVrhJ1A/j5OL+1xNKM3L9/NphdXGl1n&#10;WcFyEYEgrq3uuFFw+N6/rUE4j6yxt0wKbuRgVzw/5ZhpO/EXXSvfiABhl6GC1vshk9LVLRl0CzsQ&#10;h+5sR4M+xLGResQpwE0v4yhKpcGOw0OLA322VP9UF6NgPto0Wia6xP0U+/Jwc+WmWiv1+jJ/bEF4&#10;mv3fGB76QR2K4HSyF9ZO9ArS91VYKogTEKGOV0kK4vSbZZHL//rFHQAA//8DAFBLAQItABQABgAI&#10;AAAAIQC2gziS/gAAAOEBAAATAAAAAAAAAAAAAAAAAAAAAABbQ29udGVudF9UeXBlc10ueG1sUEsB&#10;Ai0AFAAGAAgAAAAhADj9If/WAAAAlAEAAAsAAAAAAAAAAAAAAAAALwEAAF9yZWxzLy5yZWxzUEsB&#10;Ai0AFAAGAAgAAAAhAOgXAa4nAgAATQQAAA4AAAAAAAAAAAAAAAAALgIAAGRycy9lMm9Eb2MueG1s&#10;UEsBAi0AFAAGAAgAAAAhAIt5RXHYAAAABgEAAA8AAAAAAAAAAAAAAAAAgQQAAGRycy9kb3ducmV2&#10;LnhtbFBLBQYAAAAABAAEAPMAAACGBQAAAAA=&#10;" o:allowincell="f">
            <v:stroke dashstyle="dash"/>
          </v:line>
        </w:pict>
      </w:r>
    </w:p>
    <w:p w:rsidR="008B51FF" w:rsidRPr="008B51FF" w:rsidRDefault="008B7509" w:rsidP="008B51FF">
      <w:pPr>
        <w:spacing w:line="360" w:lineRule="auto"/>
        <w:ind w:firstLine="900"/>
        <w:jc w:val="both"/>
        <w:rPr>
          <w:rFonts w:cs="Times New Roman"/>
        </w:rPr>
      </w:pPr>
      <w:r>
        <w:rPr>
          <w:rFonts w:cs="Times New Roman"/>
          <w:noProof/>
          <w:lang w:eastAsia="ru-RU"/>
        </w:rPr>
        <w:pict>
          <v:shape id="Прямая со стрелкой 25" o:spid="_x0000_s1837" type="#_x0000_t32" style="position:absolute;left:0;text-align:left;margin-left:32.85pt;margin-top:26.25pt;width:135.25pt;height:0;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E5CQIAADwEAAAOAAAAZHJzL2Uyb0RvYy54bWysU0uOEzEQ3SNxB8t70ukImFGUziwyDBsE&#10;EZ8DeNx22pJ/Kpt0shu4wByBK7BhwYDmDN03ouwkHZhBQiA21W273qt6z+XZ2cZoshYQlLMVLUdj&#10;SoTlrlZ2VdF3by8enVISIrM1086Kim5FoGfzhw9mrZ+KiWucrgUQJLFh2vqKNjH6aVEE3gjDwsh5&#10;YfFQOjAs4hJWRQ2sRXaji8l4/LRoHdQeHBch4O757pDOM7+UgsdXUgYRia4o9hZzhBwvUyzmMzZd&#10;AfON4vs22D90YZiyWHSgOmeRkfeg7lEZxcEFJ+OIO1M4KRUXWQOqKcd31LxpmBdZC5oT/GBT+H+0&#10;/OV6CUTVFZ08ocQyg3fUfeqv+uvue/e5vyb9h+4WQ/+xv+q+dN+6m+62+0owGZ1rfZgiwcIuYb8K&#10;fgnJho0Ek74okGyy29vBbbGJhONmeVKePD4tKeGHs+II9BDic+EMST8VDRGYWjVx4azFO3VQZrfZ&#10;+kWIWBqBB0Cqqm2KwWlVXyit8yINlFhoIGuGoxA3ZRKAuF+yIlP6ma1J3Hr0gQG4dp+WKIukd6cw&#10;/8WtFrtyr4VED5Om3Fae3mMxxrmw8VBQW8xOMImtDcDxn4H7/AQVebL/BjwgcmVn4wA2yjr4XfWj&#10;R3KXf3BgpztZcOnqbb77bA2OaLZ0/5zSG/h5neHHRz//AQAA//8DAFBLAwQUAAYACAAAACEAv1ZA&#10;nt0AAAAIAQAADwAAAGRycy9kb3ducmV2LnhtbEyPwU7DMBBE70j8g7VI3KhDqoQqjVMhJA49cGip&#10;gN429jaJiNdR7Kbh7zHiAMfZGc28LTez7cVEo+8cK7hfJCCItTMdNwoOr893KxA+IBvsHZOCL/Kw&#10;qa6vSiyMu/COpn1oRCxhX6CCNoShkNLrliz6hRuIo3dyo8UQ5dhIM+IllttepkmSS4sdx4UWB3pq&#10;SX/uz1bBy/t2eNP17mg+5u2UHFGfJvZK3d7Mj2sQgebwF4Yf/IgOVWSq3ZmNF72CPHuISQVZmoGI&#10;/nKZpyDq34OsSvn/geobAAD//wMAUEsBAi0AFAAGAAgAAAAhALaDOJL+AAAA4QEAABMAAAAAAAAA&#10;AAAAAAAAAAAAAFtDb250ZW50X1R5cGVzXS54bWxQSwECLQAUAAYACAAAACEAOP0h/9YAAACUAQAA&#10;CwAAAAAAAAAAAAAAAAAvAQAAX3JlbHMvLnJlbHNQSwECLQAUAAYACAAAACEA0SIxOQkCAAA8BAAA&#10;DgAAAAAAAAAAAAAAAAAuAgAAZHJzL2Uyb0RvYy54bWxQSwECLQAUAAYACAAAACEAv1ZAnt0AAAAI&#10;AQAADwAAAAAAAAAAAAAAAABjBAAAZHJzL2Rvd25yZXYueG1sUEsFBgAAAAAEAAQA8wAAAG0FAAAA&#10;AA==&#10;" strokecolor="black [3213]">
            <v:stroke endarrow="open"/>
          </v:shape>
        </w:pict>
      </w:r>
      <w:r>
        <w:rPr>
          <w:rFonts w:cs="Times New Roman"/>
          <w:noProof/>
          <w:lang w:eastAsia="ru-RU"/>
        </w:rPr>
        <w:pict>
          <v:line id="Line 57" o:spid="_x0000_s1836" style="position:absolute;left:0;text-align:left;flip:x;z-index:251703296;visibility:visible" from="32.65pt,9.95pt" to="11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1KgIAAE8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zTOM&#10;FGlhSFuhOBpPQ3M64wrwWamdDeXRs3o2W02/OaT0qiHqwCPJl4uBuCxEJK9CwsYZSLHvPmkGPuTo&#10;dezUubYtqqUwH0NgAIduoHMczeU+Gn72iMLHLJ3ms8kII3o7S0gRIEKgsc5/4LpFwSixBPoRkJy2&#10;zgdKv1yCu9IbIWWcvFSoK/F8PBrHAKelYOEwuDl72K+kRScStBOfWB+cPLqFnBVxTe/nLq7SvpeV&#10;1UfFYpqGE7a+2p4I2dtAS6qQCYoEolerl833eTpfz9azfJCPJutBnlbV4P1mlQ8mm2w6rt5Vq1WV&#10;/Qiks7xoBGNcBd43CWf530nkepl68d1FfG9Q8ho9dhLI3t6RdJx3GHEvlr1ml5296QBUG52vNyxc&#10;i8c92I//geVPAAAA//8DAFBLAwQUAAYACAAAACEARqrfJd0AAAAIAQAADwAAAGRycy9kb3ducmV2&#10;LnhtbEyPwU7DMBBE70j8g7VI3KhDC1Eb4lQIAUKoBygcOG7ibRI1Xkex2yZ/zyIOcNyZ0eybfD26&#10;Th1pCK1nA9ezBBRx5W3LtYHPj6erJagQkS12nsnARAHWxflZjpn1J36n4zbWSko4ZGigibHPtA5V&#10;Qw7DzPfE4u384DDKOdTaDniSctfpeZKk2mHL8qHBnh4aqvbbgzPgAr58xeck6OltPw2Pu+WrLTfG&#10;XF6M93egIo3xLww/+IIOhTCV/sA2qM5AeruQpOirFSjx54ubFFT5K+gi1/8HFN8AAAD//wMAUEsB&#10;Ai0AFAAGAAgAAAAhALaDOJL+AAAA4QEAABMAAAAAAAAAAAAAAAAAAAAAAFtDb250ZW50X1R5cGVz&#10;XS54bWxQSwECLQAUAAYACAAAACEAOP0h/9YAAACUAQAACwAAAAAAAAAAAAAAAAAvAQAAX3JlbHMv&#10;LnJlbHNQSwECLQAUAAYACAAAACEAq3yfNSoCAABPBAAADgAAAAAAAAAAAAAAAAAuAgAAZHJzL2Uy&#10;b0RvYy54bWxQSwECLQAUAAYACAAAACEARqrfJd0AAAAIAQAADwAAAAAAAAAAAAAAAACEBAAAZHJz&#10;L2Rvd25yZXYueG1sUEsFBgAAAAAEAAQA8wAAAI4FAAAAAA==&#10;" o:allowincell="f">
            <v:stroke dashstyle="1 1"/>
          </v:line>
        </w:pict>
      </w:r>
    </w:p>
    <w:p w:rsidR="00B06DF4" w:rsidRDefault="00B06DF4" w:rsidP="005260A8">
      <w:pPr>
        <w:spacing w:line="360" w:lineRule="auto"/>
        <w:jc w:val="right"/>
        <w:rPr>
          <w:rFonts w:cs="Times New Roman"/>
          <w:sz w:val="22"/>
          <w:szCs w:val="22"/>
        </w:rPr>
      </w:pPr>
    </w:p>
    <w:p w:rsidR="008B51FF" w:rsidRPr="008B51FF" w:rsidRDefault="008B51FF" w:rsidP="005260A8">
      <w:pPr>
        <w:spacing w:line="360" w:lineRule="auto"/>
        <w:jc w:val="right"/>
        <w:rPr>
          <w:rFonts w:cs="Times New Roman"/>
          <w:sz w:val="22"/>
          <w:szCs w:val="22"/>
        </w:rPr>
      </w:pPr>
      <w:r w:rsidRPr="008B51FF">
        <w:rPr>
          <w:rFonts w:cs="Times New Roman"/>
          <w:sz w:val="22"/>
          <w:szCs w:val="22"/>
        </w:rPr>
        <w:t>Рисунок 1.</w:t>
      </w:r>
      <w:r w:rsidR="00394FAB">
        <w:rPr>
          <w:rFonts w:cs="Times New Roman"/>
          <w:sz w:val="22"/>
          <w:szCs w:val="22"/>
        </w:rPr>
        <w:t>9</w:t>
      </w:r>
      <w:r w:rsidRPr="008B51FF">
        <w:rPr>
          <w:rFonts w:cs="Times New Roman"/>
          <w:sz w:val="22"/>
          <w:szCs w:val="22"/>
        </w:rPr>
        <w:t xml:space="preserve">. </w:t>
      </w:r>
      <w:r w:rsidR="00355F52">
        <w:rPr>
          <w:rFonts w:cs="Times New Roman"/>
          <w:sz w:val="22"/>
          <w:szCs w:val="22"/>
        </w:rPr>
        <w:t>С</w:t>
      </w:r>
      <w:r w:rsidRPr="008B51FF">
        <w:rPr>
          <w:rFonts w:cs="Times New Roman"/>
          <w:sz w:val="22"/>
          <w:szCs w:val="22"/>
        </w:rPr>
        <w:t>тимулирующ</w:t>
      </w:r>
      <w:r w:rsidR="00355F52">
        <w:rPr>
          <w:rFonts w:cs="Times New Roman"/>
          <w:sz w:val="22"/>
          <w:szCs w:val="22"/>
        </w:rPr>
        <w:t>ая</w:t>
      </w:r>
      <w:r w:rsidRPr="008B51FF">
        <w:rPr>
          <w:rFonts w:cs="Times New Roman"/>
          <w:sz w:val="22"/>
          <w:szCs w:val="22"/>
        </w:rPr>
        <w:t xml:space="preserve"> </w:t>
      </w:r>
      <w:r w:rsidR="00355F52">
        <w:rPr>
          <w:rFonts w:cs="Times New Roman"/>
          <w:sz w:val="22"/>
          <w:szCs w:val="22"/>
        </w:rPr>
        <w:t>фискальная</w:t>
      </w:r>
      <w:r w:rsidRPr="008B51FF">
        <w:rPr>
          <w:rFonts w:cs="Times New Roman"/>
          <w:sz w:val="22"/>
          <w:szCs w:val="22"/>
        </w:rPr>
        <w:t xml:space="preserve"> политик</w:t>
      </w:r>
      <w:r w:rsidR="00355F52">
        <w:rPr>
          <w:rFonts w:cs="Times New Roman"/>
          <w:sz w:val="22"/>
          <w:szCs w:val="22"/>
        </w:rPr>
        <w:t>а</w:t>
      </w:r>
      <w:r w:rsidRPr="008B51FF">
        <w:rPr>
          <w:rFonts w:cs="Times New Roman"/>
          <w:sz w:val="22"/>
          <w:szCs w:val="22"/>
        </w:rPr>
        <w:t xml:space="preserve">  в координатах «доход - валютный курс»</w:t>
      </w:r>
    </w:p>
    <w:p w:rsidR="008B51FF" w:rsidRPr="008B51FF" w:rsidRDefault="008B51FF" w:rsidP="005260A8">
      <w:pPr>
        <w:spacing w:line="360" w:lineRule="auto"/>
        <w:ind w:firstLine="720"/>
        <w:jc w:val="both"/>
        <w:rPr>
          <w:rFonts w:cs="Times New Roman"/>
        </w:rPr>
      </w:pPr>
      <w:r w:rsidRPr="008B51FF">
        <w:rPr>
          <w:rFonts w:cs="Times New Roman"/>
        </w:rPr>
        <w:t>Таким образом, стимулирующая бюджетно-налоговая политика приводит к росту реального обменного курса и вытеснению чистого экспорта.</w:t>
      </w:r>
      <w:r w:rsidRPr="008B51FF">
        <w:rPr>
          <w:rFonts w:cs="Times New Roman"/>
        </w:rPr>
        <w:tab/>
        <w:t>Поскольку при применении этой политики равновесное значение дохода не меняется, ее краткосрочные и долгосрочные последствия одинаковы.</w:t>
      </w:r>
      <w:r w:rsidRPr="008B51FF">
        <w:rPr>
          <w:rFonts w:cs="Times New Roman"/>
        </w:rPr>
        <w:tab/>
      </w:r>
    </w:p>
    <w:p w:rsidR="008B51FF" w:rsidRPr="008B51FF" w:rsidRDefault="008B51FF" w:rsidP="008B51FF">
      <w:pPr>
        <w:spacing w:line="360" w:lineRule="auto"/>
        <w:ind w:firstLine="720"/>
        <w:jc w:val="both"/>
        <w:rPr>
          <w:rFonts w:cs="Times New Roman"/>
        </w:rPr>
      </w:pPr>
      <w:r w:rsidRPr="008B51FF">
        <w:rPr>
          <w:rFonts w:cs="Times New Roman"/>
        </w:rPr>
        <w:t>Данный вывод различается с выводом модели IS-LM для закрытой экономики. Если бы мы рассматривали закрытую экономику, то данная политика привела бы к росту дохода и ставки процента, которые определяются в условиях игнорирования потоков капитала и международных потоков товара. В условиях открытой экономики доход не увеличивается, поскольку ↑G приводит к падению чистого экспорта.</w:t>
      </w:r>
    </w:p>
    <w:p w:rsidR="008B51FF" w:rsidRPr="008B51FF" w:rsidRDefault="008B51FF" w:rsidP="008B51FF">
      <w:pPr>
        <w:spacing w:line="360" w:lineRule="auto"/>
        <w:ind w:firstLine="720"/>
        <w:jc w:val="both"/>
        <w:rPr>
          <w:rFonts w:cs="Times New Roman"/>
        </w:rPr>
      </w:pPr>
      <w:r w:rsidRPr="008B51FF">
        <w:rPr>
          <w:rFonts w:cs="Times New Roman"/>
        </w:rPr>
        <w:t>2 вариант. Рассмотрим влияние денежно-кредитной политики.</w:t>
      </w:r>
    </w:p>
    <w:p w:rsidR="008B51FF" w:rsidRPr="008B51FF" w:rsidRDefault="008B51FF" w:rsidP="008B51FF">
      <w:pPr>
        <w:spacing w:line="360" w:lineRule="auto"/>
        <w:ind w:firstLine="720"/>
        <w:jc w:val="both"/>
        <w:rPr>
          <w:rFonts w:cs="Times New Roman"/>
        </w:rPr>
      </w:pPr>
      <w:r w:rsidRPr="008B51FF">
        <w:rPr>
          <w:rFonts w:cs="Times New Roman"/>
        </w:rPr>
        <w:t>Допустим, что государство проводит стимулирующую денежно-кредитную политику, т.е. ЦБ увеличивает денежное предложение при условии постоянных цен (</w:t>
      </w:r>
      <w:proofErr w:type="gramStart"/>
      <w:r w:rsidRPr="008B51FF">
        <w:rPr>
          <w:rFonts w:cs="Times New Roman"/>
        </w:rPr>
        <w:t>Р</w:t>
      </w:r>
      <w:proofErr w:type="gramEnd"/>
      <w:r w:rsidRPr="008B51FF">
        <w:rPr>
          <w:rFonts w:cs="Times New Roman"/>
        </w:rPr>
        <w:t xml:space="preserve"> - </w:t>
      </w:r>
      <w:r w:rsidRPr="008B51FF">
        <w:rPr>
          <w:rFonts w:cs="Times New Roman"/>
          <w:lang w:val="en-US"/>
        </w:rPr>
        <w:t>const</w:t>
      </w:r>
      <w:r w:rsidRPr="008B51FF">
        <w:rPr>
          <w:rFonts w:cs="Times New Roman"/>
        </w:rPr>
        <w:t xml:space="preserve">, М↑ → (М/Р)↑.  В результате увеличения реального запаса денежных средств происходит рост равновесного значения дохода. Кривая </w:t>
      </w:r>
      <w:r w:rsidRPr="008B51FF">
        <w:rPr>
          <w:rFonts w:cs="Times New Roman"/>
          <w:lang w:val="en-US"/>
        </w:rPr>
        <w:t>LM</w:t>
      </w:r>
      <w:r w:rsidRPr="008B51FF">
        <w:rPr>
          <w:rFonts w:cs="Times New Roman"/>
        </w:rPr>
        <w:t xml:space="preserve"> смещается вправо.</w:t>
      </w:r>
    </w:p>
    <w:p w:rsidR="008B51FF" w:rsidRPr="008B51FF" w:rsidRDefault="008B51FF" w:rsidP="008B51FF">
      <w:pPr>
        <w:spacing w:line="360" w:lineRule="auto"/>
        <w:ind w:firstLine="720"/>
        <w:jc w:val="both"/>
        <w:rPr>
          <w:rFonts w:cs="Times New Roman"/>
        </w:rPr>
      </w:pPr>
      <w:r w:rsidRPr="008B51FF">
        <w:rPr>
          <w:rFonts w:cs="Times New Roman"/>
        </w:rPr>
        <w:t>В закрытой экономике рост денежного предложения приводит к снижению ставки процента → к увеличению инвестиционного спроса.</w:t>
      </w:r>
    </w:p>
    <w:p w:rsidR="008B51FF" w:rsidRPr="008B51FF" w:rsidRDefault="008B7509" w:rsidP="008B51FF">
      <w:pPr>
        <w:spacing w:line="360" w:lineRule="auto"/>
        <w:ind w:left="3780"/>
        <w:jc w:val="both"/>
        <w:rPr>
          <w:rFonts w:cs="Times New Roman"/>
        </w:rPr>
      </w:pPr>
      <w:r>
        <w:rPr>
          <w:rFonts w:cs="Times New Roman"/>
          <w:noProof/>
          <w:lang w:eastAsia="ru-RU"/>
        </w:rPr>
        <w:pict>
          <v:shape id="Arc 63" o:spid="_x0000_s1835" style="position:absolute;left:0;text-align:left;margin-left:45.4pt;margin-top:12.7pt;width:88.35pt;height:82.5pt;rotation:180;z-index:2517094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ZuQMAANEJAAAOAAAAZHJzL2Uyb0RvYy54bWzsVt1u2zYUvh/QdyB42cKRqEi2ZUQpUjsu&#10;CnRrgWYPQFOUJUQiNZK2nA579x2SkiI7TTEMu5wNyKTO5/P3HZ7Dm/enpkZHrnQlRYbJVYgRF0zm&#10;ldhn+PeH7WyJkTZU5LSWgmf4iWv8/vbNLzddu+KRLGWdc4VAidCrrs1waUy7CgLNSt5QfSVbLkBY&#10;SNVQA1u1D3JFO9De1EEUhvOgkypvlWRca3i78UJ86/QXBWfmS1FoblCdYfDNuKdyz519Brc3dLVX&#10;tC0r1rtB/4UXDa0EGB1Vbaih6KCqF6qaiimpZWGumGwCWRQV4y4GiIaEF9F8K2nLXSyQHN2OadL/&#10;nVr22/GrQlWe4UWUYiRoAyTdKYbm1zY3XatXAPnWflU2Ot1+luxRgyA4k9iNBgzadb/KHDTQg5Eu&#10;H6dCNUhJyDsJl6H9uNcQODo5Fp5GFvjJIAYvCYlIuogwYiAjYbxYzhPrS0BXVpv1gx20+cilW9Pj&#10;Z208jTmsHAl5H8hHoLxoamD03QyF9tsTPgLIBBCRefhDEPgyankN9DCaehuAoQ454IW5h9GcA5Uo&#10;itJ4cQkazQEoIkmyfE3b9eCXBVpN6BWN8QT4qm/JBOSjnGiD5O+H9NJyyDg7iT7lsELUnnnPbyu1&#10;5dcmBUiEsD1/gHL0/RgMcVuwKzyw93MwhGTBQ2U4sP9T75GCs3956hVGcOp3PuEtNTYQ65Bdoi7D&#10;njNUwsoRg4qqhsYhoHVBXzsZdbB97svjEGYjj/xBOg3GxjsDfsErV2XgzLOYHXYV+8C/T8GEpPbI&#10;DXjwwunofYDX6XzR1+ulZKwtG/GZ6vPdi/9FYZz20ffGkiXwDsaiKE6XF6Jk0YvSeD4wOLEGxm3i&#10;fppAbZR8hIYAhfB//l6wVYtpQfjDMuV2kLNaau6PkM94n3pXvk7rcz8UcgtF6xpiLWxRp0mUuKar&#10;ZV3lVmgZ02q/W9cKHamdjL4zewtnMCUPInfKSk7z+35taFX7NRiv3ZkGdvvDZPu4G31/pmF6v7xf&#10;xrM4mt/P4nCzmd1t1/FsviWLZHO9Wa835C/rGolXZZXnXFjvhjFM4n825voLgR+g4yA+i+Is2K37&#10;9PU8gQXnbriBA7EMvz7Xw6Tzo3En8yeYem6+AXtwD4JBV0r1HaMO7hQZ1n8cqILeUX8SMLRTEscA&#10;M24TJ4sINmoq2U0lVDBQlWGDobPa5dr4i8uhVdW+tCPV0SrkHUzborJD0I1l71W/gXuDi6C/49iL&#10;yXTvUM83sdu/AQAA//8DAFBLAwQUAAYACAAAACEAKVowe94AAAAJAQAADwAAAGRycy9kb3ducmV2&#10;LnhtbEyPzU7DMBCE70i8g7VIXBC1iZpCQ5yqqlSOSA0V501s4hT/RLHbBJ6e5QTH0Yxmvik3s7Ps&#10;osfYBy/hYSGAad8G1ftOwvFtf/8ELCb0Cm3wWsKXjrCprq9KLFSY/EFf6tQxKvGxQAkmpaHgPLZG&#10;O4yLMGhP3kcYHSaSY8fViBOVO8szIVbcYe9pweCgd0a3n/XZ0e7cxztspn19Mvnh9f343b7Yk5S3&#10;N/P2GVjSc/oLwy8+oUNFTE04exWZlbAWRJ4kZPkSGPnZ6jEH1lBwLZbAq5L/f1D9AAAA//8DAFBL&#10;AQItABQABgAIAAAAIQC2gziS/gAAAOEBAAATAAAAAAAAAAAAAAAAAAAAAABbQ29udGVudF9UeXBl&#10;c10ueG1sUEsBAi0AFAAGAAgAAAAhADj9If/WAAAAlAEAAAsAAAAAAAAAAAAAAAAALwEAAF9yZWxz&#10;Ly5yZWxzUEsBAi0AFAAGAAgAAAAhAJ33L9m5AwAA0QkAAA4AAAAAAAAAAAAAAAAALgIAAGRycy9l&#10;Mm9Eb2MueG1sUEsBAi0AFAAGAAgAAAAhAClaMHveAAAACQEAAA8AAAAAAAAAAAAAAAAAEwYAAGRy&#10;cy9kb3ducmV2LnhtbFBLBQYAAAAABAAEAPMAAAAeBwAAAAA=&#10;" o:allowincell="f" adj="0,,0" path="m-1,nfc11929,,21600,9670,21600,21600v,449,-15,898,-43,1346em-1,nsc11929,,21600,9670,21600,21600v,449,-15,898,-43,1346l,21600,-1,xe" filled="f">
            <v:stroke joinstyle="round"/>
            <v:formulas/>
            <v:path arrowok="t" o:extrusionok="f" o:connecttype="custom" o:connectlocs="0,0;1119790,1047865;0,986355" o:connectangles="0,0,0"/>
          </v:shape>
        </w:pict>
      </w:r>
      <w:r>
        <w:rPr>
          <w:rFonts w:cs="Times New Roman"/>
          <w:noProof/>
          <w:lang w:eastAsia="ru-RU"/>
        </w:rPr>
        <w:pict>
          <v:line id="Line 66" o:spid="_x0000_s1834" style="position:absolute;left:0;text-align:left;z-index:251712512;visibility:visible" from="81pt,39.5pt" to="10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NF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DeIyR&#10;Ih00aSMUR9NpKE5vXAE2ldrakB49qSez0fSHQ0pXLVF7Hkk+nw34ZcEjeeUSLs5AiF3/RTOwIQev&#10;Y6VOje0CJNQAnWJDzveG8JNHFD6O89E8hbbRmyohxc3PWOc/c92hIJRYAueIS44b5wMPUtxMQhil&#10;10LK2G6pUF/i+WQ0iQ5OS8GCMpg5u99V0qIjCQMTn5gUaF6aWX1QLIK1nLDVVfZESJCRj9XwVkB9&#10;JMchWscZRpLDjgTpQk+qEBFyBcJX6TIzP+fpfDVbzfJBPpquBnla14NP6yofTNfZw6Qe11VVZ78C&#10;+SwvWsEYV4H/bX6z/G3zcd2ky+TdJ/heqOQ1eqwokL29I+nY7NDfy6TsNDtvbcgu9B1GNhpf1yvs&#10;xMt7tPrzE1j+BgAA//8DAFBLAwQUAAYACAAAACEA7x+wsN0AAAAJAQAADwAAAGRycy9kb3ducmV2&#10;LnhtbExPTU/DMAy9I/EfIiNxY2l7KKU0nRDSuGyAtiEEt6wxbUXjVEm6lX+PEQc42c9+eh/VcraD&#10;OKIPvSMF6SIBgdQ401Or4GW/uipAhKjJ6MERKvjCAMv6/KzSpXEn2uJxF1vBIhRKraCLcSylDE2H&#10;VoeFG5H49+G81ZGhb6Xx+sTidpBZkuTS6p7YodMj3nfYfO4mq2C7Wa2L1/U0N/79IX3aP28e30Kh&#10;1OXFfHcLIuIc/8jwE5+jQ82ZDm4iE8TAOM+4S1RwfcOTCVma83L4Pci6kv8b1N8AAAD//wMAUEsB&#10;Ai0AFAAGAAgAAAAhALaDOJL+AAAA4QEAABMAAAAAAAAAAAAAAAAAAAAAAFtDb250ZW50X1R5cGVz&#10;XS54bWxQSwECLQAUAAYACAAAACEAOP0h/9YAAACUAQAACwAAAAAAAAAAAAAAAAAvAQAAX3JlbHMv&#10;LnJlbHNQSwECLQAUAAYACAAAACEA4pkzRSoCAABMBAAADgAAAAAAAAAAAAAAAAAuAgAAZHJzL2Uy&#10;b0RvYy54bWxQSwECLQAUAAYACAAAACEA7x+wsN0AAAAJAQAADwAAAAAAAAAAAAAAAACEBAAAZHJz&#10;L2Rvd25yZXYueG1sUEsFBgAAAAAEAAQA8wAAAI4FAAAAAA==&#10;" o:allowincell="f">
            <v:stroke endarrow="block"/>
          </v:line>
        </w:pict>
      </w:r>
      <w:r>
        <w:rPr>
          <w:rFonts w:cs="Times New Roman"/>
          <w:noProof/>
          <w:lang w:eastAsia="ru-RU"/>
        </w:rPr>
        <w:pict>
          <v:line id="Line 59" o:spid="_x0000_s1833" style="position:absolute;left:0;text-align:left;flip:y;z-index:251705344;visibility:visible" from="27pt,12.5pt" to="2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G2MAIAAFc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RYgedj0EeR&#10;Foq0E4qj6TKI0xmXg0+p9jakRy/q0ew0/e6Q0mVD1JFHkk9XA3FZiEjehISNM/DEofukGfiQk9dR&#10;qUttW1RLYb6FwAAOaqBLLM31Xhp+8Yj2hxROs/E8m6WxbAnJA0QINNb5j1y3KBgFlkA/ApLzzvlA&#10;6cUluCu9FVLGykuFugIvp6NpDHBaChYug5uzx0MpLTqT0DvxF/ODm9duVp8Ui2ANJ2xzsz0REmzk&#10;ozDeCpBKchxeaznDSHIYl2D19KQKL0KyQPhm9e3zY5kuN4vNYjKYjGabwSStqsGHbTkZzLbZfFqN&#10;q7Kssp+BfDbJG8EYV4H/cytnk79rldtQ9U14b+a7UMlb9KgokH3+j6Rj3UOp+6Y5aHbd25BdaAHo&#10;3uh8m7QwHq/30evle7D+BQAA//8DAFBLAwQUAAYACAAAACEAXGj1Dd0AAAAIAQAADwAAAGRycy9k&#10;b3ducmV2LnhtbEyPQUvDQBCF74L/YRnBm92kJKIxmyKi4Em0FcHbNjsmsdnZmJ020V/v6EVPw8d7&#10;vHmvXM2+VwccYxfIQLpIQCHVwXXUGHje3J1dgIpsydk+EBr4xAir6viotIULEz3hYc2NkhCKhTXQ&#10;Mg+F1rFu0du4CAOSaG9h9JYFx0a70U4S7nu9TJJz7W1H8qG1A960WO/We2/gcjPl4XHcvWRp9/H6&#10;dfvOw/0DG3N6Ml9fgWKc+c8MP/WlOlTSaRv25KLqDeSZTGEDy1yu6L+8Fc7SBHRV6v8Dqm8AAAD/&#10;/wMAUEsBAi0AFAAGAAgAAAAhALaDOJL+AAAA4QEAABMAAAAAAAAAAAAAAAAAAAAAAFtDb250ZW50&#10;X1R5cGVzXS54bWxQSwECLQAUAAYACAAAACEAOP0h/9YAAACUAQAACwAAAAAAAAAAAAAAAAAvAQAA&#10;X3JlbHMvLnJlbHNQSwECLQAUAAYACAAAACEA+OURtjACAABXBAAADgAAAAAAAAAAAAAAAAAuAgAA&#10;ZHJzL2Uyb0RvYy54bWxQSwECLQAUAAYACAAAACEAXGj1Dd0AAAAIAQAADwAAAAAAAAAAAAAAAACK&#10;BAAAZHJzL2Rvd25yZXYueG1sUEsFBgAAAAAEAAQA8wAAAJQFAAAAAA==&#10;" o:allowincell="f">
            <v:stroke endarrow="block"/>
          </v:line>
        </w:pict>
      </w:r>
      <w:r>
        <w:rPr>
          <w:rFonts w:cs="Times New Roman"/>
          <w:noProof/>
          <w:lang w:eastAsia="ru-RU"/>
        </w:rPr>
        <w:pict>
          <v:line id="Line 62" o:spid="_x0000_s1832" style="position:absolute;left:0;text-align:left;flip:y;z-index:251708416;visibility:visible" from="117pt,21.5pt" to="1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hUJwIAAE4EAAAOAAAAZHJzL2Uyb0RvYy54bWysVMGO2jAQvVfqP1i+QxI2y0JEWFUJ9LLt&#10;Iu22d2M7xKpjW7YhoKr/3rEDlG0vVVUOZmzPvHkz85zF47GT6MCtE1qVOBunGHFFNRNqV+Ivr+vR&#10;DCPniWJEasVLfOIOPy7fv1v0puAT3WrJuEUAolzRmxK33psiSRxteUfcWBuu4LLRtiMetnaXMEt6&#10;QO9kMknTadJry4zVlDsHp/VwiZcRv2k49c9N47hHssTAzcfVxnUb1mS5IMXOEtMKeqZB/oFFR4SC&#10;pFeomniC9lb8AdUJarXTjR9T3SW6aQTlsQaoJkt/q+alJYbHWqA5zlzb5P4fLP182FgkWIkfJjAq&#10;RToY0pNQHE0noTm9cQX4VGpjQ3n0qF7Mk6bfHFK6aona8Ujy9WQgLgsRyZuQsHEGUmz7T5qBD9l7&#10;HTt1bGyHGinM1xAYwKEb6BhHc7qOhh89osMhhdMsy+/SNI4tIUWACIHGOv+R6w4Fo8QS6EdAcnhy&#10;PlD65RLclV4LKePkpUI9oM7T+zRGOC0FC7fBz9ndtpIWHUgQT/zFAuHm1i0krYlrBz8G1qAqq/eK&#10;xSwtJ2x1tj0RcrCBlVQhD9QIPM/WoJrv83S+mq1m+SifTFejPK3r0Yd1lY+m6+zhvr6rq6rOfgTK&#10;WV60gjGuAuuLgrP87xRyfkuD9q4avvYneYseGwlkL/+RdBx3mPCgla1mp429yABEG53PDyy8its9&#10;2LefgeVPAAAA//8DAFBLAwQUAAYACAAAACEAhR0pAtoAAAAKAQAADwAAAGRycy9kb3ducmV2Lnht&#10;bExPTU/DMAy9I/EfIiNxQVtKVxgqTSdAQpwZ4+62pilrnK7JtsKvx2gHONl+fnofxWpyvTrQGDrP&#10;Bq7nCSji2jcdtwY2b8+zO1AhIjfYeyYDXxRgVZ6fFZg3/sivdFjHVokIhxwN2BiHXOtQW3IY5n4g&#10;lt+HHx1GOcdWNyMeRdz1Ok2SW+2wY3GwONCTpXq73jsD8X2ZVbvqZuuuXmjzbTusHz93xlxeTA/3&#10;oCJN8Y8Mv/ElOpSSqfJ7boLqDaSLTLpEA9lCphBOQCVLKoguC/2/QvkDAAD//wMAUEsBAi0AFAAG&#10;AAgAAAAhALaDOJL+AAAA4QEAABMAAAAAAAAAAAAAAAAAAAAAAFtDb250ZW50X1R5cGVzXS54bWxQ&#10;SwECLQAUAAYACAAAACEAOP0h/9YAAACUAQAACwAAAAAAAAAAAAAAAAAvAQAAX3JlbHMvLnJlbHNQ&#10;SwECLQAUAAYACAAAACEAafe4VCcCAABOBAAADgAAAAAAAAAAAAAAAAAuAgAAZHJzL2Uyb0RvYy54&#10;bWxQSwECLQAUAAYACAAAACEAhR0pAtoAAAAKAQAADwAAAAAAAAAAAAAAAACBBAAAZHJzL2Rvd25y&#10;ZXYueG1sUEsFBgAAAAAEAAQA8wAAAIgFAAAAAA==&#10;" o:allowincell="f" strokeweight="1.5pt">
            <v:stroke dashstyle="dash"/>
          </v:line>
        </w:pict>
      </w:r>
      <w:r>
        <w:rPr>
          <w:rFonts w:cs="Times New Roman"/>
          <w:noProof/>
          <w:lang w:eastAsia="ru-RU"/>
        </w:rPr>
        <w:pict>
          <v:line id="Line 61" o:spid="_x0000_s1831" style="position:absolute;left:0;text-align:left;flip:y;z-index:251707392;visibility:visible" from="1in,21.5pt" to="1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JXHQIAADUEAAAOAAAAZHJzL2Uyb0RvYy54bWysU8uu2jAQ3VfqP1jeQxJueEWEq4pAN7RF&#10;urfdG9shVh3bsg0BVf33jh2gpd1UVbNw/DhzfGbmePF8biU6ceuEViXOhilGXFHNhDqU+PPrZjDD&#10;yHmiGJFa8RJfuMPPy7dvFp0p+Eg3WjJuEZAoV3SmxI33pkgSRxveEjfUhis4rLVtiYelPSTMkg7Y&#10;W5mM0nSSdNoyYzXlzsFu1R/iZeSva079p7p23CNZYtDm42jjuA9jslyQ4mCJaQS9yiD/oKIlQsGl&#10;d6qKeIKOVvxB1QpqtdO1H1LdJrquBeUxB8gmS3/L5qUhhsdcoDjO3Mvk/h8t/XjaWSRYiaejKUaK&#10;tNCkrVAcTbJQnM64AjArtbMhPXpWL2ar6VeHlF41RB14FPl6MRAXI5KHkLBwBq7Ydx80Aww5eh0r&#10;da5ti2opzJcQGMihGugcW3O5t4afPaL9JoXdLMuf0jS2LSFFoAiBxjr/nusWhUmJJciPhOS0dR6S&#10;AOgNEuBKb4SUsfNSoa7E8/FoHAOcloKFwwBz9rBfSYtOJHgnfqEiQPYAs/qoWCRrOGHr69wTIfs5&#10;4KUKfJAKyLnOenN8m6fz9Ww9ywf5aLIe5GlVDd5tVvlgssmm4+qpWq2q7HuQluVFIxjjKqi7GTXL&#10;/84I1yfTW+xu1XsZkkf2mCKIvf2j6NjV0MjeEnvNLjsbqhEaDN6M4Os7Cub/dR1RP1/78gcAAAD/&#10;/wMAUEsDBBQABgAIAAAAIQDU24mw2wAAAAoBAAAPAAAAZHJzL2Rvd25yZXYueG1sTE9NS8NAEL0L&#10;/odlCt7spmmQGrMpRdSLINhGz5vsmAR3Z0N2m8Z/79SLPQ3vgzfvFdvZWTHhGHpPClbLBARS401P&#10;rYLq8Hy7ARGiJqOtJ1TwgwG25fVVoXPjT/SO0z62gkMo5FpBF+OQSxmaDp0OSz8gsfblR6cjw7GV&#10;ZtQnDndWpklyJ53uiT90esDHDpvv/dEp2H2+Pq3fptp5a+7b6sO4KnlJlbpZzLsHEBHn+G+Gc32u&#10;DiV3qv2RTBCWcZbxlqggW/M9G/6IWkGaMiPLQl5OKH8BAAD//wMAUEsBAi0AFAAGAAgAAAAhALaD&#10;OJL+AAAA4QEAABMAAAAAAAAAAAAAAAAAAAAAAFtDb250ZW50X1R5cGVzXS54bWxQSwECLQAUAAYA&#10;CAAAACEAOP0h/9YAAACUAQAACwAAAAAAAAAAAAAAAAAvAQAAX3JlbHMvLnJlbHNQSwECLQAUAAYA&#10;CAAAACEANB9iVx0CAAA1BAAADgAAAAAAAAAAAAAAAAAuAgAAZHJzL2Uyb0RvYy54bWxQSwECLQAU&#10;AAYACAAAACEA1NuJsNsAAAAKAQAADwAAAAAAAAAAAAAAAAB3BAAAZHJzL2Rvd25yZXYueG1sUEsF&#10;BgAAAAAEAAQA8wAAAH8FAAAAAA==&#10;" o:allowincell="f"/>
        </w:pict>
      </w:r>
      <w:r>
        <w:rPr>
          <w:rFonts w:cs="Times New Roman"/>
          <w:noProof/>
          <w:lang w:eastAsia="ru-RU"/>
        </w:rPr>
        <w:pict>
          <v:line id="Line 60" o:spid="_x0000_s1830" style="position:absolute;left:0;text-align:left;z-index:251706368;visibility:visible" from="18pt,111.5pt" to="16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3TLAIAAE0EAAAOAAAAZHJzL2Uyb0RvYy54bWysVNuO2yAQfa/Uf0C8J740yTpWnFVlJ31J&#10;u5F2+wEEcIyKAQGJE1X99w7k0t32parqBzyY4cyZMzNePJ56iY7cOqFVhbNxihFXVDOh9hX++rIe&#10;FRg5TxQjUite4TN3+HH5/t1iMCXPdacl4xYBiHLlYCrceW/KJHG04z1xY224gsNW25542Np9wiwZ&#10;AL2XSZ6ms2TQlhmrKXcOvjaXQ7yM+G3LqX9qW8c9khUGbj6uNq67sCbLBSn3lphO0CsN8g8seiIU&#10;BL1DNcQTdLDiD6heUKudbv2Y6j7RbSsojzlANln6WzbPHTE85gLiOHOXyf0/WPrluLVIsAo/5DOM&#10;FOmhSBuhOJpFcQbjSvCp1daG9OhJPZuNpt8cUrruiNrzSPLlbOBeFuRM3lwJG2cgxG74rBn4kIPX&#10;UalTa/sACRqgUyzI+V4QfvKIwsesyIsihbrR21lCyttFY53/xHWPglFhCaQjMDlunA9ESHlzCXGU&#10;XgspY72lQkOF59N8Gi84LQULh8HN2f2ulhYdSeiY+MSs4OS1m9UHxSJYxwlbXW1PhAQb+SiHtwIE&#10;khyHaD1nGEkOQxKsCz2pQkRIFghfrUvTfJ+n81WxKiajST5bjSZp04w+ruvJaLbOHqbNh6aum+xH&#10;IJ9Nyk4wxlXgf2vgbPJ3DXIdpUvr3Vv4LlTyFj0qCmRv70g6VjsUOEycK3eanbc2ZBd20LPR+Tpf&#10;YShe76PXr7/A8icAAAD//wMAUEsDBBQABgAIAAAAIQDXsgKJ3wAAAAoBAAAPAAAAZHJzL2Rvd25y&#10;ZXYueG1sTI9BS8NAEIXvgv9hGcGb3TSREmI2RYR6aVXaiuhtmx2TYHY27G7a+O8doaC3NzOPN98r&#10;l5PtxRF96BwpmM8SEEi1Mx01Cl73q5scRIiajO4doYJvDLCsLi9KXRh3oi0ed7ERHEKh0AraGIdC&#10;ylC3aHWYuQGJb5/OWx159I00Xp843PYyTZKFtLoj/tDqAR9arL92o1Ww3azW+dt6nGr/8Th/3r9s&#10;nt5DrtT11XR/ByLiFP/M8IvP6FAx08GNZILoFWQLrhIVpGnGgg1ZesvicN7IqpT/K1Q/AAAA//8D&#10;AFBLAQItABQABgAIAAAAIQC2gziS/gAAAOEBAAATAAAAAAAAAAAAAAAAAAAAAABbQ29udGVudF9U&#10;eXBlc10ueG1sUEsBAi0AFAAGAAgAAAAhADj9If/WAAAAlAEAAAsAAAAAAAAAAAAAAAAALwEAAF9y&#10;ZWxzLy5yZWxzUEsBAi0AFAAGAAgAAAAhAKJXvdMsAgAATQQAAA4AAAAAAAAAAAAAAAAALgIAAGRy&#10;cy9lMm9Eb2MueG1sUEsBAi0AFAAGAAgAAAAhANeyAonfAAAACgEAAA8AAAAAAAAAAAAAAAAAhgQA&#10;AGRycy9kb3ducmV2LnhtbFBLBQYAAAAABAAEAPMAAACSBQAAAAA=&#10;" o:allowincell="f">
            <v:stroke endarrow="block"/>
          </v:line>
        </w:pict>
      </w:r>
      <w:r>
        <w:rPr>
          <w:rFonts w:cs="Times New Roman"/>
          <w:noProof/>
          <w:lang w:eastAsia="ru-RU"/>
        </w:rPr>
        <w:pict>
          <v:shape id="Text Box 58" o:spid="_x0000_s1046" type="#_x0000_t202" style="position:absolute;left:0;text-align:left;margin-left:0;margin-top:3.5pt;width:171pt;height:1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xcKgIAADMEAAAOAAAAZHJzL2Uyb0RvYy54bWysU81u2zAMvg/YOwi6L7aDZEmNOEWXLsOA&#10;7gdo9wCyLNvCJFGTlNjZ04+S0zTbbsN0EEiR/Eh+pDa3o1bkKJyXYCpazHJKhOHQSNNV9NvT/s2a&#10;Eh+YaZgCIyp6Ep7ebl+/2gy2FHPoQTXCEQQxvhxsRfsQbJllnvdCMz8DKwwaW3CaBVRdlzWODYiu&#10;VTbP87fZAK6xDrjwHl/vJyPdJvy2FTx8aVsvAlEVxdpCul2663hn2w0rO8dsL/m5DPYPVWgmDSa9&#10;QN2zwMjByb+gtOQOPLRhxkFn0LaSi9QDdlPkf3Tz2DMrUi9IjrcXmvz/g+Wfj18dkU1FV/MlJYZp&#10;HNKTGAN5ByNZriNBg/Ul+j1a9AwjvuOgU7PePgD/7omBXc9MJ+6cg6EXrMECixiZXYVOOD6C1MMn&#10;aDAPOwRIQGPrdGQP+SCIjoM6XYYTa+H4OC9WxSpHE0cbyoslKjEHK5/DrfPhgwBNolBRh9NP8Oz4&#10;4MPk+uwSs3lQstlLpZLiunqnHDky3JR9Omf039yUIUNFb5ZIVowyEOMRmpVaBtxkJXVF13k8MZyV&#10;kY73pklyYFJNMhatzJmfSMlEThjrMc2iWMbgSF4NzQkZczBtLv40FHpwPykZcGsr6n8cmBOUqI8G&#10;Wb8pFou45klZLFdzVNy1pb62MMMRqqKBkknchelrHKyTXY+ZpjkbuMNJtTJx+FLVuX7czDSF8y+K&#10;q3+tJ6+Xv779BQAA//8DAFBLAwQUAAYACAAAACEAddvgLtoAAAAGAQAADwAAAGRycy9kb3ducmV2&#10;LnhtbEyPTU7DQAyF90jcYWQkNohOCKVpQ5wKkEBsW3oAJ+MmEZmZKDNt0ttjVrDyz7Pe+1xsZ9ur&#10;M4+h8w7hYZGAYld707kG4fD1fr8GFSI5Q713jHDhANvy+qqg3PjJ7fi8j40SExdyQmhjHHKtQ92y&#10;pbDwAzvRjn60FGUcG21GmsTc9jpNkpW21DlJaGngt5br7/3JIhw/p7unzVR9xEO2W65eqcsqf0G8&#10;vZlfnkFFnuPfMfziCzqUwlT5kzNB9QjySETIpIj4uEylqRDSTDa6LPR//PIHAAD//wMAUEsBAi0A&#10;FAAGAAgAAAAhALaDOJL+AAAA4QEAABMAAAAAAAAAAAAAAAAAAAAAAFtDb250ZW50X1R5cGVzXS54&#10;bWxQSwECLQAUAAYACAAAACEAOP0h/9YAAACUAQAACwAAAAAAAAAAAAAAAAAvAQAAX3JlbHMvLnJl&#10;bHNQSwECLQAUAAYACAAAACEAcYC8XCoCAAAzBAAADgAAAAAAAAAAAAAAAAAuAgAAZHJzL2Uyb0Rv&#10;Yy54bWxQSwECLQAUAAYACAAAACEAddvgLtoAAAAGAQAADwAAAAAAAAAAAAAAAACEBAAAZHJzL2Rv&#10;d25yZXYueG1sUEsFBgAAAAAEAAQA8wAAAIsFAAAAAA==&#10;" o:allowincell="f" stroked="f">
            <v:textbox>
              <w:txbxContent>
                <w:p w:rsidR="0075303C" w:rsidRDefault="0075303C" w:rsidP="008B51FF">
                  <w:pPr>
                    <w:rPr>
                      <w:lang w:val="en-US"/>
                    </w:rPr>
                  </w:pPr>
                  <w:r>
                    <w:rPr>
                      <w:lang w:val="en-US"/>
                    </w:rPr>
                    <w:t xml:space="preserve"> </w:t>
                  </w:r>
                  <w:r w:rsidRPr="00B20E14">
                    <w:rPr>
                      <w:sz w:val="18"/>
                      <w:szCs w:val="18"/>
                      <w:lang w:val="en-US"/>
                    </w:rPr>
                    <w:t>RER</w:t>
                  </w:r>
                  <w:r>
                    <w:rPr>
                      <w:lang w:val="en-US"/>
                    </w:rPr>
                    <w:tab/>
                  </w:r>
                  <w:r>
                    <w:rPr>
                      <w:lang w:val="en-US"/>
                    </w:rPr>
                    <w:tab/>
                  </w:r>
                  <w:r>
                    <w:rPr>
                      <w:lang w:val="en-US"/>
                    </w:rPr>
                    <w:tab/>
                  </w:r>
                  <w:r>
                    <w:rPr>
                      <w:lang w:val="en-US"/>
                    </w:rPr>
                    <w:tab/>
                  </w:r>
                  <w:r>
                    <w:rPr>
                      <w:lang w:val="en-US"/>
                    </w:rPr>
                    <w:tab/>
                  </w:r>
                  <w:r>
                    <w:rPr>
                      <w:lang w:val="en-US"/>
                    </w:rPr>
                    <w:tab/>
                    <w:t>L</w:t>
                  </w:r>
                  <w:r>
                    <w:t>М</w:t>
                  </w:r>
                  <w:r>
                    <w:rPr>
                      <w:lang w:val="en-US"/>
                    </w:rPr>
                    <w:t xml:space="preserve">        LM</w:t>
                  </w:r>
                  <w:r>
                    <w:rPr>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75303C" w:rsidRDefault="0075303C" w:rsidP="008B51FF">
                  <w:pPr>
                    <w:rPr>
                      <w:lang w:val="en-US"/>
                    </w:rPr>
                  </w:pPr>
                  <w:r>
                    <w:rPr>
                      <w:sz w:val="16"/>
                      <w:szCs w:val="16"/>
                      <w:lang w:val="en-US"/>
                    </w:rPr>
                    <w:t>RER</w:t>
                  </w:r>
                  <w:r>
                    <w:rPr>
                      <w:lang w:val="en-US"/>
                    </w:rPr>
                    <w:t>*</w:t>
                  </w:r>
                  <w:r>
                    <w:rPr>
                      <w:lang w:val="en-US"/>
                    </w:rPr>
                    <w:tab/>
                  </w:r>
                  <w:r>
                    <w:rPr>
                      <w:lang w:val="en-US"/>
                    </w:rPr>
                    <w:tab/>
                  </w:r>
                  <w:r>
                    <w:rPr>
                      <w:lang w:val="en-US"/>
                    </w:rPr>
                    <w:tab/>
                  </w:r>
                  <w:r>
                    <w:rPr>
                      <w:lang w:val="en-US"/>
                    </w:rPr>
                    <w:tab/>
                  </w:r>
                </w:p>
                <w:p w:rsidR="0075303C" w:rsidRPr="000D4A4F" w:rsidRDefault="0075303C" w:rsidP="008B51FF">
                  <w:pPr>
                    <w:rPr>
                      <w:lang w:val="en-US"/>
                    </w:rPr>
                  </w:pPr>
                  <w:r>
                    <w:rPr>
                      <w:lang w:val="en-US"/>
                    </w:rPr>
                    <w:tab/>
                  </w:r>
                  <w:r>
                    <w:rPr>
                      <w:lang w:val="en-US"/>
                    </w:rPr>
                    <w:tab/>
                  </w:r>
                  <w:r>
                    <w:rPr>
                      <w:lang w:val="en-US"/>
                    </w:rPr>
                    <w:tab/>
                    <w:t xml:space="preserve">                          </w:t>
                  </w:r>
                  <w:r>
                    <w:rPr>
                      <w:sz w:val="16"/>
                      <w:szCs w:val="16"/>
                      <w:lang w:val="en-US"/>
                    </w:rPr>
                    <w:t>RER</w:t>
                  </w:r>
                  <w:r>
                    <w:rPr>
                      <w:sz w:val="16"/>
                      <w:szCs w:val="16"/>
                      <w:vertAlign w:val="subscript"/>
                      <w:lang w:val="en-US"/>
                    </w:rPr>
                    <w:t>1</w:t>
                  </w:r>
                  <w:r>
                    <w:rPr>
                      <w:lang w:val="en-US"/>
                    </w:rPr>
                    <w:t>*</w:t>
                  </w:r>
                  <w:r>
                    <w:rPr>
                      <w:lang w:val="en-US"/>
                    </w:rPr>
                    <w:tab/>
                  </w:r>
                  <w:r>
                    <w:rPr>
                      <w:lang w:val="en-US"/>
                    </w:rPr>
                    <w:tab/>
                    <w:t xml:space="preserve">                    IS</w:t>
                  </w:r>
                  <w:r>
                    <w:rPr>
                      <w:lang w:val="en-US"/>
                    </w:rPr>
                    <w:tab/>
                  </w:r>
                  <w:r>
                    <w:rPr>
                      <w:lang w:val="en-US"/>
                    </w:rPr>
                    <w:tab/>
                  </w:r>
                  <w:r>
                    <w:rPr>
                      <w:lang w:val="en-US"/>
                    </w:rPr>
                    <w:tab/>
                  </w:r>
                  <w:r>
                    <w:rPr>
                      <w:lang w:val="en-US"/>
                    </w:rPr>
                    <w:tab/>
                  </w:r>
                  <w:r>
                    <w:rPr>
                      <w:lang w:val="en-US"/>
                    </w:rPr>
                    <w:tab/>
                  </w:r>
                  <w:r>
                    <w:rPr>
                      <w:lang w:val="en-US"/>
                    </w:rPr>
                    <w:tab/>
                    <w:t xml:space="preserve">        Y</w:t>
                  </w:r>
                  <w:r>
                    <w:rPr>
                      <w:vertAlign w:val="superscript"/>
                      <w:lang w:val="en-US"/>
                    </w:rPr>
                    <w:t>*</w:t>
                  </w:r>
                  <w:r>
                    <w:rPr>
                      <w:lang w:val="en-US"/>
                    </w:rPr>
                    <w:t xml:space="preserve">        Y</w:t>
                  </w:r>
                  <w:r>
                    <w:rPr>
                      <w:vertAlign w:val="superscript"/>
                      <w:lang w:val="en-US"/>
                    </w:rPr>
                    <w:t>*</w:t>
                  </w:r>
                  <w:r>
                    <w:rPr>
                      <w:vertAlign w:val="subscript"/>
                      <w:lang w:val="en-US"/>
                    </w:rPr>
                    <w:t>1</w:t>
                  </w:r>
                  <w:r>
                    <w:rPr>
                      <w:lang w:val="en-US"/>
                    </w:rPr>
                    <w:t xml:space="preserve">         Y</w:t>
                  </w:r>
                </w:p>
              </w:txbxContent>
            </v:textbox>
          </v:shape>
        </w:pict>
      </w:r>
    </w:p>
    <w:p w:rsidR="008B51FF" w:rsidRPr="008B51FF" w:rsidRDefault="008B51FF" w:rsidP="008B51FF">
      <w:pPr>
        <w:spacing w:line="360" w:lineRule="auto"/>
        <w:ind w:left="3780"/>
        <w:jc w:val="both"/>
        <w:rPr>
          <w:rFonts w:cs="Times New Roman"/>
        </w:rPr>
      </w:pPr>
    </w:p>
    <w:p w:rsidR="008B51FF" w:rsidRPr="008B51FF" w:rsidRDefault="008B51FF" w:rsidP="008B51FF">
      <w:pPr>
        <w:spacing w:line="360" w:lineRule="auto"/>
        <w:ind w:left="3780"/>
        <w:jc w:val="both"/>
        <w:rPr>
          <w:rFonts w:cs="Times New Roman"/>
        </w:rPr>
      </w:pPr>
    </w:p>
    <w:p w:rsidR="008B51FF" w:rsidRPr="008B51FF" w:rsidRDefault="008B7509" w:rsidP="008B51FF">
      <w:pPr>
        <w:spacing w:line="360" w:lineRule="auto"/>
        <w:ind w:left="3780"/>
        <w:jc w:val="both"/>
        <w:rPr>
          <w:rFonts w:cs="Times New Roman"/>
        </w:rPr>
      </w:pPr>
      <w:r>
        <w:rPr>
          <w:rFonts w:cs="Times New Roman"/>
          <w:noProof/>
          <w:lang w:eastAsia="ru-RU"/>
        </w:rPr>
        <w:lastRenderedPageBreak/>
        <w:pict>
          <v:line id="Line 64" o:spid="_x0000_s1829" style="position:absolute;left:0;text-align:left;flip:x;z-index:251710464;visibility:visible" from="27.65pt,11.35pt" to="72.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t/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SHD&#10;SJEOhrQWiqNJHprTG1dATKU2NpRHj+rFrDX95pDSVUvUjkeSrycDeVnISN6khI0zcMW2/6wZxJC9&#10;17FTx8Z2qJHCfAqJARy6gY5xNKfbaPjRIwqH48dsnMIA6dWVkCIghDxjnf/IdYeCUWIJ7CMeOayd&#10;D4x+hYRwpVdCyjh4qVBf4tl4NI4JTkvBgjOEObvbVtKiAwnSiV8sDzz3YVbvFYtgLSdsebE9EfJs&#10;w+VSBTyoBOhcrLM2vs/S2XK6nOaDfDRZDvK0rgcfVlU+mKyyx3H9UFdVnf0I1LK8aAVjXAV2V51m&#10;+d/p4PJizgq7KfXWhuQteuwXkL3+I+k41DDHsyK2mp029jpskGYMvjyjoP37Pdj3j33xEwAA//8D&#10;AFBLAwQUAAYACAAAACEA/frpt9sAAAAIAQAADwAAAGRycy9kb3ducmV2LnhtbEyPwU7DMBBE70j8&#10;g7VI3KhDSqGEbKoKARekSpSUsxMvSYS9jmI3DX+PIw5w3JnR7Jt8M1kjRhp85xjhepGAIK6d7rhB&#10;KN+fr9YgfFCslXFMCN/kYVOcn+Uq0+7EbzTuQyNiCftMIbQh9JmUvm7JKr9wPXH0Pt1gVYjn0Eg9&#10;qFMst0amSXIrreo4fmhVT48t1V/7o0XYfrw+LXdjZZ3R90150LZMXlLEy4tp+wAi0BT+wjDjR3Qo&#10;IlPljqy9MAir1TImEdL0DsTs38xC9SvIIpf/BxQ/AAAA//8DAFBLAQItABQABgAIAAAAIQC2gziS&#10;/gAAAOEBAAATAAAAAAAAAAAAAAAAAAAAAABbQ29udGVudF9UeXBlc10ueG1sUEsBAi0AFAAGAAgA&#10;AAAhADj9If/WAAAAlAEAAAsAAAAAAAAAAAAAAAAALwEAAF9yZWxzLy5yZWxzUEsBAi0AFAAGAAgA&#10;AAAhAPjdK38bAgAANAQAAA4AAAAAAAAAAAAAAAAALgIAAGRycy9lMm9Eb2MueG1sUEsBAi0AFAAG&#10;AAgAAAAhAP366bfbAAAACAEAAA8AAAAAAAAAAAAAAAAAdQQAAGRycy9kb3ducmV2LnhtbFBLBQYA&#10;AAAABAAEAPMAAAB9BQAAAAA=&#10;" o:allowincell="f"/>
        </w:pict>
      </w:r>
    </w:p>
    <w:p w:rsidR="00355F52" w:rsidRDefault="008B7509" w:rsidP="008B51FF">
      <w:pPr>
        <w:spacing w:line="360" w:lineRule="auto"/>
        <w:ind w:left="3780"/>
        <w:jc w:val="both"/>
        <w:rPr>
          <w:rFonts w:cs="Times New Roman"/>
        </w:rPr>
      </w:pPr>
      <w:r>
        <w:rPr>
          <w:rFonts w:cs="Times New Roman"/>
          <w:noProof/>
          <w:lang w:eastAsia="ru-RU"/>
        </w:rPr>
        <w:pict>
          <v:line id="Line 65" o:spid="_x0000_s1828" style="position:absolute;left:0;text-align:left;flip:x;z-index:251711488;visibility:visible" from="26.5pt,12.1pt" to="11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UfKgIAAE8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Ur8MB5h&#10;pEgLQ3oSiqPpJDSnM64An5Xa2lAePakX86TpN4eUXjVE7Xkk+Xo2EJeFiORNSNg4Ayl23WfNwIcc&#10;vI6dOtW2RbUU5lMIDODQDXSKoznfRsNPHlH4mGX5OE1hgvR6lpAiQIRAY53/yHWLglFiCfQjIDk+&#10;OR8o/XIJ7kpvhJRx8lKhrsTzyWgSA5yWgoXD4ObsfreSFh1J0E58Yn1wcu8WclbENb2fO7tK+15W&#10;Vh8Ui2kaTtj6YnsiZG8DLalCJigSiF6sXjbf5+l8PVvP8kE+mq4HeVpVgw+bVT6YbrKHSTWuVqsq&#10;+xFIZ3nRCMa4CryvEs7yv5PI5TL14ruJ+Nag5C167CSQvb4j6TjvMOJeLDvNzlt71QGoNjpfbli4&#10;Fvd7sO//A8ufAAAA//8DAFBLAwQUAAYACAAAACEA4CQuEN0AAAAIAQAADwAAAGRycy9kb3ducmV2&#10;LnhtbEyPwU7DMBBE70j9B2uRuFGHFKoqjVNVCBBCHNrCocdNvE2ixuvIdtvk73HFAY47M5p9k68G&#10;04kzOd9aVvAwTUAQV1a3XCv4/nq9X4DwAVljZ5kUjORhVUxucsy0vfCWzrtQi1jCPkMFTQh9JqWv&#10;GjLop7Ynjt7BOoMhnq6W2uEllptOpkkylwZbjh8a7Om5oeq4OxkFxuP7PrwlXo6b4+heDosPXX4q&#10;dXc7rJcgAg3hLwxX/IgORWQq7Ym1F52Cp1mcEhSkjymI6Kezq1D+CrLI5f8BxQ8AAAD//wMAUEsB&#10;Ai0AFAAGAAgAAAAhALaDOJL+AAAA4QEAABMAAAAAAAAAAAAAAAAAAAAAAFtDb250ZW50X1R5cGVz&#10;XS54bWxQSwECLQAUAAYACAAAACEAOP0h/9YAAACUAQAACwAAAAAAAAAAAAAAAAAvAQAAX3JlbHMv&#10;LnJlbHNQSwECLQAUAAYACAAAACEA0JGVHyoCAABPBAAADgAAAAAAAAAAAAAAAAAuAgAAZHJzL2Uy&#10;b0RvYy54bWxQSwECLQAUAAYACAAAACEA4CQuEN0AAAAIAQAADwAAAAAAAAAAAAAAAACEBAAAZHJz&#10;L2Rvd25yZXYueG1sUEsFBgAAAAAEAAQA8wAAAI4FAAAAAA==&#10;" o:allowincell="f">
            <v:stroke dashstyle="1 1"/>
          </v:line>
        </w:pict>
      </w:r>
    </w:p>
    <w:p w:rsidR="00355F52" w:rsidRDefault="00355F52" w:rsidP="008B51FF">
      <w:pPr>
        <w:spacing w:line="360" w:lineRule="auto"/>
        <w:ind w:left="3780"/>
        <w:jc w:val="both"/>
        <w:rPr>
          <w:rFonts w:cs="Times New Roman"/>
        </w:rPr>
      </w:pPr>
    </w:p>
    <w:p w:rsidR="008B51FF" w:rsidRPr="008B51FF" w:rsidRDefault="008B51FF" w:rsidP="008B51FF">
      <w:pPr>
        <w:spacing w:line="360" w:lineRule="auto"/>
        <w:ind w:left="3780"/>
        <w:jc w:val="both"/>
        <w:rPr>
          <w:rFonts w:cs="Times New Roman"/>
        </w:rPr>
      </w:pPr>
    </w:p>
    <w:p w:rsidR="008B51FF" w:rsidRPr="008B51FF" w:rsidRDefault="008B51FF" w:rsidP="005260A8">
      <w:pPr>
        <w:spacing w:line="360" w:lineRule="auto"/>
        <w:jc w:val="right"/>
        <w:rPr>
          <w:rFonts w:cs="Times New Roman"/>
          <w:sz w:val="22"/>
          <w:szCs w:val="22"/>
        </w:rPr>
      </w:pPr>
      <w:r w:rsidRPr="008B51FF">
        <w:rPr>
          <w:rFonts w:cs="Times New Roman"/>
          <w:sz w:val="22"/>
          <w:szCs w:val="22"/>
        </w:rPr>
        <w:t>Рисунок 1.</w:t>
      </w:r>
      <w:r w:rsidR="00355F52">
        <w:rPr>
          <w:rFonts w:cs="Times New Roman"/>
          <w:sz w:val="22"/>
          <w:szCs w:val="22"/>
        </w:rPr>
        <w:t>10</w:t>
      </w:r>
      <w:r w:rsidRPr="008B51FF">
        <w:rPr>
          <w:rFonts w:cs="Times New Roman"/>
          <w:sz w:val="22"/>
          <w:szCs w:val="22"/>
        </w:rPr>
        <w:t xml:space="preserve">. </w:t>
      </w:r>
      <w:r w:rsidR="00355F52">
        <w:rPr>
          <w:rFonts w:cs="Times New Roman"/>
          <w:sz w:val="22"/>
          <w:szCs w:val="22"/>
        </w:rPr>
        <w:t>С</w:t>
      </w:r>
      <w:r w:rsidRPr="008B51FF">
        <w:rPr>
          <w:rFonts w:cs="Times New Roman"/>
          <w:sz w:val="22"/>
          <w:szCs w:val="22"/>
        </w:rPr>
        <w:t>тимулирующ</w:t>
      </w:r>
      <w:r w:rsidR="00355F52">
        <w:rPr>
          <w:rFonts w:cs="Times New Roman"/>
          <w:sz w:val="22"/>
          <w:szCs w:val="22"/>
        </w:rPr>
        <w:t xml:space="preserve">ая </w:t>
      </w:r>
      <w:r w:rsidRPr="008B51FF">
        <w:rPr>
          <w:rFonts w:cs="Times New Roman"/>
          <w:sz w:val="22"/>
          <w:szCs w:val="22"/>
        </w:rPr>
        <w:t xml:space="preserve"> </w:t>
      </w:r>
      <w:r w:rsidR="00355F52">
        <w:rPr>
          <w:rFonts w:cs="Times New Roman"/>
          <w:sz w:val="22"/>
          <w:szCs w:val="22"/>
        </w:rPr>
        <w:t>монетарная</w:t>
      </w:r>
      <w:r w:rsidRPr="008B51FF">
        <w:rPr>
          <w:rFonts w:cs="Times New Roman"/>
          <w:sz w:val="22"/>
          <w:szCs w:val="22"/>
        </w:rPr>
        <w:t xml:space="preserve"> политики  в координатах «доход - валютный курс»</w:t>
      </w:r>
    </w:p>
    <w:p w:rsidR="008B51FF" w:rsidRPr="008B51FF" w:rsidRDefault="008B51FF" w:rsidP="005260A8">
      <w:pPr>
        <w:spacing w:line="360" w:lineRule="auto"/>
        <w:ind w:firstLine="709"/>
        <w:jc w:val="both"/>
        <w:rPr>
          <w:rFonts w:cs="Times New Roman"/>
        </w:rPr>
      </w:pPr>
      <w:r w:rsidRPr="008B51FF">
        <w:rPr>
          <w:rFonts w:cs="Times New Roman"/>
        </w:rPr>
        <w:t xml:space="preserve">В случае открытой экономики внутренняя процентная ставка фиксируется мировой ставкой процента, однако, даже небольшое влияние на процент в сторону понижения приводит к оттоку капитала из страны, величина спроса на национальную валюту </w:t>
      </w:r>
      <w:proofErr w:type="gramStart"/>
      <w:r w:rsidRPr="008B51FF">
        <w:rPr>
          <w:rFonts w:cs="Times New Roman"/>
        </w:rPr>
        <w:t>уменьшится</w:t>
      </w:r>
      <w:proofErr w:type="gramEnd"/>
      <w:r w:rsidRPr="008B51FF">
        <w:rPr>
          <w:rFonts w:cs="Times New Roman"/>
        </w:rPr>
        <w:t xml:space="preserve"> поэтому равновесный обменный курс будет ослабевать, а доход увеличиваться → возрастет чистый экспорт и увеличится равновесное значение ВНП.</w:t>
      </w:r>
    </w:p>
    <w:p w:rsidR="008B51FF" w:rsidRPr="008B51FF" w:rsidRDefault="008B51FF" w:rsidP="008B51FF">
      <w:pPr>
        <w:spacing w:line="360" w:lineRule="auto"/>
        <w:ind w:firstLine="720"/>
        <w:jc w:val="both"/>
        <w:rPr>
          <w:rFonts w:cs="Times New Roman"/>
        </w:rPr>
      </w:pPr>
      <w:r w:rsidRPr="008B51FF">
        <w:rPr>
          <w:rFonts w:cs="Times New Roman"/>
        </w:rPr>
        <w:t>Таким образом, в краткосрочном периоде стимулирующая кредитно-денежная политика приводит к увеличению дохода.</w:t>
      </w:r>
    </w:p>
    <w:p w:rsidR="008B51FF" w:rsidRPr="008B51FF" w:rsidRDefault="008B51FF" w:rsidP="008B51FF">
      <w:pPr>
        <w:spacing w:line="360" w:lineRule="auto"/>
        <w:ind w:firstLine="720"/>
        <w:jc w:val="both"/>
        <w:rPr>
          <w:rFonts w:cs="Times New Roman"/>
        </w:rPr>
      </w:pPr>
      <w:r w:rsidRPr="008B51FF">
        <w:rPr>
          <w:rFonts w:cs="Times New Roman"/>
        </w:rPr>
        <w:t>Если первоначально экономика находилась в состоянии долгосрочного равновесия, то новое краткосрочное равновесие характеризует состояние бума. Долгосрочный период подразумевает рост цен, реальный запас денежных средств сокращается, кривая предложения сдвигается влево, пока не вернется в первоначальное положение. Поскольку уровень цен вырос, а реальный обменный курс не изменился, следовательно</w:t>
      </w:r>
      <w:r w:rsidR="00D73CFC">
        <w:rPr>
          <w:rFonts w:cs="Times New Roman"/>
        </w:rPr>
        <w:t>,</w:t>
      </w:r>
      <w:r w:rsidRPr="008B51FF">
        <w:rPr>
          <w:rFonts w:cs="Times New Roman"/>
        </w:rPr>
        <w:t xml:space="preserve"> номинальный обменный курс упадет во столько же раз, во сколько </w:t>
      </w:r>
      <w:r w:rsidR="00D73CFC" w:rsidRPr="008B51FF">
        <w:rPr>
          <w:rFonts w:cs="Times New Roman"/>
        </w:rPr>
        <w:t>выр</w:t>
      </w:r>
      <w:r w:rsidR="00D73CFC">
        <w:rPr>
          <w:rFonts w:cs="Times New Roman"/>
        </w:rPr>
        <w:t>а</w:t>
      </w:r>
      <w:r w:rsidR="00D73CFC" w:rsidRPr="008B51FF">
        <w:rPr>
          <w:rFonts w:cs="Times New Roman"/>
        </w:rPr>
        <w:t>стет</w:t>
      </w:r>
      <w:r w:rsidRPr="008B51FF">
        <w:rPr>
          <w:rFonts w:cs="Times New Roman"/>
        </w:rPr>
        <w:t xml:space="preserve"> уровень цен.</w:t>
      </w:r>
    </w:p>
    <w:p w:rsidR="008B51FF" w:rsidRPr="008B51FF" w:rsidRDefault="008B51FF" w:rsidP="008B51FF">
      <w:pPr>
        <w:spacing w:line="360" w:lineRule="auto"/>
        <w:ind w:firstLine="720"/>
        <w:jc w:val="both"/>
        <w:rPr>
          <w:rFonts w:cs="Times New Roman"/>
        </w:rPr>
      </w:pPr>
      <w:r w:rsidRPr="008B51FF">
        <w:rPr>
          <w:rFonts w:cs="Times New Roman"/>
        </w:rPr>
        <w:t>Таким образом, с точки зрения долгосрочного аспекта, денежная политика не влияет на реальные показатели, а только на номинальные.</w:t>
      </w:r>
    </w:p>
    <w:p w:rsidR="008B51FF" w:rsidRPr="008B51FF" w:rsidRDefault="008B51FF" w:rsidP="008B51FF">
      <w:pPr>
        <w:spacing w:line="360" w:lineRule="auto"/>
        <w:ind w:firstLine="720"/>
        <w:jc w:val="both"/>
        <w:rPr>
          <w:rFonts w:cs="Times New Roman"/>
        </w:rPr>
      </w:pPr>
      <w:r w:rsidRPr="008B51FF">
        <w:rPr>
          <w:rFonts w:cs="Times New Roman"/>
        </w:rPr>
        <w:t>3 вариант. Влияние внешнеторговой политики.</w:t>
      </w:r>
    </w:p>
    <w:p w:rsidR="008B51FF" w:rsidRPr="008B51FF" w:rsidRDefault="008B51FF" w:rsidP="008B51FF">
      <w:pPr>
        <w:spacing w:line="360" w:lineRule="auto"/>
        <w:ind w:firstLine="720"/>
        <w:jc w:val="both"/>
        <w:rPr>
          <w:rFonts w:cs="Times New Roman"/>
        </w:rPr>
      </w:pPr>
      <w:r w:rsidRPr="008B51FF">
        <w:rPr>
          <w:rFonts w:cs="Times New Roman"/>
        </w:rPr>
        <w:t xml:space="preserve">Допустим, правительство проводит протекционистскую политику (например, вводит квоты на импорт). Импорт ↓→ Чистый экспорт ↑, кривая IS смещается вправо. </w:t>
      </w:r>
      <w:proofErr w:type="gramStart"/>
      <w:r w:rsidRPr="008B51FF">
        <w:rPr>
          <w:rFonts w:cs="Times New Roman"/>
        </w:rPr>
        <w:t>В этом случае,  поскольку спрос на иностранную относительно спроса на национальную валюту уменьшился, то курс должен вырасти (</w:t>
      </w:r>
      <w:r w:rsidRPr="008B51FF">
        <w:rPr>
          <w:rFonts w:cs="Times New Roman"/>
          <w:lang w:val="en-US"/>
        </w:rPr>
        <w:t>RER</w:t>
      </w:r>
      <w:r w:rsidRPr="008B51FF">
        <w:rPr>
          <w:rFonts w:cs="Times New Roman"/>
        </w:rPr>
        <w:t xml:space="preserve"> ↑). </w:t>
      </w:r>
      <w:proofErr w:type="gramEnd"/>
    </w:p>
    <w:p w:rsidR="00D73CFC" w:rsidRDefault="008B51FF" w:rsidP="008B51FF">
      <w:pPr>
        <w:spacing w:line="360" w:lineRule="auto"/>
        <w:ind w:firstLine="900"/>
        <w:jc w:val="both"/>
        <w:rPr>
          <w:rFonts w:cs="Times New Roman"/>
        </w:rPr>
      </w:pPr>
      <w:r w:rsidRPr="008B51FF">
        <w:rPr>
          <w:rFonts w:cs="Times New Roman"/>
        </w:rPr>
        <w:t xml:space="preserve">Через некоторое время усилившийся обменный курс отрицательно скажется на значении экспорта. Чистый экспорт ↓ и </w:t>
      </w:r>
      <w:r w:rsidRPr="008B51FF">
        <w:rPr>
          <w:rFonts w:cs="Times New Roman"/>
        </w:rPr>
        <w:tab/>
        <w:t xml:space="preserve"> кривая </w:t>
      </w:r>
      <w:r w:rsidRPr="008B51FF">
        <w:rPr>
          <w:rFonts w:cs="Times New Roman"/>
          <w:lang w:val="en-US"/>
        </w:rPr>
        <w:t>IS</w:t>
      </w:r>
      <w:r w:rsidRPr="008B51FF">
        <w:rPr>
          <w:rFonts w:cs="Times New Roman"/>
          <w:vertAlign w:val="subscript"/>
        </w:rPr>
        <w:t>1</w:t>
      </w:r>
      <w:r w:rsidRPr="008B51FF">
        <w:rPr>
          <w:rFonts w:cs="Times New Roman"/>
        </w:rPr>
        <w:t xml:space="preserve"> вернется в положение </w:t>
      </w:r>
      <w:r w:rsidRPr="008B51FF">
        <w:rPr>
          <w:rFonts w:cs="Times New Roman"/>
          <w:lang w:val="en-US"/>
        </w:rPr>
        <w:t>IS</w:t>
      </w:r>
      <w:r w:rsidRPr="008B51FF">
        <w:rPr>
          <w:rFonts w:cs="Times New Roman"/>
          <w:vertAlign w:val="subscript"/>
        </w:rPr>
        <w:t>.</w:t>
      </w:r>
      <w:r w:rsidRPr="008B51FF">
        <w:rPr>
          <w:rFonts w:cs="Times New Roman"/>
        </w:rPr>
        <w:tab/>
      </w:r>
    </w:p>
    <w:p w:rsidR="008B51FF" w:rsidRPr="008B51FF" w:rsidRDefault="00D73CFC" w:rsidP="008B51FF">
      <w:pPr>
        <w:spacing w:line="360" w:lineRule="auto"/>
        <w:ind w:firstLine="900"/>
        <w:jc w:val="both"/>
        <w:rPr>
          <w:rFonts w:cs="Times New Roman"/>
        </w:rPr>
      </w:pPr>
      <w:r w:rsidRPr="008B51FF">
        <w:rPr>
          <w:rFonts w:cs="Times New Roman"/>
        </w:rPr>
        <w:t xml:space="preserve">Так как равновесное значение дохода не меняется, то долгосрочное равновесие совпадает с </w:t>
      </w:r>
      <w:proofErr w:type="gramStart"/>
      <w:r w:rsidRPr="008B51FF">
        <w:rPr>
          <w:rFonts w:cs="Times New Roman"/>
        </w:rPr>
        <w:t>краткосрочным</w:t>
      </w:r>
      <w:proofErr w:type="gramEnd"/>
      <w:r w:rsidRPr="008B51FF">
        <w:rPr>
          <w:rFonts w:cs="Times New Roman"/>
        </w:rPr>
        <w:t>. Хотя сальдо текущего счета остается без изменений, импорт и экспорт падают, то есть объемы международной торговли в результате подобной политики снизятся.</w:t>
      </w:r>
    </w:p>
    <w:p w:rsidR="008B51FF" w:rsidRPr="008B51FF" w:rsidRDefault="008B7509" w:rsidP="008B51FF">
      <w:pPr>
        <w:spacing w:line="360" w:lineRule="auto"/>
        <w:ind w:left="3600"/>
        <w:jc w:val="both"/>
        <w:rPr>
          <w:rFonts w:cs="Times New Roman"/>
        </w:rPr>
      </w:pPr>
      <w:r>
        <w:rPr>
          <w:rFonts w:cs="Times New Roman"/>
          <w:noProof/>
          <w:lang w:eastAsia="ru-RU"/>
        </w:rPr>
        <w:pict>
          <v:line id="Line 70" o:spid="_x0000_s1827" style="position:absolute;left:0;text-align:left;flip:y;z-index:251716608;visibility:visible" from="99.15pt,10.5pt" to="99.1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5ZGwIAADUEAAAOAAAAZHJzL2Uyb0RvYy54bWysU8uu2yAQ3VfqPyD2ie3UeVlxrio76SZt&#10;I93b7gngGBUDAhInqvrvHcijue2mquoFHmDmcGbmzOLp1El05NYJrUqcDVOMuKKaCbUv8ZeX9WCG&#10;kfNEMSK14iU+c4eflm/fLHpT8JFutWTcIgBRruhNiVvvTZEkjra8I26oDVdw2WjbEQ9bu0+YJT2g&#10;dzIZpekk6bVlxmrKnYPT+nKJlxG/aTj1n5vGcY9kiYGbj6uN6y6syXJBir0lphX0SoP8A4uOCAWP&#10;3qFq4gk6WPEHVCeo1U43fkh1l+imEZTHHCCbLP0tm+eWGB5zgeI4cy+T+3+w9NNxa5FgJZ6OMowU&#10;6aBJG6E4msbi9MYV4FOprQ3p0ZN6NhtNvzmkdNUSteeR5MvZQFwWypm8CgkbZ+CJXf9RM/AhB69j&#10;pU6N7VAjhfkaAgM4VAOdYmvO99bwk0f0ckjhNMsm6XQWmSWkCBAh0FjnP3DdoWCUWAL9CEiOG+cD&#10;pV8uwV3ptZAydl4q1Jd4Ph6NY4DTUrBwGdyc3e8qadGRBO3EL+YHN49uVh8Ui2AtJ2x1tT0R8mLD&#10;41IFPEgF6Fytizi+z9P5araa5YN8NFkN8rSuB+/XVT6YrLPpuH5XV1Wd/QjUsrxoBWNcBXY3oWb5&#10;3wnhOjIXid2lei9D8ho91gvI3v6RdOxqaGSYLFfsNDtv7a3boM3ofJ2jIP7HPdiP0778CQAA//8D&#10;AFBLAwQUAAYACAAAACEA+2XGVtwAAAAKAQAADwAAAGRycy9kb3ducmV2LnhtbEyPwU7DMBBE70j8&#10;g7VI3KjdREJpGqeqEHBBQqIEzk68TSLidRS7afh7tlzgOLNPszPFbnGDmHEKvScN65UCgdR421Or&#10;oXp/ustAhGjImsETavjGALvy+qowufVnesP5EFvBIRRyo6GLccylDE2HzoSVH5H4dvSTM5Hl1Eo7&#10;mTOHu0EmSt1LZ3riD50Z8aHD5utwchr2ny+P6etcOz/YTVt9WFep50Tr25tlvwURcYl/MFzqc3Uo&#10;uVPtT2SDGFhvspRRDcmaN12AX6NmQ6UZyLKQ/yeUPwAAAP//AwBQSwECLQAUAAYACAAAACEAtoM4&#10;kv4AAADhAQAAEwAAAAAAAAAAAAAAAAAAAAAAW0NvbnRlbnRfVHlwZXNdLnhtbFBLAQItABQABgAI&#10;AAAAIQA4/SH/1gAAAJQBAAALAAAAAAAAAAAAAAAAAC8BAABfcmVscy8ucmVsc1BLAQItABQABgAI&#10;AAAAIQADIk5ZGwIAADUEAAAOAAAAAAAAAAAAAAAAAC4CAABkcnMvZTJvRG9jLnhtbFBLAQItABQA&#10;BgAIAAAAIQD7ZcZW3AAAAAoBAAAPAAAAAAAAAAAAAAAAAHUEAABkcnMvZG93bnJldi54bWxQSwUG&#10;AAAAAAQABADzAAAAfgUAAAAA&#10;" o:allowincell="f"/>
        </w:pict>
      </w:r>
      <w:r>
        <w:rPr>
          <w:rFonts w:cs="Times New Roman"/>
          <w:noProof/>
          <w:lang w:eastAsia="ru-RU"/>
        </w:rPr>
        <w:pict>
          <v:line id="Line 68" o:spid="_x0000_s1826" style="position:absolute;left:0;text-align:left;flip:y;z-index:251714560;visibility:visible" from="34.7pt,1.75pt" to="34.7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kMLwIAAFcEAAAOAAAAZHJzL2Uyb0RvYy54bWysVMGO2jAQvVfqP1i+QxIaWIgIqyqBXmiL&#10;tNveje0Qq45t2YaAqv57xw7LlvZSVeVgxvbMmzdvxlk+njuJTtw6oVWJs3GKEVdUM6EOJf7yvBnN&#10;MXKeKEakVrzEF+7w4+rtm2VvCj7RrZaMWwQgyhW9KXHrvSmSxNGWd8SNteEKLhttO+Jhaw8Js6QH&#10;9E4mkzSdJb22zFhNuXNwWg+XeBXxm4ZT/7lpHPdIlhi4+bjauO7DmqyWpDhYYlpBrzTIP7DoiFCQ&#10;9AZVE0/Q0Yo/oDpBrXa68WOqu0Q3jaA81gDVZOlv1Ty1xPBYC4jjzE0m9/9g6afTziLBSvwwAX0U&#10;6aBJW6E4ms2DOL1xBfhUamdDefSsnsxW028OKV21RB14JPl8MRCXhYjkLiRsnIEU+/6jZuBDjl5H&#10;pc6N7VAjhfkaAgM4qIHOsTWXW2v42SM6HFI4zSYP2SKdxjykCBAh0FjnP3DdoWCUWAL9CEhOW+cD&#10;pVeX4K70RkgZOy8V6ku8mE6mMcBpKVi4DG7OHvaVtOhEwuzE3zXvnZvVR8UiWMsJW19tT4QEG/ko&#10;jLcCpJIch2wdZxhJDs8lWAM9qUJGKBYIX61hfL4v0sV6vp7no3wyW4/ytK5H7zdVPpptsodp/a6u&#10;qjr7EchnedEKxrgK/F9GOcv/blSuj2oYwtsw34RK7tGjokD25T+Sjn0PrR6GZq/ZZWdDdWEEYHqj&#10;8/Wlhefx6z56vX4PVj8BAAD//wMAUEsDBBQABgAIAAAAIQBZwx/C3QAAAAcBAAAPAAAAZHJzL2Rv&#10;d25yZXYueG1sTI5NT8MwEETvSP0P1lbiRp1+qg3ZVFUFEidEW4TEzY2XJDReB9ttAr8ewwWOoxm9&#10;edm6N424kPO1ZYTxKAFBXFhdc4nwfLi/WYLwQbFWjWVC+CQP63xwlalU2453dNmHUkQI+1QhVCG0&#10;qZS+qMgoP7ItcezerDMqxOhKqZ3qItw0cpIkC2lUzfGhUi1tKypO+7NBWB26uX1yp5fZuP54/bp7&#10;D+3DY0C8HvabWxCB+vA3hh/9qA55dDraM2svGoTFahaXCNM5iFj/xiPCJJkuQeaZ/O+ffwMAAP//&#10;AwBQSwECLQAUAAYACAAAACEAtoM4kv4AAADhAQAAEwAAAAAAAAAAAAAAAAAAAAAAW0NvbnRlbnRf&#10;VHlwZXNdLnhtbFBLAQItABQABgAIAAAAIQA4/SH/1gAAAJQBAAALAAAAAAAAAAAAAAAAAC8BAABf&#10;cmVscy8ucmVsc1BLAQItABQABgAIAAAAIQBfrhkMLwIAAFcEAAAOAAAAAAAAAAAAAAAAAC4CAABk&#10;cnMvZTJvRG9jLnhtbFBLAQItABQABgAIAAAAIQBZwx/C3QAAAAcBAAAPAAAAAAAAAAAAAAAAAIkE&#10;AABkcnMvZG93bnJldi54bWxQSwUGAAAAAAQABADzAAAAkwUAAAAA&#10;" o:allowincell="f">
            <v:stroke endarrow="block"/>
          </v:line>
        </w:pict>
      </w:r>
      <w:r>
        <w:rPr>
          <w:rFonts w:cs="Times New Roman"/>
          <w:noProof/>
          <w:lang w:eastAsia="ru-RU"/>
        </w:rPr>
        <w:pict>
          <v:shape id="Text Box 67" o:spid="_x0000_s1047" type="#_x0000_t202" style="position:absolute;left:0;text-align:left;margin-left:4.65pt;margin-top:1.75pt;width:186.55pt;height:117.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uULgIAADMEAAAOAAAAZHJzL2Uyb0RvYy54bWysU81u2zAMvg/YOwi6L449J02MOEWXLsOA&#10;7gdo9wCyLNvCZFGTlNjZ04+S0zTbbsN0EEiR/Eh+pDa3Y6/IUVgnQZc0nc0pEZpDLXVb0m9P+zcr&#10;SpxnumYKtCjpSTh6u339ajOYQmTQgaqFJQiiXTGYknbemyJJHO9Ez9wMjNBobMD2zKNq26S2bED0&#10;XiXZfL5MBrC1scCFc/h6PxnpNuI3jeD+S9M44YkqKdbm423jXYU72W5Y0VpmOsnPZbB/qKJnUmPS&#10;C9Q984wcrPwLqpfcgoPGzzj0CTSN5CL2gN2k8z+6eeyYEbEXJMeZC03u/8Hyz8evlsi6pDdZTolm&#10;PQ7pSYyevIORLG8CQYNxBfo9GvT0I77joGOzzjwA/+6Ihl3HdCvurIWhE6zGAtMQmVyFTjgugFTD&#10;J6gxDzt4iEBjY/vAHvJBEB0HdboMJ9TC8TF7u1xn6wUlHG1pvlqu1nnMwYrncGOd/yCgJ0EoqcXp&#10;R3h2fHA+lMOKZ5eQzYGS9V4qFRXbVjtlyZHhpuzjOaP/5qY0GUq6XmSLiKwhxMcl6qXHTVayL+lq&#10;Hk4IZ0Wg472uo+yZVJOMlSh95idQMpHjx2qMs0iXITiQV0F9QsYsTJuLPw2FDuxPSgbc2pK6Hwdm&#10;BSXqo0bW12mehzWPSr64yVCx15bq2sI0R6iSekomceenr3EwVrYdZprmrOEOJ9XIyOFLVef6cTMj&#10;tedfFFb/Wo9eL399+wsAAP//AwBQSwMEFAAGAAgAAAAhAGEa7F/cAAAABwEAAA8AAABkcnMvZG93&#10;bnJldi54bWxMjsFOg0AURfcm/sPkmbgxdhDa0iKPRk00blv7AQ94BSLzhjDTQv/ecaXLm3tz7sl3&#10;s+nVhUfXWUF4WkSgWCpbd9IgHL/eHzegnCepqbfCCFd2sCtub3LKajvJni8H36gAEZcRQuv9kGnt&#10;qpYNuYUdWEJ3sqMhH+LY6HqkKcBNr+MoWmtDnYSHlgZ+a7n6PpwNwulzelhtp/LDH9P9cv1KXVra&#10;K+L93fzyDMrz7P/G8Ksf1KEITqU9S+1Uj7BNwhAhWYEKbbKJl6BKhDhJU9BFrv/7Fz8AAAD//wMA&#10;UEsBAi0AFAAGAAgAAAAhALaDOJL+AAAA4QEAABMAAAAAAAAAAAAAAAAAAAAAAFtDb250ZW50X1R5&#10;cGVzXS54bWxQSwECLQAUAAYACAAAACEAOP0h/9YAAACUAQAACwAAAAAAAAAAAAAAAAAvAQAAX3Jl&#10;bHMvLnJlbHNQSwECLQAUAAYACAAAACEADMZLlC4CAAAzBAAADgAAAAAAAAAAAAAAAAAuAgAAZHJz&#10;L2Uyb0RvYy54bWxQSwECLQAUAAYACAAAACEAYRrsX9wAAAAHAQAADwAAAAAAAAAAAAAAAACIBAAA&#10;ZHJzL2Rvd25yZXYueG1sUEsFBgAAAAAEAAQA8wAAAJEFAAAAAA==&#10;" o:allowincell="f" stroked="f">
            <v:textbox>
              <w:txbxContent>
                <w:p w:rsidR="0075303C" w:rsidRDefault="0075303C" w:rsidP="008B51FF">
                  <w:pPr>
                    <w:rPr>
                      <w:lang w:val="en-US"/>
                    </w:rPr>
                  </w:pPr>
                  <w:r w:rsidRPr="00F01A55">
                    <w:rPr>
                      <w:sz w:val="16"/>
                      <w:szCs w:val="16"/>
                      <w:lang w:val="en-US"/>
                    </w:rPr>
                    <w:t>RER</w:t>
                  </w:r>
                  <w:r>
                    <w:rPr>
                      <w:lang w:val="en-US"/>
                    </w:rPr>
                    <w:tab/>
                  </w:r>
                  <w:r>
                    <w:rPr>
                      <w:lang w:val="en-US"/>
                    </w:rPr>
                    <w:tab/>
                  </w:r>
                  <w:r w:rsidRPr="00760E32">
                    <w:rPr>
                      <w:lang w:val="en-US"/>
                    </w:rPr>
                    <w:t xml:space="preserve">   </w:t>
                  </w:r>
                  <w:r>
                    <w:rPr>
                      <w:lang w:val="en-US"/>
                    </w:rPr>
                    <w:t>LM</w:t>
                  </w:r>
                  <w:r>
                    <w:rPr>
                      <w:lang w:val="en-US"/>
                    </w:rPr>
                    <w:tab/>
                  </w:r>
                  <w:r>
                    <w:rPr>
                      <w:lang w:val="en-US"/>
                    </w:rPr>
                    <w:tab/>
                  </w:r>
                  <w:r>
                    <w:rPr>
                      <w:lang w:val="en-US"/>
                    </w:rPr>
                    <w:tab/>
                  </w:r>
                  <w:r>
                    <w:rPr>
                      <w:lang w:val="en-US"/>
                    </w:rPr>
                    <w:tab/>
                  </w:r>
                  <w:r>
                    <w:rPr>
                      <w:lang w:val="en-US"/>
                    </w:rPr>
                    <w:tab/>
                  </w:r>
                </w:p>
                <w:p w:rsidR="0075303C" w:rsidRDefault="0075303C" w:rsidP="008B51FF">
                  <w:pPr>
                    <w:jc w:val="both"/>
                    <w:rPr>
                      <w:lang w:val="en-US"/>
                    </w:rPr>
                  </w:pPr>
                  <w:r>
                    <w:rPr>
                      <w:sz w:val="16"/>
                      <w:szCs w:val="16"/>
                      <w:lang w:val="en-US"/>
                    </w:rPr>
                    <w:t>RER</w:t>
                  </w:r>
                  <w:r>
                    <w:rPr>
                      <w:sz w:val="16"/>
                      <w:szCs w:val="16"/>
                      <w:vertAlign w:val="superscript"/>
                      <w:lang w:val="en-US"/>
                    </w:rPr>
                    <w:t>*</w:t>
                  </w:r>
                  <w:r>
                    <w:rPr>
                      <w:sz w:val="16"/>
                      <w:szCs w:val="16"/>
                      <w:vertAlign w:val="subscript"/>
                      <w:lang w:val="en-US"/>
                    </w:rPr>
                    <w:t>1</w:t>
                  </w:r>
                  <w:r>
                    <w:rPr>
                      <w:lang w:val="en-US"/>
                    </w:rPr>
                    <w:tab/>
                  </w:r>
                  <w:r>
                    <w:rPr>
                      <w:lang w:val="en-US"/>
                    </w:rPr>
                    <w:tab/>
                    <w:t xml:space="preserve">     </w:t>
                  </w:r>
                </w:p>
                <w:p w:rsidR="0075303C" w:rsidRPr="00F01A55" w:rsidRDefault="0075303C" w:rsidP="008B51FF">
                  <w:pPr>
                    <w:jc w:val="both"/>
                    <w:rPr>
                      <w:vertAlign w:val="subscript"/>
                      <w:lang w:val="en-US"/>
                    </w:rPr>
                  </w:pPr>
                  <w:r>
                    <w:rPr>
                      <w:lang w:val="en-US"/>
                    </w:rPr>
                    <w:t xml:space="preserve">                                 </w:t>
                  </w:r>
                  <w:r w:rsidRPr="00F01A55">
                    <w:rPr>
                      <w:lang w:val="en-US"/>
                    </w:rPr>
                    <w:t>IS</w:t>
                  </w:r>
                  <w:r w:rsidRPr="00F01A55">
                    <w:rPr>
                      <w:vertAlign w:val="subscript"/>
                      <w:lang w:val="en-US"/>
                    </w:rPr>
                    <w:t>1</w:t>
                  </w:r>
                </w:p>
                <w:p w:rsidR="0075303C" w:rsidRDefault="0075303C" w:rsidP="008B51FF">
                  <w:pPr>
                    <w:rPr>
                      <w:lang w:val="en-US"/>
                    </w:rPr>
                  </w:pPr>
                  <w:r w:rsidRPr="00F01A55">
                    <w:rPr>
                      <w:vertAlign w:val="subscript"/>
                      <w:lang w:val="en-US"/>
                    </w:rPr>
                    <w:t xml:space="preserve">                                    </w:t>
                  </w:r>
                  <w:r w:rsidRPr="00F01A55">
                    <w:rPr>
                      <w:lang w:val="en-US"/>
                    </w:rPr>
                    <w:tab/>
                  </w:r>
                </w:p>
                <w:p w:rsidR="0075303C" w:rsidRPr="00F13C34" w:rsidRDefault="0075303C" w:rsidP="008B51FF">
                  <w:pPr>
                    <w:spacing w:line="360" w:lineRule="auto"/>
                    <w:rPr>
                      <w:sz w:val="12"/>
                      <w:szCs w:val="12"/>
                      <w:lang w:val="en-US"/>
                    </w:rPr>
                  </w:pPr>
                  <w:r w:rsidRPr="00F01A55">
                    <w:rPr>
                      <w:sz w:val="16"/>
                      <w:szCs w:val="16"/>
                      <w:lang w:val="en-US"/>
                    </w:rPr>
                    <w:t>RER</w:t>
                  </w:r>
                  <w:r w:rsidRPr="00D73CFC">
                    <w:rPr>
                      <w:sz w:val="20"/>
                      <w:szCs w:val="20"/>
                      <w:vertAlign w:val="superscript"/>
                      <w:lang w:val="en-US"/>
                    </w:rPr>
                    <w:t>*</w:t>
                  </w:r>
                  <w:r w:rsidRPr="00D73CFC">
                    <w:rPr>
                      <w:sz w:val="20"/>
                      <w:szCs w:val="20"/>
                      <w:lang w:val="en-US"/>
                    </w:rPr>
                    <w:t xml:space="preserve">                             IS</w:t>
                  </w:r>
                  <w:r w:rsidRPr="00D73CFC">
                    <w:rPr>
                      <w:sz w:val="20"/>
                      <w:szCs w:val="20"/>
                      <w:lang w:val="en-US"/>
                    </w:rPr>
                    <w:tab/>
                  </w:r>
                  <w:r w:rsidRPr="00D73CFC">
                    <w:rPr>
                      <w:sz w:val="20"/>
                      <w:szCs w:val="20"/>
                      <w:lang w:val="en-US"/>
                    </w:rPr>
                    <w:tab/>
                  </w:r>
                </w:p>
                <w:p w:rsidR="0075303C" w:rsidRPr="00F13C34" w:rsidRDefault="0075303C" w:rsidP="008B51FF">
                  <w:pPr>
                    <w:spacing w:line="360" w:lineRule="auto"/>
                    <w:rPr>
                      <w:sz w:val="20"/>
                      <w:szCs w:val="20"/>
                      <w:lang w:val="en-US"/>
                    </w:rPr>
                  </w:pPr>
                  <w:r w:rsidRPr="001B0A9D">
                    <w:rPr>
                      <w:sz w:val="20"/>
                      <w:szCs w:val="20"/>
                      <w:lang w:val="en-US"/>
                    </w:rPr>
                    <w:t xml:space="preserve">               </w:t>
                  </w:r>
                </w:p>
                <w:p w:rsidR="0075303C" w:rsidRDefault="0075303C" w:rsidP="008B51FF">
                  <w:pPr>
                    <w:spacing w:line="360" w:lineRule="auto"/>
                    <w:rPr>
                      <w:lang w:val="en-US"/>
                    </w:rPr>
                  </w:pPr>
                  <w:r w:rsidRPr="00F13C34">
                    <w:rPr>
                      <w:sz w:val="20"/>
                      <w:szCs w:val="20"/>
                      <w:lang w:val="en-US"/>
                    </w:rPr>
                    <w:t xml:space="preserve">                      </w:t>
                  </w:r>
                  <w:r w:rsidRPr="001B0A9D">
                    <w:rPr>
                      <w:sz w:val="20"/>
                      <w:szCs w:val="20"/>
                      <w:lang w:val="en-US"/>
                    </w:rPr>
                    <w:t xml:space="preserve"> </w:t>
                  </w:r>
                  <w:r w:rsidRPr="00F13C34">
                    <w:rPr>
                      <w:sz w:val="20"/>
                      <w:szCs w:val="20"/>
                      <w:lang w:val="en-US"/>
                    </w:rPr>
                    <w:t xml:space="preserve">      </w:t>
                  </w:r>
                  <w:r w:rsidRPr="001B0A9D">
                    <w:rPr>
                      <w:sz w:val="20"/>
                      <w:szCs w:val="20"/>
                      <w:lang w:val="en-US"/>
                    </w:rPr>
                    <w:t xml:space="preserve">  Y</w:t>
                  </w:r>
                  <w:r w:rsidRPr="001B0A9D">
                    <w:rPr>
                      <w:sz w:val="20"/>
                      <w:szCs w:val="20"/>
                      <w:vertAlign w:val="superscript"/>
                      <w:lang w:val="en-US"/>
                    </w:rPr>
                    <w:t>*</w:t>
                  </w:r>
                  <w:r w:rsidRPr="001B0A9D">
                    <w:rPr>
                      <w:sz w:val="20"/>
                      <w:szCs w:val="20"/>
                      <w:lang w:val="en-US"/>
                    </w:rPr>
                    <w:tab/>
                    <w:t xml:space="preserve">         Y</w:t>
                  </w:r>
                  <w:r w:rsidRPr="00F01A55">
                    <w:rPr>
                      <w:lang w:val="en-US"/>
                    </w:rPr>
                    <w:tab/>
                  </w:r>
                  <w:r w:rsidRPr="00F01A55">
                    <w:rPr>
                      <w:lang w:val="en-US"/>
                    </w:rPr>
                    <w:tab/>
                  </w:r>
                  <w:r w:rsidRPr="00F01A55">
                    <w:rPr>
                      <w:lang w:val="en-US"/>
                    </w:rPr>
                    <w:tab/>
                  </w:r>
                  <w:r w:rsidRPr="00F01A55">
                    <w:rPr>
                      <w:lang w:val="en-US"/>
                    </w:rPr>
                    <w:tab/>
                  </w:r>
                  <w:r w:rsidRPr="00F01A55">
                    <w:rPr>
                      <w:lang w:val="en-US"/>
                    </w:rPr>
                    <w:tab/>
                  </w:r>
                  <w:r>
                    <w:rPr>
                      <w:lang w:val="en-US"/>
                    </w:rPr>
                    <w:tab/>
                    <w:t xml:space="preserve">  </w:t>
                  </w:r>
                  <w:r>
                    <w:rPr>
                      <w:lang w:val="en-US"/>
                    </w:rPr>
                    <w:tab/>
                    <w:t xml:space="preserve">     Y</w:t>
                  </w:r>
                </w:p>
              </w:txbxContent>
            </v:textbox>
          </v:shape>
        </w:pict>
      </w:r>
      <w:r>
        <w:rPr>
          <w:rFonts w:cs="Times New Roman"/>
          <w:noProof/>
          <w:lang w:eastAsia="ru-RU"/>
        </w:rPr>
        <w:pict>
          <v:shape id="Arc 71" o:spid="_x0000_s1825" style="position:absolute;left:0;text-align:left;margin-left:45pt;margin-top:15.8pt;width:1in;height:54pt;rotation:-11558627fd;z-index:2517176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qzewMAAPMIAAAOAAAAZHJzL2Uyb0RvYy54bWzUVl1v2jAUfZ+0/2D5cRPNR8OnGqoOyjSp&#10;WyuV/QDjOCRqYme2IbTT/vuu7RACbadq2stACk7u4fqee2yfXFzuygJtmVS54DEOznyMGKciyfk6&#10;xt+Xi94II6UJT0ghOIvxI1P4cvr+3UVdTVgoMlEkTCJIwtWkrmKcaV1NPE/RjJVEnYmKcQimQpZE&#10;w61ce4kkNWQvCy/0/YFXC5lUUlCmFDyduyCe2vxpyqi+TVPFNCpiDLVpe5X2ujJXb3pBJmtJqiyn&#10;TRnkL6ooSc5h0jbVnGiCNjJ/lqrMqRRKpPqMitITaZpTZjkAm8A/YXOfkYpZLtAcVbVtUv8uLf22&#10;vZMoT2I8DM8x4qQEka4kRcPA9Kau1AQg99WdNOxUdSPog4KAdxQxNwowaFV/FQlkIBstbD92qSyR&#10;FND3IPCD4XAQ2MdAHO2sCo+tCmynEYWH4yCKfNCKQmgw6o9gbCYkE5PLVEE3Sn9mwo7J9kZpJ2IC&#10;IytB0tD4DEnSsgA9P/aQb76N3C0g6ADCYOC/CArfAFq2U33wYKIa2Wwn0y3b6SwoexnUTgcgV9Mr&#10;2UAux64FvpIx6gBfra3fAblpO9mg+et9e0m27zjd8ablMELE7HjfqlsJZdQ1TQENgbbTD1BWvpfB&#10;wNuAz98EBkoG3O+CochDRRJ2/umelxjBnl85VSqiDRFTkBmiOsZOM5S1ozQv4NjgcHDBqbbTcmNO&#10;uduHPc1SbNlS2Aza8O2BvlDVfrkewnSzyukn9tQFB8E4HB/wUIXN0dQAacaDYbNeTyMO0/S0kxoa&#10;YKj8kZLSUjzABgVp/gNGZFLwbtPcgury38dpIRRzLXE9aJphJTYro3NmcLEAYQFs0hvhx/2wbxeu&#10;EkWemKCJKblezQqJtsR4h/00y+0IJsWGJzZZxkhy3Yw1yQs3hskLu+6h382CMyedNYefY398Pboe&#10;Rb0oHFz3In8+710tZlFvsAiG/fn5fDabB79MaUE0yfIkYdxUtzeqIHqbETSW6SymtaojFkdkF/bz&#10;nKx3XIY9lIHL/tf1eu8FzjxWInkEX7AOAOrBmwJYQSbkE0Y1uG6M1Y8NkbC/ii8cbM2e/WDT9ibq&#10;D0P4j+xGVt0I4RRSxVhjOH3McKadtW8qma8zYzpWVi6uwI/S3BiFNS5XVXMDzmoZNG8Bxrq79xZ1&#10;eFeZ/gYAAP//AwBQSwMEFAAGAAgAAAAhAMZN0bzgAAAACQEAAA8AAABkcnMvZG93bnJldi54bWxM&#10;j0FLw0AQhe+C/2EZwZvdtCnBptkUUYSCoLRa6HGTHZPQ7GzMbtPEX+940uO893jzvWwz2lYM2PvG&#10;kYL5LAKBVDrTUKXg4/357h6ED5qMbh2hggk9bPLrq0ynxl1oh8M+VIJLyKdaQR1Cl0rpyxqt9jPX&#10;IbH36XqrA599JU2vL1xuW7mIokRa3RB/qHWHjzWWp/3ZKjhO22F5/Ho1T4c3++Km79PWFJFStzfj&#10;wxpEwDH8heEXn9EhZ6bCncl40SpYRTwlKIjnCQj2F/GShYKD8SoBmWfy/4L8BwAA//8DAFBLAQIt&#10;ABQABgAIAAAAIQC2gziS/gAAAOEBAAATAAAAAAAAAAAAAAAAAAAAAABbQ29udGVudF9UeXBlc10u&#10;eG1sUEsBAi0AFAAGAAgAAAAhADj9If/WAAAAlAEAAAsAAAAAAAAAAAAAAAAALwEAAF9yZWxzLy5y&#10;ZWxzUEsBAi0AFAAGAAgAAAAhAEI0GrN7AwAA8wgAAA4AAAAAAAAAAAAAAAAALgIAAGRycy9lMm9E&#10;b2MueG1sUEsBAi0AFAAGAAgAAAAhAMZN0bzgAAAACQEAAA8AAAAAAAAAAAAAAAAA1QUAAGRycy9k&#10;b3ducmV2LnhtbFBLBQYAAAAABAAEAPMAAADiBgAAAAA=&#10;" o:allowincell="f" adj="0,,0" path="m-1,nfc11929,,21600,9670,21600,21600em-1,nsc11929,,21600,9670,21600,21600l,21600,-1,xe" filled="f">
            <v:stroke joinstyle="round"/>
            <v:formulas/>
            <v:path arrowok="t" o:extrusionok="f" o:connecttype="custom" o:connectlocs="0,0;914400,685800;0,685800" o:connectangles="0,0,0"/>
          </v:shape>
        </w:pict>
      </w:r>
      <w:r>
        <w:rPr>
          <w:rFonts w:cs="Times New Roman"/>
          <w:noProof/>
          <w:lang w:eastAsia="ru-RU"/>
        </w:rPr>
        <w:pict>
          <v:shape id="Arc 72" o:spid="_x0000_s1824" style="position:absolute;left:0;text-align:left;margin-left:63pt;margin-top:19.5pt;width:1in;height:27pt;rotation:-10695338fd;z-index:2517186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WtigMAAA0JAAAOAAAAZHJzL2Uyb0RvYy54bWzUVmtvmzAU/T5p/8Hyx00pj5KnSqsuNNOk&#10;bq3U7gc4xgRUsJnthLTT/vuubaCkj6ma9mWJRAz35Pqee2wfTs72VYl2TKpC8BgHRz5GjFORFnwT&#10;4++3q9EMI6UJT0kpOIvxPVP47PT9u5OmXrBQ5KJMmUSQhKtFU8c417peeJ6iOauIOhI14xDMhKyI&#10;hlu58VJJGshelV7o+xOvETKtpaBMKXiauCA+tfmzjFF9lWWKaVTGGGrT9irtdW2u3ukJWWwkqfOC&#10;tmWQv6iiIgWHSftUCdEEbWXxLFVVUCmUyPQRFZUnsqygzHIANoH/hM1NTmpmuUBzVN23Sf27tPTb&#10;7lqiIo3xNAwx4qQCkc4lRdPQ9Kap1QIgN/W1NOxUfSnonYKAdxAxNwowaN18FSlkIFstbD/2mayQ&#10;FND3IJj5syCc2MdAHO2tCve9CmyvEYWH8yCKfNCKQug4CucwNhOShcllqqBbpT8zYcdkd6m0EzGF&#10;kZUgbWl8hiRZVYKeH0fIN99W7h4QDABhMPFfBEFb+iyvgW77qT54MFGDLPDJdLf9dBaUvwzqpwOQ&#10;m+6VbMddXT3wlYzRAPhqbeMByE07yAbN33TtJXnXcbrnbcthhIjZ8b5VtxbKqGuaAhoCbacfoKx8&#10;L4OBtwEfvwkMlAx4PARDkY8VSdj5T/e8xAj2/NqpUhNtiJiCzBA1MXaaobwfZUUJxwaHgwtOtb2W&#10;W3PKXd11NCuxY7fCZtCG7wj0haq65foYptt1QT+xhyE4CObh/BEPVdgcbQ2QZj6Ztuv1acRh2p4O&#10;UkMDDJU/UlJaijvYoCDNf8CILEo+bJpbUEP+XZyWQjHXEteDthlWYrMyBmcGFysQFsAmvRF+Pg7H&#10;duEqURapCZqYkpv1spRoR4x32E+73A5gtVQ6ISp3OHWvEqHdEpNiy1M7Tc5IetGONSlKN4aySrsj&#10;QIl2KZoz0NrGz7k/v5hdzKJRFE4uRpGfJKPz1TIaTVbBdJwcJ8tlEvwyRQfRIi/SlHFTd2dhQfQ2&#10;i2jN1JlPb2IH/A7asLKf523wDsuwxzVw6X6dCp1LOFtZi/QeHMN6A+gK7xBgErmQDxg14McxVj+2&#10;RMLOK79wMDzrCmDg9iYaT0P4jxxG1sMI4RRSxVhjOJfMcKmd6W9rWWxyY0dWcC7OwamywliItTRX&#10;VXsDnmsZtO8HxtSH9xb1+BZz+hsAAP//AwBQSwMEFAAGAAgAAAAhAJmWyHXgAAAACQEAAA8AAABk&#10;cnMvZG93bnJldi54bWxMj81OwzAQhO9IvIO1SNyoTYpCGuJUFT8SB0BKW4mrGy9J1HgdxU4b3p7l&#10;BKfd0Y5mvynWs+vFCcfQedJwu1AgkGpvO2o07HcvNxmIEA1Z03tCDd8YYF1eXhQmt/5MFZ62sREc&#10;QiE3GtoYh1zKULfoTFj4AYlvX350JrIcG2lHc+Zw18tEqVQ60xF/aM2Ajy3Wx+3kNIwf2fPn5u0V&#10;90l2Vx2r6T3dPVmtr6/mzQOIiHP8M8MvPqNDyUwHP5ENomedpNwlaliueLIhuVe8HDSslgpkWcj/&#10;DcofAAAA//8DAFBLAQItABQABgAIAAAAIQC2gziS/gAAAOEBAAATAAAAAAAAAAAAAAAAAAAAAABb&#10;Q29udGVudF9UeXBlc10ueG1sUEsBAi0AFAAGAAgAAAAhADj9If/WAAAAlAEAAAsAAAAAAAAAAAAA&#10;AAAALwEAAF9yZWxzLy5yZWxzUEsBAi0AFAAGAAgAAAAhAPIkpa2KAwAADQkAAA4AAAAAAAAAAAAA&#10;AAAALgIAAGRycy9lMm9Eb2MueG1sUEsBAi0AFAAGAAgAAAAhAJmWyHXgAAAACQEAAA8AAAAAAAAA&#10;AAAAAAAA5AUAAGRycy9kb3ducmV2LnhtbFBLBQYAAAAABAAEAPMAAADxBgAAAAA=&#10;" o:allowincell="f" adj="0,,0" path="m-1,nfc11929,,21600,9670,21600,21600em-1,nsc11929,,21600,9670,21600,21600l,21600,-1,xe" filled="f">
            <v:stroke dashstyle="1 1" joinstyle="round"/>
            <v:formulas/>
            <v:path arrowok="t" o:extrusionok="f" o:connecttype="custom" o:connectlocs="0,0;914400,342900;0,342900" o:connectangles="0,0,0"/>
          </v:shape>
        </w:pict>
      </w:r>
      <w:r w:rsidR="008B51FF" w:rsidRPr="008B51FF">
        <w:rPr>
          <w:rFonts w:cs="Times New Roman"/>
        </w:rPr>
        <w:t xml:space="preserve"> </w:t>
      </w:r>
      <w:r w:rsidR="008B51FF" w:rsidRPr="008B51FF">
        <w:rPr>
          <w:rFonts w:cs="Times New Roman"/>
        </w:rPr>
        <w:tab/>
      </w:r>
      <w:r w:rsidR="008B51FF"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line id="Line 74" o:spid="_x0000_s1823" style="position:absolute;left:0;text-align:left;flip:x;z-index:251720704;visibility:visible" from="34.5pt,50.15pt" to="98.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VKGgIAADQ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E0g1Ep&#10;0sGQNkJxNM1Dc3rjCoip1NaG8uhJPZuNpt8cUrpqidrzSPLlbCAvCxnJq5SwcQau2PWfNIMYcvA6&#10;durU2A41UpiPITGAQzfQKY7mfB8NP3lE4XCWzcbZGCN6cyWkCAghz1jnP3DdoWCUWAL7iEeOG+cD&#10;o18hIVzptZAyDl4q1Jd4Ph6NY4LTUrDgDGHO7neVtOhIgnTiF8sDz2OY1QfFIljLCVtdbU+EvNhw&#10;uVQBDyoBOlfroo3v83S+mq1m+SAfTVaDPK3rwft1lQ8m62w6rt/VVVVnPwK1LC9awRhXgd1Np1n+&#10;dzq4vpiLwu5KvbcheY0e+wVkb/9IOg41zPGiiJ1m5629DRukGYOvzyho/3EP9uNjX/4EAAD//wMA&#10;UEsDBBQABgAIAAAAIQAvBllU3AAAAAoBAAAPAAAAZHJzL2Rvd25yZXYueG1sTI9BS8NAEIXvBf/D&#10;MoK3dtcWqonZlCLqRRCs0fMkOybB3dmQ3abx37sFQY/z5vHe94rd7KyYaAy9Zw3XKwWCuPGm51ZD&#10;9fa4vAURIrJB65k0fFOAXXmxKDA3/sSvNB1iK1IIhxw1dDEOuZSh6chhWPmBOP0+/egwpnNspRnx&#10;lMKdlWulttJhz6mhw4HuO2q+DkenYf/x/LB5mWrnrcna6t24Sj2ttb66nPd3ICLN8c8MZ/yEDmVi&#10;qv2RTRBWwzZLU2LSldqAOBuymwxE/avIspD/J5Q/AAAA//8DAFBLAQItABQABgAIAAAAIQC2gziS&#10;/gAAAOEBAAATAAAAAAAAAAAAAAAAAAAAAABbQ29udGVudF9UeXBlc10ueG1sUEsBAi0AFAAGAAgA&#10;AAAhADj9If/WAAAAlAEAAAsAAAAAAAAAAAAAAAAALwEAAF9yZWxzLy5yZWxzUEsBAi0AFAAGAAgA&#10;AAAhAOEEJUoaAgAANAQAAA4AAAAAAAAAAAAAAAAALgIAAGRycy9lMm9Eb2MueG1sUEsBAi0AFAAG&#10;AAgAAAAhAC8GWVTcAAAACgEAAA8AAAAAAAAAAAAAAAAAdAQAAGRycy9kb3ducmV2LnhtbFBLBQYA&#10;AAAABAAEAPMAAAB9BQAAAAA=&#10;" o:allowincell="f"/>
        </w:pict>
      </w:r>
      <w:r>
        <w:rPr>
          <w:rFonts w:cs="Times New Roman"/>
          <w:noProof/>
          <w:lang w:eastAsia="ru-RU"/>
        </w:rPr>
        <w:pict>
          <v:line id="Line 75" o:spid="_x0000_s1822" style="position:absolute;left:0;text-align:left;flip:x;z-index:251721728;visibility:visible" from="34.55pt,22.3pt" to="99.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HYJwIAAEw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zeYY&#10;KdLCkLZCcTQdh+Z0xhXgs1I7G8qjZ/Vstpp+c0jpVUPUgUeSLxcDcVmISF6FhI0zkGLffdIMfMjR&#10;69ipc21bVEthPobAAA7dQOc4mst9NPzsEYWPs2w2n+UY0dtRQoqAEOKMdf4D1y0KRoklsI945LR1&#10;PjD65RLcld4IKePgpUJdiefj0TgGOC0FC4fBzdnDfiUtOpEgnfjE8uDk0S3krIhrej8GVq8pq4+K&#10;xSQNJ2x9tT0RsreBlFQhD1QINK9Wr5nv83S+nq1n+SAfTdaDPK2qwfvNKh9MNtl0XL2rVqsq+xEo&#10;Z3nRCMa4Cqxv+s3yv9PH9Sb1yrsr+N6e5DV67COQvb0j6TjsMN9eKXvNLjt7EwFINjpfr1e4E497&#10;sB9/AsufAAAA//8DAFBLAwQUAAYACAAAACEAZhEEptkAAAAIAQAADwAAAGRycy9kb3ducmV2Lnht&#10;bEyPwW6DMBBE75X6D9ZG6q0xRAgBxURRpRw4lkY9b/AGUPEaYSeQv6+jHtrjzoxm35T71YziRrMb&#10;LCuItxEI4tbqgTsFp8/jawbCeWSNo2VScCcH++r5qcRC24U/6Nb4ToQSdgUq6L2fCild25NBt7UT&#10;cfAudjbowzl3Us+4hHIzyl0UpdLgwOFDjxO999R+N1ejYP2yaRQnusbjsvP16e7qvMmUetmshzcQ&#10;nlb/F4YHfkCHKjCd7ZW1E6OCNI9DUkGSpCAefp4F4fwryKqU/wdUPwAAAP//AwBQSwECLQAUAAYA&#10;CAAAACEAtoM4kv4AAADhAQAAEwAAAAAAAAAAAAAAAAAAAAAAW0NvbnRlbnRfVHlwZXNdLnhtbFBL&#10;AQItABQABgAIAAAAIQA4/SH/1gAAAJQBAAALAAAAAAAAAAAAAAAAAC8BAABfcmVscy8ucmVsc1BL&#10;AQItABQABgAIAAAAIQA4fvHYJwIAAEwEAAAOAAAAAAAAAAAAAAAAAC4CAABkcnMvZTJvRG9jLnht&#10;bFBLAQItABQABgAIAAAAIQBmEQSm2QAAAAgBAAAPAAAAAAAAAAAAAAAAAIEEAABkcnMvZG93bnJl&#10;di54bWxQSwUGAAAAAAQABADzAAAAhwUAAAAA&#10;" o:allowincell="f">
            <v:stroke dashstyle="dash"/>
          </v:line>
        </w:pict>
      </w:r>
      <w:r>
        <w:rPr>
          <w:rFonts w:cs="Times New Roman"/>
          <w:noProof/>
          <w:lang w:eastAsia="ru-RU"/>
        </w:rPr>
        <w:pict>
          <v:line id="Line 73" o:spid="_x0000_s1821" style="position:absolute;left:0;text-align:left;flip:y;z-index:251719680;visibility:visible" from="81pt,13.35pt" to="8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m8MAIAAFY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zbIaR&#10;Ii00aScUR7NxKE5nXAE+a7W3IT16UY9mp+l3h5ReN0QdeST5dDUQl4WI5E1I2DgDTxy6T5qBDzl5&#10;HSt1qW2LainMtxAYwKEa6BJbc723hl88ov0hhdNxPlqksWsJKQJCiDPW+Y9ctygYJZbAPuKR8875&#10;wOjFJbgrvRVSxsZLhboSLyajSQxwWgoWLoObs8fDWlp0JkE68RfTg5vXblafFItgDSdsc7M9ERJs&#10;5GNdvBVQKclxeK3lDCPJYVqC1dOTKrwIuQLhm9Wr58ciXWzmm3k+yEfTzSBPq2rwYbvOB9NtNptU&#10;42q9rrKfgXyWF41gjKvA/1nJWf53SrnNVK/Bu5bvhUreoseKAtnn/0g6tj10utfMQbPr3obsggJA&#10;vNH5NmhhOl7vo9fL52D1CwAA//8DAFBLAwQUAAYACAAAACEArutCl98AAAAJAQAADwAAAGRycy9k&#10;b3ducmV2LnhtbEyPwU7DMBBE70j8g7VI3KjTCNIS4lQIgcQJ0RZV6s2NlyQ0Xgd72wS+HpcLHGd2&#10;NPumWIy2E0f0oXWkYDpJQCBVzrRUK3hbP13NQQTWZHTnCBV8YYBFeX5W6Ny4gZZ4XHEtYgmFXCto&#10;mPtcylA1aHWYuB4p3t6dt5qj9LU0Xg+x3HYyTZJMWt1S/NDoHh8arParg1Vwux5u3Kvfb66n7ef2&#10;+/GD++cXVuryYry/A8E48l8YTvgRHcrItHMHMkF0UWdp3MIK0mwG4hT4NXYK5skMZFnI/wvKHwAA&#10;AP//AwBQSwECLQAUAAYACAAAACEAtoM4kv4AAADhAQAAEwAAAAAAAAAAAAAAAAAAAAAAW0NvbnRl&#10;bnRfVHlwZXNdLnhtbFBLAQItABQABgAIAAAAIQA4/SH/1gAAAJQBAAALAAAAAAAAAAAAAAAAAC8B&#10;AABfcmVscy8ucmVsc1BLAQItABQABgAIAAAAIQATs2m8MAIAAFYEAAAOAAAAAAAAAAAAAAAAAC4C&#10;AABkcnMvZTJvRG9jLnhtbFBLAQItABQABgAIAAAAIQCu60KX3wAAAAkBAAAPAAAAAAAAAAAAAAAA&#10;AIoEAABkcnMvZG93bnJldi54bWxQSwUGAAAAAAQABADzAAAAlgUAAAAA&#10;" o:allowincell="f">
            <v:stroke endarrow="block"/>
          </v:line>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lastRenderedPageBreak/>
        <w:pict>
          <v:line id="Line 69" o:spid="_x0000_s1820" style="position:absolute;left:0;text-align:left;z-index:251715584;visibility:visible" from="34.5pt,19pt" to="15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0OKwIAAE0EAAAOAAAAZHJzL2Uyb0RvYy54bWysVNuO2yAQfa/Uf0C8J7ZT52Irzqqyk75s&#10;u5F2+wEEcIyKAQGJE1X99w7k0t32parqBzx4Zs6cuXn5cOolOnLrhFYVzsYpRlxRzYTaV/jry2a0&#10;wMh5ohiRWvEKn7nDD6v375aDKflEd1oybhGAKFcOpsKd96ZMEkc73hM31oYrULba9sTD1e4TZskA&#10;6L1MJmk6SwZtmbGacufga3NR4lXEb1tO/VPbOu6RrDBw8/G08dyFM1ktSbm3xHSCXmmQf2DRE6Eg&#10;6B2qIZ6ggxV/QPWCWu1068dU94luW0F5zAGyydLfsnnuiOExFyiOM/cyuf8HS78ctxYJVuF5NsNI&#10;kR6a9CgUR7MiFGcwrgSbWm1tSI+e1LN51PSbQ0rXHVF7Hkm+nA34ZcEjeeMSLs5AiN3wWTOwIQev&#10;Y6VOre0DJNQAnWJDzveG8JNHFD5m+XxSzAuM6E2XkPLmaKzzn7juURAqLIF0BCbHR+cDEVLeTEIc&#10;pTdCythvqdBQ4WI6mUYHp6VgQRnMnN3vamnRkYSJiU/MCjSvzaw+KBbBOk7Y+ip7IiTIyMdyeCug&#10;QJLjEK3nDCPJYUmCdKEnVYgIyQLhq3QZmu9FWqwX60U+yiez9ShPm2b0cVPno9kmm0+bD01dN9mP&#10;QD7Ly04wxlXgfxvgLP+7Abmu0mX07iN8L1TyFj1WFMje3pF07HZo8GVUdpqdtzZkFxoPMxuNr/sV&#10;luL1PVr9+gusfgIAAP//AwBQSwMEFAAGAAgAAAAhAIoK7EveAAAACAEAAA8AAABkcnMvZG93bnJl&#10;di54bWxMj01Lw0AQhu+C/2EZwZvdxEJJYzZFCvXSqvQD0ds2Oyah2dmwu2njv3fEg57m4x3eed5i&#10;MdpOnNGH1pGCdJKAQKqcaalWcNiv7jIQIWoyunOECr4wwKK8vip0btyFtnjexVqwCYVcK2hi7HMp&#10;Q9Wg1WHieiTWPp23OvLoa2m8vrC57eR9ksyk1S3xh0b3uGywOu0Gq2C7Wa2zt/UwVv7jKX3Zv26e&#10;30Om1O3N+PgAIuIY/47hB5/RoWSmoxvIBNEpmM05SlQwzbiyPk1Sbo6/C1kW8n+A8hsAAP//AwBQ&#10;SwECLQAUAAYACAAAACEAtoM4kv4AAADhAQAAEwAAAAAAAAAAAAAAAAAAAAAAW0NvbnRlbnRfVHlw&#10;ZXNdLnhtbFBLAQItABQABgAIAAAAIQA4/SH/1gAAAJQBAAALAAAAAAAAAAAAAAAAAC8BAABfcmVs&#10;cy8ucmVsc1BLAQItABQABgAIAAAAIQA1XW0OKwIAAE0EAAAOAAAAAAAAAAAAAAAAAC4CAABkcnMv&#10;ZTJvRG9jLnhtbFBLAQItABQABgAIAAAAIQCKCuxL3gAAAAgBAAAPAAAAAAAAAAAAAAAAAIUEAABk&#10;cnMvZG93bnJldi54bWxQSwUGAAAAAAQABADzAAAAkAUAAAAA&#10;" o:allowincell="f">
            <v:stroke endarrow="block"/>
          </v:line>
        </w:pict>
      </w:r>
    </w:p>
    <w:p w:rsidR="001B0A9D" w:rsidRDefault="001B0A9D" w:rsidP="00CD392B">
      <w:pPr>
        <w:spacing w:line="360" w:lineRule="auto"/>
        <w:jc w:val="right"/>
        <w:rPr>
          <w:rFonts w:cs="Times New Roman"/>
          <w:sz w:val="22"/>
          <w:szCs w:val="22"/>
        </w:rPr>
      </w:pPr>
    </w:p>
    <w:p w:rsidR="008B51FF" w:rsidRPr="008B51FF" w:rsidRDefault="008B51FF" w:rsidP="00CD392B">
      <w:pPr>
        <w:spacing w:line="360" w:lineRule="auto"/>
        <w:jc w:val="right"/>
        <w:rPr>
          <w:rFonts w:cs="Times New Roman"/>
          <w:sz w:val="22"/>
          <w:szCs w:val="22"/>
        </w:rPr>
      </w:pPr>
      <w:r w:rsidRPr="008B51FF">
        <w:rPr>
          <w:rFonts w:cs="Times New Roman"/>
          <w:sz w:val="22"/>
          <w:szCs w:val="22"/>
        </w:rPr>
        <w:t>Рисунок 1.</w:t>
      </w:r>
      <w:r w:rsidR="00D73CFC">
        <w:rPr>
          <w:rFonts w:cs="Times New Roman"/>
          <w:sz w:val="22"/>
          <w:szCs w:val="22"/>
        </w:rPr>
        <w:t>11</w:t>
      </w:r>
      <w:r w:rsidRPr="008B51FF">
        <w:rPr>
          <w:rFonts w:cs="Times New Roman"/>
          <w:sz w:val="22"/>
          <w:szCs w:val="22"/>
        </w:rPr>
        <w:t>. Последствия протекционистской  политики   в координатах «доход - валютный курс»</w:t>
      </w:r>
    </w:p>
    <w:p w:rsidR="008B51FF" w:rsidRPr="008B51FF" w:rsidRDefault="008B51FF" w:rsidP="00CD392B">
      <w:pPr>
        <w:spacing w:line="360" w:lineRule="auto"/>
        <w:ind w:firstLine="720"/>
        <w:jc w:val="both"/>
        <w:rPr>
          <w:rFonts w:cs="Times New Roman"/>
        </w:rPr>
      </w:pPr>
      <w:proofErr w:type="gramStart"/>
      <w:r w:rsidRPr="008B51FF">
        <w:rPr>
          <w:rFonts w:cs="Times New Roman"/>
        </w:rPr>
        <w:t>Таким образом,</w:t>
      </w:r>
      <w:r w:rsidRPr="008B51FF">
        <w:rPr>
          <w:rFonts w:cs="Times New Roman"/>
          <w:b/>
        </w:rPr>
        <w:t xml:space="preserve"> </w:t>
      </w:r>
      <w:r w:rsidRPr="008B51FF">
        <w:rPr>
          <w:rFonts w:cs="Times New Roman"/>
        </w:rPr>
        <w:t xml:space="preserve"> при плавающем обменном курсе внешнеторговая политика не оказывает влияния на доход ни в долгосрочном, ни в краткосрочном периоде. </w:t>
      </w:r>
      <w:proofErr w:type="gramEnd"/>
    </w:p>
    <w:p w:rsidR="008B51FF" w:rsidRDefault="008B51FF" w:rsidP="005260A8">
      <w:pPr>
        <w:spacing w:line="360" w:lineRule="auto"/>
        <w:ind w:firstLine="900"/>
        <w:jc w:val="center"/>
        <w:rPr>
          <w:rFonts w:cs="Times New Roman"/>
          <w:b/>
          <w:i/>
        </w:rPr>
      </w:pPr>
      <w:r w:rsidRPr="008B51FF">
        <w:rPr>
          <w:rFonts w:cs="Times New Roman"/>
          <w:b/>
          <w:i/>
        </w:rPr>
        <w:t>Модели Манделла-Флеминга при фиксированном валютном курсе</w:t>
      </w:r>
    </w:p>
    <w:p w:rsidR="005260A8" w:rsidRPr="008B51FF" w:rsidRDefault="005260A8" w:rsidP="005260A8">
      <w:pPr>
        <w:spacing w:line="360" w:lineRule="auto"/>
        <w:ind w:firstLine="900"/>
        <w:jc w:val="center"/>
        <w:rPr>
          <w:rFonts w:cs="Times New Roman"/>
          <w:b/>
          <w:i/>
        </w:rPr>
      </w:pPr>
    </w:p>
    <w:p w:rsidR="008B51FF" w:rsidRPr="008B51FF" w:rsidRDefault="008B51FF" w:rsidP="008B51FF">
      <w:pPr>
        <w:spacing w:line="360" w:lineRule="auto"/>
        <w:ind w:firstLine="720"/>
        <w:jc w:val="both"/>
        <w:rPr>
          <w:rFonts w:cs="Times New Roman"/>
        </w:rPr>
      </w:pPr>
      <w:r w:rsidRPr="008B51FF">
        <w:rPr>
          <w:rFonts w:cs="Times New Roman"/>
        </w:rPr>
        <w:t xml:space="preserve">При установлении режима фиксированного валютного курса кредитно-денежная политика центрального банка сводится к его поддержанию. Если курс растет, то ЦБ должен скупать валюту для его снижения. При падении курса ЦБ, наоборот, будет продавать иностранную валюту для его повышения. Фиксированным может быть только номинальный курс, поскольку относительные колебания внутренних и зарубежных цен даже при фиксированном номинальном обменном курсе  приводят к изменению реального курса. Однако в модели Манделла-Флеминга  в условиях краткосрочного периода фиксация </w:t>
      </w:r>
      <w:r w:rsidRPr="008B51FF">
        <w:rPr>
          <w:rFonts w:cs="Times New Roman"/>
          <w:lang w:val="en-US"/>
        </w:rPr>
        <w:t>NER</w:t>
      </w:r>
      <w:r w:rsidRPr="008B51FF">
        <w:rPr>
          <w:rFonts w:cs="Times New Roman"/>
        </w:rPr>
        <w:t xml:space="preserve"> автоматически фиксирует </w:t>
      </w:r>
      <w:r w:rsidRPr="008B51FF">
        <w:rPr>
          <w:rFonts w:cs="Times New Roman"/>
          <w:lang w:val="en-US"/>
        </w:rPr>
        <w:t>RER</w:t>
      </w:r>
      <w:r w:rsidRPr="008B51FF">
        <w:rPr>
          <w:rFonts w:cs="Times New Roman"/>
        </w:rPr>
        <w:t>.</w:t>
      </w:r>
    </w:p>
    <w:p w:rsidR="008B51FF" w:rsidRPr="008B51FF" w:rsidRDefault="008B51FF" w:rsidP="008B51FF">
      <w:pPr>
        <w:spacing w:line="360" w:lineRule="auto"/>
        <w:ind w:firstLine="720"/>
        <w:jc w:val="both"/>
        <w:rPr>
          <w:rFonts w:cs="Times New Roman"/>
        </w:rPr>
      </w:pPr>
      <w:r w:rsidRPr="008B51FF">
        <w:rPr>
          <w:rFonts w:cs="Times New Roman"/>
        </w:rPr>
        <w:t>1 вариант. Влияние бюджетно-налоговой политики.</w:t>
      </w:r>
    </w:p>
    <w:p w:rsidR="008B51FF" w:rsidRPr="008B51FF" w:rsidRDefault="008B7509" w:rsidP="008B51FF">
      <w:pPr>
        <w:spacing w:line="360" w:lineRule="auto"/>
        <w:ind w:firstLine="720"/>
        <w:jc w:val="both"/>
        <w:rPr>
          <w:rFonts w:cs="Times New Roman"/>
        </w:rPr>
      </w:pPr>
      <w:r>
        <w:rPr>
          <w:rFonts w:cs="Times New Roman"/>
          <w:noProof/>
          <w:lang w:eastAsia="ru-RU"/>
        </w:rPr>
        <w:pict>
          <v:shape id="Дуга 885" o:spid="_x0000_s1819" style="position:absolute;left:0;text-align:left;margin-left:69.4pt;margin-top:82.6pt;width:107.95pt;height:116.35pt;rotation:-11544565fd;z-index:251929600;visibility:visible;mso-width-relative:margin;mso-height-relative:margin;v-text-anchor:middle" coordsize="1370880,14777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mwIAAA0FAAAOAAAAZHJzL2Uyb0RvYy54bWysVEtu2zAQ3RfoHQjuG0n+xI4QOTASpCiQ&#10;JgGSIusJRVkCKA5L0pbdba/QgxToRdwbdUjJSZp2VVQLYn58nHkzo9OzbavYRlrXoC54dpRyJrXA&#10;stGrgn+6v3w358x50CUo1LLgO+n42eLtm9PO5HKENapSWkYg2uWdKXjtvcmTxIlatuCO0EhNzgpt&#10;C55Uu0pKCx2htyoZpelx0qEtjUUhnSPrRe/ki4hfVVL4m6py0jNVcMrNx9PG8zGcyeIU8pUFUzdi&#10;SAP+IYsWGk2PPkFdgAe2ts0fUG0jLDqs/JHANsGqaoSMNVA1WfqqmrsajIy1EDnOPNHk/h+suN7c&#10;WtaUBZ/Pp5xpaKlJ+28/v+5/7L+zYCOGOuNyCrwzt3bQHImh3G1lW2aRaM2ydJwej6eRBaqLbSPJ&#10;uyeS5dYzQcZsPEvnc+qFIF82mc1m2Tg8kvRoAdVY599LbFkQCg5WRFTYXDnfRx4iQrTGy0YpskOu&#10;NOsKfjIdUSkCaJwqBZ7E1lCBTq84A7WiORXeRkSHqinD7XDZ7dy5smwDNCo0YSV295QzZwqcJwcV&#10;Er/+Yg2l7ENPpmTu58iB/4hlb87Sg50K66Fjjb89Gcq4AFf3V0qSBiaUDhnJOMBD0aEJPe1BesRy&#10;R42L1BOXzojLhsCuKNdbsDTCZKS19Dd0VAqJFRwkzmq0X/5mD/E0WeTlrKOVIMo+r8FKouCDppk7&#10;ySaTsENRmUxnI1LsS8/jS49et+dIVGYxuyiGeK8OYmWxfaDtXYZXyQVa0Nt9cwbl3PerSvsv5HIZ&#10;w2hvDPgrfWdEAA88BRrvtw9gzTAxnhp3jYf1gfzV5PSx4abG5dpj1cSxeuaVOhUU2rnYs+H/EJb6&#10;pR6jnv9ii18AAAD//wMAUEsDBBQABgAIAAAAIQBkkozy4gAAAAsBAAAPAAAAZHJzL2Rvd25yZXYu&#10;eG1sTI/NTsMwEITvSLyDtUhcEHVo+hviVICEKIgDtCBx3MZuHBGvo9htAk/PcoLbjHY0+02+Glwj&#10;jqYLtScFV6MEhKHS65oqBW/b+8sFiBCRNDaejIIvE2BVnJ7kmGnf06s5bmIluIRChgpsjG0mZSit&#10;cRhGvjXEt73vHEa2XSV1hz2Xu0aOk2QmHdbEHyy25s6a8nNzcAqGpxc9sbf4uKV9SPv35/X3xcOH&#10;Uudnw801iGiG+BeGX3xGh4KZdv5AOoiGfbpg9MhiNh2D4EQ6ncxB7Fgs50uQRS7/byh+AAAA//8D&#10;AFBLAQItABQABgAIAAAAIQC2gziS/gAAAOEBAAATAAAAAAAAAAAAAAAAAAAAAABbQ29udGVudF9U&#10;eXBlc10ueG1sUEsBAi0AFAAGAAgAAAAhADj9If/WAAAAlAEAAAsAAAAAAAAAAAAAAAAALwEAAF9y&#10;ZWxzLy5yZWxzUEsBAi0AFAAGAAgAAAAhAL+Qcv+bAgAADQUAAA4AAAAAAAAAAAAAAAAALgIAAGRy&#10;cy9lMm9Eb2MueG1sUEsBAi0AFAAGAAgAAAAhAGSSjPLiAAAACwEAAA8AAAAAAAAAAAAAAAAA9QQA&#10;AGRycy9kb3ducmV2LnhtbFBLBQYAAAAABAAEAPMAAAAEBgAAAAA=&#10;" adj="0,,0" path="m685440,nsc1063998,,1370880,330798,1370880,738857r-685440,l685440,xem685440,nfc1063998,,1370880,330798,1370880,738857e" filled="f">
            <v:stroke dashstyle="dash" joinstyle="round"/>
            <v:formulas/>
            <v:path arrowok="t" o:connecttype="custom" o:connectlocs="685440,0;1370880,738857" o:connectangles="0,0"/>
          </v:shape>
        </w:pict>
      </w:r>
      <w:r w:rsidR="008B51FF" w:rsidRPr="008B51FF">
        <w:rPr>
          <w:rFonts w:cs="Times New Roman"/>
        </w:rPr>
        <w:t xml:space="preserve">Допустим, государство проводит стимулирующую бюджетно-налоговую политику. Если ↑G, значит, кривая </w:t>
      </w:r>
      <w:r w:rsidR="008B51FF" w:rsidRPr="008B51FF">
        <w:rPr>
          <w:rFonts w:cs="Times New Roman"/>
          <w:lang w:val="en-US"/>
        </w:rPr>
        <w:t>IS</w:t>
      </w:r>
      <w:r w:rsidR="008B51FF" w:rsidRPr="008B51FF">
        <w:rPr>
          <w:rFonts w:cs="Times New Roman"/>
        </w:rPr>
        <w:t xml:space="preserve"> смещается вправо. Обменный курс должен </w:t>
      </w:r>
      <w:proofErr w:type="gramStart"/>
      <w:r w:rsidR="008B51FF" w:rsidRPr="008B51FF">
        <w:rPr>
          <w:rFonts w:cs="Times New Roman"/>
        </w:rPr>
        <w:t>увеличится</w:t>
      </w:r>
      <w:proofErr w:type="gramEnd"/>
      <w:r w:rsidR="008B51FF" w:rsidRPr="008B51FF">
        <w:rPr>
          <w:rFonts w:cs="Times New Roman"/>
        </w:rPr>
        <w:t xml:space="preserve">.   Если  государство хочет вернуть курс к фиксированному значению, то будет вынуждено увеличивать предложение денег (М↑), путем скупки ЦБ иностранной валюты. В этом случае кривая </w:t>
      </w:r>
      <w:r w:rsidR="008B51FF" w:rsidRPr="008B51FF">
        <w:rPr>
          <w:rFonts w:cs="Times New Roman"/>
          <w:lang w:val="en-US"/>
        </w:rPr>
        <w:t>LM</w:t>
      </w:r>
      <w:r w:rsidR="008B51FF" w:rsidRPr="008B51FF">
        <w:rPr>
          <w:rFonts w:cs="Times New Roman"/>
        </w:rPr>
        <w:t xml:space="preserve"> также смещается вправо. При данной политике в краткосрочном периоде доход увеличивается, следовательно, она эффективна.</w:t>
      </w:r>
    </w:p>
    <w:p w:rsidR="008B51FF" w:rsidRPr="008B51FF" w:rsidRDefault="008B7509" w:rsidP="008B51FF">
      <w:pPr>
        <w:spacing w:line="360" w:lineRule="auto"/>
        <w:ind w:left="3600"/>
        <w:jc w:val="both"/>
        <w:rPr>
          <w:rFonts w:cs="Times New Roman"/>
        </w:rPr>
      </w:pPr>
      <w:r>
        <w:rPr>
          <w:rFonts w:cs="Times New Roman"/>
          <w:noProof/>
          <w:lang w:eastAsia="ru-RU"/>
        </w:rPr>
        <w:pict>
          <v:line id="Line 79" o:spid="_x0000_s1818" style="position:absolute;left:0;text-align:left;flip:y;z-index:251725824;visibility:visible" from="99pt,10.85pt" to="99.1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QGKQIAAFEEAAAOAAAAZHJzL2Uyb0RvYy54bWysVMGO2jAQvVfqP1i+Q2KWZSEirCoCvdAu&#10;0m57N7ZDrDq2ZRsCqvrvHTssZdtLVTUHZxzPvHkz85z546lV6Cicl0aXmAxzjIRmhku9L/GXl/Vg&#10;ipEPVHOqjBYlPguPHxfv3807W4iRaYziwiEA0b7obImbEGyRZZ41oqV+aKzQcFgb19IAW7fPuKMd&#10;oLcqG+X5JOuM49YZJryHr1V/iBcJv64FC0917UVAqsTALaTVpXUX12wxp8XeUdtIdqFB/4FFS6WG&#10;pFeoigaKDk7+AdVK5ow3dRgy02amriUTqQaohuS/VfPcUCtSLdAcb69t8v8Pln0+bh2SvMQPZISR&#10;pi0MaSO1QA+z2JzO+gJ8lnrrYnnspJ/txrBvHmmzbKjei0Ty5WwhjsSI7E1I3HgLKXbdJ8PBhx6C&#10;SZ061a5FtZL2awyM4NANdEqjOV9HI04BMfhIZvk9RgwOyB0hM5Iml9EiosRY63z4KEyLolFiBRUk&#10;THrc+BBZ/XKJ7tqspVJp+EqjrsfPU4Q3SvJ4Gv282++WyqEjjfpJT6oRTm7dYtKK+qb342D1wnLm&#10;oHnK0gjKVxc7UKl6G1gpHfNAmcDzYvXC+T7LZ6vpajoejEeT1WCcV9Xgw3o5HkzW5OG+uquWy4r8&#10;iJTJuGgk50JH1q8iJuO/E8nlOvXyu8r42p/sLXpqJJB9fSfSaeJxyL1cdoaft+5VCaDb5Hy5Y/Fi&#10;3O7Bvv0TLH4CAAD//wMAUEsDBBQABgAIAAAAIQCcJhi23QAAAAoBAAAPAAAAZHJzL2Rvd25yZXYu&#10;eG1sTI/NTsNADITvSLzDykhcEN00/DQN2VSAhDhTyt1JTDY0602z2zbw9LgnuHns0fibYjW5Xh1o&#10;DJ1nA/NZAoq49k3HrYHN+8t1BipE5AZ7z2TgmwKsyvOzAvPGH/mNDuvYKgnhkKMBG+OQax1qSw7D&#10;zA/Ecvv0o8Mocmx1M+JRwl2v0yS51w47lg8WB3q2VG/Xe2cgfixuq111t3VXr7T5sR3WT187Yy4v&#10;pscHUJGm+GeGE76gQylMld9zE1QveplJl2ggnS9AnQzL7AZUJYtUBl0W+n+F8hcAAP//AwBQSwEC&#10;LQAUAAYACAAAACEAtoM4kv4AAADhAQAAEwAAAAAAAAAAAAAAAAAAAAAAW0NvbnRlbnRfVHlwZXNd&#10;LnhtbFBLAQItABQABgAIAAAAIQA4/SH/1gAAAJQBAAALAAAAAAAAAAAAAAAAAC8BAABfcmVscy8u&#10;cmVsc1BLAQItABQABgAIAAAAIQApoQQGKQIAAFEEAAAOAAAAAAAAAAAAAAAAAC4CAABkcnMvZTJv&#10;RG9jLnhtbFBLAQItABQABgAIAAAAIQCcJhi23QAAAAoBAAAPAAAAAAAAAAAAAAAAAIMEAABkcnMv&#10;ZG93bnJldi54bWxQSwUGAAAAAAQABADzAAAAjQUAAAAA&#10;" o:allowincell="f" strokeweight="1.5pt">
            <v:stroke dashstyle="dash"/>
          </v:line>
        </w:pict>
      </w:r>
      <w:r>
        <w:rPr>
          <w:rFonts w:cs="Times New Roman"/>
          <w:noProof/>
          <w:lang w:eastAsia="ru-RU"/>
        </w:rPr>
        <w:pict>
          <v:line id="Line 84" o:spid="_x0000_s1817" style="position:absolute;left:0;text-align:left;flip:y;z-index:251729920;visibility:visible" from="72.25pt,16.5pt" to="72.3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T9HQIAADc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X7McowU&#10;aWFIG6E4muahOZ1xBfgs1daG8uhJvZiNpt8cUnrZELXnkeTr2UBcFiKSu5CwcQZS7LpPmoEPOXgd&#10;O3WqbYtqKczXEBjAoRvoFEdzvo2GnzyicDh5GGNE4Twb5Wk2HsdMpAggIdRY5z9y3aJglFhCARGS&#10;HDfOB1K/XIK70mshZZy9VKgr8Ww8GscAp6Vg4TK4ObvfLaVFRxLUE78+752b1QfFIljDCVv1tidC&#10;XmxILlXAg2KATm9d5PF9ls5W09U0H+SjyWqQp1U1+LBe5oPJOnscVw/VclllPwK1LC8awRhXgd1V&#10;qln+d1LoH81FZDex3tqQ3KPHfgHZ6z+SjnMNo7yIYqfZeWuv8wZ1Ruf+JQX5v92D/fa9L34CAAD/&#10;/wMAUEsDBBQABgAIAAAAIQDqf4JW3gAAAAoBAAAPAAAAZHJzL2Rvd25yZXYueG1sTI/BTsMwEETv&#10;SPyDtUjcqEMSqhLiVBUCLkhIlMDZiZckwl5HsZuGv2d7osfRPs2+KbeLs2LGKQyeFNyuEhBIrTcD&#10;dQrqj+ebDYgQNRltPaGCXwywrS4vSl0Yf6R3nPexE1xCodAK+hjHQsrQ9uh0WPkRiW/ffnI6cpw6&#10;aSZ95HJnZZoka+n0QPyh1yM+9tj+7A9Owe7r9Sl7mxvnrbnv6k/j6uQlVer6atk9gIi4xH8YTvqs&#10;DhU7Nf5AJgjLOc/vGFWQZbzpBOT5GkSjIE03GciqlOcTqj8AAAD//wMAUEsBAi0AFAAGAAgAAAAh&#10;ALaDOJL+AAAA4QEAABMAAAAAAAAAAAAAAAAAAAAAAFtDb250ZW50X1R5cGVzXS54bWxQSwECLQAU&#10;AAYACAAAACEAOP0h/9YAAACUAQAACwAAAAAAAAAAAAAAAAAvAQAAX3JlbHMvLnJlbHNQSwECLQAU&#10;AAYACAAAACEA5rJE/R0CAAA3BAAADgAAAAAAAAAAAAAAAAAuAgAAZHJzL2Uyb0RvYy54bWxQSwEC&#10;LQAUAAYACAAAACEA6n+CVt4AAAAKAQAADwAAAAAAAAAAAAAAAAB3BAAAZHJzL2Rvd25yZXYueG1s&#10;UEsFBgAAAAAEAAQA8wAAAIIFAAAAAA==&#10;" o:allowincell="f"/>
        </w:pict>
      </w:r>
      <w:r>
        <w:rPr>
          <w:rFonts w:cs="Times New Roman"/>
          <w:noProof/>
          <w:lang w:eastAsia="ru-RU"/>
        </w:rPr>
        <w:pict>
          <v:line id="Line 77" o:spid="_x0000_s1816" style="position:absolute;left:0;text-align:left;flip:y;z-index:251723776;visibility:visible" from="27.15pt,1.45pt" to="27.1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4/LwIAAFcEAAAOAAAAZHJzL2Uyb0RvYy54bWysVE2P2jAQvVfqf7B8hyRs+IoIq4pAL7SL&#10;tNveje0Qq45t2YaAqv73ehyWLe2lqsrBjO2ZN2/ejLN4PLcSnbh1QqsSZ8MUI66oZkIdSvzlZTOY&#10;YeQ8UYxIrXiJL9zhx+X7d4vOFHykGy0ZtyiAKFd0psSN96ZIEkcb3hI31IarcFlr2xIftvaQMEu6&#10;gN7KZJSmk6TTlhmrKXcunFb9JV5G/Lrm1D/VteMeyRIHbj6uNq57WJPlghQHS0wj6JUG+QcWLREq&#10;JL1BVcQTdLTiD6hWUKudrv2Q6jbRdS0ojzWEarL0t2qeG2J4rCWI48xNJvf/YOnn084iwUo8zTKM&#10;FGlDk7ZCcTSdgjidcUXwWamdhfLoWT2brabfHFJ61RB14JHky8WEuAwikrsQ2DgTUuy7T5oFH3L0&#10;Oip1rm2LainMVwgE8KAGOsfWXG6t4WePaH9Iw2mWP6ST8TjmIQVAQKCxzn/kukVglFgG+hGQnLbO&#10;A6U3F3BXeiOkjJ2XCnUlno9H4xjgtBQMLsHN2cN+JS06EZid+LvmvXOz+qhYBGs4Yeur7YmQwUY+&#10;CuOtCFJJjiFbyxlGkofnAlZPTyrIGIoNhK9WPz7f5+l8PVvP8kE+mqwHeVpVgw+bVT6YbLLpuHqo&#10;Vqsq+wHks7xoBGNcAf/XUc7yvxuV66Pqh/A2zDehknv0qGgg+/ofSce+Q6v7odlrdtlZqA5GIExv&#10;dL6+NHgev+6j19v3YPkTAAD//wMAUEsDBBQABgAIAAAAIQAcsNhC3AAAAAcBAAAPAAAAZHJzL2Rv&#10;d25yZXYueG1sTI7BTsMwEETvSP0Haytxo05Di9oQp6oqkDgh2iIkbm68JKHxOthuE/h6Fi5wfJrR&#10;zMtXg23FGX1oHCmYThIQSKUzDVUKnvf3VwsQIWoyunWECj4xwKoYXeQ6M66nLZ53sRI8QiHTCuoY&#10;u0zKUNZodZi4DomzN+etjoy+ksbrnsdtK9MkuZFWN8QPte5wU2N53J2sguW+n7snf3yZTZuP16+7&#10;99g9PEalLsfD+hZExCH+leFHn9WhYKeDO5EJolUwn11zU0G6BMHxLx4Y00UKssjlf//iGwAA//8D&#10;AFBLAQItABQABgAIAAAAIQC2gziS/gAAAOEBAAATAAAAAAAAAAAAAAAAAAAAAABbQ29udGVudF9U&#10;eXBlc10ueG1sUEsBAi0AFAAGAAgAAAAhADj9If/WAAAAlAEAAAsAAAAAAAAAAAAAAAAALwEAAF9y&#10;ZWxzLy5yZWxzUEsBAi0AFAAGAAgAAAAhAEnFjj8vAgAAVwQAAA4AAAAAAAAAAAAAAAAALgIAAGRy&#10;cy9lMm9Eb2MueG1sUEsBAi0AFAAGAAgAAAAhAByw2ELcAAAABwEAAA8AAAAAAAAAAAAAAAAAiQQA&#10;AGRycy9kb3ducmV2LnhtbFBLBQYAAAAABAAEAPMAAACSBQAAAAA=&#10;" o:allowincell="f">
            <v:stroke endarrow="block"/>
          </v:line>
        </w:pict>
      </w:r>
      <w:r>
        <w:rPr>
          <w:rFonts w:cs="Times New Roman"/>
          <w:noProof/>
          <w:lang w:eastAsia="ru-RU"/>
        </w:rPr>
        <w:pict>
          <v:shape id="Text Box 76" o:spid="_x0000_s1048" type="#_x0000_t202" style="position:absolute;left:0;text-align:left;margin-left:2.15pt;margin-top:.85pt;width:182.8pt;height:139.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LlLAIAADMEAAAOAAAAZHJzL2Uyb0RvYy54bWysU9uO2yAQfa/Uf0C8N46di3etOKtttqkq&#10;bS/Sbj8AY2yjYoYCib39+g44SaPtW1UeEMMMZ2bOGTZ3Y6/IUVgnQZc0nc0pEZpDLXVb0u/P+3c3&#10;lDjPdM0UaFHSF+Ho3fbtm81gCpFBB6oWliCIdsVgStp5b4okcbwTPXMzMEKjswHbM4+mbZPasgHR&#10;e5Vk8/k6GcDWxgIXzuHtw+Sk24jfNIL7r03jhCeqpFibj7uNexX2ZLthRWuZ6SQ/lcH+oYqeSY1J&#10;L1APzDNysPIvqF5yCw4aP+PQJ9A0kovYA3aTzl9189QxI2IvSI4zF5rc/4PlX47fLJF1SfN0QYlm&#10;PYr0LEZP3sNI8nUgaDCuwLgng5F+xHsUOjbrzCPwH45o2HVMt+LeWhg6wWosMA0vk6unE44LINXw&#10;GWrMww4eItDY2D6wh3wQREehXi7ihFo4XmaLLF2t0cXRl+b5Il1OOVhxfm6s8x8F9CQcSmpR/QjP&#10;jo/Oh3JYcQ4J2RwoWe+lUtGwbbVTlhwZTso+rtjBqzClyVDS21W2isgawvs4RL30OMlK9iW9mYc1&#10;zVag44OuY4hnUk1nrETpEz+BkokcP1Zj1CLNz7xXUL8gYxamycWfhocO7C9KBpzakrqfB2YFJeqT&#10;RtZv0+UyjHk0lqs8Q8Nee6prD9McoUrqKZmOOz99jYOxsu0w06SzhntUqpGRwyDpVNWpfpzMSO3p&#10;F4XRv7Zj1J+/vv0NAAD//wMAUEsDBBQABgAIAAAAIQBtPV6C2wAAAAcBAAAPAAAAZHJzL2Rvd25y&#10;ZXYueG1sTI7dToNAEIXvTXyHzZh4Y+xiW6EgS6Mmmt629gEGmAKRnSXsttC3d7zSy/OTc758O9te&#10;XWj0nWMDT4sIFHHl6o4bA8evj8cNKB+Qa+wdk4EredgWtzc5ZrWbeE+XQ2iUjLDP0EAbwpBp7auW&#10;LPqFG4glO7nRYhA5NroecZJx2+tlFMXaYsfy0OJA7y1V34ezNXDaTQ/P6VR+hmOyX8dv2CWluxpz&#10;fze/voAKNIe/MvziCzoUwlS6M9de9QbWKymKnYCSdBWnKajSwHITpaCLXP/nL34AAAD//wMAUEsB&#10;Ai0AFAAGAAgAAAAhALaDOJL+AAAA4QEAABMAAAAAAAAAAAAAAAAAAAAAAFtDb250ZW50X1R5cGVz&#10;XS54bWxQSwECLQAUAAYACAAAACEAOP0h/9YAAACUAQAACwAAAAAAAAAAAAAAAAAvAQAAX3JlbHMv&#10;LnJlbHNQSwECLQAUAAYACAAAACEABMXi5SwCAAAzBAAADgAAAAAAAAAAAAAAAAAuAgAAZHJzL2Uy&#10;b0RvYy54bWxQSwECLQAUAAYACAAAACEAbT1egtsAAAAHAQAADwAAAAAAAAAAAAAAAACGBAAAZHJz&#10;L2Rvd25yZXYueG1sUEsFBgAAAAAEAAQA8wAAAI4FAAAAAA==&#10;" o:allowincell="f" stroked="f">
            <v:textbox>
              <w:txbxContent>
                <w:p w:rsidR="0075303C" w:rsidRPr="005003C7" w:rsidRDefault="0075303C" w:rsidP="008B51FF">
                  <w:pPr>
                    <w:rPr>
                      <w:sz w:val="40"/>
                      <w:szCs w:val="40"/>
                      <w:vertAlign w:val="subscript"/>
                      <w:lang w:val="en-US"/>
                    </w:rPr>
                  </w:pPr>
                  <w:r>
                    <w:rPr>
                      <w:sz w:val="16"/>
                      <w:szCs w:val="16"/>
                      <w:lang w:val="en-US"/>
                    </w:rPr>
                    <w:t>RER</w:t>
                  </w:r>
                  <w:r>
                    <w:rPr>
                      <w:lang w:val="en-US"/>
                    </w:rPr>
                    <w:tab/>
                  </w:r>
                  <w:r w:rsidRPr="0009482B">
                    <w:rPr>
                      <w:sz w:val="16"/>
                      <w:szCs w:val="16"/>
                      <w:lang w:val="en-US"/>
                    </w:rPr>
                    <w:t xml:space="preserve">       </w:t>
                  </w:r>
                  <w:r>
                    <w:rPr>
                      <w:sz w:val="16"/>
                      <w:szCs w:val="16"/>
                      <w:lang w:val="en-US"/>
                    </w:rPr>
                    <w:t xml:space="preserve">    </w:t>
                  </w:r>
                  <w:r w:rsidRPr="0009482B">
                    <w:rPr>
                      <w:sz w:val="16"/>
                      <w:szCs w:val="16"/>
                      <w:lang w:val="en-US"/>
                    </w:rPr>
                    <w:t xml:space="preserve">LM  </w:t>
                  </w:r>
                  <w:r>
                    <w:rPr>
                      <w:sz w:val="16"/>
                      <w:szCs w:val="16"/>
                      <w:lang w:val="en-US"/>
                    </w:rPr>
                    <w:t xml:space="preserve">    </w:t>
                  </w:r>
                  <w:r w:rsidRPr="0009482B">
                    <w:rPr>
                      <w:sz w:val="16"/>
                      <w:szCs w:val="16"/>
                      <w:lang w:val="en-US"/>
                    </w:rPr>
                    <w:t xml:space="preserve"> LM</w:t>
                  </w:r>
                  <w:r w:rsidRPr="0009482B">
                    <w:rPr>
                      <w:sz w:val="16"/>
                      <w:szCs w:val="16"/>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5003C7">
                    <w:rPr>
                      <w:lang w:val="en-US"/>
                    </w:rPr>
                    <w:t xml:space="preserve"> </w:t>
                  </w:r>
                  <w:r>
                    <w:rPr>
                      <w:sz w:val="16"/>
                      <w:szCs w:val="16"/>
                    </w:rPr>
                    <w:t>В</w:t>
                  </w:r>
                  <w:r>
                    <w:rPr>
                      <w:lang w:val="en-US"/>
                    </w:rPr>
                    <w:tab/>
                  </w:r>
                  <w:r>
                    <w:rPr>
                      <w:lang w:val="en-US"/>
                    </w:rPr>
                    <w:tab/>
                  </w:r>
                  <w:r>
                    <w:rPr>
                      <w:lang w:val="en-US"/>
                    </w:rPr>
                    <w:tab/>
                  </w:r>
                  <w:r w:rsidRPr="005003C7">
                    <w:rPr>
                      <w:sz w:val="40"/>
                      <w:szCs w:val="40"/>
                      <w:lang w:val="en-US"/>
                    </w:rPr>
                    <w:tab/>
                    <w:t xml:space="preserve">      </w:t>
                  </w:r>
                  <w:r w:rsidRPr="005003C7">
                    <w:rPr>
                      <w:sz w:val="40"/>
                      <w:szCs w:val="40"/>
                      <w:lang w:val="en-US"/>
                    </w:rPr>
                    <w:tab/>
                  </w:r>
                  <w:r w:rsidRPr="005003C7">
                    <w:rPr>
                      <w:sz w:val="40"/>
                      <w:szCs w:val="40"/>
                      <w:lang w:val="en-US"/>
                    </w:rPr>
                    <w:tab/>
                    <w:t xml:space="preserve">    </w:t>
                  </w:r>
                </w:p>
                <w:p w:rsidR="0075303C" w:rsidRPr="005003C7" w:rsidRDefault="0075303C" w:rsidP="008B51FF">
                  <w:pPr>
                    <w:rPr>
                      <w:sz w:val="16"/>
                      <w:szCs w:val="16"/>
                      <w:lang w:val="en-US"/>
                    </w:rPr>
                  </w:pPr>
                  <w:r w:rsidRPr="00165CB5">
                    <w:rPr>
                      <w:sz w:val="16"/>
                      <w:szCs w:val="16"/>
                      <w:vertAlign w:val="subscript"/>
                      <w:lang w:val="en-US"/>
                    </w:rPr>
                    <w:t xml:space="preserve">  </w:t>
                  </w:r>
                  <w:r>
                    <w:rPr>
                      <w:sz w:val="28"/>
                      <w:vertAlign w:val="subscript"/>
                      <w:lang w:val="en-US"/>
                    </w:rPr>
                    <w:t xml:space="preserve">                              </w:t>
                  </w:r>
                  <w:r>
                    <w:rPr>
                      <w:lang w:val="en-US"/>
                    </w:rPr>
                    <w:tab/>
                  </w:r>
                  <w:r w:rsidRPr="005003C7">
                    <w:rPr>
                      <w:lang w:val="en-US"/>
                    </w:rPr>
                    <w:t xml:space="preserve">       </w:t>
                  </w:r>
                  <w:r>
                    <w:rPr>
                      <w:sz w:val="16"/>
                      <w:szCs w:val="16"/>
                    </w:rPr>
                    <w:t>Б</w:t>
                  </w:r>
                </w:p>
                <w:p w:rsidR="0075303C" w:rsidRDefault="0075303C" w:rsidP="008B51FF">
                  <w:pPr>
                    <w:rPr>
                      <w:lang w:val="en-US"/>
                    </w:rPr>
                  </w:pPr>
                  <w:r w:rsidRPr="005003C7">
                    <w:rPr>
                      <w:sz w:val="16"/>
                      <w:szCs w:val="16"/>
                      <w:lang w:val="en-US"/>
                    </w:rPr>
                    <w:t>RER</w:t>
                  </w:r>
                  <w:r>
                    <w:rPr>
                      <w:sz w:val="16"/>
                      <w:szCs w:val="16"/>
                      <w:vertAlign w:val="superscript"/>
                      <w:lang w:val="en-US"/>
                    </w:rPr>
                    <w:t>*</w:t>
                  </w:r>
                  <w:r w:rsidRPr="005003C7">
                    <w:rPr>
                      <w:sz w:val="16"/>
                      <w:szCs w:val="16"/>
                      <w:lang w:val="en-US"/>
                    </w:rPr>
                    <w:t xml:space="preserve"> </w:t>
                  </w:r>
                  <w:r w:rsidRPr="0009482B">
                    <w:rPr>
                      <w:lang w:val="en-US"/>
                    </w:rPr>
                    <w:t xml:space="preserve">            </w:t>
                  </w:r>
                  <w:r>
                    <w:rPr>
                      <w:sz w:val="16"/>
                      <w:szCs w:val="16"/>
                    </w:rPr>
                    <w:t>А</w:t>
                  </w:r>
                  <w:r w:rsidRPr="0009482B">
                    <w:rPr>
                      <w:lang w:val="en-US"/>
                    </w:rPr>
                    <w:t xml:space="preserve">                   </w:t>
                  </w:r>
                  <w:r>
                    <w:rPr>
                      <w:lang w:val="en-US"/>
                    </w:rPr>
                    <w:t xml:space="preserve"> IS</w:t>
                  </w:r>
                  <w:r>
                    <w:rPr>
                      <w:vertAlign w:val="subscript"/>
                      <w:lang w:val="en-US"/>
                    </w:rPr>
                    <w:t>1</w:t>
                  </w:r>
                  <w:r>
                    <w:rPr>
                      <w:lang w:val="en-US"/>
                    </w:rPr>
                    <w:tab/>
                  </w:r>
                  <w:r>
                    <w:rPr>
                      <w:lang w:val="en-US"/>
                    </w:rPr>
                    <w:tab/>
                  </w:r>
                  <w:r>
                    <w:rPr>
                      <w:lang w:val="en-US"/>
                    </w:rPr>
                    <w:tab/>
                  </w:r>
                  <w:r>
                    <w:rPr>
                      <w:lang w:val="en-US"/>
                    </w:rPr>
                    <w:tab/>
                    <w:t xml:space="preserve">    </w:t>
                  </w:r>
                  <w:r w:rsidRPr="0009482B">
                    <w:rPr>
                      <w:lang w:val="en-US"/>
                    </w:rPr>
                    <w:t>IS</w:t>
                  </w:r>
                </w:p>
                <w:p w:rsidR="0075303C" w:rsidRPr="00A0304B" w:rsidRDefault="0075303C" w:rsidP="008B51FF">
                  <w:pPr>
                    <w:rPr>
                      <w:sz w:val="12"/>
                      <w:szCs w:val="12"/>
                      <w:lang w:val="en-US"/>
                    </w:rPr>
                  </w:pPr>
                </w:p>
                <w:p w:rsidR="0075303C" w:rsidRPr="00F13C34" w:rsidRDefault="0075303C" w:rsidP="008B51FF">
                  <w:pPr>
                    <w:spacing w:line="360" w:lineRule="auto"/>
                    <w:rPr>
                      <w:sz w:val="16"/>
                      <w:szCs w:val="16"/>
                      <w:lang w:val="en-US"/>
                    </w:rPr>
                  </w:pPr>
                  <w:r>
                    <w:rPr>
                      <w:lang w:val="en-US"/>
                    </w:rPr>
                    <w:t xml:space="preserve">  </w:t>
                  </w:r>
                  <w:r w:rsidRPr="001B0A9D">
                    <w:rPr>
                      <w:sz w:val="16"/>
                      <w:szCs w:val="16"/>
                      <w:lang w:val="en-US"/>
                    </w:rPr>
                    <w:t xml:space="preserve">             </w:t>
                  </w:r>
                </w:p>
                <w:p w:rsidR="0075303C" w:rsidRDefault="0075303C" w:rsidP="008B51FF">
                  <w:pPr>
                    <w:spacing w:line="360" w:lineRule="auto"/>
                    <w:rPr>
                      <w:lang w:val="en-US"/>
                    </w:rPr>
                  </w:pPr>
                  <w:r w:rsidRPr="00F13C34">
                    <w:rPr>
                      <w:lang w:val="en-US"/>
                    </w:rPr>
                    <w:t xml:space="preserve">              </w:t>
                  </w:r>
                  <w:r>
                    <w:rPr>
                      <w:lang w:val="en-US"/>
                    </w:rPr>
                    <w:t xml:space="preserve">     Y</w:t>
                  </w:r>
                  <w:r>
                    <w:rPr>
                      <w:vertAlign w:val="superscript"/>
                      <w:lang w:val="en-US"/>
                    </w:rPr>
                    <w:t>*</w:t>
                  </w:r>
                  <w:r>
                    <w:rPr>
                      <w:lang w:val="en-US"/>
                    </w:rPr>
                    <w:t xml:space="preserve">    Y</w:t>
                  </w:r>
                  <w:r>
                    <w:rPr>
                      <w:vertAlign w:val="subscript"/>
                      <w:lang w:val="en-US"/>
                    </w:rPr>
                    <w:t>1</w:t>
                  </w:r>
                  <w:r>
                    <w:rPr>
                      <w:vertAlign w:val="superscript"/>
                      <w:lang w:val="en-US"/>
                    </w:rPr>
                    <w:t>*</w:t>
                  </w:r>
                  <w:r>
                    <w:rPr>
                      <w:lang w:val="en-US"/>
                    </w:rPr>
                    <w:tab/>
                  </w:r>
                  <w:r>
                    <w:rPr>
                      <w:lang w:val="en-US"/>
                    </w:rPr>
                    <w:tab/>
                    <w:t xml:space="preserve">   Y</w:t>
                  </w:r>
                </w:p>
              </w:txbxContent>
            </v:textbox>
          </v:shape>
        </w:pict>
      </w:r>
      <w:r w:rsidR="008B51FF" w:rsidRPr="008B51FF">
        <w:rPr>
          <w:rFonts w:cs="Times New Roman"/>
        </w:rPr>
        <w:t xml:space="preserve"> </w:t>
      </w:r>
      <w:r w:rsidR="008B51FF" w:rsidRPr="008B51FF">
        <w:rPr>
          <w:rFonts w:cs="Times New Roman"/>
        </w:rPr>
        <w:tab/>
      </w:r>
      <w:r w:rsidR="008B51FF"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line id="Line 85" o:spid="_x0000_s1815" style="position:absolute;left:0;text-align:left;z-index:251730944;visibility:visible" from="72.1pt,2pt" to="98.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cXKQIAAEwEAAAOAAAAZHJzL2Uyb0RvYy54bWysVMuu0zAQ3SPxD5b3bZK+EzW9QknLpkCl&#10;e/kA13YaC8e2bLdphfh3xu6De2GDEFk448zMmTOvLJ/OnUQnbp3QqsTZMMWIK6qZUIcSf33ZDBYY&#10;OU8UI1IrXuILd/hp9f7dsjcFH+lWS8YtAhDlit6UuPXeFEniaMs74obacAXKRtuOeLjaQ8Is6QG9&#10;k8koTWdJry0zVlPuHHytr0q8ivhNw6n/0jSOeyRLDNx8PG089+FMVktSHCwxraA3GuQfWHREKAj6&#10;gKqJJ+hoxR9QnaBWO934IdVdoptGUB5zgGyy9LdsnltieMwFiuPMo0zu/8HSz6edRYKVeJ7OMVKk&#10;gyZtheJoMQ3F6Y0rwKZSOxvSo2f1bLaafnNI6aol6sAjyZeLAb8seCRvXMLFGQix7z9pBjbk6HWs&#10;1LmxXYCEGqBzbMjl0RB+9ojCx/E4z7McI3pXJaS4+xnr/EeuOxSEEkvgHHHJaet84EGKu0kIo/RG&#10;SBnbLRXqS5xPR9Po4LQULCiDmbOHfSUtOpEwMPGJSYHmtZnVR8UiWMsJW99kT4QEGflYDW8F1Edy&#10;HKJ1nGEkOexIkK70pAoRIVcgfJOuM/M9T/P1Yr2YDCaj2XowSet68GFTTQazTTaf1uO6qursRyCf&#10;TYpWMMZV4H+f32zyd/Nx26Tr5D0m+FGo5C16rCiQvb8j6djs0N/rpOw1u+xsyC70HUY2Gt/WK+zE&#10;63u0+vUTWP0EAAD//wMAUEsDBBQABgAIAAAAIQBIrcgr3QAAAAcBAAAPAAAAZHJzL2Rvd25yZXYu&#10;eG1sTI9BS8NAEIXvgv9hGcGb3bQEG2M2RYR6abW0FdHbNjsmwexs2N208d879aLHj/d4802xGG0n&#10;juhD60jBdJKAQKqcaalW8Lpf3mQgQtRkdOcIFXxjgEV5eVHo3LgTbfG4i7XgEQq5VtDE2OdShqpB&#10;q8PE9UicfTpvdWT0tTRen3jcdnKWJLfS6pb4QqN7fGyw+toNVsF2vVxlb6thrPzH0/Rlv1k/v4dM&#10;qeur8eEeRMQx/pXhrM/qULLTwQ1kguiY03TGVQUpv3TO7+ZzEIdflmUh//uXPwAAAP//AwBQSwEC&#10;LQAUAAYACAAAACEAtoM4kv4AAADhAQAAEwAAAAAAAAAAAAAAAAAAAAAAW0NvbnRlbnRfVHlwZXNd&#10;LnhtbFBLAQItABQABgAIAAAAIQA4/SH/1gAAAJQBAAALAAAAAAAAAAAAAAAAAC8BAABfcmVscy8u&#10;cmVsc1BLAQItABQABgAIAAAAIQBGHEcXKQIAAEwEAAAOAAAAAAAAAAAAAAAAAC4CAABkcnMvZTJv&#10;RG9jLnhtbFBLAQItABQABgAIAAAAIQBIrcgr3QAAAAcBAAAPAAAAAAAAAAAAAAAAAIMEAABkcnMv&#10;ZG93bnJldi54bWxQSwUGAAAAAAQABADzAAAAjQUAAAAA&#10;" o:allowincell="f">
            <v:stroke endarrow="block"/>
          </v:line>
        </w:pict>
      </w:r>
      <w:r>
        <w:rPr>
          <w:rFonts w:cs="Times New Roman"/>
          <w:noProof/>
          <w:lang w:eastAsia="ru-RU"/>
        </w:rPr>
        <w:pict>
          <v:line id="Line 82" o:spid="_x0000_s1814" style="position:absolute;left:0;text-align:left;flip:y;z-index:251727872;visibility:visible" from="117.3pt,51.15pt" to="117.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5cMQIAAFYEAAAOAAAAZHJzL2Uyb0RvYy54bWysVE2P2jAQvVfqf7B8h3wUW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0gVG&#10;inTQpK1QHM3zUJzeuAJ8KrWzIT16Vo9mq+l3h5SuWqIOPJJ8uhiIy0JE8iYkbJyBJ/b9Z83Ahxy9&#10;jpU6N7ZDjRTmWwgM4FANdI6tudxaw88e0eGQwmmez2dp7FpCioAQ4ox1/hPXHQpGiSWwj3jktHU+&#10;MHpxCe5Kb4SUsfFSob7Ei2k+jQFOS8HCZXBz9rCvpEUnEqQTfzE9uHntZvVRsQjWcsLWV9sTIcFG&#10;PtbFWwGVkhyH1zrOMJIcpiVYAz2pwouQKxC+WoN6fizSxXq+nk9Gk3y2Hk3Suh593FST0WyT3U3r&#10;D3VV1dnPQD6bFK1gjKvA/1nJ2eTvlHKdqUGDNy3fCpW8RY8VBbLP/5F0bHvo9KCZvWaXnQ3ZBQWA&#10;eKPzddDCdLzeR6+Xz8HqFwAAAP//AwBQSwMEFAAGAAgAAAAhAJ79X+rgAAAACwEAAA8AAABkcnMv&#10;ZG93bnJldi54bWxMj81OwzAQhO9IvIO1SNyo06RUJcSpEAKJE6I/qsTNjZckNF4H220CT88iDnDc&#10;mU+zM8VytJ04oQ+tIwXTSQICqXKmpVrBdvN4tQARoiajO0eo4BMDLMvzs0Lnxg20wtM61oJDKORa&#10;QRNjn0sZqgatDhPXI7H35rzVkU9fS+P1wOG2k2mSzKXVLfGHRvd432B1WB+tgpvNcO1e/GE3m7Yf&#10;r18P77F/eo5KXV6Md7cgIo7xD4af+lwdSu60d0cyQXQK0mw2Z5SNJM1AMPGr7FnJFhnIspD/N5Tf&#10;AAAA//8DAFBLAQItABQABgAIAAAAIQC2gziS/gAAAOEBAAATAAAAAAAAAAAAAAAAAAAAAABbQ29u&#10;dGVudF9UeXBlc10ueG1sUEsBAi0AFAAGAAgAAAAhADj9If/WAAAAlAEAAAsAAAAAAAAAAAAAAAAA&#10;LwEAAF9yZWxzLy5yZWxzUEsBAi0AFAAGAAgAAAAhAF6i3lwxAgAAVgQAAA4AAAAAAAAAAAAAAAAA&#10;LgIAAGRycy9lMm9Eb2MueG1sUEsBAi0AFAAGAAgAAAAhAJ79X+rgAAAACwEAAA8AAAAAAAAAAAAA&#10;AAAAiwQAAGRycy9kb3ducmV2LnhtbFBLBQYAAAAABAAEAPMAAACYBQAAAAA=&#10;" o:allowincell="f">
            <v:stroke endarrow="block"/>
          </v:line>
        </w:pict>
      </w:r>
      <w:r>
        <w:rPr>
          <w:rFonts w:cs="Times New Roman"/>
          <w:noProof/>
          <w:lang w:eastAsia="ru-RU"/>
        </w:rPr>
        <w:pict>
          <v:shape id="Arc 80" o:spid="_x0000_s1813" style="position:absolute;left:0;text-align:left;margin-left:53.25pt;margin-top:5.95pt;width:1in;height:63.85pt;rotation:180;z-index:2517268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AcggMAAPMIAAAOAAAAZHJzL2Uyb0RvYy54bWzUVtFu2zYUfS+wfyD4uMGR5MiOLUQpMjsu&#10;CnRrgWYfQFOUJUQiVZK2nBT7911eSrKcJUVQ7GUO4JDi8eU995D36Pr9sa7IQWhTKpnS6CKkREiu&#10;slLuUvrX/WayoMRYJjNWKSlS+igMfX/zy7vrtknEVBWqyoQmEESapG1SWljbJEFgeCFqZi5UIyQs&#10;5krXzMJU74JMsxai11UwDcN50CqdNVpxYQw8XftFeoPx81xw+znPjbCkSinkZvFb4/fWfQc31yzZ&#10;adYUJe/SYD+RRc1KCZsOodbMMrLX5b9C1SXXyqjcXnBVByrPSy6QA7CJwmdsvhasEcgFimOaoUzm&#10;vwvL/zx80aTMUnoVzSiRrAaRbjUnC6xN25gEIF+bL9qxM80nxR8MFC04W3ETAxiybf9QGURge6uw&#10;Hsdc10QrqHsULkL3wcdAnBxRhcdBBXG0hMPDZRTHACMclhbwq+XMqRSwxMVyWfC9sR+EwjE7fDLW&#10;i5jBCCXIOhofIEheV6DnbxMSur9O7gEQjQDTaB6+CJq+AXQ/bPVrABu1BKM92+5+2A5BxcugYTsA&#10;+ZxeiXbZ5zUAX4kYj4Cv5gbi+1q9FA2Kv+vLy4q+4vwou5LDiDB34726jTJOXVcU0BBoe/0AhfK9&#10;DAbeDnz5JjBQcuD+ZGBkSPKUkYab//zOa0rgzm+9Kg2zjohLyA1Jm1KvGSmGUV5W0DYkNC7oaker&#10;967LfX7oadbqIO4VRrCO7wT0hazwlEEyp2W+35b8d/E0BkfRcro84SELjNHlAGGW86vuvD5fGc6W&#10;YzwKDVNH5YeUjNXqAS4oSPM/YMSSSo6L5g/UmH+/zitlhD9mvgZdMVBirNOpZ0i1AWGxaVTSCb+c&#10;TWfYloyqyswtuhoavduuKk0OzHmH711+hzOYVnuZYbBCsOyuG1tWVn4Mm1d47qHe3YFznQ7N4fsy&#10;XN4t7hbxJJ7O7yZxuF5PbjereDLfRFez9eV6tVpHf7vUojgpyiwT0mXXG1UUv80IOsv0FjNY1RmL&#10;M7Ib/HQXcQQLztPApgxc+v++1r0XOAs2yVZlj+AL6ACgHrwpgBUUSj9R0oLrptR82zMN96v6KMHW&#10;sPeDTeMknl1N4Td6vLIdrzDJIVRKLYXu44Yr66193+hyVzjTQVmlugU/yktnFGhcPqtuAs6KDLq3&#10;AGfd4zmiTu8qN/8AAAD//wMAUEsDBBQABgAIAAAAIQD35zFK4AAAAAoBAAAPAAAAZHJzL2Rvd25y&#10;ZXYueG1sTI/BTsMwEETvSPyDtUhcELXTqBENcSqE4FBQK1H4ADdekpB4HcVuG/r1LCe47cyOZt8W&#10;q8n14ohjaD1pSGYKBFLlbUu1ho/359s7ECEasqb3hBq+McCqvLwoTG79id7wuIu14BIKudHQxDjk&#10;UoaqQWfCzA9IvPv0ozOR5VhLO5oTl7tezpXKpDMt8YXGDPjYYNXtDk7D+TWMTzfdZv1i0/M2Sdf4&#10;pbqt1tdX08M9iIhT/AvDLz6jQ8lMe38gG0TPWmULjvKQLEFwYL5QbOzZSJcZyLKQ/18ofwAAAP//&#10;AwBQSwECLQAUAAYACAAAACEAtoM4kv4AAADhAQAAEwAAAAAAAAAAAAAAAAAAAAAAW0NvbnRlbnRf&#10;VHlwZXNdLnhtbFBLAQItABQABgAIAAAAIQA4/SH/1gAAAJQBAAALAAAAAAAAAAAAAAAAAC8BAABf&#10;cmVscy8ucmVsc1BLAQItABQABgAIAAAAIQDXjFAcggMAAPMIAAAOAAAAAAAAAAAAAAAAAC4CAABk&#10;cnMvZTJvRG9jLnhtbFBLAQItABQABgAIAAAAIQD35zFK4AAAAAoBAAAPAAAAAAAAAAAAAAAAANwF&#10;AABkcnMvZG93bnJldi54bWxQSwUGAAAAAAQABADzAAAA6QYAAAAA&#10;" o:allowincell="f" adj="0,,0" path="m-1,nfc11929,,21600,9670,21600,21600em-1,nsc11929,,21600,9670,21600,21600l,21600,-1,xe" filled="f">
            <v:stroke joinstyle="round"/>
            <v:formulas/>
            <v:path arrowok="t" o:extrusionok="f" o:connecttype="custom" o:connectlocs="0,0;914400,810895;0,810895" o:connectangles="0,0,0"/>
          </v:shape>
        </w:pict>
      </w:r>
      <w:r>
        <w:rPr>
          <w:rFonts w:cs="Times New Roman"/>
          <w:noProof/>
          <w:lang w:eastAsia="ru-RU"/>
        </w:rPr>
        <w:pict>
          <v:line id="Line 83" o:spid="_x0000_s1812" style="position:absolute;left:0;text-align:left;flip:x;z-index:251728896;visibility:visible" from="27.65pt,50.95pt" to="99.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in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MZ1g&#10;pEgHQ1oLxdH0ITSnN66AmEptbCiPHtWLWWv6zSGlq5aoHY8kX08G8rKQkbxJCRtn4Ipt/1kziCF7&#10;r2Onjo3tUCOF+RQSAzh0Ax3jaE630fCjRxQOZ1mepzBAenUlpAgIIc9Y5z9y3aFglFgC+4hHDmvn&#10;A6NfISFc6ZWQMg5eKtTD7ePp4zhmOC0FC94Q5+xuW0mLDiRoJ36xPvDch1m9VyyitZyw5cX2RMiz&#10;DbdLFfCgFOBzsc7i+D5LZ8vpcpoP8tFkOcjTuh58WFX5YLLKHsf1Q11VdfYjUMvyohWMcRXYXYWa&#10;5X8nhMuTOUvsJtVbH5K36LFhQPb6j6TjVMMgz5LYanba2Ou0QZsx+PKOgvjv92Dfv/bFTwAAAP//&#10;AwBQSwMEFAAGAAgAAAAhALQma1rbAAAACgEAAA8AAABkcnMvZG93bnJldi54bWxMj9tKw0AQhu8F&#10;32EZwTu720qlSbMpHkHQmzY+wDQ7TYJ7iNlNG9/eKQh6Od/8/PNNsZmcFUcaYhe8hvlMgSBfB9P5&#10;RsNH9XKzAhETeoM2eNLwTRE25eVFgbkJJ7+l4y41gkt8zFFDm1KfSxnrlhzGWejJ8+4QBoeJx6GR&#10;ZsATlzsrF0rdSYed5wst9vTYUv25G52GRTWqt4fXlbT9V7Wtnt/xqYuo9fXVdL8GkWhKf2E467M6&#10;lOy0D6M3UVgNy+UtJ5mreQbiHMgyJvtfIstC/n+h/AEAAP//AwBQSwECLQAUAAYACAAAACEAtoM4&#10;kv4AAADhAQAAEwAAAAAAAAAAAAAAAAAAAAAAW0NvbnRlbnRfVHlwZXNdLnhtbFBLAQItABQABgAI&#10;AAAAIQA4/SH/1gAAAJQBAAALAAAAAAAAAAAAAAAAAC8BAABfcmVscy8ucmVsc1BLAQItABQABgAI&#10;AAAAIQBCCoinHAIAADUEAAAOAAAAAAAAAAAAAAAAAC4CAABkcnMvZTJvRG9jLnhtbFBLAQItABQA&#10;BgAIAAAAIQC0Jmta2wAAAAoBAAAPAAAAAAAAAAAAAAAAAHYEAABkcnMvZG93bnJldi54bWxQSwUG&#10;AAAAAAQABADzAAAAfgUAAAAA&#10;" o:allowincell="f" strokeweight="1.25pt"/>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firstLine="720"/>
        <w:jc w:val="both"/>
        <w:rPr>
          <w:rFonts w:cs="Times New Roman"/>
        </w:rPr>
      </w:pPr>
      <w:r w:rsidRPr="008B51FF">
        <w:rPr>
          <w:rFonts w:cs="Times New Roman"/>
        </w:rPr>
        <w:tab/>
      </w:r>
      <w:r w:rsidRPr="008B51FF">
        <w:rPr>
          <w:rFonts w:cs="Times New Roman"/>
        </w:rPr>
        <w:tab/>
      </w:r>
      <w:r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line id="Line 78" o:spid="_x0000_s1811" style="position:absolute;left:0;text-align:left;z-index:251724800;visibility:visible" from="27.6pt,10.55pt" to="153.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PP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xNxxgp&#10;0kGTNkJxNJ2F4vTGFWBTqa0N6dGTejIbTX84pHTVErXnkeTz2YBfFjySVy7h4gyE2PVfNQMbcvA6&#10;VurU2C5AQg3QKTbkfG8IP3lE4WM2SVPoMkb0pktIcXM01vkvXHcoCCWWQDoCk+PG+UCEFDeTEEfp&#10;tZAy9lsq1Jd4Ph6No4PTUrCgDGbO7neVtOhIwsTEJ2YFmpdmVh8Ui2AtJ2x1lT0REmTkYzm8FVAg&#10;yXGI1nGGkeSwJEG60JMqRIRkgfBVugzNz3k6X81Ws3yQjyarQZ7W9eDzusoHk3U2Hdef6qqqs1+B&#10;fJYXrWCMq8D/NsBZ/r4Bua7SZfTuI3wvVPIaPVYUyN7ekXTsdmjwZVR2mp23NmQXGg8zG42v+xWW&#10;4uU9Wv35Cyx/AwAA//8DAFBLAwQUAAYACAAAACEAR2lFTN4AAAAIAQAADwAAAGRycy9kb3ducmV2&#10;LnhtbEyPwU7DMBBE70j8g7VI3KiToEIU4lQIqVxaqNoiBDc3XpKIeB3ZThv+nkUc4Lgzo9k35WKy&#10;vTiiD50jBeksAYFUO9NRo+Blv7zKQYSoyejeESr4wgCL6vys1IVxJ9ricRcbwSUUCq2gjXEopAx1&#10;i1aHmRuQ2Ptw3urIp2+k8frE5baXWZLcSKs74g+tHvChxfpzN1oF2/Vylb+uxqn274/p836zfnoL&#10;uVKXF9P9HYiIU/wLww8+o0PFTAc3kgmiVzCfZ5xUkKUpCPavk1sWDr+CrEr5f0D1DQAA//8DAFBL&#10;AQItABQABgAIAAAAIQC2gziS/gAAAOEBAAATAAAAAAAAAAAAAAAAAAAAAABbQ29udGVudF9UeXBl&#10;c10ueG1sUEsBAi0AFAAGAAgAAAAhADj9If/WAAAAlAEAAAsAAAAAAAAAAAAAAAAALwEAAF9yZWxz&#10;Ly5yZWxzUEsBAi0AFAAGAAgAAAAhALeps88qAgAATQQAAA4AAAAAAAAAAAAAAAAALgIAAGRycy9l&#10;Mm9Eb2MueG1sUEsBAi0AFAAGAAgAAAAhAEdpRUzeAAAACAEAAA8AAAAAAAAAAAAAAAAAhAQAAGRy&#10;cy9kb3ducmV2LnhtbFBLBQYAAAAABAAEAPMAAACPBQAAAAA=&#10;" o:allowincell="f">
            <v:stroke endarrow="block"/>
          </v:line>
        </w:pict>
      </w:r>
    </w:p>
    <w:p w:rsidR="008B51FF" w:rsidRPr="008B51FF" w:rsidRDefault="008B51FF" w:rsidP="008B51FF">
      <w:pPr>
        <w:spacing w:line="360" w:lineRule="auto"/>
        <w:ind w:firstLine="720"/>
        <w:jc w:val="both"/>
        <w:rPr>
          <w:rFonts w:cs="Times New Roman"/>
        </w:rPr>
      </w:pPr>
    </w:p>
    <w:p w:rsidR="008B51FF" w:rsidRPr="008B51FF" w:rsidRDefault="008B51FF" w:rsidP="005260A8">
      <w:pPr>
        <w:spacing w:line="360" w:lineRule="auto"/>
        <w:jc w:val="right"/>
        <w:rPr>
          <w:rFonts w:cs="Times New Roman"/>
          <w:sz w:val="22"/>
          <w:szCs w:val="22"/>
        </w:rPr>
      </w:pPr>
      <w:r w:rsidRPr="008B51FF">
        <w:rPr>
          <w:rFonts w:cs="Times New Roman"/>
          <w:sz w:val="22"/>
          <w:szCs w:val="22"/>
        </w:rPr>
        <w:t>Рисунок 1.</w:t>
      </w:r>
      <w:r w:rsidR="00CD392B" w:rsidRPr="00760E32">
        <w:rPr>
          <w:rFonts w:cs="Times New Roman"/>
          <w:sz w:val="22"/>
          <w:szCs w:val="22"/>
        </w:rPr>
        <w:t>12</w:t>
      </w:r>
      <w:r w:rsidRPr="008B51FF">
        <w:rPr>
          <w:rFonts w:cs="Times New Roman"/>
          <w:sz w:val="22"/>
          <w:szCs w:val="22"/>
        </w:rPr>
        <w:t xml:space="preserve">. Последствия стимулирующей бюджетно-налоговой  политики </w:t>
      </w:r>
    </w:p>
    <w:p w:rsidR="008B51FF" w:rsidRPr="008B51FF" w:rsidRDefault="008B51FF" w:rsidP="005260A8">
      <w:pPr>
        <w:spacing w:line="360" w:lineRule="auto"/>
        <w:ind w:firstLine="720"/>
        <w:jc w:val="both"/>
        <w:rPr>
          <w:rFonts w:cs="Times New Roman"/>
        </w:rPr>
      </w:pPr>
      <w:r w:rsidRPr="008B51FF">
        <w:rPr>
          <w:rFonts w:cs="Times New Roman"/>
        </w:rPr>
        <w:t xml:space="preserve">В долгосрочном периоде цены растут, реальный запас денежных средств будет падать до тех пор, пока </w:t>
      </w:r>
      <w:r w:rsidRPr="008B51FF">
        <w:rPr>
          <w:rFonts w:cs="Times New Roman"/>
          <w:lang w:val="en-US"/>
        </w:rPr>
        <w:t>LM</w:t>
      </w:r>
      <w:r w:rsidRPr="008B51FF">
        <w:rPr>
          <w:rFonts w:cs="Times New Roman"/>
        </w:rPr>
        <w:t xml:space="preserve"> не вернется в первоначальное положение, т.е. выпуск вновь установится на потенциальном уровне.</w:t>
      </w:r>
      <w:r w:rsidRPr="008B51FF">
        <w:rPr>
          <w:rFonts w:cs="Times New Roman"/>
        </w:rPr>
        <w:tab/>
        <w:t xml:space="preserve">Так как номинальный курс фиксирован, то реальный обменный курс возрастет, а чистый экспорт понизится (точка В). </w:t>
      </w:r>
    </w:p>
    <w:p w:rsidR="008B51FF" w:rsidRPr="008B51FF" w:rsidRDefault="008B51FF" w:rsidP="008B51FF">
      <w:pPr>
        <w:spacing w:line="360" w:lineRule="auto"/>
        <w:ind w:firstLine="720"/>
        <w:jc w:val="both"/>
        <w:rPr>
          <w:rFonts w:cs="Times New Roman"/>
        </w:rPr>
      </w:pPr>
      <w:r w:rsidRPr="008B51FF">
        <w:rPr>
          <w:rFonts w:cs="Times New Roman"/>
        </w:rPr>
        <w:lastRenderedPageBreak/>
        <w:t>Таким образом, в долгосрочном периоде стимулирующая бюджетно-налоговая политика приводит к вытеснению чистого экспорта.</w:t>
      </w:r>
    </w:p>
    <w:p w:rsidR="008B51FF" w:rsidRPr="008B51FF" w:rsidRDefault="008B51FF" w:rsidP="008B51FF">
      <w:pPr>
        <w:spacing w:line="360" w:lineRule="auto"/>
        <w:ind w:firstLine="720"/>
        <w:jc w:val="both"/>
        <w:rPr>
          <w:rFonts w:cs="Times New Roman"/>
        </w:rPr>
      </w:pPr>
      <w:r w:rsidRPr="008B51FF">
        <w:rPr>
          <w:rFonts w:cs="Times New Roman"/>
        </w:rPr>
        <w:t xml:space="preserve">2 вариант. Стимулирующая денежно-кредитная политика. </w:t>
      </w:r>
    </w:p>
    <w:p w:rsidR="008B51FF" w:rsidRPr="008B51FF" w:rsidRDefault="008B51FF" w:rsidP="008B51FF">
      <w:pPr>
        <w:spacing w:line="360" w:lineRule="auto"/>
        <w:ind w:firstLine="720"/>
        <w:jc w:val="both"/>
        <w:rPr>
          <w:rFonts w:cs="Times New Roman"/>
        </w:rPr>
      </w:pPr>
      <w:r w:rsidRPr="008B51FF">
        <w:rPr>
          <w:rFonts w:cs="Times New Roman"/>
        </w:rPr>
        <w:t>При фиксированном обменном курсе кредитно-денежная политика сводится только к поддержанию этого курса, т.е. предложение становится внутренней переменной. Поэтому данная политика не может быть использована для изменения дохода, как в краткосрочном, так и в долгосрочном периоде.</w:t>
      </w:r>
    </w:p>
    <w:p w:rsidR="008B51FF" w:rsidRPr="008B51FF" w:rsidRDefault="008B51FF" w:rsidP="008B51FF">
      <w:pPr>
        <w:spacing w:line="360" w:lineRule="auto"/>
        <w:ind w:firstLine="720"/>
        <w:jc w:val="both"/>
        <w:rPr>
          <w:rFonts w:cs="Times New Roman"/>
        </w:rPr>
      </w:pPr>
      <w:r w:rsidRPr="008B51FF">
        <w:rPr>
          <w:rFonts w:cs="Times New Roman"/>
        </w:rPr>
        <w:t>ЦБ может проводить девальвацию (снижение фиксированного валютного курса) или ревальвацию (его повышение).</w:t>
      </w:r>
    </w:p>
    <w:p w:rsidR="008B51FF" w:rsidRPr="008B51FF" w:rsidRDefault="008B7509" w:rsidP="008B51FF">
      <w:pPr>
        <w:spacing w:line="360" w:lineRule="auto"/>
        <w:ind w:left="3600"/>
        <w:jc w:val="both"/>
        <w:rPr>
          <w:rFonts w:cs="Times New Roman"/>
        </w:rPr>
      </w:pPr>
      <w:r>
        <w:rPr>
          <w:rFonts w:cs="Times New Roman"/>
          <w:noProof/>
          <w:lang w:eastAsia="ru-RU"/>
        </w:rPr>
        <w:pict>
          <v:line id="Line 90" o:spid="_x0000_s1810" style="position:absolute;left:0;text-align:left;flip:y;z-index:251735040;visibility:visible" from="99.15pt,10.7pt" to="99.1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HiJgIAAE4EAAAOAAAAZHJzL2Uyb0RvYy54bWysVMGO2jAQvVfqP1i5QxIILESEVZVAL7SL&#10;tNveje0Qq45t2YaAqv57x06WLu2lqsrBjO2ZN29mnrN6vLQCnZmxXMkiSsdJhJgkinJ5LKIvL9vR&#10;IkLWYUmxUJIV0ZXZ6HH9/t2q0zmbqEYJygwCEGnzThdR45zO49iShrXYjpVmEi5rZVrsYGuOMTW4&#10;A/RWxJMkmcedMlQbRZi1cFr1l9E64Nc1I+6pri1zSBQRcHNhNWE9+DVer3B+NFg3nAw08D+waDGX&#10;kPQGVWGH0cnwP6BaToyyqnZjotpY1TUnLNQA1aTJb9U8N1izUAs0x+pbm+z/gyWfz3uDOC2ihySN&#10;kMQtDGnHJUPL0JxO2xx8Srk3vjxykc96p8g3i6QqGyyPLJB8uWqIS30747sQv7EaUhy6T4qCDz45&#10;FTp1qU2LasH1Vx/owaEb6BJGc72Nhl0cIv0hgdN0mkzns1nIg3MP4QO1se4jUy3yRhEJoB8A8Xln&#10;naf0y8W7S7XlQoTJC4k6QF0msyREWCU49bfez5rjoRQGnbEXT/gNie/cfNIK26b3o2D1qjLqJGnI&#10;0jBMN4PtMBe9DayE9HmgRuA5WL1qvi+T5WaxWWSjbDLfjLKkqkYftmU2mm/Th1k1rcqySn94ymmW&#10;N5xSJj3rVwWn2d8pZHhLvfZuGr71J75HD40Esq//gXQYt5+wf3I2Pyh63ZtXGYBog/PwwPyreLsH&#10;++1nYP0TAAD//wMAUEsDBBQABgAIAAAAIQDsISIj3AAAAAoBAAAPAAAAZHJzL2Rvd25yZXYueG1s&#10;TI/BTsMwEETvSPyDtUhcEHUaSltCnAqQEGdKuW/iJQmN12nstoGvZ8sFjjP7NDuTr0bXqQMNofVs&#10;YDpJQBFX3rZcG9i8PV8vQYWIbLHzTAa+KMCqOD/LMbP+yK90WMdaSQiHDA00MfaZ1qFqyGGY+J5Y&#10;bh9+cBhFDrW2Ax4l3HU6TZK5dtiyfGiwp6eGqu167wzE98Ws3JW3W3f1QpvvpsXq8XNnzOXF+HAP&#10;KtIY/2A41ZfqUEin0u/ZBtWJvlveCGognc5AnYBfoxQjnS9AF7n+P6H4AQAA//8DAFBLAQItABQA&#10;BgAIAAAAIQC2gziS/gAAAOEBAAATAAAAAAAAAAAAAAAAAAAAAABbQ29udGVudF9UeXBlc10ueG1s&#10;UEsBAi0AFAAGAAgAAAAhADj9If/WAAAAlAEAAAsAAAAAAAAAAAAAAAAALwEAAF9yZWxzLy5yZWxz&#10;UEsBAi0AFAAGAAgAAAAhAA2skeImAgAATgQAAA4AAAAAAAAAAAAAAAAALgIAAGRycy9lMm9Eb2Mu&#10;eG1sUEsBAi0AFAAGAAgAAAAhAOwhIiPcAAAACgEAAA8AAAAAAAAAAAAAAAAAgAQAAGRycy9kb3du&#10;cmV2LnhtbFBLBQYAAAAABAAEAPMAAACJBQAAAAA=&#10;" o:allowincell="f" strokeweight="1.5pt">
            <v:stroke dashstyle="dash"/>
          </v:line>
        </w:pict>
      </w:r>
      <w:r>
        <w:rPr>
          <w:rFonts w:cs="Times New Roman"/>
          <w:noProof/>
          <w:lang w:eastAsia="ru-RU"/>
        </w:rPr>
        <w:pict>
          <v:line id="Line 93" o:spid="_x0000_s1809" style="position:absolute;left:0;text-align:left;flip:y;z-index:251738112;visibility:visible" from="72.15pt,16.35pt" to="72.2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q8HgIAADgEAAAOAAAAZHJzL2Uyb0RvYy54bWysU8uu2yAQ3VfqPyD2iR95W3GuqjjpJu2N&#10;dG+7J4BjVAwISJyo6r93II/mtpuqqhd4YGYOZ2YO86dTK9GRWye0KnHWTzHiimom1L7EX17XvSlG&#10;zhPFiNSKl/jMHX5avH8370zBc91oybhFAKJc0ZkSN96bIkkcbXhLXF8brsBZa9sSD1u7T5glHaC3&#10;MsnTdJx02jJjNeXOwWl1ceJFxK9rTv1zXTvukSwxcPNxtXHdhTVZzEmxt8Q0gl5pkH9g0RKh4NI7&#10;VEU8QQcr/oBqBbXa6dr3qW4TXdeC8lgDVJOlv1Xz0hDDYy3QHGfubXL/D5Z+Pm4tEqzEk3SAkSIt&#10;DGkjFEezQWhOZ1wBMUu1taE8elIvZqPpN4eUXjZE7Xkk+Xo2kJeFjORNStg4A1fsuk+aQQw5eB07&#10;dapti2opzNeQGMChG+gUR3O+j4afPKJwmOUTGB8FR5YPslkaJ5eQIqCEXGOd/8h1i4JRYgkVRExy&#10;3DgfWP0KCeFKr4WUcfhSoa7Es1E+iglOS8GCM4Q5u98tpUVHEuQTv1gieB7DrD4oFsEaTtjqansi&#10;5MWGy6UKeFAN0LlaF318n6Wz1XQ1HfaG+XjVG6ZV1fuwXg5743U2GVWDarmssh+BWjYsGsEYV4Hd&#10;TavZ8O+0cH01F5Xd1XpvQ/IWPfYLyN7+kXQcbJjlRRU7zc5bexs4yDMGX59S0P/jHuzHB7/4CQAA&#10;//8DAFBLAwQUAAYACAAAACEAX1fgYt4AAAAKAQAADwAAAGRycy9kb3ducmV2LnhtbEyPwU7DMBBE&#10;70j9B2uRuFEHJ7QQ4lQVAi6VkCiBsxMvSVR7HcVuGv6+7gmOo32aeVtsZmvYhKPvHUm4WybAkBqn&#10;e2olVJ+vtw/AfFCklXGEEn7Rw6ZcXBUq1+5EHzjtQ8tiCflcSehCGHLOfdOhVX7pBqR4+3GjVSHG&#10;seV6VKdYbg0XSbLiVvUUFzo14HOHzWF/tBK237uX9H2qrTP6sa2+tK2SNyHlzfW8fQIWcA5/MFz0&#10;ozqU0al2R9KemZizLI2ohFSsgV2ALLsHVksQYrUGXhb8/wvlGQAA//8DAFBLAQItABQABgAIAAAA&#10;IQC2gziS/gAAAOEBAAATAAAAAAAAAAAAAAAAAAAAAABbQ29udGVudF9UeXBlc10ueG1sUEsBAi0A&#10;FAAGAAgAAAAhADj9If/WAAAAlAEAAAsAAAAAAAAAAAAAAAAALwEAAF9yZWxzLy5yZWxzUEsBAi0A&#10;FAAGAAgAAAAhAEKQOrweAgAAOAQAAA4AAAAAAAAAAAAAAAAALgIAAGRycy9lMm9Eb2MueG1sUEsB&#10;Ai0AFAAGAAgAAAAhAF9X4GLeAAAACgEAAA8AAAAAAAAAAAAAAAAAeAQAAGRycy9kb3ducmV2Lnht&#10;bFBLBQYAAAAABAAEAPMAAACDBQAAAAA=&#10;" o:allowincell="f"/>
        </w:pict>
      </w:r>
      <w:r>
        <w:rPr>
          <w:rFonts w:cs="Times New Roman"/>
          <w:noProof/>
          <w:lang w:eastAsia="ru-RU"/>
        </w:rPr>
        <w:pict>
          <v:line id="Line 88" o:spid="_x0000_s1808" style="position:absolute;left:0;text-align:left;flip:y;z-index:251732992;visibility:visible" from="27.15pt,1.3pt" to="27.1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mLLwIAAFcEAAAOAAAAZHJzL2Uyb0RvYy54bWysVMGO2jAQvVfqP1i+QxIILESEVUWgF9pF&#10;2m3vxnaIVce2bENAVf+9Y4dlS3upqnIwY3vmzZs34ywez61EJ26d0KrE2TDFiCuqmVCHEn952Qxm&#10;GDlPFCNSK17iC3f4cfn+3aIzBR/pRkvGLQIQ5YrOlLjx3hRJ4mjDW+KG2nAFl7W2LfGwtYeEWdIB&#10;eiuTUZpOk05bZqym3Dk4rfpLvIz4dc2pf6prxz2SJQZuPq42rvuwJssFKQ6WmEbQKw3yDyxaIhQk&#10;vUFVxBN0tOIPqFZQq52u/ZDqNtF1LSiPNUA1WfpbNc8NMTzWAuI4c5PJ/T9Y+vm0s0iwEj+koI8i&#10;LTRpKxRHs1kQpzOuAJ+V2tlQHj2rZ7PV9JtDSq8aog48kny5GIjLQkRyFxI2zkCKffdJM/AhR6+j&#10;UufatqiWwnwNgQEc1EDn2JrLrTX87BHtDymcZvlonI4nMQ8pAkQINNb5j1y3KBgllkA/ApLT1vlA&#10;6c0luCu9EVLGzkuFuhLPJ6NJDHBaChYug5uzh/1KWnQiYXbi75r3zs3qo2IRrOGEra+2J0KCjXwU&#10;xlsBUkmOQ7aWM4wkh+cSrJ6eVCEjFAuEr1Y/Pt/n6Xw9W8/yQT6argd5WlWDD5tVPphusodJNa5W&#10;qyr7EchnedEIxrgK/F9HOcv/blSuj6ofwtsw34RK7tGjokD29T+Sjn0Pre6HZq/ZZWdDdWEEYHqj&#10;8/Wlhefx6z56vX0Plj8BAAD//wMAUEsDBBQABgAIAAAAIQCG5LpJ3AAAAAcBAAAPAAAAZHJzL2Rv&#10;d25yZXYueG1sTI7BTsMwEETvSPyDtUjcqNPQphDiVAiBxAmVtkLi5sZLEhqvg+02ga9n4QLHpxnN&#10;vGI52k4c0YfWkYLpJAGBVDnTUq1gu3m4uAIRoiajO0eo4BMDLMvTk0Lnxg30jMd1rAWPUMi1gibG&#10;PpcyVA1aHSauR+LszXmrI6OvpfF64HHbyTRJMml1S/zQ6B7vGqz264NVcL0Z5m7l9y+zafvx+nX/&#10;HvvHp6jU+dl4ewMi4hj/yvCjz+pQstPOHcgE0SmYzy65qSDNQHD8izvGNFuALAv537/8BgAA//8D&#10;AFBLAQItABQABgAIAAAAIQC2gziS/gAAAOEBAAATAAAAAAAAAAAAAAAAAAAAAABbQ29udGVudF9U&#10;eXBlc10ueG1sUEsBAi0AFAAGAAgAAAAhADj9If/WAAAAlAEAAAsAAAAAAAAAAAAAAAAALwEAAF9y&#10;ZWxzLy5yZWxzUEsBAi0AFAAGAAgAAAAhACkDyYsvAgAAVwQAAA4AAAAAAAAAAAAAAAAALgIAAGRy&#10;cy9lMm9Eb2MueG1sUEsBAi0AFAAGAAgAAAAhAIbkukncAAAABwEAAA8AAAAAAAAAAAAAAAAAiQQA&#10;AGRycy9kb3ducmV2LnhtbFBLBQYAAAAABAAEAPMAAACSBQAAAAA=&#10;" o:allowincell="f">
            <v:stroke endarrow="block"/>
          </v:line>
        </w:pict>
      </w:r>
      <w:r>
        <w:rPr>
          <w:rFonts w:cs="Times New Roman"/>
          <w:noProof/>
          <w:lang w:eastAsia="ru-RU"/>
        </w:rPr>
        <w:pict>
          <v:shape id="Text Box 87" o:spid="_x0000_s1049" type="#_x0000_t202" style="position:absolute;left:0;text-align:left;margin-left:-.4pt;margin-top:1.3pt;width:172pt;height:138.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9iLAIAADMEAAAOAAAAZHJzL2Uyb0RvYy54bWysU9tu2zAMfR+wfxD0vviCZEmNOEWXLsOA&#10;7gK0+wBZlmNhkqhJSuzs60fJaZptb8P0IJAieUgeUuvbUStyFM5LMDUtZjklwnBopdnX9NvT7s2K&#10;Eh+YaZkCI2p6Ep7ebl6/Wg+2EiX0oFrhCIIYXw22pn0Itsoyz3uhmZ+BFQaNHTjNAqpun7WODYiu&#10;VVbm+dtsANdaB1x4j6/3k5FuEn7XCR6+dJ0XgaiaYm0h3S7dTbyzzZpVe8dsL/m5DPYPVWgmDSa9&#10;QN2zwMjByb+gtOQOPHRhxkFn0HWSi9QDdlPkf3Tz2DMrUi9IjrcXmvz/g+Wfj18dkW1Nl3lJiWEa&#10;h/QkxkDewUhWy0jQYH2Ffo8WPcOI7zjo1Ky3D8C/e2Jg2zOzF3fOwdAL1mKBRYzMrkInHB9BmuET&#10;tJiHHQIkoLFzOrKHfBBEx0GdLsOJtXB8LIvVfJ6jiaOtWC6W+XyRcrDqOdw6Hz4I0CQKNXU4/QTP&#10;jg8+xHJY9ewSs3lQst1JpZLi9s1WOXJkuCm7dM7ov7kpQ4aa3izKRUI2EOPTEmkZcJOV1DVd5fHE&#10;cFZFOt6bNsmBSTXJWIkyZ34iJRM5YWzGNItiFYMjeQ20J2TMwbS5+NNQ6MH9pGTAra2p/3FgTlCi&#10;Phpk/aZAjnDNkzJfLEtU3LWlubYwwxGqpoGSSdyG6WscrJP7HjNNczZwh5PqZOLwpapz/biZidrz&#10;L4qrf60nr5e/vvkFAAD//wMAUEsDBBQABgAIAAAAIQDcWm3r2wAAAAcBAAAPAAAAZHJzL2Rvd25y&#10;ZXYueG1sTM7BToNAEAbgu4nvsBkTL8YuQgVLWRo10fTa2gcY2CmQsrOE3Rb69m5PevzzT/75is1s&#10;enGh0XWWFbwsIhDEtdUdNwoOP1/PbyCcR9bYWyYFV3KwKe/vCsy1nXhHl71vRBhhl6OC1vshl9LV&#10;LRl0CzsQh+5oR4M+xLGResQpjJtexlGUSoMdhw8tDvTZUn3an42C43Z6el1N1bc/ZLtl+oFdVtmr&#10;Uo8P8/sahKfZ/x3DjR/oUAZTZc+snegV3OBeQZyCCG2yTGIQVcjZKgFZFvK/v/wFAAD//wMAUEsB&#10;Ai0AFAAGAAgAAAAhALaDOJL+AAAA4QEAABMAAAAAAAAAAAAAAAAAAAAAAFtDb250ZW50X1R5cGVz&#10;XS54bWxQSwECLQAUAAYACAAAACEAOP0h/9YAAACUAQAACwAAAAAAAAAAAAAAAAAvAQAAX3JlbHMv&#10;LnJlbHNQSwECLQAUAAYACAAAACEAc6kvYiwCAAAzBAAADgAAAAAAAAAAAAAAAAAuAgAAZHJzL2Uy&#10;b0RvYy54bWxQSwECLQAUAAYACAAAACEA3Fpt69sAAAAHAQAADwAAAAAAAAAAAAAAAACGBAAAZHJz&#10;L2Rvd25yZXYueG1sUEsFBgAAAAAEAAQA8wAAAI4FAAAAAA==&#10;" o:allowincell="f" stroked="f">
            <v:textbox>
              <w:txbxContent>
                <w:p w:rsidR="0075303C" w:rsidRPr="007C2FBF" w:rsidRDefault="0075303C" w:rsidP="008B51FF">
                  <w:pPr>
                    <w:rPr>
                      <w:sz w:val="28"/>
                      <w:vertAlign w:val="subscript"/>
                      <w:lang w:val="en-US"/>
                    </w:rPr>
                  </w:pPr>
                  <w:r w:rsidRPr="00CB08FA">
                    <w:rPr>
                      <w:sz w:val="16"/>
                      <w:szCs w:val="16"/>
                      <w:lang w:val="en-US"/>
                    </w:rPr>
                    <w:t>RER</w:t>
                  </w:r>
                  <w:r w:rsidRPr="007C2FBF">
                    <w:rPr>
                      <w:lang w:val="en-US"/>
                    </w:rPr>
                    <w:tab/>
                  </w:r>
                  <w:r>
                    <w:rPr>
                      <w:lang w:val="en-US"/>
                    </w:rPr>
                    <w:t xml:space="preserve">      </w:t>
                  </w:r>
                  <w:r>
                    <w:rPr>
                      <w:sz w:val="22"/>
                      <w:lang w:val="en-US"/>
                    </w:rPr>
                    <w:t>LM</w:t>
                  </w:r>
                  <w:r>
                    <w:rPr>
                      <w:lang w:val="en-US"/>
                    </w:rPr>
                    <w:t xml:space="preserve">   </w:t>
                  </w:r>
                  <w:r w:rsidRPr="007C2FBF">
                    <w:rPr>
                      <w:sz w:val="22"/>
                      <w:lang w:val="en-US"/>
                    </w:rPr>
                    <w:t xml:space="preserve"> </w:t>
                  </w:r>
                  <w:r>
                    <w:rPr>
                      <w:sz w:val="22"/>
                      <w:lang w:val="en-US"/>
                    </w:rPr>
                    <w:t xml:space="preserve">    LM</w:t>
                  </w:r>
                  <w:r w:rsidRPr="007C2FBF">
                    <w:rPr>
                      <w:sz w:val="22"/>
                      <w:vertAlign w:val="subscript"/>
                      <w:lang w:val="en-US"/>
                    </w:rPr>
                    <w:t xml:space="preserve">1      </w:t>
                  </w:r>
                  <w:r w:rsidRPr="007C2FBF">
                    <w:rPr>
                      <w:lang w:val="en-US"/>
                    </w:rPr>
                    <w:tab/>
                  </w:r>
                  <w:r w:rsidRPr="007C2FBF">
                    <w:rPr>
                      <w:lang w:val="en-US"/>
                    </w:rPr>
                    <w:tab/>
                    <w:t>IS</w:t>
                  </w:r>
                  <w:r w:rsidRPr="007C2FBF">
                    <w:rPr>
                      <w:lang w:val="en-US"/>
                    </w:rPr>
                    <w:tab/>
                  </w:r>
                  <w:r w:rsidRPr="007C2FBF">
                    <w:rPr>
                      <w:lang w:val="en-US"/>
                    </w:rPr>
                    <w:tab/>
                  </w:r>
                  <w:r w:rsidRPr="007C2FBF">
                    <w:rPr>
                      <w:lang w:val="en-US"/>
                    </w:rPr>
                    <w:tab/>
                  </w:r>
                  <w:r w:rsidRPr="007C2FBF">
                    <w:rPr>
                      <w:lang w:val="en-US"/>
                    </w:rPr>
                    <w:tab/>
                  </w:r>
                  <w:r w:rsidRPr="007C2FBF">
                    <w:rPr>
                      <w:lang w:val="en-US"/>
                    </w:rPr>
                    <w:tab/>
                    <w:t xml:space="preserve">     </w:t>
                  </w:r>
                  <w:r w:rsidRPr="007C2FBF">
                    <w:rPr>
                      <w:lang w:val="en-US"/>
                    </w:rPr>
                    <w:tab/>
                  </w:r>
                  <w:r w:rsidRPr="007C2FBF">
                    <w:rPr>
                      <w:lang w:val="en-US"/>
                    </w:rPr>
                    <w:tab/>
                  </w:r>
                  <w:r w:rsidRPr="007C2FBF">
                    <w:rPr>
                      <w:lang w:val="en-US"/>
                    </w:rPr>
                    <w:tab/>
                  </w:r>
                  <w:r w:rsidRPr="007C2FBF">
                    <w:rPr>
                      <w:lang w:val="en-US"/>
                    </w:rPr>
                    <w:tab/>
                    <w:t xml:space="preserve">      </w:t>
                  </w:r>
                  <w:r w:rsidRPr="007C2FBF">
                    <w:rPr>
                      <w:lang w:val="en-US"/>
                    </w:rPr>
                    <w:tab/>
                  </w:r>
                  <w:r w:rsidRPr="007C2FBF">
                    <w:rPr>
                      <w:lang w:val="en-US"/>
                    </w:rPr>
                    <w:tab/>
                  </w:r>
                </w:p>
                <w:p w:rsidR="0075303C" w:rsidRPr="00760E32" w:rsidRDefault="0075303C" w:rsidP="008B51FF">
                  <w:pPr>
                    <w:spacing w:line="360" w:lineRule="auto"/>
                    <w:rPr>
                      <w:lang w:val="en-US"/>
                    </w:rPr>
                  </w:pPr>
                  <w:r w:rsidRPr="007C2FBF">
                    <w:rPr>
                      <w:sz w:val="16"/>
                      <w:szCs w:val="16"/>
                      <w:lang w:val="en-US"/>
                    </w:rPr>
                    <w:t>RER*</w:t>
                  </w:r>
                  <w:r w:rsidRPr="007C2FBF">
                    <w:rPr>
                      <w:sz w:val="28"/>
                      <w:lang w:val="en-US"/>
                    </w:rPr>
                    <w:t xml:space="preserve">   </w:t>
                  </w:r>
                  <w:r w:rsidRPr="007C2FBF">
                    <w:rPr>
                      <w:sz w:val="28"/>
                      <w:vertAlign w:val="subscript"/>
                      <w:lang w:val="en-US"/>
                    </w:rPr>
                    <w:t xml:space="preserve">                 </w:t>
                  </w:r>
                  <w:r>
                    <w:rPr>
                      <w:sz w:val="28"/>
                      <w:vertAlign w:val="subscript"/>
                    </w:rPr>
                    <w:t>А</w:t>
                  </w:r>
                  <w:r w:rsidRPr="007C2FBF">
                    <w:rPr>
                      <w:sz w:val="28"/>
                      <w:vertAlign w:val="subscript"/>
                      <w:lang w:val="en-US"/>
                    </w:rPr>
                    <w:t xml:space="preserve">   </w:t>
                  </w:r>
                  <w:r>
                    <w:rPr>
                      <w:sz w:val="28"/>
                      <w:vertAlign w:val="subscript"/>
                      <w:lang w:val="en-US"/>
                    </w:rPr>
                    <w:t xml:space="preserve">      </w:t>
                  </w:r>
                  <w:r w:rsidRPr="007C2FBF">
                    <w:rPr>
                      <w:sz w:val="28"/>
                      <w:vertAlign w:val="subscript"/>
                      <w:lang w:val="en-US"/>
                    </w:rPr>
                    <w:t xml:space="preserve"> </w:t>
                  </w:r>
                  <w:r w:rsidRPr="007C2FBF">
                    <w:rPr>
                      <w:sz w:val="16"/>
                      <w:szCs w:val="16"/>
                    </w:rPr>
                    <w:t>В</w:t>
                  </w:r>
                  <w:r w:rsidRPr="007C2FBF">
                    <w:rPr>
                      <w:lang w:val="en-US"/>
                    </w:rPr>
                    <w:tab/>
                  </w:r>
                </w:p>
                <w:p w:rsidR="0075303C" w:rsidRPr="00760E32" w:rsidRDefault="0075303C" w:rsidP="008B51FF">
                  <w:pPr>
                    <w:spacing w:line="360" w:lineRule="auto"/>
                    <w:rPr>
                      <w:lang w:val="en-US"/>
                    </w:rPr>
                  </w:pPr>
                </w:p>
                <w:p w:rsidR="0075303C" w:rsidRPr="00B06DF4" w:rsidRDefault="0075303C" w:rsidP="008B51FF">
                  <w:pPr>
                    <w:spacing w:line="360" w:lineRule="auto"/>
                    <w:rPr>
                      <w:sz w:val="16"/>
                      <w:szCs w:val="16"/>
                      <w:lang w:val="en-US"/>
                    </w:rPr>
                  </w:pPr>
                  <w:r w:rsidRPr="00B06DF4">
                    <w:rPr>
                      <w:sz w:val="16"/>
                      <w:szCs w:val="16"/>
                      <w:lang w:val="en-US"/>
                    </w:rPr>
                    <w:tab/>
                  </w:r>
                </w:p>
                <w:p w:rsidR="0075303C" w:rsidRDefault="0075303C" w:rsidP="008B51FF">
                  <w:pPr>
                    <w:spacing w:line="360" w:lineRule="auto"/>
                    <w:rPr>
                      <w:lang w:val="en-US"/>
                    </w:rPr>
                  </w:pPr>
                  <w:r w:rsidRPr="007C2FBF">
                    <w:rPr>
                      <w:sz w:val="22"/>
                      <w:lang w:val="en-US"/>
                    </w:rPr>
                    <w:t xml:space="preserve">                </w:t>
                  </w:r>
                  <w:r>
                    <w:rPr>
                      <w:lang w:val="en-US"/>
                    </w:rPr>
                    <w:t xml:space="preserve">     Y</w:t>
                  </w:r>
                  <w:r>
                    <w:rPr>
                      <w:vertAlign w:val="superscript"/>
                      <w:lang w:val="en-US"/>
                    </w:rPr>
                    <w:t xml:space="preserve">*   </w:t>
                  </w:r>
                  <w:r>
                    <w:rPr>
                      <w:lang w:val="en-US"/>
                    </w:rPr>
                    <w:t xml:space="preserve">   Y</w:t>
                  </w:r>
                  <w:r>
                    <w:rPr>
                      <w:vertAlign w:val="subscript"/>
                      <w:lang w:val="en-US"/>
                    </w:rPr>
                    <w:t>1</w:t>
                  </w:r>
                  <w:r>
                    <w:rPr>
                      <w:vertAlign w:val="superscript"/>
                      <w:lang w:val="en-US"/>
                    </w:rPr>
                    <w:t>*</w:t>
                  </w:r>
                  <w:r>
                    <w:rPr>
                      <w:lang w:val="en-US"/>
                    </w:rPr>
                    <w:t xml:space="preserve">           Y</w:t>
                  </w:r>
                  <w:r w:rsidRPr="007C2FBF">
                    <w:rPr>
                      <w:lang w:val="en-US"/>
                    </w:rPr>
                    <w:tab/>
                  </w:r>
                  <w:r w:rsidRPr="007C2FBF">
                    <w:rPr>
                      <w:lang w:val="en-US"/>
                    </w:rPr>
                    <w:tab/>
                    <w:t xml:space="preserve">   </w:t>
                  </w:r>
                  <w:r>
                    <w:rPr>
                      <w:lang w:val="en-US"/>
                    </w:rPr>
                    <w:tab/>
                  </w:r>
                  <w:r>
                    <w:rPr>
                      <w:lang w:val="en-US"/>
                    </w:rPr>
                    <w:tab/>
                  </w:r>
                  <w:r>
                    <w:rPr>
                      <w:lang w:val="en-US"/>
                    </w:rPr>
                    <w:tab/>
                  </w:r>
                  <w:r>
                    <w:rPr>
                      <w:lang w:val="en-US"/>
                    </w:rPr>
                    <w:tab/>
                  </w:r>
                  <w:r>
                    <w:rPr>
                      <w:lang w:val="en-US"/>
                    </w:rPr>
                    <w:tab/>
                  </w:r>
                  <w:r>
                    <w:rPr>
                      <w:lang w:val="en-US"/>
                    </w:rPr>
                    <w:tab/>
                    <w:t xml:space="preserve">  </w:t>
                  </w:r>
                  <w:r>
                    <w:rPr>
                      <w:lang w:val="en-US"/>
                    </w:rPr>
                    <w:tab/>
                    <w:t xml:space="preserve">     Y</w:t>
                  </w:r>
                </w:p>
              </w:txbxContent>
            </v:textbox>
          </v:shape>
        </w:pict>
      </w:r>
      <w:r>
        <w:rPr>
          <w:rFonts w:cs="Times New Roman"/>
          <w:noProof/>
          <w:lang w:eastAsia="ru-RU"/>
        </w:rPr>
        <w:pict>
          <v:shape id="Arc 91" o:spid="_x0000_s1807" style="position:absolute;left:0;text-align:left;margin-left:41.4pt;margin-top:15.8pt;width:76pt;height:65.35pt;rotation:11544508fd;z-index:2517360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D+gAMAAPMIAAAOAAAAZHJzL2Uyb0RvYy54bWzUVl1vmzAUfZ+0/2D5cVMKJOSDqKTqkqaa&#10;1K2Vmv0Ax5iACjaznZB22n/ftU0o6ZeqaS9LJWpzj67vucf24fRsXxZox6TKBY9xcOJjxDgVSc43&#10;Mf6xWvYmGClNeEIKwVmM75nCZ7OPH07rasr6IhNFwiSCJFxN6yrGmdbV1PMUzVhJ1ImoGIdgKmRJ&#10;NEzlxkskqSF7WXh93x95tZBJJQVlSsHbhQvimc2fpozq6zRVTKMixlCbtk9pn2vz9GanZLqRpMpy&#10;2pRB/qKKkuQcFm1TLYgmaCvzZ6nKnEqhRKpPqCg9kaY5ZZYDsAn8J2xuM1IxywWao6q2TerfpaXf&#10;dzcS5UmMx36IEScliHQuKYoC05u6UlOA3FY30rBT1ZWgdwoC3lHETBRg0Lr+JhLIQLZa2H7sU1ki&#10;KaDvgT8cRYNgYF8DcbS3Kty3KrC9RhReRqNh4AcYUQhNBr7vj00lHpmaXKYKulX6kgk7JrsrpZ2I&#10;CYysBElD4xIET8sC9PzcQ775a+RuAbBKC+gHI/9FUP8doFW71CcPFqqRzfZkuVW7nAVlL4Pa5QDk&#10;anol2+BQVwt8JSPo6li+VduwA3LLdrJB8zeH9pLs0HG6503LYYSIOfG+VbcSyqhrmgIaAm2nH6Cs&#10;fC+DgbcBD94FBkoGPOyCocjHiiSc/KdnXmIEZ37tVKmINkRMQWaI6hg7zVDWjtK8gGuDw8UFt9pe&#10;y6255a7vDjRLsWMrYTNow7cH+kJVdpdBMY9hul3n9At76IKDIOpHj3iowuZoaoA00Wjc7NenEYdp&#10;etpJDWsaKm9SUlqKOzigIM1/wIhMC95tmttQXf6HOC2EYq4lrgdNM6zEZmd07gwuliAsgE16I3w0&#10;7A/txlWiyBMTNDElN+t5IdGOGO+wv2a7HcGk2PLEJssYSS6asSZ54caweGH3PfS72XDmprPm8Cvy&#10;o4vJxSTshf3RRS/0F4ve+XIe9kbLYDxcDBbz+SL4bUoLwmmWJwnjprqDUQXh+4ygsUxnMa1VHbE4&#10;Iru0v+dkveMy7KUMXA7/Xa8PXuDMYy2Se/AF6wCgHnwpgBVkQj5gVIPrxlj93BIJ56v4ysHWoiAM&#10;AabtJByO+zCR3ci6GyGcQqoYawy3jxnOtbP2bSXzTWZMx8rKxTn4UZobo7DG5apqJuCslkHzFWCs&#10;uzu3qMdvldkfAAAA//8DAFBLAwQUAAYACAAAACEADLqlt94AAAAJAQAADwAAAGRycy9kb3ducmV2&#10;LnhtbEyPS0/DMBCE70j8B2srcaPOA4UqxKmgEgdutOmBoxMvSVQ/Ittt0v56lhMcZ2c08221XYxm&#10;F/RhdFZAuk6Aoe2cGm0v4Ni8P26AhSitktpZFHDFANv6/q6SpXKz3ePlEHtGJTaUUsAQ41RyHroB&#10;jQxrN6El79t5IyNJ33Pl5UzlRvMsSQpu5GhpYZAT7gbsToezETDuvtL+Y56aRl/fPn3T3p6P+5sQ&#10;D6vl9QVYxCX+heEXn9ChJqbWna0KTAvYZEQeBeRpAYz8LH+iQ0vBIsuB1xX//0H9AwAA//8DAFBL&#10;AQItABQABgAIAAAAIQC2gziS/gAAAOEBAAATAAAAAAAAAAAAAAAAAAAAAABbQ29udGVudF9UeXBl&#10;c10ueG1sUEsBAi0AFAAGAAgAAAAhADj9If/WAAAAlAEAAAsAAAAAAAAAAAAAAAAALwEAAF9yZWxz&#10;Ly5yZWxzUEsBAi0AFAAGAAgAAAAhAMvy8P6AAwAA8wgAAA4AAAAAAAAAAAAAAAAALgIAAGRycy9l&#10;Mm9Eb2MueG1sUEsBAi0AFAAGAAgAAAAhAAy6pbfeAAAACQEAAA8AAAAAAAAAAAAAAAAA2gUAAGRy&#10;cy9kb3ducmV2LnhtbFBLBQYAAAAABAAEAPMAAADlBgAAAAA=&#10;" o:allowincell="f" adj="0,,0" path="m-1,nfc11929,,21600,9670,21600,21600em-1,nsc11929,,21600,9670,21600,21600l,21600,-1,xe" filled="f">
            <v:stroke joinstyle="round"/>
            <v:formulas/>
            <v:path arrowok="t" o:extrusionok="f" o:connecttype="custom" o:connectlocs="0,0;965101,830007;0,830007" o:connectangles="0,0,0"/>
          </v:shape>
        </w:pict>
      </w:r>
    </w:p>
    <w:p w:rsidR="008B51FF" w:rsidRPr="008B51FF" w:rsidRDefault="008B7509" w:rsidP="008B51FF">
      <w:pPr>
        <w:spacing w:line="360" w:lineRule="auto"/>
        <w:ind w:firstLine="720"/>
        <w:jc w:val="both"/>
        <w:rPr>
          <w:rFonts w:cs="Times New Roman"/>
        </w:rPr>
      </w:pPr>
      <w:r>
        <w:rPr>
          <w:rFonts w:cs="Times New Roman"/>
          <w:noProof/>
          <w:lang w:eastAsia="ru-RU"/>
        </w:rPr>
        <w:pict>
          <v:line id="Line 92" o:spid="_x0000_s1806" style="position:absolute;left:0;text-align:left;flip:x;z-index:251737088;visibility:visible" from="27.5pt,48.45pt" to="7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r6KwIAAFcEAAAOAAAAZHJzL2Uyb0RvYy54bWysVMGO2jAQvVfqP1i5QxI2sBARVlUC7YFu&#10;kXb7AcZ2iFXHtmxDQFX/vWMHUra9VFVzcMbxzJs3M89ZPp1bgU7MWK5kEaXjJEJMEkW5PBTR19fN&#10;aB4h67CkWCjJiujCbPS0ev9u2emcTVSjBGUGAYi0eaeLqHFO53FsScNabMdKMwmHtTItdrA1h5ga&#10;3AF6K+JJksziThmqjSLMWvha9YfRKuDXNSPuS11b5pAoIuDmwmrCuvdrvFri/GCwbji50sD/wKLF&#10;XELSAarCDqOj4X9AtZwYZVXtxkS1saprTlioAapJk9+qeWmwZqEWaI7VQ5vs/4Mlz6edQZwW0WwB&#10;o5K4hSFtuWRoMfHN6bTNwaeUO+PLI2f5oreKfLNIqrLB8sACydeLhrjUR8RvQvzGakix7z4rCj74&#10;6FTo1Lk2LaoF1598oAeHbqBzGM1lGA07O0Tg4/QxnSYwQHI7inHuEXycNtZ9ZKpF3igiAewDHj5t&#10;rfOMfrl4d6k2XIgweCFRB5U/TD0yBvkZSUOoVYJT7+YDrDnsS2HQCXsRhScUCif3bj57hW3T+4Wj&#10;Xl5GHSUN+RqG6fpqO8xFbwM/IX0iKBYYX61ePt8XyWI9X8+zUTaZrUdZUlWjD5syG8026eO0eqjK&#10;skp/eM5pljecUiY97ZuU0+zvpHK9VL0IBzEPnYrfooeWAtnbO5AOc/ej7kWzV/SyMzc9gHqD8/Wm&#10;+etxvwf7/n+w+gkAAP//AwBQSwMEFAAGAAgAAAAhADJmh57bAAAACAEAAA8AAABkcnMvZG93bnJl&#10;di54bWxMj8FOwzAQRO9I/IO1SNyoA2pDG+JUFRISlx5oQfS4jbdOIF4H223D3+OIAxx3ZjXzplwO&#10;thMn8qF1rOB2koEgrp1u2Sh43T7dzEGEiKyxc0wKvinAsrq8KLHQ7swvdNpEI1IIhwIVNDH2hZSh&#10;bshimLieOHkH5y3GdHojtcdzCredvMuyXFpsOTU02NNjQ/Xn5mhTiUH7dvDDNL//+CL7/rxa79ZG&#10;qeurYfUAItIQ/55hxE/oUCWmvTuyDqJTMJulKVHBIl+AGP3pKOx/BVmV8v+A6gcAAP//AwBQSwEC&#10;LQAUAAYACAAAACEAtoM4kv4AAADhAQAAEwAAAAAAAAAAAAAAAAAAAAAAW0NvbnRlbnRfVHlwZXNd&#10;LnhtbFBLAQItABQABgAIAAAAIQA4/SH/1gAAAJQBAAALAAAAAAAAAAAAAAAAAC8BAABfcmVscy8u&#10;cmVsc1BLAQItABQABgAIAAAAIQBW6Ir6KwIAAFcEAAAOAAAAAAAAAAAAAAAAAC4CAABkcnMvZTJv&#10;RG9jLnhtbFBLAQItABQABgAIAAAAIQAyZoee2wAAAAgBAAAPAAAAAAAAAAAAAAAAAIUEAABkcnMv&#10;ZG93bnJldi54bWxQSwUGAAAAAAQABADzAAAAjQUAAAAA&#10;" o:allowincell="f" strokeweight=".5pt">
            <v:stroke endcap="round"/>
          </v:line>
        </w:pict>
      </w:r>
      <w:r>
        <w:rPr>
          <w:rFonts w:cs="Times New Roman"/>
          <w:noProof/>
          <w:lang w:eastAsia="ru-RU"/>
        </w:rPr>
        <w:pict>
          <v:line id="Line 94" o:spid="_x0000_s1805" style="position:absolute;left:0;text-align:left;z-index:251739136;visibility:visible" from="72.1pt,1.8pt" to="98.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NRKQ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0/oCR&#10;Ih00aSMUR/M8FKc3rgCbSm1tSI+e1JPZaPrDIaWrlqg9jySfzwb8suCRvHIJF2cgxK7/ohnYkIPX&#10;sVKnxnYBEmqATrEh53tD+MkjCh/H43k6h7bRmyohxc3PWOc/c92hIJRYAueIS44b5wMPUtxMQhil&#10;10LK2G6pUF/i+WQ0iQ5OS8GCMpg5u99V0qIjCQMTn5gUaF6aWX1QLIK1nLDVVfZESJCRj9XwVkB9&#10;JMchWscZRpLDjgTpQk+qEBFyBcJX6TIzPyHr1Ww1ywf5aLoa5GldDz6tq3wwXWcPk3pcV1Wd/Qrk&#10;s7xoBWNcBf63+c3yt83HdZMuk3ef4HuhktfosaJA9vaOpGOzQ38vk7LT7Ly1IbvQdxjZaHxdr7AT&#10;L+/R6s9PYPkbAAD//wMAUEsDBBQABgAIAAAAIQBF/yog3QAAAAcBAAAPAAAAZHJzL2Rvd25yZXYu&#10;eG1sTI5BT8JAEIXvJv6HzZh4ky1IsNRuiTHBC6gBDNHb0h3bxu5ss7uF+u8dvOhtvryXN1++GGwr&#10;juhD40jBeJSAQCqdaahS8LZb3qQgQtRkdOsIFXxjgEVxeZHrzLgTbfC4jZXgEQqZVlDH2GVShrJG&#10;q8PIdUicfTpvdWT0lTRen3jctnKSJDNpdUP8odYdPtZYfm17q2CzXq7S/aofSv/xNH7Zva6f30Oq&#10;1PXV8HAPIuIQ/8pw1md1KNjp4HoyQbTM0+mEqwpuZyDO+fyOj8MvyyKX//2LHwAAAP//AwBQSwEC&#10;LQAUAAYACAAAACEAtoM4kv4AAADhAQAAEwAAAAAAAAAAAAAAAAAAAAAAW0NvbnRlbnRfVHlwZXNd&#10;LnhtbFBLAQItABQABgAIAAAAIQA4/SH/1gAAAJQBAAALAAAAAAAAAAAAAAAAAC8BAABfcmVscy8u&#10;cmVsc1BLAQItABQABgAIAAAAIQC6zvNRKQIAAEwEAAAOAAAAAAAAAAAAAAAAAC4CAABkcnMvZTJv&#10;RG9jLnhtbFBLAQItABQABgAIAAAAIQBF/yog3QAAAAcBAAAPAAAAAAAAAAAAAAAAAIMEAABkcnMv&#10;ZG93bnJldi54bWxQSwUGAAAAAAQABADzAAAAjQUAAAAA&#10;" o:allowincell="f">
            <v:stroke endarrow="block"/>
          </v:line>
        </w:pict>
      </w:r>
      <w:r>
        <w:rPr>
          <w:rFonts w:cs="Times New Roman"/>
          <w:noProof/>
          <w:lang w:eastAsia="ru-RU"/>
        </w:rPr>
        <w:pict>
          <v:line id="Line 95" o:spid="_x0000_s1804" style="position:absolute;left:0;text-align:left;flip:x;z-index:251740160;visibility:visible" from="72.05pt,20.6pt" to="98.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KlLwIAAFYEAAAOAAAAZHJzL2Uyb0RvYy54bWysVNuO2yAQfa/Uf0C8J7Zz29iKs6rspH1I&#10;20i7/QACOEbFgIDEiar+ewdy2e72parqBzx4Zg5nZg5ePJ46iY7cOqFVibNhihFXVDOh9iX+9rwe&#10;zDFynihGpFa8xGfu8OPy/btFbwo+0q2WjFsEIMoVvSlx670pksTRlnfEDbXhCpyNth3xsLX7hFnS&#10;A3onk1GazpJeW2asptw5+FpfnHgZ8ZuGU/+1aRz3SJYYuPm42rjuwposF6TYW2JaQa80yD+w6IhQ&#10;cOgdqiaeoIMVf0B1glrtdOOHVHeJbhpBeawBqsnSN9U8tcTwWAs0x5l7m9z/g6VfjluLBCvxLM8x&#10;UqSDIW2E4iifhub0xhUQU6mtDeXRk3oyG02/O6R01RK155Hk89lAXhYyklcpYeMMHLHrP2sGMeTg&#10;dezUqbEdaqQwn0JiAIduoFMczfk+Gn7yiMLH8Th/GE0xojdXQoqAEPKMdf4j1x0KRoklsI945Lhx&#10;PjB6CQnhSq+FlHHwUqG+xPkUkIPHaSlYcMaN3e8qadGRBOnEJ5b3Jszqg2IRrOWEra62J0KCjXzs&#10;i7cCOiU5Dqd1nGEkOdyWYF3oSRVOhFqB8NW6qOdHnuar+Wo+GUxGs9Vgktb14MO6mgxm6+xhWo/r&#10;qqqzn4F8NilawRhXgf9Nydnk75RyvVMXDd61fG9U8ho9dhTI3t6RdBx7mPRFMzvNzlsbqgsKAPHG&#10;4OtFC7fj932MevkdLH8BAAD//wMAUEsDBBQABgAIAAAAIQBT38q03gAAAAkBAAAPAAAAZHJzL2Rv&#10;d25yZXYueG1sTI/BTsMwDIbvSLxDZCRuLO1UxlaaTgiBxAmxDU3iljWmLWuckmRr4enxxAGOv/3p&#10;9+diOdpOHNGH1pGCdJKAQKqcaalW8Lp5vJqDCFGT0Z0jVPCFAZbl+Vmhc+MGWuFxHWvBJRRyraCJ&#10;sc+lDFWDVoeJ65F49+681ZGjr6XxeuBy28lpksyk1S3xhUb3eN9gtV8frILFZrh2L36/zdL28+37&#10;4SP2T89RqcuL8e4WRMQx/sFw0md1KNlp5w5kgug4Z1nKqIIsnYI4AYubGYjd70CWhfz/QfkDAAD/&#10;/wMAUEsBAi0AFAAGAAgAAAAhALaDOJL+AAAA4QEAABMAAAAAAAAAAAAAAAAAAAAAAFtDb250ZW50&#10;X1R5cGVzXS54bWxQSwECLQAUAAYACAAAACEAOP0h/9YAAACUAQAACwAAAAAAAAAAAAAAAAAvAQAA&#10;X3JlbHMvLnJlbHNQSwECLQAUAAYACAAAACEAa/YSpS8CAABWBAAADgAAAAAAAAAAAAAAAAAuAgAA&#10;ZHJzL2Uyb0RvYy54bWxQSwECLQAUAAYACAAAACEAU9/KtN4AAAAJAQAADwAAAAAAAAAAAAAAAACJ&#10;BAAAZHJzL2Rvd25yZXYueG1sUEsFBgAAAAAEAAQA8wAAAJQFAAAAAA==&#10;" o:allowincell="f">
            <v:stroke endarrow="block"/>
          </v:line>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firstLine="720"/>
        <w:jc w:val="both"/>
        <w:rPr>
          <w:rFonts w:cs="Times New Roman"/>
        </w:rPr>
      </w:pPr>
    </w:p>
    <w:p w:rsidR="008B51FF" w:rsidRPr="008B51FF" w:rsidRDefault="008B7509" w:rsidP="008B51FF">
      <w:pPr>
        <w:spacing w:line="360" w:lineRule="auto"/>
        <w:ind w:firstLine="720"/>
        <w:jc w:val="both"/>
        <w:rPr>
          <w:rFonts w:cs="Times New Roman"/>
        </w:rPr>
      </w:pPr>
      <w:r>
        <w:rPr>
          <w:rFonts w:cs="Times New Roman"/>
          <w:noProof/>
          <w:lang w:eastAsia="ru-RU"/>
        </w:rPr>
        <w:pict>
          <v:line id="Line 89" o:spid="_x0000_s1803" style="position:absolute;left:0;text-align:left;z-index:251734016;visibility:visible" from="27pt,9.75pt" to="1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5KgIAAE0EAAAOAAAAZHJzL2Uyb0RvYy54bWysVM2O2jAQvlfqO1i+QxIaUogIqyqBXmiL&#10;tNsHMLZDrDq2ZRsCqvruHZuf7raX1ao5OOPMzDff/GXxcOolOnLrhFYVzsYpRlxRzYTaV/j703o0&#10;w8h5ohiRWvEKn7nDD8v37xaDKflEd1oybhGAKFcOpsKd96ZMEkc73hM31oYrULba9sTD1e4TZskA&#10;6L1MJmlaJIO2zFhNuXPwtbko8TLity2n/lvbOu6RrDBw8/G08dyFM1kuSLm3xHSCXmmQN7DoiVAQ&#10;9A7VEE/QwYp/oHpBrXa69WOq+0S3raA85gDZZOlf2Tx2xPCYCxTHmXuZ3P+DpV+PW4sEq3AxLzBS&#10;pIcmbYTiaDYPxRmMK8GmVlsb0qMn9Wg2mv5wSOm6I2rPI8mnswG/LHgkL1zCxRkIsRu+aAY25OB1&#10;rNSptX2AhBqgU2zI+d4QfvKIwsesSFPoMkb0pktIeXM01vnPXPcoCBWWQDoCk+PG+UCElDeTEEfp&#10;tZAy9lsqNFR4Pp1Mo4PTUrCgDGbO7ne1tOhIwsTEJ2YFmudmVh8Ui2AdJ2x1lT0REmTkYzm8FVAg&#10;yXGI1nOGkeSwJEG60JMqRIRkgfBVugzNz3k6X81Ws3yUT4rVKE+bZvRpXeejYp19nDYfmrpusl+B&#10;fJaXnWCMq8D/NsBZ/roBua7SZfTuI3wvVPISPVYUyN7ekXTsdmjwZVR2mp23NmQXGg8zG42v+xWW&#10;4vk9Wv35Cyx/AwAA//8DAFBLAwQUAAYACAAAACEAbVadwd4AAAAIAQAADwAAAGRycy9kb3ducmV2&#10;LnhtbEyPwU7DMBBE70j9B2srcaNOgVYhxKkQUrm0ULVFCG5uvCQR8TqynTb8PYs4lOO+Gc3O5IvB&#10;tuKIPjSOFEwnCQik0pmGKgWv++VVCiJETUa3jlDBNwZYFKOLXGfGnWiLx12sBIdQyLSCOsYukzKU&#10;NVodJq5DYu3Teasjn76SxusTh9tWXifJXFrdEH+odYePNZZfu94q2K6Xq/Rt1Q+l/3iavuw36+f3&#10;kCp1OR4e7kFEHOLZDL/1uToU3OngejJBtApmtzwlMr+bgWD9JpkzOPwBWeTy/4DiBwAA//8DAFBL&#10;AQItABQABgAIAAAAIQC2gziS/gAAAOEBAAATAAAAAAAAAAAAAAAAAAAAAABbQ29udGVudF9UeXBl&#10;c10ueG1sUEsBAi0AFAAGAAgAAAAhADj9If/WAAAAlAEAAAsAAAAAAAAAAAAAAAAALwEAAF9yZWxz&#10;Ly5yZWxzUEsBAi0AFAAGAAgAAAAhAE/j63kqAgAATQQAAA4AAAAAAAAAAAAAAAAALgIAAGRycy9l&#10;Mm9Eb2MueG1sUEsBAi0AFAAGAAgAAAAhAG1WncHeAAAACAEAAA8AAAAAAAAAAAAAAAAAhAQAAGRy&#10;cy9kb3ducmV2LnhtbFBLBQYAAAAABAAEAPMAAACPBQAAAAA=&#10;" o:allowincell="f">
            <v:stroke endarrow="block"/>
          </v:line>
        </w:pict>
      </w:r>
    </w:p>
    <w:p w:rsidR="00B06DF4" w:rsidRDefault="00B06DF4" w:rsidP="00B06DF4">
      <w:pPr>
        <w:spacing w:line="360" w:lineRule="auto"/>
        <w:jc w:val="both"/>
        <w:rPr>
          <w:rFonts w:cs="Times New Roman"/>
          <w:sz w:val="22"/>
          <w:szCs w:val="22"/>
        </w:rPr>
      </w:pPr>
    </w:p>
    <w:p w:rsidR="008B51FF" w:rsidRPr="008B51FF" w:rsidRDefault="008B51FF" w:rsidP="00B06DF4">
      <w:pPr>
        <w:spacing w:line="360" w:lineRule="auto"/>
        <w:jc w:val="both"/>
        <w:rPr>
          <w:rFonts w:cs="Times New Roman"/>
          <w:sz w:val="22"/>
          <w:szCs w:val="22"/>
        </w:rPr>
      </w:pPr>
      <w:r w:rsidRPr="008B51FF">
        <w:rPr>
          <w:rFonts w:cs="Times New Roman"/>
          <w:sz w:val="22"/>
          <w:szCs w:val="22"/>
        </w:rPr>
        <w:t>Рисунок 1.</w:t>
      </w:r>
      <w:r w:rsidR="00CD392B" w:rsidRPr="00760E32">
        <w:rPr>
          <w:rFonts w:cs="Times New Roman"/>
          <w:sz w:val="22"/>
          <w:szCs w:val="22"/>
        </w:rPr>
        <w:t>13</w:t>
      </w:r>
      <w:r w:rsidRPr="008B51FF">
        <w:rPr>
          <w:rFonts w:cs="Times New Roman"/>
          <w:sz w:val="22"/>
          <w:szCs w:val="22"/>
        </w:rPr>
        <w:t xml:space="preserve">. Последствия девальвации </w:t>
      </w:r>
    </w:p>
    <w:p w:rsidR="008B51FF" w:rsidRPr="008B51FF" w:rsidRDefault="008B51FF" w:rsidP="00B06DF4">
      <w:pPr>
        <w:spacing w:line="360" w:lineRule="auto"/>
        <w:ind w:firstLine="720"/>
        <w:jc w:val="both"/>
        <w:rPr>
          <w:rFonts w:cs="Times New Roman"/>
        </w:rPr>
      </w:pPr>
      <w:r w:rsidRPr="008B51FF">
        <w:rPr>
          <w:rFonts w:cs="Times New Roman"/>
        </w:rPr>
        <w:t xml:space="preserve">Допустим, государство увеличивает денежную массу путем скупки государственных долгосрочных обязательств. Графически кривая </w:t>
      </w:r>
      <w:r w:rsidRPr="008B51FF">
        <w:rPr>
          <w:rFonts w:cs="Times New Roman"/>
          <w:lang w:val="en-US"/>
        </w:rPr>
        <w:t>LM</w:t>
      </w:r>
      <w:r w:rsidRPr="008B51FF">
        <w:rPr>
          <w:rFonts w:cs="Times New Roman"/>
        </w:rPr>
        <w:t xml:space="preserve"> смещается вправо. При девальвации для поддержания нового обменного курса ЦБ увеличивает предложение денег. Равновесное значение дохода в краткосрочном значении увеличивается (точка В). В долгосрочном периоде, цены начнут расти. Обменный курс падает, происходит обесценение национальной валюты. </w:t>
      </w:r>
    </w:p>
    <w:p w:rsidR="008B51FF" w:rsidRPr="008B51FF" w:rsidRDefault="008B51FF" w:rsidP="008B51FF">
      <w:pPr>
        <w:spacing w:line="360" w:lineRule="auto"/>
        <w:ind w:firstLine="720"/>
        <w:jc w:val="both"/>
        <w:rPr>
          <w:rFonts w:cs="Times New Roman"/>
        </w:rPr>
      </w:pPr>
      <w:r w:rsidRPr="008B51FF">
        <w:rPr>
          <w:rFonts w:cs="Times New Roman"/>
        </w:rPr>
        <w:t xml:space="preserve">Для возвращения его к первоначальному уровню государство вынуждено скупать обесценившиеся рубли за твердую валюту, т.е. величина официальных валютных резервов ЦБ будет сокращаться. В результате предложение денег </w:t>
      </w:r>
      <w:proofErr w:type="gramStart"/>
      <w:r w:rsidRPr="008B51FF">
        <w:rPr>
          <w:rFonts w:cs="Times New Roman"/>
        </w:rPr>
        <w:t>уменьшится</w:t>
      </w:r>
      <w:proofErr w:type="gramEnd"/>
      <w:r w:rsidRPr="008B51FF">
        <w:rPr>
          <w:rFonts w:cs="Times New Roman"/>
        </w:rPr>
        <w:t xml:space="preserve"> и кривая </w:t>
      </w:r>
      <w:r w:rsidRPr="008B51FF">
        <w:rPr>
          <w:rFonts w:cs="Times New Roman"/>
          <w:lang w:val="en-US"/>
        </w:rPr>
        <w:t>LM</w:t>
      </w:r>
      <w:r w:rsidRPr="008B51FF">
        <w:rPr>
          <w:rFonts w:cs="Times New Roman"/>
        </w:rPr>
        <w:t xml:space="preserve"> вернется в тоже положение, т.е. к первоначальному курсу.</w:t>
      </w:r>
    </w:p>
    <w:p w:rsidR="008B51FF" w:rsidRPr="008B51FF" w:rsidRDefault="008B51FF" w:rsidP="008B51FF">
      <w:pPr>
        <w:spacing w:line="360" w:lineRule="auto"/>
        <w:ind w:firstLine="720"/>
        <w:jc w:val="both"/>
        <w:rPr>
          <w:rFonts w:cs="Times New Roman"/>
        </w:rPr>
      </w:pPr>
      <w:r w:rsidRPr="008B51FF">
        <w:rPr>
          <w:rFonts w:cs="Times New Roman"/>
        </w:rPr>
        <w:t>Таким образом, кредитно-денежная политика в условиях фиксированного обменного курса оказалась не эффективной (в ситуации относительно стабильной экономики с высоким доверием государства к экономике). Девальвация в долгосрочном периоде вызовет увеличение общего уровня цен, а на реальные показатели влияния не окажет. Это согласуется с принципом нейтральности денег. Денежную массу в данном случае определяют спекулянты денежного рынка.</w:t>
      </w:r>
    </w:p>
    <w:p w:rsidR="008B51FF" w:rsidRPr="008B51FF" w:rsidRDefault="008B51FF" w:rsidP="008B51FF">
      <w:pPr>
        <w:spacing w:line="360" w:lineRule="auto"/>
        <w:ind w:firstLine="720"/>
        <w:jc w:val="both"/>
        <w:rPr>
          <w:rFonts w:cs="Times New Roman"/>
        </w:rPr>
      </w:pPr>
      <w:r w:rsidRPr="008B51FF">
        <w:rPr>
          <w:rFonts w:cs="Times New Roman"/>
        </w:rPr>
        <w:t>3 вариант. Влияние внешнеторговой политики.</w:t>
      </w:r>
    </w:p>
    <w:p w:rsidR="008B51FF" w:rsidRPr="008B51FF" w:rsidRDefault="008B51FF" w:rsidP="008B51FF">
      <w:pPr>
        <w:spacing w:line="360" w:lineRule="auto"/>
        <w:ind w:firstLine="720"/>
        <w:jc w:val="both"/>
        <w:rPr>
          <w:rFonts w:cs="Times New Roman"/>
        </w:rPr>
      </w:pPr>
      <w:r w:rsidRPr="008B51FF">
        <w:rPr>
          <w:rFonts w:cs="Times New Roman"/>
        </w:rPr>
        <w:lastRenderedPageBreak/>
        <w:t xml:space="preserve">Правительство проводит протекционистскую политику, ограничивая импорт. За счет роста чистого экспорта кривая IS переместится вправо. Обменный курс возрастет и для возврата его к фиксированному уровню государству будет необходимо увеличивать денежную массу, т.е. сдвигать кривую </w:t>
      </w:r>
      <w:r w:rsidRPr="008B51FF">
        <w:rPr>
          <w:rFonts w:cs="Times New Roman"/>
          <w:lang w:val="en-US"/>
        </w:rPr>
        <w:t>LM</w:t>
      </w:r>
      <w:r w:rsidRPr="008B51FF">
        <w:rPr>
          <w:rFonts w:cs="Times New Roman"/>
        </w:rPr>
        <w:t xml:space="preserve"> вправо.</w:t>
      </w:r>
    </w:p>
    <w:p w:rsidR="008B51FF" w:rsidRPr="008B51FF" w:rsidRDefault="008B7509" w:rsidP="008B51FF">
      <w:pPr>
        <w:spacing w:line="360" w:lineRule="auto"/>
        <w:ind w:firstLine="720"/>
        <w:jc w:val="both"/>
        <w:rPr>
          <w:rFonts w:cs="Times New Roman"/>
        </w:rPr>
      </w:pPr>
      <w:r>
        <w:rPr>
          <w:rFonts w:cs="Times New Roman"/>
          <w:noProof/>
          <w:lang w:eastAsia="ru-RU"/>
        </w:rPr>
        <w:pict>
          <v:shape id="Дуга 895" o:spid="_x0000_s1802" style="position:absolute;left:0;text-align:left;margin-left:65.85pt;margin-top:20.75pt;width:109.85pt;height:119.1pt;rotation:11195563fd;z-index:251939840;visibility:visible;mso-width-relative:margin;mso-height-relative:margin;v-text-anchor:middle" coordsize="1395120,1512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t/qAIAACoFAAAOAAAAZHJzL2Uyb0RvYy54bWysVMFu2zAMvQ/YPwi6r47dJE2COkXQosOA&#10;oi3QDj2rspR4kCVNUuJk1/3CPmTAfqT7oz3JbppuOw3zQSBF+pF8JHV6tm0U2Qjna6NLmh8NKBGa&#10;m6rWy5J+vL98N6HEB6YrpowWJd0JT8/mb9+ctnYmCrMyqhKOAET7WWtLugrBzrLM85VomD8yVmgY&#10;pXENC1DdMqsca4HeqKwYDMZZa1xlneHCe9xedEY6T/hSCh5upPQiEFVS5BbS6dL5GM9sfspmS8fs&#10;quZ9GuwfsmhYrRF0D3XBAiNrV/8B1dTcGW9kOOKmyYyUNRepBlSTD36r5m7FrEi1gBxv9zT5/wfL&#10;rze3jtRVSSfTESWaNWjS07efX59+PH0n8Q4MtdbP4Hhnb12veYix3K10DXEGtOaDYjidDIeJBdRF&#10;tonk3Z5ksQ2E4zI/no7yAr3gsOUQj0fjGCTr0CKqdT68F6YhUSgpczyhss2VD4nkqk+UVZ9ySmSj&#10;0LMNUyQfF6PJID/p23rgVrxyO57k47wP2qMi/HPYGEKby1qpNB1Kk7ak01EBfjjDjErFAsTGgjWv&#10;l5QwtcTw8+BSmt6ouop/Rxy/8+fKESRXUoxtZdp7EEGJYj7AAHbS1+fy6teYzgXzq+7nClLvpXRE&#10;Fmm6wUjkLnao60mUHk21Q1dTX0C0t/yyBtgVYt4yB65wiZ0NNzikMqjO9BIlK+O+/O0++mPsYKWk&#10;xb6g9M9r5gRK+aAxkNN8OIwLlpTh6CR22B1aHg8tet2cG1CC7iG7JEb/oJ5F6UzzgNVexKgwMc0R&#10;uyO5V85Dt8d4HLhYLJIblsqycKXvLI/gkadI4/32gTnbj1NAA67N826xWRqAbgBffLsZWKyDkfWe&#10;4Y7Xnm4sZBra/vGIG3+oJ6+XJ27+CwAA//8DAFBLAwQUAAYACAAAACEARB901eEAAAAKAQAADwAA&#10;AGRycy9kb3ducmV2LnhtbEyPQUvDQBCF74L/YRnBm92kaY2N2RQRFHMqrYL0ts1Ok9DsbMhu2vjv&#10;HU/1+JiP977J15PtxBkH3zpSEM8iEEiVMy3VCr4+3x6eQPigyejOESr4QQ/r4vYm15lxF9rieRdq&#10;wSXkM62gCaHPpPRVg1b7meuR+HZ0g9WB41BLM+gLl9tOzqPoUVrdEi80usfXBqvTbrQK3jfJ+JG6&#10;crU51nt/Mt99uS33St3fTS/PIAJO4QrDnz6rQ8FOBzeS8aLjnMQpowoW8RIEA8kyXoA4KJinqxRk&#10;kcv/LxS/AAAA//8DAFBLAQItABQABgAIAAAAIQC2gziS/gAAAOEBAAATAAAAAAAAAAAAAAAAAAAA&#10;AABbQ29udGVudF9UeXBlc10ueG1sUEsBAi0AFAAGAAgAAAAhADj9If/WAAAAlAEAAAsAAAAAAAAA&#10;AAAAAAAALwEAAF9yZWxzLy5yZWxzUEsBAi0AFAAGAAgAAAAhANVea3+oAgAAKgUAAA4AAAAAAAAA&#10;AAAAAAAALgIAAGRycy9lMm9Eb2MueG1sUEsBAi0AFAAGAAgAAAAhAEQfdNXhAAAACgEAAA8AAAAA&#10;AAAAAAAAAAAAAgUAAGRycy9kb3ducmV2LnhtbFBLBQYAAAAABAAEAPMAAAAQBgAAAAA=&#10;" adj="0,,0" path="m710321,127nsc907502,4038,1093941,98245,1223495,259432v116523,144975,177721,332625,171146,524777l697560,756178,710321,127xem710321,127nfc907502,4038,1093941,98245,1223495,259432v116523,144975,177721,332625,171146,524777e" filled="f" strokecolor="windowText">
            <v:stroke dashstyle="dash" joinstyle="round"/>
            <v:formulas/>
            <v:path arrowok="t" o:connecttype="custom" o:connectlocs="710321,127;1223495,259432;1394641,784209" o:connectangles="0,0,0"/>
          </v:shape>
        </w:pict>
      </w:r>
      <w:r w:rsidR="008B51FF" w:rsidRPr="008B51FF">
        <w:rPr>
          <w:rFonts w:cs="Times New Roman"/>
        </w:rPr>
        <w:t xml:space="preserve">Таким образом, в краткосрочном периоде протекционистская политика в условиях фиксированного курса, увеличивая сальдо текущих операций, оказывает положительное влияние на доход, т.е. эффективна. </w:t>
      </w:r>
    </w:p>
    <w:p w:rsidR="008B51FF" w:rsidRPr="008B51FF" w:rsidRDefault="008B7509" w:rsidP="008B51FF">
      <w:pPr>
        <w:spacing w:line="360" w:lineRule="auto"/>
        <w:ind w:left="3600"/>
        <w:jc w:val="both"/>
        <w:rPr>
          <w:rFonts w:cs="Times New Roman"/>
        </w:rPr>
      </w:pPr>
      <w:r>
        <w:rPr>
          <w:rFonts w:cs="Times New Roman"/>
          <w:noProof/>
          <w:lang w:eastAsia="ru-RU"/>
        </w:rPr>
        <w:pict>
          <v:line id="_x0000_s1801" style="position:absolute;left:0;text-align:left;flip:y;z-index:251933696;visibility:visible" from="99.15pt,10.75pt" to="99.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p4JwIAAE4EAAAOAAAAZHJzL2Uyb0RvYy54bWysVE2P2jAQvVfqf7ByhyQQWIgIqyqBXmgX&#10;abe9G9shVh3bsg0BVf3v9ThZtrSXqioHM7bfvHnz4aweL61AZ2YsV7KI0nESISaJolwei+jLy3a0&#10;iJB1WFIslGRFdGU2ely/f7fqdM4mqlGCMoM8ibR5p4uocU7ncWxJw1psx0oz6S9rZVrs/NYcY2pw&#10;59lbEU+SZB53ylBtFGHW+tOqv4zWgb+uGXFPdW2ZQ6KIvDYXVhPWA6zxeoXzo8G64WSQgf9BRYu5&#10;9EFvVBV2GJ0M/4Oq5cQoq2o3JqqNVV1zwkIOPps0+S2b5wZrFnLxxbH6Vib7/2jJ5/PeIE6LaLF4&#10;iJDErW/SjkuGHpZQnE7b3GNKuTeQHrnIZ71T5JtFUpUNlkcWRL5ctfdLwSO+c4GN1T7EofukqMfg&#10;k1OhUpfatKgWXH8FRyD31UCX0JrrrTXs4hDpD4k/TafTWZbMQhycAwU4amPdR6ZaBEYRCS8/EOLz&#10;zjqQ9AYBuFRbLkTovJCo86zLZJYED6sEp3ALOGuOh1IYdMYwPOE3BL6DQdAK26bHUW8BCudGnSQN&#10;VsMw3Qy2w1z0tlclJAB9jl7nYPVT832ZLDeLzSIbZZP5ZpQlVTX6sC2z0XybPsyqaVWWVfoDJKdZ&#10;3nBKmQTVrxOcZn83IcNb6mfvNsO3+sT37KGQXuzrfxAd2g0d7mfloOh1b6Dm0Hk/tAE8PDB4Fb/u&#10;A+rtM7D+CQAA//8DAFBLAwQUAAYACAAAACEAMIXTntwAAAAKAQAADwAAAGRycy9kb3ducmV2Lnht&#10;bEyPwU7DMBBE70j8g7VIXFDrpKUQQpwKkBDnlva+iZc4NLbT2G0DX8+WCxxn9ml2pliOthNHGkLr&#10;nYJ0moAgV3vdukbB5v11koEIEZ3GzjtS8EUBluXlRYG59ie3ouM6NoJDXMhRgYmxz6UMtSGLYep7&#10;cnz78IPFyHJopB7wxOG2k7MkuZMWW8cfDPb0YqjerQ9WQdze31b7arGzN2+0+TYt1s+fe6Wur8an&#10;RxCRxvgHw7k+V4eSO1X+4HQQHeuHbM6oglm6AHEGfo2KjXmagSwL+X9C+QMAAP//AwBQSwECLQAU&#10;AAYACAAAACEAtoM4kv4AAADhAQAAEwAAAAAAAAAAAAAAAAAAAAAAW0NvbnRlbnRfVHlwZXNdLnht&#10;bFBLAQItABQABgAIAAAAIQA4/SH/1gAAAJQBAAALAAAAAAAAAAAAAAAAAC8BAABfcmVscy8ucmVs&#10;c1BLAQItABQABgAIAAAAIQBrf0p4JwIAAE4EAAAOAAAAAAAAAAAAAAAAAC4CAABkcnMvZTJvRG9j&#10;LnhtbFBLAQItABQABgAIAAAAIQAwhdOe3AAAAAoBAAAPAAAAAAAAAAAAAAAAAIEEAABkcnMvZG93&#10;bnJldi54bWxQSwUGAAAAAAQABADzAAAAigUAAAAA&#10;" o:allowincell="f" strokeweight="1.5pt">
            <v:stroke dashstyle="dash"/>
          </v:line>
        </w:pict>
      </w:r>
      <w:r>
        <w:rPr>
          <w:rFonts w:cs="Times New Roman"/>
          <w:noProof/>
          <w:lang w:eastAsia="ru-RU"/>
        </w:rPr>
        <w:pict>
          <v:line id="_x0000_s1800" style="position:absolute;left:0;text-align:left;flip:y;z-index:251937792;visibility:visible" from="72.25pt,16.35pt" to="72.3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faHwIAADcEAAAOAAAAZHJzL2Uyb0RvYy54bWysU02P2jAQvVfqf7B8hxAIKUSEVZVAL7RF&#10;2m3vxnaIVce2bENAVf97x+ajbHupqubgjD0zz29mnhdPp06iI7dOaFXidDjCiCuqmVD7En95WQ9m&#10;GDlPFCNSK17iM3f4afn2zaI3BR/rVkvGLQIQ5YrelLj13hRJ4mjLO+KG2nAFzkbbjnjY2n3CLOkB&#10;vZPJeDTKk15bZqym3Dk4rS9OvIz4TcOp/9w0jnskSwzcfFxtXHdhTZYLUuwtMa2gVxrkH1h0RCi4&#10;9A5VE0/QwYo/oDpBrXa68UOqu0Q3jaA81gDVpKPfqnluieGxFmiOM/c2uf8HSz8dtxYJVuLZDEal&#10;SAdD2gjF0SwLzemNKyCmUlsbyqMn9Ww2mn5zSOmqJWrPI8mXs4G8NGQkr1LCxhm4Ytd/1AxiyMHr&#10;2KlTYzvUSGG+hsQADt1Apzia8300/OQRhcN8MsWIwnk6zif5NA4uIUUACanGOv+B6w4Fo8QSCoiQ&#10;5LhxPpD6FRLClV4LKePspUJ9iefT8TQmOC0FC84Q5ux+V0mLjiSoJ36xQvA8hll9UCyCtZyw1dX2&#10;RMiLDZdLFfCgGKBztS7y+D4fzVez1SwbZON8NchGdT14v66yQb5O303rSV1VdfojUEuzohWMcRXY&#10;3aSaZn8nheujuYjsLtZ7G5LX6LFfQPb2j6TjXMMoL6LYaXbe2tu8QZ0x+PqSgvwf92A/vvflTwAA&#10;AP//AwBQSwMEFAAGAAgAAAAhAF+INmHfAAAACgEAAA8AAABkcnMvZG93bnJldi54bWxMj8FOwzAQ&#10;RO9I/QdrkbhRp0loS4hTVQi4IFVqCT078ZJEtddR7Kbh73FP9Djap5m3+WYymo04uM6SgMU8AoZU&#10;W9VRI6D8en9cA3NekpLaEgr4RQebYnaXy0zZC+1xPPiGhRJymRTQet9nnLu6RSPd3PZI4fZjByN9&#10;iEPD1SAvodxoHkfRkhvZUVhoZY+vLdanw9kI2B4/35LdWBmr1XNTfitTRh+xEA/30/YFmMfJ/8Nw&#10;1Q/qUASnyp5JOaZDTtOngApI4hWwK5CmS2CVgDhZrIAXOb99ofgDAAD//wMAUEsBAi0AFAAGAAgA&#10;AAAhALaDOJL+AAAA4QEAABMAAAAAAAAAAAAAAAAAAAAAAFtDb250ZW50X1R5cGVzXS54bWxQSwEC&#10;LQAUAAYACAAAACEAOP0h/9YAAACUAQAACwAAAAAAAAAAAAAAAAAvAQAAX3JlbHMvLnJlbHNQSwEC&#10;LQAUAAYACAAAACEAYPV32h8CAAA3BAAADgAAAAAAAAAAAAAAAAAuAgAAZHJzL2Uyb0RvYy54bWxQ&#10;SwECLQAUAAYACAAAACEAX4g2Yd8AAAAKAQAADwAAAAAAAAAAAAAAAAB5BAAAZHJzL2Rvd25yZXYu&#10;eG1sUEsFBgAAAAAEAAQA8wAAAIUFAAAAAA==&#10;" o:allowincell="f"/>
        </w:pict>
      </w:r>
      <w:r>
        <w:rPr>
          <w:rFonts w:cs="Times New Roman"/>
          <w:noProof/>
          <w:lang w:eastAsia="ru-RU"/>
        </w:rPr>
        <w:pict>
          <v:line id="_x0000_s1799" style="position:absolute;left:0;text-align:left;flip:y;z-index:251931648;visibility:visible" from="27.15pt,1.35pt" to="27.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95LwIAAFcEAAAOAAAAZHJzL2Uyb0RvYy54bWysVMGO2jAQvVfqP1i+QwgNECLCqkqgl22L&#10;tNveje0Qq45t2YaAqv57xw7LlvZSVeVgxvbMmzdvxlk9nDuJTtw6oVWJ0/EEI66oZkIdSvzleTvK&#10;MXKeKEakVrzEF+7ww/rtm1VvCj7VrZaMWwQgyhW9KXHrvSmSxNGWd8SNteEKLhttO+Jhaw8Js6QH&#10;9E4m08lknvTaMmM15c7BaT1c4nXEbxpO/eemcdwjWWLg5uNq47oPa7JekeJgiWkFvdIg/8CiI0JB&#10;0htUTTxBRyv+gOoEtdrpxo+p7hLdNILyWANUk05+q+apJYbHWkAcZ24yuf8HSz+ddhYJVuI8X2Kk&#10;SAdNehSKo8UiiNMbV4BPpXY2lEfP6sk8avrNIaWrlqgDjySfLwbi0hCR3IWEjTOQYt9/1Ax8yNHr&#10;qNS5sR1qpDBfQ2AABzXQObbmcmsNP3tEh0MKp2k2yxb5LOYhRYAIgcY6/4HrDgWjxBLoR0ByenQ+&#10;UHp1Ce5Kb4WUsfNSob7Ey9l0FgOcloKFy+Dm7GFfSYtOJMxO/F3z3rlZfVQsgrWcsM3V9kRIsJGP&#10;wngrQCrJccjWcYaR5PBcgjXQkypkhGKB8NUaxuf7crLc5Js8G2XT+WaUTep69H5bZaP5Nl3M6nd1&#10;VdXpj0A+zYpWMMZV4P8yymn2d6NyfVTDEN6G+SZUco8eFQWyL/+RdOx7aPUwNHvNLjsbqgsjANMb&#10;na8vLTyPX/fR6/V7sP4JAAD//wMAUEsDBBQABgAIAAAAIQDQg8vh3AAAAAcBAAAPAAAAZHJzL2Rv&#10;d25yZXYueG1sTI5NT8MwEETvSPwHa5G4USf9oqRxKoRA4oSgRUjc3HibhMbrYLtN4NezcCnHpxnN&#10;vHw12FYc0YfGkYJ0lIBAKp1pqFLwunm4WoAIUZPRrSNU8IUBVsX5Wa4z43p6weM6VoJHKGRaQR1j&#10;l0kZyhqtDiPXIXG2c97qyOgrabzuedy2cpwkc2l1Q/xQ6w7vaiz364NVcLPpZ+7Z79+mafP5/n3/&#10;EbvHp6jU5cVwuwQRcYinMvzqszoU7LR1BzJBtApm0wk3FYyvQXD8h1vGSboAWeTyv3/xAwAA//8D&#10;AFBLAQItABQABgAIAAAAIQC2gziS/gAAAOEBAAATAAAAAAAAAAAAAAAAAAAAAABbQ29udGVudF9U&#10;eXBlc10ueG1sUEsBAi0AFAAGAAgAAAAhADj9If/WAAAAlAEAAAsAAAAAAAAAAAAAAAAALwEAAF9y&#10;ZWxzLy5yZWxzUEsBAi0AFAAGAAgAAAAhAETSf3kvAgAAVwQAAA4AAAAAAAAAAAAAAAAALgIAAGRy&#10;cy9lMm9Eb2MueG1sUEsBAi0AFAAGAAgAAAAhANCDy+HcAAAABwEAAA8AAAAAAAAAAAAAAAAAiQQA&#10;AGRycy9kb3ducmV2LnhtbFBLBQYAAAAABAAEAPMAAACSBQAAAAA=&#10;" o:allowincell="f">
            <v:stroke endarrow="block"/>
          </v:line>
        </w:pict>
      </w:r>
      <w:r>
        <w:rPr>
          <w:rFonts w:cs="Times New Roman"/>
          <w:noProof/>
          <w:lang w:eastAsia="ru-RU"/>
        </w:rPr>
        <w:pict>
          <v:shape id="_x0000_s1050" type="#_x0000_t202" style="position:absolute;left:0;text-align:left;margin-left:2.15pt;margin-top:.75pt;width:182.8pt;height:141.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EvLQIAADMEAAAOAAAAZHJzL2Uyb0RvYy54bWysU81u2zAMvg/YOwi6L469JI2NOEWXLsOA&#10;7gdo9wCyLNvCZFGTlNjZ04+S0zTbbsN0EEiR/Eh+pDa3Y6/IUVgnQZc0nc0pEZpDLXVb0m9P+zdr&#10;SpxnumYKtCjpSTh6u339ajOYQmTQgaqFJQiiXTGYknbemyJJHO9Ez9wMjNBobMD2zKNq26S2bED0&#10;XiXZfL5KBrC1scCFc/h6PxnpNuI3jeD+S9M44YkqKdbm423jXYU72W5Y0VpmOsnPZbB/qKJnUmPS&#10;C9Q984wcrPwLqpfcgoPGzzj0CTSN5CL2gN2k8z+6eeyYEbEXJMeZC03u/8Hyz8evlsi6pOv1ihLN&#10;ehzSkxg9eQcjuVkFggbjCvR7NOjpR3zHQcdmnXkA/t0RDbuO6VbcWQtDJ1iNBaYhMrkKnXBcAKmG&#10;T1BjHnbwEIHGxvaBPeSDIDoO6nQZTqiF42P2NkuXKzRxtKU3+SrPlzEHK57DjXX+g4CeBKGkFqcf&#10;4dnxwflQDiueXUI2B0rWe6lUVGxb7ZQlR4abso/njP6bm9JkKGm+zJYRWUOIj0vUS4+brGSPVM7D&#10;CeGsCHS813WUPZNqkrESpc/8BEomcvxYjXEWaR6CA3kV1CdkzMK0ufjTUOjA/qRkwK0tqftxYFZQ&#10;oj5qZD1PF4uw5lFZLG8yVOy1pbq2MM0RqqSekknc+elrHIyVbYeZpjlruMNJNTJy+FLVuX7czEjt&#10;+ReF1b/Wo9fLX9/+AgAA//8DAFBLAwQUAAYACAAAACEALO7r9tsAAAAHAQAADwAAAGRycy9kb3du&#10;cmV2LnhtbEyOzU6DQBSF9ya+w+SauDF2sAVaKEOjJhq3rX2ACzMFUuYOYaaFvr3XlS7PT875it1s&#10;e3E1o+8cKXhZRCAM1U531Cg4fn88b0D4gKSxd2QU3IyHXXl/V2Cu3UR7cz2ERvAI+RwVtCEMuZS+&#10;bo1Fv3CDIc5ObrQYWI6N1CNOPG57uYyiVFrsiB9aHMx7a+rz4WIVnL6mpySbqs9wXO/j9A27deVu&#10;Sj0+zK9bEMHM4a8Mv/iMDiUzVe5C2oteQbziItsJCE5XaZaBqBQsN3ECsizkf/7yBwAA//8DAFBL&#10;AQItABQABgAIAAAAIQC2gziS/gAAAOEBAAATAAAAAAAAAAAAAAAAAAAAAABbQ29udGVudF9UeXBl&#10;c10ueG1sUEsBAi0AFAAGAAgAAAAhADj9If/WAAAAlAEAAAsAAAAAAAAAAAAAAAAALwEAAF9yZWxz&#10;Ly5yZWxzUEsBAi0AFAAGAAgAAAAhAGyocS8tAgAAMwQAAA4AAAAAAAAAAAAAAAAALgIAAGRycy9l&#10;Mm9Eb2MueG1sUEsBAi0AFAAGAAgAAAAhACzu6/bbAAAABwEAAA8AAAAAAAAAAAAAAAAAhwQAAGRy&#10;cy9kb3ducmV2LnhtbFBLBQYAAAAABAAEAPMAAACPBQAAAAA=&#10;" o:allowincell="f" stroked="f">
            <v:textbox>
              <w:txbxContent>
                <w:p w:rsidR="0075303C" w:rsidRPr="005003C7" w:rsidRDefault="0075303C" w:rsidP="008B51FF">
                  <w:pPr>
                    <w:rPr>
                      <w:sz w:val="40"/>
                      <w:szCs w:val="40"/>
                      <w:vertAlign w:val="subscript"/>
                      <w:lang w:val="en-US"/>
                    </w:rPr>
                  </w:pPr>
                  <w:r>
                    <w:rPr>
                      <w:sz w:val="16"/>
                      <w:szCs w:val="16"/>
                      <w:lang w:val="en-US"/>
                    </w:rPr>
                    <w:t>RER</w:t>
                  </w:r>
                  <w:r>
                    <w:rPr>
                      <w:lang w:val="en-US"/>
                    </w:rPr>
                    <w:tab/>
                  </w:r>
                  <w:r w:rsidRPr="0009482B">
                    <w:rPr>
                      <w:sz w:val="16"/>
                      <w:szCs w:val="16"/>
                      <w:lang w:val="en-US"/>
                    </w:rPr>
                    <w:t xml:space="preserve">       </w:t>
                  </w:r>
                  <w:r>
                    <w:rPr>
                      <w:sz w:val="16"/>
                      <w:szCs w:val="16"/>
                      <w:lang w:val="en-US"/>
                    </w:rPr>
                    <w:t xml:space="preserve">    </w:t>
                  </w:r>
                  <w:r w:rsidRPr="0009482B">
                    <w:rPr>
                      <w:sz w:val="16"/>
                      <w:szCs w:val="16"/>
                      <w:lang w:val="en-US"/>
                    </w:rPr>
                    <w:t xml:space="preserve">LM  </w:t>
                  </w:r>
                  <w:r>
                    <w:rPr>
                      <w:sz w:val="16"/>
                      <w:szCs w:val="16"/>
                      <w:lang w:val="en-US"/>
                    </w:rPr>
                    <w:t xml:space="preserve">    </w:t>
                  </w:r>
                  <w:r w:rsidRPr="0009482B">
                    <w:rPr>
                      <w:sz w:val="16"/>
                      <w:szCs w:val="16"/>
                      <w:lang w:val="en-US"/>
                    </w:rPr>
                    <w:t xml:space="preserve"> LM</w:t>
                  </w:r>
                  <w:r w:rsidRPr="0009482B">
                    <w:rPr>
                      <w:sz w:val="16"/>
                      <w:szCs w:val="16"/>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5003C7">
                    <w:rPr>
                      <w:lang w:val="en-US"/>
                    </w:rPr>
                    <w:t xml:space="preserve"> </w:t>
                  </w:r>
                  <w:r>
                    <w:rPr>
                      <w:sz w:val="16"/>
                      <w:szCs w:val="16"/>
                    </w:rPr>
                    <w:t>В</w:t>
                  </w:r>
                  <w:r>
                    <w:rPr>
                      <w:lang w:val="en-US"/>
                    </w:rPr>
                    <w:tab/>
                  </w:r>
                  <w:r>
                    <w:rPr>
                      <w:lang w:val="en-US"/>
                    </w:rPr>
                    <w:tab/>
                  </w:r>
                  <w:r>
                    <w:rPr>
                      <w:lang w:val="en-US"/>
                    </w:rPr>
                    <w:tab/>
                  </w:r>
                  <w:r w:rsidRPr="005003C7">
                    <w:rPr>
                      <w:sz w:val="40"/>
                      <w:szCs w:val="40"/>
                      <w:lang w:val="en-US"/>
                    </w:rPr>
                    <w:tab/>
                    <w:t xml:space="preserve">      </w:t>
                  </w:r>
                  <w:r w:rsidRPr="005003C7">
                    <w:rPr>
                      <w:sz w:val="40"/>
                      <w:szCs w:val="40"/>
                      <w:lang w:val="en-US"/>
                    </w:rPr>
                    <w:tab/>
                  </w:r>
                  <w:r w:rsidRPr="005003C7">
                    <w:rPr>
                      <w:sz w:val="40"/>
                      <w:szCs w:val="40"/>
                      <w:lang w:val="en-US"/>
                    </w:rPr>
                    <w:tab/>
                    <w:t xml:space="preserve">    </w:t>
                  </w:r>
                </w:p>
                <w:p w:rsidR="0075303C" w:rsidRPr="005003C7" w:rsidRDefault="0075303C" w:rsidP="008B51FF">
                  <w:pPr>
                    <w:rPr>
                      <w:sz w:val="16"/>
                      <w:szCs w:val="16"/>
                      <w:lang w:val="en-US"/>
                    </w:rPr>
                  </w:pPr>
                  <w:r w:rsidRPr="00165CB5">
                    <w:rPr>
                      <w:sz w:val="16"/>
                      <w:szCs w:val="16"/>
                      <w:vertAlign w:val="subscript"/>
                      <w:lang w:val="en-US"/>
                    </w:rPr>
                    <w:t xml:space="preserve">  </w:t>
                  </w:r>
                  <w:r>
                    <w:rPr>
                      <w:sz w:val="28"/>
                      <w:vertAlign w:val="subscript"/>
                      <w:lang w:val="en-US"/>
                    </w:rPr>
                    <w:t xml:space="preserve">                              </w:t>
                  </w:r>
                  <w:r>
                    <w:rPr>
                      <w:lang w:val="en-US"/>
                    </w:rPr>
                    <w:tab/>
                  </w:r>
                  <w:r w:rsidRPr="005003C7">
                    <w:rPr>
                      <w:lang w:val="en-US"/>
                    </w:rPr>
                    <w:t xml:space="preserve">       </w:t>
                  </w:r>
                  <w:r>
                    <w:rPr>
                      <w:sz w:val="16"/>
                      <w:szCs w:val="16"/>
                    </w:rPr>
                    <w:t>Б</w:t>
                  </w:r>
                </w:p>
                <w:p w:rsidR="0075303C" w:rsidRDefault="0075303C" w:rsidP="008B51FF">
                  <w:pPr>
                    <w:rPr>
                      <w:lang w:val="en-US"/>
                    </w:rPr>
                  </w:pPr>
                  <w:r w:rsidRPr="005003C7">
                    <w:rPr>
                      <w:sz w:val="16"/>
                      <w:szCs w:val="16"/>
                      <w:lang w:val="en-US"/>
                    </w:rPr>
                    <w:t>RER</w:t>
                  </w:r>
                  <w:r>
                    <w:rPr>
                      <w:sz w:val="16"/>
                      <w:szCs w:val="16"/>
                      <w:vertAlign w:val="superscript"/>
                      <w:lang w:val="en-US"/>
                    </w:rPr>
                    <w:t>*</w:t>
                  </w:r>
                  <w:r w:rsidRPr="005003C7">
                    <w:rPr>
                      <w:sz w:val="16"/>
                      <w:szCs w:val="16"/>
                      <w:lang w:val="en-US"/>
                    </w:rPr>
                    <w:t xml:space="preserve"> </w:t>
                  </w:r>
                  <w:r w:rsidRPr="0009482B">
                    <w:rPr>
                      <w:lang w:val="en-US"/>
                    </w:rPr>
                    <w:t xml:space="preserve">            </w:t>
                  </w:r>
                  <w:r>
                    <w:rPr>
                      <w:sz w:val="16"/>
                      <w:szCs w:val="16"/>
                    </w:rPr>
                    <w:t>А</w:t>
                  </w:r>
                  <w:r w:rsidRPr="0009482B">
                    <w:rPr>
                      <w:lang w:val="en-US"/>
                    </w:rPr>
                    <w:t xml:space="preserve">                   </w:t>
                  </w:r>
                  <w:r>
                    <w:rPr>
                      <w:lang w:val="en-US"/>
                    </w:rPr>
                    <w:t xml:space="preserve"> IS</w:t>
                  </w:r>
                  <w:r>
                    <w:rPr>
                      <w:vertAlign w:val="subscript"/>
                      <w:lang w:val="en-US"/>
                    </w:rPr>
                    <w:t>1</w:t>
                  </w:r>
                  <w:r>
                    <w:rPr>
                      <w:lang w:val="en-US"/>
                    </w:rPr>
                    <w:tab/>
                  </w:r>
                  <w:r>
                    <w:rPr>
                      <w:lang w:val="en-US"/>
                    </w:rPr>
                    <w:tab/>
                  </w:r>
                  <w:r>
                    <w:rPr>
                      <w:lang w:val="en-US"/>
                    </w:rPr>
                    <w:tab/>
                  </w:r>
                  <w:r>
                    <w:rPr>
                      <w:lang w:val="en-US"/>
                    </w:rPr>
                    <w:tab/>
                    <w:t xml:space="preserve">    </w:t>
                  </w:r>
                  <w:r w:rsidRPr="0009482B">
                    <w:rPr>
                      <w:lang w:val="en-US"/>
                    </w:rPr>
                    <w:t>IS</w:t>
                  </w:r>
                </w:p>
                <w:p w:rsidR="0075303C" w:rsidRPr="00A0304B" w:rsidRDefault="0075303C" w:rsidP="008B51FF">
                  <w:pPr>
                    <w:rPr>
                      <w:sz w:val="12"/>
                      <w:szCs w:val="12"/>
                      <w:lang w:val="en-US"/>
                    </w:rPr>
                  </w:pPr>
                </w:p>
                <w:p w:rsidR="0075303C" w:rsidRPr="007C2C56" w:rsidRDefault="0075303C" w:rsidP="008B51FF">
                  <w:pPr>
                    <w:spacing w:line="360" w:lineRule="auto"/>
                    <w:rPr>
                      <w:sz w:val="18"/>
                      <w:szCs w:val="18"/>
                      <w:lang w:val="en-US"/>
                    </w:rPr>
                  </w:pPr>
                  <w:r w:rsidRPr="007C2C56">
                    <w:rPr>
                      <w:sz w:val="18"/>
                      <w:szCs w:val="18"/>
                      <w:lang w:val="en-US"/>
                    </w:rPr>
                    <w:t xml:space="preserve">              </w:t>
                  </w:r>
                </w:p>
                <w:p w:rsidR="0075303C" w:rsidRDefault="0075303C" w:rsidP="008B51FF">
                  <w:pPr>
                    <w:spacing w:line="360" w:lineRule="auto"/>
                    <w:rPr>
                      <w:lang w:val="en-US"/>
                    </w:rPr>
                  </w:pPr>
                  <w:r>
                    <w:rPr>
                      <w:lang w:val="en-US"/>
                    </w:rPr>
                    <w:t xml:space="preserve">   </w:t>
                  </w:r>
                  <w:r w:rsidRPr="00F13C34">
                    <w:rPr>
                      <w:lang w:val="en-US"/>
                    </w:rPr>
                    <w:t xml:space="preserve">         </w:t>
                  </w:r>
                  <w:r>
                    <w:rPr>
                      <w:lang w:val="en-US"/>
                    </w:rPr>
                    <w:t xml:space="preserve">   Y</w:t>
                  </w:r>
                  <w:r>
                    <w:rPr>
                      <w:vertAlign w:val="superscript"/>
                      <w:lang w:val="en-US"/>
                    </w:rPr>
                    <w:t>*</w:t>
                  </w:r>
                  <w:r>
                    <w:rPr>
                      <w:lang w:val="en-US"/>
                    </w:rPr>
                    <w:t xml:space="preserve">    Y</w:t>
                  </w:r>
                  <w:r>
                    <w:rPr>
                      <w:vertAlign w:val="subscript"/>
                      <w:lang w:val="en-US"/>
                    </w:rPr>
                    <w:t>1</w:t>
                  </w:r>
                  <w:r>
                    <w:rPr>
                      <w:vertAlign w:val="superscript"/>
                      <w:lang w:val="en-US"/>
                    </w:rPr>
                    <w:t>*</w:t>
                  </w:r>
                  <w:r>
                    <w:rPr>
                      <w:lang w:val="en-US"/>
                    </w:rPr>
                    <w:tab/>
                  </w:r>
                  <w:r>
                    <w:rPr>
                      <w:lang w:val="en-US"/>
                    </w:rPr>
                    <w:tab/>
                    <w:t xml:space="preserve">   Y</w:t>
                  </w:r>
                </w:p>
              </w:txbxContent>
            </v:textbox>
          </v:shape>
        </w:pict>
      </w:r>
      <w:r w:rsidR="008B51FF" w:rsidRPr="008B51FF">
        <w:rPr>
          <w:rFonts w:cs="Times New Roman"/>
        </w:rPr>
        <w:t xml:space="preserve"> </w:t>
      </w:r>
      <w:r w:rsidR="008B51FF" w:rsidRPr="008B51FF">
        <w:rPr>
          <w:rFonts w:cs="Times New Roman"/>
        </w:rPr>
        <w:tab/>
      </w:r>
      <w:r w:rsidR="008B51FF"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line id="_x0000_s1798" style="position:absolute;left:0;text-align:left;z-index:251938816;visibility:visible" from="72.1pt,2pt" to="98.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W5KwIAAEwEAAAOAAAAZHJzL2Uyb0RvYy54bWysVE2P2yAQvVfqf0DcE9uJk8ZWnFVlJ71s&#10;u5F2+wMI4BgVAwISJ6r63zuQj+62l6qqD3gwM2/evBm8fDj1Eh25dUKrCmfjFCOuqGZC7Sv89WUz&#10;WmDkPFGMSK14hc/c4YfV+3fLwZR8ojstGbcIQJQrB1PhzntTJomjHe+JG2vDFRy22vbEw9buE2bJ&#10;AOi9TCZpOk8GbZmxmnLn4GtzOcSriN+2nPqntnXcI1lh4ObjauO6C2uyWpJyb4npBL3SIP/AoidC&#10;QdI7VEM8QQcr/oDqBbXa6daPqe4T3baC8lgDVJOlv1Xz3BHDYy0gjjN3mdz/g6VfjluLBKvwogB9&#10;FOmhSY9CcbSYBXEG40rwqdXWhvLoST2bR02/OaR03RG155Hky9lAXBYikjchYeMMpNgNnzUDH3Lw&#10;Oip1am0fIEEDdIoNOd8bwk8eUfg4nRZFVmBEb0cJKW9xxjr/ieseBaPCEjhHXHJ8dD7wIOXNJaRR&#10;eiOkjO2WCg0VLmaTWQxwWgoWDoObs/tdLS06kjAw8YlFwclrN6sPikWwjhO2vtqeCAk28lENbwXo&#10;IzkO2XrOMJIc7kiwLvSkChmhViB8tS4z871Ii/VivchH+WS+HuVp04w+bup8NN9kH2bNtKnrJvsR&#10;yGd52QnGuAr8b/Ob5X83H9ebdJm8+wTfhUreokdFgeztHUnHZof+XiZlp9l5a0N1oe8wstH5er3C&#10;nXi9j16/fgKrnwAAAP//AwBQSwMEFAAGAAgAAAAhAEityCvdAAAABwEAAA8AAABkcnMvZG93bnJl&#10;di54bWxMj0FLw0AQhe+C/2EZwZvdtAQbYzZFhHpptbQV0ds2OybB7GzY3bTx3zv1oseP93jzTbEY&#10;bSeO6EPrSMF0koBAqpxpqVbwul/eZCBC1GR05wgVfGOARXl5UejcuBNt8biLteARCrlW0MTY51KG&#10;qkGrw8T1SJx9Om91ZPS1NF6feNx2cpYkt9LqlvhCo3t8bLD62g1WwXa9XGVvq2Gs/MfT9GW/WT+/&#10;h0yp66vx4R5ExDH+leGsz+pQstPBDWSC6JjTdMZVBSm/dM7v5nMQh1+WZSH/+5c/AAAA//8DAFBL&#10;AQItABQABgAIAAAAIQC2gziS/gAAAOEBAAATAAAAAAAAAAAAAAAAAAAAAABbQ29udGVudF9UeXBl&#10;c10ueG1sUEsBAi0AFAAGAAgAAAAhADj9If/WAAAAlAEAAAsAAAAAAAAAAAAAAAAALwEAAF9yZWxz&#10;Ly5yZWxzUEsBAi0AFAAGAAgAAAAhAA25FbkrAgAATAQAAA4AAAAAAAAAAAAAAAAALgIAAGRycy9l&#10;Mm9Eb2MueG1sUEsBAi0AFAAGAAgAAAAhAEityCvdAAAABwEAAA8AAAAAAAAAAAAAAAAAhQQAAGRy&#10;cy9kb3ducmV2LnhtbFBLBQYAAAAABAAEAPMAAACPBQAAAAA=&#10;" o:allowincell="f">
            <v:stroke endarrow="block"/>
          </v:line>
        </w:pict>
      </w:r>
      <w:r>
        <w:rPr>
          <w:rFonts w:cs="Times New Roman"/>
          <w:noProof/>
          <w:lang w:eastAsia="ru-RU"/>
        </w:rPr>
        <w:pict>
          <v:line id="_x0000_s1797" style="position:absolute;left:0;text-align:left;flip:y;z-index:251935744;visibility:visible" from="117.3pt,51.15pt" to="117.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zMAIAAFYEAAAOAAAAZHJzL2Uyb0RvYy54bWysVE2P2jAQvVfqf7B8h3wUaIgIqyqBXrYt&#10;0m57N7ZDrDq2ZRsCqvrfO3ZYdre9VFU5mLE98/xm5k1Wd+deohO3TmhV4WyaYsQV1UyoQ4W/Pm4n&#10;BUbOE8WI1IpX+MIdvlu/fbMaTMlz3WnJuEUAolw5mAp33psySRzteE/cVBuu4LLVticetvaQMEsG&#10;QO9lkqfpIhm0ZcZqyp2D02a8xOuI37ac+i9t67hHssLAzcfVxnUf1mS9IuXBEtMJeqVB/oFFT4SC&#10;R29QDfEEHa34A6oX1GqnWz+luk902wrKYw6QTZb+ls1DRwyPuUBxnLmVyf0/WPr5tLNIsAoXywwj&#10;RXpo0r1QHBV5KM5gXAk+tdrZkB49qwdzr+l3h5SuO6IOPJJ8vBiIy0JE8iokbJyBJ/bDJ83Ahxy9&#10;jpU6t7ZHrRTmWwgM4FANdI6tudxaw88e0fGQwmmeF4s0di0hZUAIccY6/5HrHgWjwhLYRzxyunc+&#10;MHp2Ce5Kb4WUsfFSoaHCy3k+jwFOS8HCZXBz9rCvpUUnEqQTfzE9uHnpZvVRsQjWccI2V9sTIcFG&#10;PtbFWwGVkhyH13rOMJIcpiVYIz2pwouQKxC+WqN6fizT5abYFLPJLF9sJrO0aSYftvVssthm7+fN&#10;u6aum+xnIJ/Nyk4wxlXg/6TkbPZ3SrnO1KjBm5ZvhUpeo8eKAtmn/0g6tj10etTMXrPLzobsggJA&#10;vNH5OmhhOl7uo9fz52D9CwAA//8DAFBLAwQUAAYACAAAACEAnv1f6uAAAAALAQAADwAAAGRycy9k&#10;b3ducmV2LnhtbEyPzU7DMBCE70i8g7VI3KjTpFQlxKkQAokToj+qxM2NlyQ0XgfbbQJPzyIOcNyZ&#10;T7MzxXK0nTihD60jBdNJAgKpcqalWsF283i1ABGiJqM7R6jgEwMsy/OzQufGDbTC0zrWgkMo5FpB&#10;E2OfSxmqBq0OE9cjsffmvNWRT19L4/XA4baTaZLMpdUt8YdG93jfYHVYH62Cm81w7V78YTebth+v&#10;Xw/vsX96jkpdXox3tyAijvEPhp/6XB1K7rR3RzJBdArSbDZnlI0kzUAw8avsWckWGciykP83lN8A&#10;AAD//wMAUEsBAi0AFAAGAAgAAAAhALaDOJL+AAAA4QEAABMAAAAAAAAAAAAAAAAAAAAAAFtDb250&#10;ZW50X1R5cGVzXS54bWxQSwECLQAUAAYACAAAACEAOP0h/9YAAACUAQAACwAAAAAAAAAAAAAAAAAv&#10;AQAAX3JlbHMvLnJlbHNQSwECLQAUAAYACAAAACEApqF/szACAABWBAAADgAAAAAAAAAAAAAAAAAu&#10;AgAAZHJzL2Uyb0RvYy54bWxQSwECLQAUAAYACAAAACEAnv1f6uAAAAALAQAADwAAAAAAAAAAAAAA&#10;AACKBAAAZHJzL2Rvd25yZXYueG1sUEsFBgAAAAAEAAQA8wAAAJcFAAAAAA==&#10;" o:allowincell="f">
            <v:stroke endarrow="block"/>
          </v:line>
        </w:pict>
      </w:r>
      <w:r>
        <w:rPr>
          <w:rFonts w:cs="Times New Roman"/>
          <w:noProof/>
          <w:lang w:eastAsia="ru-RU"/>
        </w:rPr>
        <w:pict>
          <v:shape id="_x0000_s1796" style="position:absolute;left:0;text-align:left;margin-left:53.25pt;margin-top:5.95pt;width:1in;height:63.85pt;rotation:180;z-index:251934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OxgwMAAPMIAAAOAAAAZHJzL2Uyb0RvYy54bWzUVl1v2zYUfR/Q/0DwsYMjyZEdS4hSZHZc&#10;DOjWAk1/AE1RlhCJ1Ejacjrsv+9eUlLkNBmKoS+1AZnSPb5fh7xH1+9OTU2OQptKyYxGFyElQnKV&#10;V3Kf0S/329mKEmOZzFmtpMjoozD03c2bX667NhVzVao6F5qAE2nSrs1oaW2bBoHhpWiYuVCtkGAs&#10;lG6YhVu9D3LNOvDe1ME8DJdBp3TeasWFMfB04430xvkvCsHtx6IwwpI6o5CbdVftrju8BjfXLN1r&#10;1pYV79Ng/yOLhlUSgo6uNswyctDVN66aimtlVGEvuGoCVRQVF64GqCYKn1XzuWStcLVAc0w7tsn8&#10;OLf8z+MnTao8o6tkTolkDZB0qzlZud50rUkB8rn9pLE6035Q/MFA04IzC94YwJBd94fKwQM7WOX6&#10;cSp0Q7SCvkfhKsSPewyFk5Nj4XFkQZws4fAwieIYYISDaQX/ShbIUsBS9IVZ8IOx74Vya3b8YKwn&#10;MYeVoyDvy3gPToqmBj5/nZEQvz3dIyCaAObRMnwRBG0ZvbwGuh9DvQ0gUEcc8Fm4+zGcA5Uvg8Zw&#10;APLhXvF2OeQ1Al/xGE+Ar+a2mIB82Ik3aP5+aC8rh47zk+xbDivC8MR7dltlkF1sCnAIZXv+AOXo&#10;exkMdSP48rvAUBKCh53hPEOSTxlpOPnPz7ymBM78zrPSMouFYEK4JF1GPWekHFdFVcPYkDC4YKqd&#10;rD7glPv4MJTZqKO4V86DxXpnwC9k5XYZJPNk5oddxX8TX6fgKErmyRMesnA++hzATbK86vfrc4vH&#10;9D2duIaYWMp/lmSsVg9wQIGan6AiltZy2jS/oab1D3ZeKyN8S3wP+mY4inFnTGaGVFsgFsDoHolP&#10;FvOFG0tG1VWORrQZvd+ta02ODLXDzy4f4Qym1UHmzlkpWH7Xry2rar+G4LXb99DvfsPhpHPi8HcS&#10;Jneru1U8i+fLu1kcbjaz2+06ni230dVic7lZrzfRP5haFKdlledCYnaDUEXx9wlBL5leYkapOqvi&#10;rNit+/QHcQILztNwQxlqGX59rwctQAk26U7lj6ALTgGAPXhTACkolf5KSQeqm1Hz14FpOF/17xJk&#10;zc1+kGl3Ey+u5vAfPbXsphYmObjKqKUwfXC5tl7aD62u9iWKjqNVqlvQo6JCoXDC5bPqb0BZXQX9&#10;WwBK9/TeoZ7eVW7+BQAA//8DAFBLAwQUAAYACAAAACEA9+cxSuAAAAAKAQAADwAAAGRycy9kb3du&#10;cmV2LnhtbEyPwU7DMBBE70j8g7VIXBC106gRDXEqhOBQUCtR+AA3XpKQeB3Fbhv69SwnuO3Mjmbf&#10;FqvJ9eKIY2g9aUhmCgRS5W1LtYaP9+fbOxAhGrKm94QavjHAqry8KExu/Yne8LiLteASCrnR0MQ4&#10;5FKGqkFnwswPSLz79KMzkeVYSzuaE5e7Xs6VyqQzLfGFxgz42GDV7Q5Ow/k1jE833Wb9YtPzNknX&#10;+KW6rdbXV9PDPYiIU/wLwy8+o0PJTHt/IBtEz1plC47ykCxBcGC+UGzs2UiXGciykP9fKH8AAAD/&#10;/wMAUEsBAi0AFAAGAAgAAAAhALaDOJL+AAAA4QEAABMAAAAAAAAAAAAAAAAAAAAAAFtDb250ZW50&#10;X1R5cGVzXS54bWxQSwECLQAUAAYACAAAACEAOP0h/9YAAACUAQAACwAAAAAAAAAAAAAAAAAvAQAA&#10;X3JlbHMvLnJlbHNQSwECLQAUAAYACAAAACEAmhLjsYMDAADzCAAADgAAAAAAAAAAAAAAAAAuAgAA&#10;ZHJzL2Uyb0RvYy54bWxQSwECLQAUAAYACAAAACEA9+cxSuAAAAAKAQAADwAAAAAAAAAAAAAAAADd&#10;BQAAZHJzL2Rvd25yZXYueG1sUEsFBgAAAAAEAAQA8wAAAOoGAAAAAA==&#10;" o:allowincell="f" adj="0,,0" path="m-1,nfc11929,,21600,9670,21600,21600em-1,nsc11929,,21600,9670,21600,21600l,21600,-1,xe" filled="f">
            <v:stroke joinstyle="round"/>
            <v:formulas/>
            <v:path arrowok="t" o:extrusionok="f" o:connecttype="custom" o:connectlocs="0,0;914400,810895;0,810895" o:connectangles="0,0,0"/>
          </v:shape>
        </w:pict>
      </w:r>
      <w:r>
        <w:rPr>
          <w:rFonts w:cs="Times New Roman"/>
          <w:noProof/>
          <w:lang w:eastAsia="ru-RU"/>
        </w:rPr>
        <w:pict>
          <v:line id="_x0000_s1795" style="position:absolute;left:0;text-align:left;flip:x;z-index:251936768;visibility:visible" from="27.65pt,50.95pt" to="99.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L5HAIAADUEAAAOAAAAZHJzL2Uyb0RvYy54bWysU02P2yAQvVfqf0DcE9uJk3WsOKsqTtrD&#10;dhtptz+AAI5RMSAgcaKq/70D+Wi2vVRVfcADM/N4M/OYPx47iQ7cOqFVhbNhihFXVDOhdhX++roe&#10;FBg5TxQjUite4RN3+HHx/t28NyUf6VZLxi0CEOXK3lS49d6USeJoyzvihtpwBc5G24542Npdwizp&#10;Ab2TyShNp0mvLTNWU+4cnNZnJ15E/Kbh1H9pGsc9khUGbj6uNq7bsCaLOSl3lphW0AsN8g8sOiIU&#10;XHqDqoknaG/FH1CdoFY73fgh1V2im0ZQHmuAarL0t2peWmJ4rAWa48ytTe7/wdLnw8YiwSpczMYY&#10;KdLBkJ6E4qgYh+b0xpUQs1QbG8qjR/VinjT95pDSy5aoHY8kX08G8rKQkbxJCRtn4Ipt/1kziCF7&#10;r2Onjo3tUCOF+RQSAzh0Ax3jaE630fCjRxQOZ1mepzBAenUlpAwIIc9Y5z9y3aFgVFgC+4hHDk/O&#10;B0a/QkK40mshZRy8VKiH2yfFwyRmOC0FC94Q5+xuu5QWHUjQTvxifeC5D7N6r1hEazlhq4vtiZBn&#10;G26XKuBBKcDnYp3F8X2WzlbFqsgH+Wi6GuRpXQ8+rJf5YLrOHib1uF4u6+xHoJblZSsY4yqwuwo1&#10;y/9OCJcnc5bYTaq3PiRv0WPDgOz1H0nHqYZBniWx1ey0sddpgzZj8OUdBfHf78G+f+2LnwAAAP//&#10;AwBQSwMEFAAGAAgAAAAhALQma1rbAAAACgEAAA8AAABkcnMvZG93bnJldi54bWxMj9tKw0AQhu8F&#10;32EZwTu720qlSbMpHkHQmzY+wDQ7TYJ7iNlNG9/eKQh6Od/8/PNNsZmcFUcaYhe8hvlMgSBfB9P5&#10;RsNH9XKzAhETeoM2eNLwTRE25eVFgbkJJ7+l4y41gkt8zFFDm1KfSxnrlhzGWejJ8+4QBoeJx6GR&#10;ZsATlzsrF0rdSYed5wst9vTYUv25G52GRTWqt4fXlbT9V7Wtnt/xqYuo9fXVdL8GkWhKf2E467M6&#10;lOy0D6M3UVgNy+UtJ5mreQbiHMgyJvtfIstC/n+h/AEAAP//AwBQSwECLQAUAAYACAAAACEAtoM4&#10;kv4AAADhAQAAEwAAAAAAAAAAAAAAAAAAAAAAW0NvbnRlbnRfVHlwZXNdLnhtbFBLAQItABQABgAI&#10;AAAAIQA4/SH/1gAAAJQBAAALAAAAAAAAAAAAAAAAAC8BAABfcmVscy8ucmVsc1BLAQItABQABgAI&#10;AAAAIQCHqcL5HAIAADUEAAAOAAAAAAAAAAAAAAAAAC4CAABkcnMvZTJvRG9jLnhtbFBLAQItABQA&#10;BgAIAAAAIQC0Jmta2wAAAAoBAAAPAAAAAAAAAAAAAAAAAHYEAABkcnMvZG93bnJldi54bWxQSwUG&#10;AAAAAAQABADzAAAAfgUAAAAA&#10;" o:allowincell="f" strokeweight="1.25pt"/>
        </w:pict>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r w:rsidR="008B51FF" w:rsidRPr="008B51FF">
        <w:rPr>
          <w:rFonts w:cs="Times New Roman"/>
        </w:rPr>
        <w:tab/>
      </w:r>
    </w:p>
    <w:p w:rsidR="008B51FF" w:rsidRPr="008B51FF" w:rsidRDefault="008B51FF" w:rsidP="008B51FF">
      <w:pPr>
        <w:spacing w:line="360" w:lineRule="auto"/>
        <w:ind w:firstLine="720"/>
        <w:jc w:val="both"/>
        <w:rPr>
          <w:rFonts w:cs="Times New Roman"/>
        </w:rPr>
      </w:pPr>
      <w:r w:rsidRPr="008B51FF">
        <w:rPr>
          <w:rFonts w:cs="Times New Roman"/>
        </w:rPr>
        <w:tab/>
      </w:r>
      <w:r w:rsidRPr="008B51FF">
        <w:rPr>
          <w:rFonts w:cs="Times New Roman"/>
        </w:rPr>
        <w:tab/>
      </w:r>
      <w:r w:rsidRPr="008B51FF">
        <w:rPr>
          <w:rFonts w:cs="Times New Roman"/>
        </w:rPr>
        <w:tab/>
      </w:r>
    </w:p>
    <w:p w:rsidR="008B51FF" w:rsidRPr="008B51FF" w:rsidRDefault="008B7509" w:rsidP="008B51FF">
      <w:pPr>
        <w:spacing w:line="360" w:lineRule="auto"/>
        <w:ind w:firstLine="720"/>
        <w:jc w:val="both"/>
        <w:rPr>
          <w:rFonts w:cs="Times New Roman"/>
        </w:rPr>
      </w:pPr>
      <w:r>
        <w:rPr>
          <w:rFonts w:cs="Times New Roman"/>
          <w:noProof/>
          <w:lang w:eastAsia="ru-RU"/>
        </w:rPr>
        <w:pict>
          <v:line id="_x0000_s1794" style="position:absolute;left:0;text-align:left;z-index:251932672;visibility:visible" from="27.2pt,12.45pt" to="156.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MKwIAAE0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LzIsdI&#10;kR6atBGKo8d5KM5gXAk2tdrakB49qWez0fSbQ0rXHVF7Hkm+nA34ZcEjeeMSLs5AiN3wSTOwIQev&#10;Y6VOre0DJNQAnWJDzveG8JNHFD5ms4eimM4wojddQsqbo7HOf+S6R0GosATSEZgcN84HIqS8mYQ4&#10;Sq+FlLHfUqGhwsV0Mo0OTkvBgjKYObvf1dKiIwkTE5+YFWhem1l9UCyCdZyw1VX2REiQkY/l8FZA&#10;gSTHIVrPGUaSw5IE6UJPqhARkgXCV+kyNN+LtFjNV/N8lE9mq1GeNs3ow7rOR7N19jhtHpq6brIf&#10;gXyWl51gjKvA/zbAWf53A3Jdpcvo3Uf4XqjkLXqsKJC9vSPp2O3Q4Muo7DQ7b23ILjQeZjYaX/cr&#10;LMXre7T69RdY/gQAAP//AwBQSwMEFAAGAAgAAAAhABpNo8TgAAAACAEAAA8AAABkcnMvZG93bnJl&#10;di54bWxMj8FOwzAQRO9I/QdrK3GjTkKAEOJUFVK5tAW1RQhubrwkEfE6sp02/H2NOMBxdkYzb4v5&#10;qDt2ROtaQwLiWQQMqTKqpVrA6355lQFzXpKSnSEU8I0O5uXkopC5Mifa4nHnaxZKyOVSQON9n3Pu&#10;qga1dDPTIwXv01gtfZC25srKUyjXHU+i6JZr2VJYaGSPjw1WX7tBC9iul6vsbTWMlf14ip/3L+vN&#10;u8uEuJyOiwdgHkf/F4Yf/IAOZWA6mIGUY52AmzQNSQFJeg8s+Ndxcgfs8HvgZcH/P1CeAQAA//8D&#10;AFBLAQItABQABgAIAAAAIQC2gziS/gAAAOEBAAATAAAAAAAAAAAAAAAAAAAAAABbQ29udGVudF9U&#10;eXBlc10ueG1sUEsBAi0AFAAGAAgAAAAhADj9If/WAAAAlAEAAAsAAAAAAAAAAAAAAAAALwEAAF9y&#10;ZWxzLy5yZWxzUEsBAi0AFAAGAAgAAAAhACBn4kwrAgAATQQAAA4AAAAAAAAAAAAAAAAALgIAAGRy&#10;cy9lMm9Eb2MueG1sUEsBAi0AFAAGAAgAAAAhABpNo8TgAAAACAEAAA8AAAAAAAAAAAAAAAAAhQQA&#10;AGRycy9kb3ducmV2LnhtbFBLBQYAAAAABAAEAPMAAACSBQAAAAA=&#10;" o:allowincell="f">
            <v:stroke endarrow="block"/>
          </v:line>
        </w:pict>
      </w:r>
    </w:p>
    <w:p w:rsidR="008B51FF" w:rsidRPr="008B51FF" w:rsidRDefault="008B51FF" w:rsidP="008B51FF">
      <w:pPr>
        <w:spacing w:line="360" w:lineRule="auto"/>
        <w:ind w:firstLine="720"/>
        <w:jc w:val="both"/>
        <w:rPr>
          <w:rFonts w:cs="Times New Roman"/>
        </w:rPr>
      </w:pPr>
    </w:p>
    <w:p w:rsidR="008B51FF" w:rsidRPr="00CD392B" w:rsidRDefault="008B51FF" w:rsidP="005260A8">
      <w:pPr>
        <w:spacing w:line="360" w:lineRule="auto"/>
        <w:jc w:val="right"/>
        <w:rPr>
          <w:rFonts w:cs="Times New Roman"/>
          <w:sz w:val="22"/>
          <w:szCs w:val="22"/>
        </w:rPr>
      </w:pPr>
      <w:r w:rsidRPr="008B51FF">
        <w:rPr>
          <w:rFonts w:cs="Times New Roman"/>
          <w:sz w:val="22"/>
          <w:szCs w:val="22"/>
        </w:rPr>
        <w:t>Рисунок 1.</w:t>
      </w:r>
      <w:r w:rsidR="00CD392B" w:rsidRPr="00CD392B">
        <w:rPr>
          <w:rFonts w:cs="Times New Roman"/>
          <w:sz w:val="22"/>
          <w:szCs w:val="22"/>
        </w:rPr>
        <w:t>14</w:t>
      </w:r>
      <w:r w:rsidRPr="008B51FF">
        <w:rPr>
          <w:rFonts w:cs="Times New Roman"/>
          <w:sz w:val="22"/>
          <w:szCs w:val="22"/>
        </w:rPr>
        <w:t xml:space="preserve">. Последствия протекционистской  политики </w:t>
      </w:r>
      <w:r w:rsidR="00CD392B">
        <w:rPr>
          <w:rFonts w:cs="Times New Roman"/>
          <w:sz w:val="22"/>
          <w:szCs w:val="22"/>
        </w:rPr>
        <w:t>в модели Манделла-Флеминга</w:t>
      </w:r>
    </w:p>
    <w:p w:rsidR="008B51FF" w:rsidRPr="008B51FF" w:rsidRDefault="008B51FF" w:rsidP="005260A8">
      <w:pPr>
        <w:spacing w:line="360" w:lineRule="auto"/>
        <w:ind w:firstLine="720"/>
        <w:jc w:val="both"/>
        <w:rPr>
          <w:rFonts w:cs="Times New Roman"/>
        </w:rPr>
      </w:pPr>
      <w:r w:rsidRPr="008B51FF">
        <w:rPr>
          <w:rFonts w:cs="Times New Roman"/>
        </w:rPr>
        <w:t xml:space="preserve">Если в долгосрочном периоде первоначальный выпуск был на естественном уровне, цены начнут расти, </w:t>
      </w:r>
      <w:r w:rsidRPr="008B51FF">
        <w:rPr>
          <w:rFonts w:cs="Times New Roman"/>
          <w:lang w:val="en-US"/>
        </w:rPr>
        <w:t>LM</w:t>
      </w:r>
      <w:r w:rsidRPr="008B51FF">
        <w:rPr>
          <w:rFonts w:cs="Times New Roman"/>
        </w:rPr>
        <w:t xml:space="preserve"> сдвигается влево в первоначальное положение, реальный валютный курс растет (так как номинальный фиксирован, а уровень цен растет), чистый экспорт падает. В долгосрочном периоде рост чистого экспорта, достигнутый в результате протекционистской политики, не достигается, т.к. в результате роста реального обменного курса величина чистого экспорта падает.</w:t>
      </w:r>
    </w:p>
    <w:p w:rsidR="008B51FF" w:rsidRPr="008B51FF" w:rsidRDefault="008B51FF" w:rsidP="008B51FF">
      <w:pPr>
        <w:spacing w:line="360" w:lineRule="auto"/>
        <w:ind w:firstLine="720"/>
        <w:jc w:val="both"/>
        <w:rPr>
          <w:rFonts w:cs="Times New Roman"/>
        </w:rPr>
      </w:pPr>
      <w:r w:rsidRPr="008B51FF">
        <w:rPr>
          <w:rFonts w:cs="Times New Roman"/>
        </w:rPr>
        <w:t>Таким образом, проведенный анализ показал:</w:t>
      </w:r>
      <w:r w:rsidRPr="008B51FF">
        <w:rPr>
          <w:rFonts w:cs="Times New Roman"/>
          <w:vertAlign w:val="superscript"/>
        </w:rPr>
        <w:footnoteReference w:id="6"/>
      </w:r>
    </w:p>
    <w:p w:rsidR="008B51FF" w:rsidRPr="008B51FF" w:rsidRDefault="008B51FF" w:rsidP="008B51FF">
      <w:pPr>
        <w:spacing w:line="360" w:lineRule="auto"/>
        <w:ind w:firstLine="720"/>
        <w:jc w:val="both"/>
        <w:rPr>
          <w:rFonts w:cs="Times New Roman"/>
        </w:rPr>
      </w:pPr>
      <w:r w:rsidRPr="008B51FF">
        <w:rPr>
          <w:rFonts w:cs="Times New Roman"/>
        </w:rPr>
        <w:t>1.  Последствия проведения экономической политики в малой открытой экономике зависят от принятой в стране системы валютного курса. В долгосрочном периоде результаты экономической политики для реальных показателей не зависят от принятого в стране валютного курса.</w:t>
      </w:r>
    </w:p>
    <w:p w:rsidR="008B51FF" w:rsidRPr="008B51FF" w:rsidRDefault="008B51FF" w:rsidP="008B51FF">
      <w:pPr>
        <w:spacing w:line="360" w:lineRule="auto"/>
        <w:ind w:firstLine="720"/>
        <w:jc w:val="both"/>
        <w:rPr>
          <w:rFonts w:cs="Times New Roman"/>
        </w:rPr>
      </w:pPr>
      <w:r w:rsidRPr="008B51FF">
        <w:rPr>
          <w:rFonts w:cs="Times New Roman"/>
        </w:rPr>
        <w:t xml:space="preserve">2.  При выборе режима валютного курса целесообразно учитывать достоинства и недостатки каждого. </w:t>
      </w:r>
    </w:p>
    <w:p w:rsidR="008B51FF" w:rsidRPr="008B51FF" w:rsidRDefault="008B51FF" w:rsidP="008B51FF">
      <w:pPr>
        <w:spacing w:line="360" w:lineRule="auto"/>
        <w:ind w:firstLine="720"/>
        <w:jc w:val="both"/>
        <w:rPr>
          <w:rFonts w:cs="Times New Roman"/>
        </w:rPr>
      </w:pPr>
      <w:r w:rsidRPr="008B51FF">
        <w:rPr>
          <w:rFonts w:cs="Times New Roman"/>
        </w:rPr>
        <w:t xml:space="preserve">Несомненным достоинством плавающего валютного курса является способность к автоматической адаптации платежного баланса при колебании цены национальной денежной единицы. Кроме того плавающий валютный курс позволяет ЦБ в полной мере использовать инструменты кредитно-денежной политики для достижения внутреннего и внешнего равновесия, что совершенно невозможно при фиксированном валютном курсе.  К преимуществам фиксированных валютных курсов можно отнести то, что их стабильность </w:t>
      </w:r>
      <w:r w:rsidRPr="008B51FF">
        <w:rPr>
          <w:rFonts w:cs="Times New Roman"/>
        </w:rPr>
        <w:lastRenderedPageBreak/>
        <w:t>обеспечивает надежную основу для планирования и ценообразования, положительно влияет на недостаточно развитые финансовые рынки и финансовые инструменты.</w:t>
      </w:r>
    </w:p>
    <w:p w:rsidR="008B51FF" w:rsidRPr="008B51FF" w:rsidRDefault="008B51FF" w:rsidP="008B51FF">
      <w:pPr>
        <w:spacing w:line="360" w:lineRule="auto"/>
        <w:ind w:firstLine="720"/>
        <w:jc w:val="both"/>
        <w:rPr>
          <w:rFonts w:cs="Times New Roman"/>
        </w:rPr>
      </w:pPr>
      <w:r w:rsidRPr="008B51FF">
        <w:rPr>
          <w:rFonts w:cs="Times New Roman"/>
        </w:rPr>
        <w:t xml:space="preserve">Недостаток фиксированного валютного курса – это то, что центральный  банк теряет возможность проводить кредитно-денежную политику, направленную на стабилизацию занятости и цен, а также не существует надежного способа определения оптимальности и стабильности выбранного курса. Недостаток плавающего валютного курса – это его неопределённость, которая затрудняет международную торговлю. </w:t>
      </w:r>
    </w:p>
    <w:p w:rsidR="008B51FF" w:rsidRPr="008B51FF" w:rsidRDefault="008B51FF" w:rsidP="008B51FF">
      <w:pPr>
        <w:spacing w:line="360" w:lineRule="auto"/>
        <w:ind w:firstLine="720"/>
        <w:jc w:val="both"/>
        <w:rPr>
          <w:rFonts w:cs="Times New Roman"/>
        </w:rPr>
      </w:pPr>
      <w:r w:rsidRPr="008B51FF">
        <w:rPr>
          <w:rFonts w:cs="Times New Roman"/>
        </w:rPr>
        <w:t xml:space="preserve">На практике </w:t>
      </w:r>
      <w:proofErr w:type="gramStart"/>
      <w:r w:rsidRPr="008B51FF">
        <w:rPr>
          <w:rFonts w:cs="Times New Roman"/>
        </w:rPr>
        <w:t>фиксированный</w:t>
      </w:r>
      <w:proofErr w:type="gramEnd"/>
      <w:r w:rsidRPr="008B51FF">
        <w:rPr>
          <w:rFonts w:cs="Times New Roman"/>
        </w:rPr>
        <w:t xml:space="preserve"> и плавающие курсы в чистом виде встречаются редко.  При фиксированном курсе правительство проводит девальвации и ревальвации, что изменяет величину обменного курса. При плавающем курсе центральный банк может проводить политику, направленную на его стабилизацию.</w:t>
      </w:r>
    </w:p>
    <w:p w:rsidR="001438F9" w:rsidRDefault="008B51FF" w:rsidP="008B51FF">
      <w:pPr>
        <w:spacing w:line="360" w:lineRule="auto"/>
        <w:ind w:firstLine="720"/>
        <w:jc w:val="both"/>
        <w:rPr>
          <w:rFonts w:cs="Times New Roman"/>
        </w:rPr>
      </w:pPr>
      <w:r w:rsidRPr="008B51FF">
        <w:rPr>
          <w:rFonts w:cs="Times New Roman"/>
          <w:u w:val="single"/>
        </w:rPr>
        <w:t>Практический пример</w:t>
      </w:r>
      <w:r w:rsidRPr="008B51FF">
        <w:rPr>
          <w:rFonts w:cs="Times New Roman"/>
        </w:rPr>
        <w:t>:</w:t>
      </w:r>
      <w:r w:rsidRPr="008B51FF">
        <w:rPr>
          <w:rFonts w:cs="Times New Roman"/>
          <w:vertAlign w:val="superscript"/>
        </w:rPr>
        <w:footnoteReference w:id="7"/>
      </w:r>
      <w:r w:rsidRPr="008B51FF">
        <w:rPr>
          <w:rFonts w:cs="Times New Roman"/>
        </w:rPr>
        <w:t xml:space="preserve"> Описанную модель можно применить для анализа российской ситуации конца 1997 – начала 1998 гг. Высокий уровень государственного долга побуждал правительство к проведению ограничительной бюджетно-налоговой политики, которая выражалась в принятии напряжённого бюджета на 1998 год. В соответствии с выводами модели Манделла-Флеминга такая политика приводит к пониженному давлению на курс и снижению дохода. Для поддержания курса, который в этот момент был фиксирован внутри определенного коридора, центральный банк был вынужден продавать иностранную валюту. В результате такие источники погашения долга, как рост дохода и валютные резервы, оказались исчерпаны. Правительство не </w:t>
      </w:r>
      <w:proofErr w:type="gramStart"/>
      <w:r w:rsidRPr="008B51FF">
        <w:rPr>
          <w:rFonts w:cs="Times New Roman"/>
        </w:rPr>
        <w:t>смогло выплатить очередные платежи по государственному долгу и было</w:t>
      </w:r>
      <w:proofErr w:type="gramEnd"/>
      <w:r w:rsidRPr="008B51FF">
        <w:rPr>
          <w:rFonts w:cs="Times New Roman"/>
        </w:rPr>
        <w:t xml:space="preserve"> вынуждено объявить дефолт. Таким образом, политика поддержания валютного курса, предпринятая для борьбы с инфляцией, оказалась не совместимой   с необходимостью выплат по государственному долгу.</w:t>
      </w:r>
    </w:p>
    <w:p w:rsidR="001438F9" w:rsidRDefault="001438F9" w:rsidP="008B51FF">
      <w:pPr>
        <w:spacing w:line="360" w:lineRule="auto"/>
        <w:ind w:firstLine="720"/>
        <w:jc w:val="both"/>
        <w:rPr>
          <w:rFonts w:cs="Times New Roman"/>
        </w:rPr>
      </w:pPr>
      <w:r>
        <w:rPr>
          <w:rFonts w:cs="Times New Roman"/>
        </w:rPr>
        <w:t>Практическая реализация модели Манделла-Флеминга в каждой конкретной стране имеет свои особенности. В Польше на импорт товаров</w:t>
      </w:r>
      <w:r>
        <w:rPr>
          <w:rFonts w:cs="Times New Roman"/>
          <w:i/>
        </w:rPr>
        <w:t xml:space="preserve"> </w:t>
      </w:r>
      <w:r>
        <w:rPr>
          <w:rFonts w:cs="Times New Roman"/>
        </w:rPr>
        <w:t>оказывает влияние реальная абсорбция, реальный экспорт товаров и цена сырой нефти. На экспорт товаров влияет реальный ВВП Евросоюза.</w:t>
      </w:r>
    </w:p>
    <w:p w:rsidR="008B51FF" w:rsidRDefault="001438F9" w:rsidP="008B51FF">
      <w:pPr>
        <w:spacing w:line="360" w:lineRule="auto"/>
        <w:ind w:firstLine="720"/>
        <w:jc w:val="both"/>
        <w:rPr>
          <w:rFonts w:cs="Times New Roman"/>
        </w:rPr>
      </w:pPr>
      <w:r>
        <w:rPr>
          <w:rFonts w:cs="Times New Roman"/>
        </w:rPr>
        <w:t>Для Канады, Германии и США экспорт товаров зависит от совокупного производственного потенциала стран – торговых партнеров, реального эффективного валютного курса. На импорт товаров оказывает влияние реальный эффективный валютный курс и потенциальный выпу</w:t>
      </w:r>
      <w:proofErr w:type="gramStart"/>
      <w:r>
        <w:rPr>
          <w:rFonts w:cs="Times New Roman"/>
        </w:rPr>
        <w:t>ск стр</w:t>
      </w:r>
      <w:proofErr w:type="gramEnd"/>
      <w:r>
        <w:rPr>
          <w:rFonts w:cs="Times New Roman"/>
        </w:rPr>
        <w:t>аны.</w:t>
      </w:r>
    </w:p>
    <w:p w:rsidR="001438F9" w:rsidRDefault="001438F9" w:rsidP="008B51FF">
      <w:pPr>
        <w:spacing w:line="360" w:lineRule="auto"/>
        <w:ind w:firstLine="720"/>
        <w:jc w:val="both"/>
        <w:rPr>
          <w:rFonts w:cs="Times New Roman"/>
        </w:rPr>
      </w:pPr>
      <w:r>
        <w:rPr>
          <w:rFonts w:cs="Times New Roman"/>
        </w:rPr>
        <w:t xml:space="preserve">Центральный банк Англии при разработке моделей экспорта учитывает следующие факторы: дефлятор мирового ВВП, уровень международной торговли, номинальный </w:t>
      </w:r>
      <w:r>
        <w:rPr>
          <w:rFonts w:cs="Times New Roman"/>
        </w:rPr>
        <w:lastRenderedPageBreak/>
        <w:t>эффективный валютный курс фунта; для импорта товаров – внутренний спрос, дефлятор ВВП Англии и номинальный эффективный валютный курс фунта.</w:t>
      </w:r>
    </w:p>
    <w:p w:rsidR="005402A5" w:rsidRPr="005402A5" w:rsidRDefault="005402A5" w:rsidP="008B51FF">
      <w:pPr>
        <w:spacing w:line="360" w:lineRule="auto"/>
        <w:ind w:firstLine="720"/>
        <w:jc w:val="both"/>
        <w:rPr>
          <w:rFonts w:cs="Times New Roman"/>
        </w:rPr>
      </w:pPr>
      <w:r>
        <w:rPr>
          <w:rFonts w:cs="Times New Roman"/>
        </w:rPr>
        <w:t xml:space="preserve">В Шведской модели </w:t>
      </w:r>
      <w:r>
        <w:rPr>
          <w:rFonts w:cs="Times New Roman"/>
          <w:lang w:val="en-US"/>
        </w:rPr>
        <w:t>KOSMOS</w:t>
      </w:r>
      <w:r>
        <w:rPr>
          <w:rFonts w:cs="Times New Roman"/>
        </w:rPr>
        <w:t xml:space="preserve"> экспорт товаров зависит  от соотношения внутренних цен и цен торговых партнеров, иностранного спроса на экспортные товары и уровня доходов </w:t>
      </w:r>
      <w:proofErr w:type="gramStart"/>
      <w:r>
        <w:rPr>
          <w:rFonts w:cs="Times New Roman"/>
        </w:rPr>
        <w:t>стран-торговых</w:t>
      </w:r>
      <w:proofErr w:type="gramEnd"/>
      <w:r>
        <w:rPr>
          <w:rFonts w:cs="Times New Roman"/>
        </w:rPr>
        <w:t xml:space="preserve"> партнеров.</w:t>
      </w:r>
    </w:p>
    <w:p w:rsidR="008B51FF" w:rsidRPr="008B51FF" w:rsidRDefault="0089567B" w:rsidP="008B51FF">
      <w:pPr>
        <w:spacing w:line="360" w:lineRule="auto"/>
        <w:ind w:firstLine="709"/>
        <w:jc w:val="both"/>
        <w:rPr>
          <w:rFonts w:cs="Times New Roman"/>
          <w:b/>
          <w:bCs/>
          <w:i/>
        </w:rPr>
      </w:pPr>
      <w:r>
        <w:rPr>
          <w:rFonts w:cs="Times New Roman"/>
          <w:b/>
          <w:i/>
        </w:rPr>
        <w:t xml:space="preserve">Глава </w:t>
      </w:r>
      <w:r w:rsidR="008B51FF" w:rsidRPr="008B51FF">
        <w:rPr>
          <w:rFonts w:cs="Times New Roman"/>
          <w:b/>
          <w:i/>
        </w:rPr>
        <w:t>1.6.</w:t>
      </w:r>
      <w:r w:rsidR="008B51FF" w:rsidRPr="008B51FF">
        <w:rPr>
          <w:rFonts w:cs="Times New Roman"/>
          <w:b/>
          <w:bCs/>
          <w:i/>
        </w:rPr>
        <w:t xml:space="preserve"> Модели IS</w:t>
      </w:r>
      <w:r w:rsidR="00E94880">
        <w:rPr>
          <w:rFonts w:cs="Times New Roman"/>
          <w:b/>
          <w:bCs/>
          <w:i/>
        </w:rPr>
        <w:t xml:space="preserve"> - </w:t>
      </w:r>
      <w:r w:rsidR="008B51FF" w:rsidRPr="008B51FF">
        <w:rPr>
          <w:rFonts w:cs="Times New Roman"/>
          <w:b/>
          <w:bCs/>
          <w:i/>
        </w:rPr>
        <w:t>LM – BP (платежный баланс)</w:t>
      </w:r>
    </w:p>
    <w:p w:rsidR="008B51FF" w:rsidRPr="008B51FF" w:rsidRDefault="008B51FF" w:rsidP="008B51FF">
      <w:pPr>
        <w:spacing w:line="360" w:lineRule="auto"/>
        <w:ind w:firstLine="709"/>
        <w:jc w:val="both"/>
        <w:rPr>
          <w:rFonts w:cs="Times New Roman"/>
          <w:b/>
          <w:bCs/>
          <w:i/>
        </w:rPr>
      </w:pPr>
    </w:p>
    <w:p w:rsidR="008B51FF" w:rsidRPr="008B51FF" w:rsidRDefault="008B51FF" w:rsidP="008B51FF">
      <w:pPr>
        <w:spacing w:line="360" w:lineRule="auto"/>
        <w:ind w:firstLine="709"/>
        <w:jc w:val="both"/>
        <w:rPr>
          <w:rFonts w:cs="Times New Roman"/>
          <w:bCs/>
        </w:rPr>
      </w:pPr>
      <w:r w:rsidRPr="008B51FF">
        <w:rPr>
          <w:rFonts w:cs="Times New Roman"/>
          <w:bCs/>
        </w:rPr>
        <w:t xml:space="preserve">Дополним модель </w:t>
      </w:r>
      <w:r w:rsidRPr="008B51FF">
        <w:rPr>
          <w:rFonts w:cs="Times New Roman"/>
          <w:bCs/>
          <w:lang w:val="en-US"/>
        </w:rPr>
        <w:t>IS</w:t>
      </w:r>
      <w:r w:rsidRPr="008B51FF">
        <w:rPr>
          <w:rFonts w:cs="Times New Roman"/>
          <w:bCs/>
        </w:rPr>
        <w:t>-</w:t>
      </w:r>
      <w:r w:rsidRPr="008B51FF">
        <w:rPr>
          <w:rFonts w:cs="Times New Roman"/>
          <w:bCs/>
          <w:lang w:val="en-US"/>
        </w:rPr>
        <w:t>LM</w:t>
      </w:r>
      <w:r w:rsidRPr="008B51FF">
        <w:rPr>
          <w:rFonts w:cs="Times New Roman"/>
          <w:bCs/>
        </w:rPr>
        <w:t xml:space="preserve"> уравнением платежного баланса.</w:t>
      </w:r>
    </w:p>
    <w:p w:rsidR="008B51FF" w:rsidRPr="008B51FF" w:rsidRDefault="008B51FF" w:rsidP="008B51FF">
      <w:pPr>
        <w:spacing w:line="360" w:lineRule="auto"/>
        <w:ind w:firstLine="709"/>
        <w:jc w:val="both"/>
        <w:rPr>
          <w:rFonts w:cs="Times New Roman"/>
        </w:rPr>
      </w:pPr>
      <w:r w:rsidRPr="008B51FF">
        <w:rPr>
          <w:rFonts w:cs="Times New Roman"/>
        </w:rPr>
        <w:t>ВР=</w:t>
      </w:r>
      <w:r w:rsidRPr="008B51FF">
        <w:rPr>
          <w:rFonts w:cs="Times New Roman"/>
          <w:lang w:val="en-US"/>
        </w:rPr>
        <w:t>NX</w:t>
      </w:r>
      <w:r w:rsidRPr="008B51FF">
        <w:rPr>
          <w:rFonts w:cs="Times New Roman"/>
        </w:rPr>
        <w:t xml:space="preserve"> (счет текущих операций) + К</w:t>
      </w:r>
      <w:r w:rsidRPr="008B51FF">
        <w:rPr>
          <w:rFonts w:cs="Times New Roman"/>
          <w:vertAlign w:val="subscript"/>
        </w:rPr>
        <w:t>А</w:t>
      </w:r>
      <w:r w:rsidRPr="008B51FF">
        <w:rPr>
          <w:rFonts w:cs="Times New Roman"/>
        </w:rPr>
        <w:t xml:space="preserve"> (счет движения капитала) =∆</w:t>
      </w:r>
      <w:r w:rsidRPr="008B51FF">
        <w:rPr>
          <w:rFonts w:cs="Times New Roman"/>
          <w:lang w:val="en-US"/>
        </w:rPr>
        <w:t>R</w:t>
      </w:r>
      <w:r w:rsidRPr="008B51FF">
        <w:rPr>
          <w:rFonts w:cs="Times New Roman"/>
        </w:rPr>
        <w:t>=0.</w:t>
      </w:r>
    </w:p>
    <w:p w:rsidR="00560929" w:rsidRDefault="008B7509" w:rsidP="00560929">
      <w:pPr>
        <w:spacing w:line="360" w:lineRule="auto"/>
        <w:ind w:firstLine="709"/>
        <w:jc w:val="center"/>
        <w:rPr>
          <w:rFonts w:cs="Times New Roman"/>
        </w:rPr>
      </w:pPr>
      <m:oMath>
        <m:sSub>
          <m:sSubPr>
            <m:ctrlPr>
              <w:rPr>
                <w:rFonts w:ascii="Cambria Math" w:hAnsi="Cambria Math" w:cs="Times New Roman"/>
                <w:i/>
              </w:rPr>
            </m:ctrlPr>
          </m:sSubPr>
          <m:e>
            <m:r>
              <w:rPr>
                <w:rFonts w:ascii="Cambria Math" w:hAnsi="Cambria Math" w:cs="Times New Roman"/>
                <w:lang w:val="en-US"/>
              </w:rPr>
              <m:t>K</m:t>
            </m:r>
          </m:e>
          <m:sub>
            <m:r>
              <w:rPr>
                <w:rFonts w:ascii="Cambria Math" w:hAnsi="Cambria Math" w:cs="Times New Roman"/>
              </w:rPr>
              <m:t>a</m:t>
            </m:r>
          </m:sub>
        </m:sSub>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e>
        </m:acc>
        <m:r>
          <w:rPr>
            <w:rFonts w:ascii="Cambria Math" w:hAnsi="Cambria Math" w:cs="Times New Roman"/>
          </w:rPr>
          <m:t>+</m:t>
        </m:r>
        <m:r>
          <w:rPr>
            <w:rFonts w:ascii="Cambria Math" w:hAnsi="Cambria Math" w:cs="Times New Roman"/>
            <w:lang w:val="en-US"/>
          </w:rPr>
          <m:t>k</m:t>
        </m:r>
        <m:d>
          <m:dPr>
            <m:ctrlPr>
              <w:rPr>
                <w:rFonts w:ascii="Cambria Math" w:hAnsi="Cambria Math" w:cs="Times New Roman"/>
                <w:i/>
              </w:rPr>
            </m:ctrlPr>
          </m:dPr>
          <m:e>
            <m:r>
              <w:rPr>
                <w:rFonts w:ascii="Cambria Math" w:hAnsi="Cambria Math" w:cs="Times New Roman"/>
              </w:rPr>
              <m:t>r-</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e>
        </m:d>
        <m:r>
          <w:rPr>
            <w:rFonts w:ascii="Cambria Math" w:hAnsi="Cambria Math" w:cs="Times New Roman"/>
          </w:rPr>
          <m:t>.</m:t>
        </m:r>
      </m:oMath>
      <w:r w:rsidR="00560929">
        <w:rPr>
          <w:rFonts w:cs="Times New Roman"/>
        </w:rPr>
        <w:t xml:space="preserve">   </w:t>
      </w:r>
      <w:r w:rsidR="00560929" w:rsidRPr="00F13C34">
        <w:rPr>
          <w:rFonts w:cs="Times New Roman"/>
        </w:rPr>
        <w:t xml:space="preserve">    </w:t>
      </w:r>
      <w:r w:rsidR="00560929">
        <w:rPr>
          <w:rFonts w:cs="Times New Roman"/>
        </w:rPr>
        <w:t xml:space="preserve"> (1.22)</w:t>
      </w:r>
    </w:p>
    <w:p w:rsidR="008B51FF" w:rsidRPr="008B51FF" w:rsidRDefault="00560929" w:rsidP="008B51FF">
      <w:pPr>
        <w:spacing w:line="360" w:lineRule="auto"/>
        <w:ind w:firstLine="709"/>
        <w:jc w:val="both"/>
        <w:rPr>
          <w:rFonts w:cs="Times New Roman"/>
        </w:rPr>
      </w:pPr>
      <w:r>
        <w:rPr>
          <w:rFonts w:cs="Times New Roman"/>
        </w:rPr>
        <w:t>г</w:t>
      </w:r>
      <w:r w:rsidR="008B51FF" w:rsidRPr="008B51FF">
        <w:rPr>
          <w:rFonts w:cs="Times New Roman"/>
        </w:rPr>
        <w:t>де</w:t>
      </w:r>
      <w:r>
        <w:rPr>
          <w:rFonts w:cs="Times New Roman"/>
        </w:rPr>
        <w:t xml:space="preserve"> </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e>
        </m:acc>
      </m:oMath>
      <w:r w:rsidRPr="00560929">
        <w:rPr>
          <w:rFonts w:cs="Times New Roman"/>
        </w:rPr>
        <w:t xml:space="preserve"> </w:t>
      </w:r>
      <w:r w:rsidR="008B51FF" w:rsidRPr="008B51FF">
        <w:rPr>
          <w:rFonts w:cs="Times New Roman"/>
        </w:rPr>
        <w:t>(автономный поток капитала) – счет движения капитала, учитывающий только сделки купли-продажи финансовых и материальных активов.</w:t>
      </w:r>
    </w:p>
    <w:p w:rsidR="008B51FF" w:rsidRPr="008B51FF" w:rsidRDefault="00125762" w:rsidP="008B51FF">
      <w:pPr>
        <w:spacing w:line="360" w:lineRule="auto"/>
        <w:ind w:firstLine="709"/>
        <w:jc w:val="both"/>
        <w:rPr>
          <w:rFonts w:eastAsia="Times New Roman" w:cs="Times New Roman"/>
          <w:bCs/>
          <w:iCs/>
          <w:lang w:eastAsia="ru-RU"/>
        </w:rPr>
      </w:pPr>
      <w:r w:rsidRPr="00125762">
        <w:rPr>
          <w:rFonts w:eastAsia="Times New Roman" w:cs="Times New Roman"/>
          <w:bCs/>
          <w:i/>
          <w:iCs/>
          <w:lang w:val="en-US" w:eastAsia="ru-RU"/>
        </w:rPr>
        <w:t>k</w:t>
      </w:r>
      <w:r w:rsidR="008B51FF" w:rsidRPr="008B51FF">
        <w:rPr>
          <w:rFonts w:eastAsia="Times New Roman" w:cs="Times New Roman"/>
          <w:bCs/>
          <w:iCs/>
          <w:lang w:eastAsia="ru-RU"/>
        </w:rPr>
        <w:t xml:space="preserve"> - </w:t>
      </w:r>
      <w:proofErr w:type="gramStart"/>
      <w:r w:rsidR="008B51FF" w:rsidRPr="008B51FF">
        <w:rPr>
          <w:rFonts w:eastAsia="Times New Roman" w:cs="Times New Roman"/>
          <w:bCs/>
          <w:iCs/>
          <w:lang w:eastAsia="ru-RU"/>
        </w:rPr>
        <w:t>некоторый</w:t>
      </w:r>
      <w:proofErr w:type="gramEnd"/>
      <w:r w:rsidR="008B51FF" w:rsidRPr="008B51FF">
        <w:rPr>
          <w:rFonts w:eastAsia="Times New Roman" w:cs="Times New Roman"/>
          <w:bCs/>
          <w:iCs/>
          <w:lang w:eastAsia="ru-RU"/>
        </w:rPr>
        <w:t xml:space="preserve"> статистический коэффициент, показывающий степень мобильности капитала, чем больше значение этого коэффициента, тем более подвижны международные потоки капитала. Для промышленно развитых стран значение коэффициента достаточно высокое, для менее развитых даже большое изменение процентных ставок всегда оценивается с позиции рисков, что обуславливает невысокое значение этого коэффициента. Таким образом, изначально выделяют страны с высокой и низкой мобильностью капитала.</w:t>
      </w:r>
    </w:p>
    <w:p w:rsidR="008B51FF" w:rsidRPr="008B51FF" w:rsidRDefault="00125762" w:rsidP="00560929">
      <w:pPr>
        <w:spacing w:line="360" w:lineRule="auto"/>
        <w:ind w:firstLine="709"/>
        <w:jc w:val="center"/>
        <w:rPr>
          <w:rFonts w:eastAsia="Times New Roman" w:cs="Times New Roman"/>
          <w:bCs/>
          <w:iCs/>
          <w:lang w:eastAsia="ru-RU"/>
        </w:rPr>
      </w:pPr>
      <w:r w:rsidRPr="008B51FF">
        <w:rPr>
          <w:rFonts w:eastAsia="Times New Roman" w:cs="Times New Roman"/>
          <w:bCs/>
          <w:iCs/>
          <w:position w:val="-14"/>
          <w:lang w:eastAsia="ru-RU"/>
        </w:rPr>
        <w:object w:dxaOrig="3280" w:dyaOrig="420">
          <v:shape id="_x0000_i1030" type="#_x0000_t75" style="width:164.05pt;height:20.65pt" o:ole="">
            <v:imagedata r:id="rId18" o:title=""/>
          </v:shape>
          <o:OLEObject Type="Embed" ProgID="Equation.3" ShapeID="_x0000_i1030" DrawAspect="Content" ObjectID="_1415454792" r:id="rId19"/>
        </w:object>
      </w:r>
      <w:r w:rsidR="00560929">
        <w:rPr>
          <w:rFonts w:eastAsia="Times New Roman" w:cs="Times New Roman"/>
          <w:bCs/>
          <w:iCs/>
          <w:lang w:eastAsia="ru-RU"/>
        </w:rPr>
        <w:t xml:space="preserve">   (</w:t>
      </w:r>
      <w:r w:rsidR="00560929" w:rsidRPr="004D5F24">
        <w:rPr>
          <w:rFonts w:eastAsia="Times New Roman" w:cs="Times New Roman"/>
          <w:bCs/>
          <w:iCs/>
          <w:lang w:eastAsia="ru-RU"/>
        </w:rPr>
        <w:t>1.23</w:t>
      </w:r>
      <w:r w:rsidR="008B51FF" w:rsidRPr="008B51FF">
        <w:rPr>
          <w:rFonts w:eastAsia="Times New Roman" w:cs="Times New Roman"/>
          <w:bCs/>
          <w:iCs/>
          <w:lang w:eastAsia="ru-RU"/>
        </w:rPr>
        <w:t>)</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 где, </w:t>
      </w:r>
      <w:r w:rsidR="004D5F24">
        <w:rPr>
          <w:rFonts w:eastAsia="Times New Roman" w:cs="Times New Roman"/>
          <w:bCs/>
          <w:iCs/>
          <w:lang w:val="en-US" w:eastAsia="ru-RU"/>
        </w:rPr>
        <w:t>m</w:t>
      </w:r>
      <w:r w:rsidRPr="008B51FF">
        <w:rPr>
          <w:rFonts w:eastAsia="Times New Roman" w:cs="Times New Roman"/>
          <w:bCs/>
          <w:iCs/>
          <w:lang w:eastAsia="ru-RU"/>
        </w:rPr>
        <w:t>- предельная склонность к импорт</w:t>
      </w:r>
      <w:r w:rsidR="004D5F24">
        <w:rPr>
          <w:rFonts w:eastAsia="Times New Roman" w:cs="Times New Roman"/>
          <w:bCs/>
          <w:iCs/>
          <w:lang w:eastAsia="ru-RU"/>
        </w:rPr>
        <w:t>ированию</w:t>
      </w:r>
      <w:r w:rsidRPr="008B51FF">
        <w:rPr>
          <w:rFonts w:eastAsia="Times New Roman" w:cs="Times New Roman"/>
          <w:bCs/>
          <w:iCs/>
          <w:lang w:eastAsia="ru-RU"/>
        </w:rPr>
        <w:t xml:space="preserve">, </w:t>
      </w:r>
      <w:r w:rsidRPr="008B51FF">
        <w:rPr>
          <w:rFonts w:eastAsia="Times New Roman" w:cs="Times New Roman"/>
          <w:bCs/>
          <w:iCs/>
          <w:position w:val="-6"/>
          <w:lang w:eastAsia="ru-RU"/>
        </w:rPr>
        <w:object w:dxaOrig="440" w:dyaOrig="340">
          <v:shape id="_x0000_i1031" type="#_x0000_t75" style="width:21.9pt;height:16.9pt" o:ole="">
            <v:imagedata r:id="rId20" o:title=""/>
          </v:shape>
          <o:OLEObject Type="Embed" ProgID="Equation.3" ShapeID="_x0000_i1031" DrawAspect="Content" ObjectID="_1415454793" r:id="rId21"/>
        </w:object>
      </w:r>
      <w:r w:rsidRPr="008B51FF">
        <w:rPr>
          <w:rFonts w:eastAsia="Times New Roman" w:cs="Times New Roman"/>
          <w:bCs/>
          <w:iCs/>
          <w:lang w:eastAsia="ru-RU"/>
        </w:rPr>
        <w:t>- автономный чистый экспорт.</w:t>
      </w:r>
    </w:p>
    <w:p w:rsidR="004D5F24" w:rsidRDefault="00125762" w:rsidP="00560929">
      <w:pPr>
        <w:spacing w:line="360" w:lineRule="auto"/>
        <w:ind w:firstLine="709"/>
        <w:jc w:val="center"/>
        <w:rPr>
          <w:rFonts w:eastAsia="Times New Roman" w:cs="Times New Roman"/>
          <w:bCs/>
          <w:iCs/>
          <w:position w:val="-24"/>
          <w:lang w:eastAsia="ru-RU"/>
        </w:rPr>
      </w:pPr>
      <w:r w:rsidRPr="008B51FF">
        <w:rPr>
          <w:rFonts w:eastAsia="Times New Roman" w:cs="Times New Roman"/>
          <w:bCs/>
          <w:iCs/>
          <w:position w:val="-24"/>
          <w:lang w:eastAsia="ru-RU"/>
        </w:rPr>
        <w:object w:dxaOrig="4700" w:dyaOrig="680">
          <v:shape id="_x0000_i1032" type="#_x0000_t75" style="width:233.55pt;height:33.2pt" o:ole="">
            <v:imagedata r:id="rId22" o:title=""/>
          </v:shape>
          <o:OLEObject Type="Embed" ProgID="Equation.3" ShapeID="_x0000_i1032" DrawAspect="Content" ObjectID="_1415454794" r:id="rId23"/>
        </w:object>
      </w:r>
      <w:r w:rsidR="008B51FF" w:rsidRPr="008B51FF">
        <w:rPr>
          <w:rFonts w:eastAsia="Times New Roman" w:cs="Times New Roman"/>
          <w:bCs/>
          <w:iCs/>
          <w:position w:val="-24"/>
          <w:lang w:eastAsia="ru-RU"/>
        </w:rPr>
        <w:t xml:space="preserve">    </w:t>
      </w:r>
    </w:p>
    <w:p w:rsidR="004D5F24" w:rsidRDefault="004D5F24" w:rsidP="004D5F24">
      <w:pPr>
        <w:spacing w:line="360" w:lineRule="auto"/>
        <w:ind w:firstLine="709"/>
        <w:jc w:val="both"/>
        <w:rPr>
          <w:rFonts w:eastAsia="Times New Roman" w:cs="Times New Roman"/>
          <w:bCs/>
          <w:iCs/>
          <w:position w:val="-24"/>
          <w:lang w:eastAsia="ru-RU"/>
        </w:rPr>
      </w:pPr>
      <w:r>
        <w:rPr>
          <w:rFonts w:eastAsia="Times New Roman" w:cs="Times New Roman"/>
          <w:bCs/>
          <w:iCs/>
          <w:position w:val="-24"/>
          <w:lang w:eastAsia="ru-RU"/>
        </w:rPr>
        <w:t xml:space="preserve">На международные потоки капитала воздействуют множество факторов, одним из важнейших является доход. В данной модели предполагается, что ставки процента на все активы приблизительно одинаковы и поэтому могут быть представлены единой ставкой. </w:t>
      </w:r>
    </w:p>
    <w:p w:rsidR="008B51FF" w:rsidRDefault="004D5F24" w:rsidP="004D5F24">
      <w:pPr>
        <w:spacing w:line="360" w:lineRule="auto"/>
        <w:ind w:firstLine="709"/>
        <w:jc w:val="both"/>
        <w:rPr>
          <w:rFonts w:eastAsia="Times New Roman" w:cs="Times New Roman"/>
          <w:bCs/>
          <w:iCs/>
          <w:position w:val="-24"/>
          <w:lang w:eastAsia="ru-RU"/>
        </w:rPr>
      </w:pPr>
      <w:r>
        <w:rPr>
          <w:rFonts w:eastAsia="Times New Roman" w:cs="Times New Roman"/>
          <w:bCs/>
          <w:iCs/>
          <w:position w:val="-24"/>
          <w:lang w:eastAsia="ru-RU"/>
        </w:rPr>
        <w:t>Кривая ВР имеет положительный наклон, поскольку увеличение дохода</w:t>
      </w:r>
      <w:r w:rsidR="002A45CD">
        <w:rPr>
          <w:rFonts w:eastAsia="Times New Roman" w:cs="Times New Roman"/>
          <w:bCs/>
          <w:iCs/>
          <w:position w:val="-24"/>
          <w:lang w:eastAsia="ru-RU"/>
        </w:rPr>
        <w:t xml:space="preserve"> приводит к росту импорта и, при прочих равных условиях, к дефициту баланса текущих операций. Восстановление равновесия платежного баланса возможно при наличии достаточного по размеру активного сальдо по счету движения капитала. Поэтому при данном уровне дохода требуется увеличение внутренней процентной ставки с целью привлечения иностранного капитала (для финансирования отрицательного сальдо по текущему счету).</w: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266" o:spid="_x0000_s1790" style="position:absolute;left:0;text-align:left;flip:y;z-index:251747328;visibility:visible" from="66pt,18.3pt" to="143.8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NwIwIAADsEAAAOAAAAZHJzL2Uyb0RvYy54bWysU02P2yAQvVfqf0DcE8fexHGsOKsqTnrZ&#10;diPttncCOEbFgIDEiar+9w7ko9n2UlX1AQ/MzOPNzGP+eOwkOnDrhFYVTocjjLiimgm1q/CX1/Wg&#10;wMh5ohiRWvEKn7jDj4v37+a9KXmmWy0ZtwhAlCt7U+HWe1MmiaMt74gbasMVOBttO+Jha3cJs6QH&#10;9E4m2WiUJ722zFhNuXNwWp+deBHxm4ZT/9w0jnskKwzcfFxtXLdhTRZzUu4sMa2gFxrkH1h0RCi4&#10;9AZVE0/Q3oo/oDpBrXa68UOqu0Q3jaA81gDVpKPfqnlpieGxFmiOM7c2uf8HSz8fNhYJVuG8yDBS&#10;pIMhPQnFUZbnoTu9cSUELdXGhvroUb2YJ02/OaT0siVqxyPL15OBxDRkJG9SwsYZuGPbf9IMYsje&#10;69iqY2M71EhhvobEAA7tQMc4m9NtNvzoEYXDWVHkswlGFFyzycN0GmeXkDLAhGRjnf/IdYeCUWEJ&#10;NURQcnhyPtD6FRLClV4LKeP4pUJ9hbNiMp3EDKelYMEb4pzdbZfSogMJCopfLBI892FW7xWLaC0n&#10;bHWxPRHybMPtUgU8qAf4XKyzRL7PRrNVsSrGg3GWrwbjUV0PPqyX40G+TqeT+qFeLuv0R6CWjstW&#10;MMZVYHeVazr+OzlcHs5ZaDfB3vqQvEWPDQOy138kHUcbpnnWxVaz08ZeRw4KjcGX1xSewP0e7Ps3&#10;v/gJAAD//wMAUEsDBBQABgAIAAAAIQBBd4Uk3gAAAAoBAAAPAAAAZHJzL2Rvd25yZXYueG1sTI/B&#10;TsMwEETvSPyDtZW4IOqQSqkV4lQICcSBS1M+wImXJGq8DrHbpP16lhMcRzOaeVPsFjeIM06h96Th&#10;cZ2AQGq87anV8Hl4fVAgQjRkzeAJNVwwwK68vSlMbv1MezxXsRVcQiE3GroYx1zK0HToTFj7EYm9&#10;Lz85E1lOrbSTmbncDTJNkkw60xMvdGbElw6bY3VyGva1Mh/vyXflL5Rd52sV3u7HRuu71fL8BCLi&#10;Ev/C8IvP6FAyU+1PZIMYWG9S/hI1bLIMBAdStd2CqNlRmQJZFvL/hfIHAAD//wMAUEsBAi0AFAAG&#10;AAgAAAAhALaDOJL+AAAA4QEAABMAAAAAAAAAAAAAAAAAAAAAAFtDb250ZW50X1R5cGVzXS54bWxQ&#10;SwECLQAUAAYACAAAACEAOP0h/9YAAACUAQAACwAAAAAAAAAAAAAAAAAvAQAAX3JlbHMvLnJlbHNQ&#10;SwECLQAUAAYACAAAACEAHi4zcCMCAAA7BAAADgAAAAAAAAAAAAAAAAAuAgAAZHJzL2Uyb0RvYy54&#10;bWxQSwECLQAUAAYACAAAACEAQXeFJN4AAAAKAQAADwAAAAAAAAAAAAAAAAB9BAAAZHJzL2Rvd25y&#10;ZXYueG1sUEsFBgAAAAAEAAQA8wAAAIgFAAAAAA==&#10;" strokeweight="2.25pt"/>
        </w:pict>
      </w:r>
      <w:r>
        <w:rPr>
          <w:rFonts w:eastAsia="Times New Roman" w:cs="Times New Roman"/>
          <w:bCs/>
          <w:iCs/>
          <w:noProof/>
          <w:lang w:eastAsia="ru-RU"/>
        </w:rPr>
        <w:pict>
          <v:line id="Line 264" o:spid="_x0000_s1789" style="position:absolute;left:0;text-align:left;flip:y;z-index:251745280;visibility:visible" from="54.1pt,9.5pt" to="54.1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NTMAIAAFgEAAAOAAAAZHJzL2Uyb0RvYy54bWysVE2P2jAQvVfqf7B8h3w0UIgIqyqBXmgX&#10;abe9G9shVh3bsg0BVf3vHRuWLe2lqsrBjO2ZN2/ejLN4OPUSHbl1QqsKZ+MUI66oZkLtK/zleT2a&#10;YeQ8UYxIrXiFz9zhh+XbN4vBlDzXnZaMWwQgypWDqXDnvSmTxNGO98SNteEKLltte+Jha/cJs2QA&#10;9F4meZpOk0FbZqym3Dk4bS6XeBnx25ZT/9i2jnskKwzcfFxtXHdhTZYLUu4tMZ2gVxrkH1j0RChI&#10;eoNqiCfoYMUfUL2gVjvd+jHVfaLbVlAea4BqsvS3ap46YnisBcRx5iaT+3+w9PNxa5FgFZ7OMowU&#10;6aFJG6E4yqdFUGcwrgSnWm1tqI+e1JPZaPrNIaXrjqg9jyyfzwYCsxCR3IWEjTOQYzd80gx8yMHr&#10;KNWptT1qpTBfQ2AABznQKfbmfOsNP3lEL4cUTrO8SLPJJOYhZYAIgcY6/5HrHgWjwhL4R0By3Dgf&#10;KL26BHel10LK2Hqp0FDh+SSfxACnpWDhMrg5u9/V0qIjCcMTf9e8d25WHxSLYB0nbHW1PRESbOSj&#10;MN4KkEpyHLL1nGEkObyXYF3oSRUyQrFA+Gpd5uf7PJ2vZqtZMSry6WpUpE0z+rCui9F0nb2fNO+a&#10;um6yH4F8VpSdYIyrwP9llrPi72bl+qouU3ib5ptQyT16VBTIvvxH0rHvodWXodlpdt7aUF0YARjf&#10;6Hx9auF9/LqPXq8fhOVPAAAA//8DAFBLAwQUAAYACAAAACEAf6D9Dt8AAAAKAQAADwAAAGRycy9k&#10;b3ducmV2LnhtbEyPzU7DMBCE70i8g7VI3KiTUFAb4lQIgcQJ0R9V4ubGSxIar4PtNoGnZ8sFbju7&#10;o9lvisVoO3FEH1pHCtJJAgKpcqalWsFm/XQ1AxGiJqM7R6jgCwMsyvOzQufGDbTE4yrWgkMo5FpB&#10;E2OfSxmqBq0OE9cj8e3deasjS19L4/XA4baTWZLcSqtb4g+N7vGhwWq/OlgF8/Vw4179fjtN28+3&#10;78eP2D+/RKUuL8b7OxARx/hnhhM+o0PJTDt3IBNExzqZZWzlYc6dTobfxU5Blk6vQZaF/F+h/AEA&#10;AP//AwBQSwECLQAUAAYACAAAACEAtoM4kv4AAADhAQAAEwAAAAAAAAAAAAAAAAAAAAAAW0NvbnRl&#10;bnRfVHlwZXNdLnhtbFBLAQItABQABgAIAAAAIQA4/SH/1gAAAJQBAAALAAAAAAAAAAAAAAAAAC8B&#10;AABfcmVscy8ucmVsc1BLAQItABQABgAIAAAAIQBoUtNTMAIAAFgEAAAOAAAAAAAAAAAAAAAAAC4C&#10;AABkcnMvZTJvRG9jLnhtbFBLAQItABQABgAIAAAAIQB/oP0O3wAAAAoBAAAPAAAAAAAAAAAAAAAA&#10;AIoEAABkcnMvZG93bnJldi54bWxQSwUGAAAAAAQABADzAAAAlgUAAAAA&#10;">
            <v:stroke endarrow="block"/>
          </v:line>
        </w:pict>
      </w:r>
      <w:r>
        <w:rPr>
          <w:rFonts w:eastAsia="Times New Roman" w:cs="Times New Roman"/>
          <w:bCs/>
          <w:iCs/>
          <w:noProof/>
          <w:lang w:eastAsia="ru-RU"/>
        </w:rPr>
        <w:pict>
          <v:shape id="Text Box 263" o:spid="_x0000_s1051" type="#_x0000_t202" style="position:absolute;left:0;text-align:left;margin-left:23.45pt;margin-top:.15pt;width:184.05pt;height:120.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6hLQIAADQEAAAOAAAAZHJzL2Uyb0RvYy54bWysU11v2yAUfZ+0/4B4X5w4iZtacaouXaZJ&#10;3YfU7gdgjGM04DIgsbtf3wtO06h7m+YHBL73Hs4997C+GbQiR+G8BFPR2WRKiTAcGmn2Ff35uPuw&#10;osQHZhqmwIiKPglPbzbv3617W4ocOlCNcARBjC97W9EuBFtmmeed0MxPwAqDwRacZgGPbp81jvWI&#10;rlWWT6dF1oNrrAMuvMe/d2OQbhJ+2woevretF4GoiiK3kFaX1jqu2WbNyr1jtpP8RIP9AwvNpMFL&#10;z1B3LDBycPIvKC25Aw9tmHDQGbSt5CL1gN3Mpm+6eeiYFakXFMfbs0z+/8Hyb8cfjsimosUK9TFM&#10;45AexRDIRxhIXsyjQr31JSY+WEwNAwZw0qlbb++B//LEwLZjZi9unYO+E6xBhrNYmV2Ujjg+gtT9&#10;V2jwInYIkICG1ukoHwpCEB2ZPJ2nE8lw/JnP51fFak4Jx9hsmRfFMs0vY+VLuXU+fBagSdxU1OH4&#10;Ezw73vsQ6bDyJSXe5kHJZieVSge3r7fKkSNDq+zSlzp4k6YM6St6vcyXCdlArE8u0jKglZXUFV1N&#10;4zeaK8rxyTQpJTCpxj0yUeakT5RkFCcM9ZCGkafiKF4NzRMq5mC0Lj413HTg/lDSo20r6n8fmBOU&#10;qC8GVb+eLRbR5+mwWF4hEHGXkfoywgxHqIoGSsbtNoxv42Cd3Hd40zhnA7c4qVYmDV9ZnfijNZO0&#10;p2cUvX95Tlmvj33zDAAA//8DAFBLAwQUAAYACAAAACEAI0SlptwAAAAHAQAADwAAAGRycy9kb3du&#10;cmV2LnhtbEyPQU+DQBSE7yb+h80z8WLs0krBIkujJhqvrf0BD3gFIvuWsNtC/73Pkz1OZjLzTb6d&#10;ba/ONPrOsYHlIgJFXLm648bA4fvj8RmUD8g19o7JwIU8bIvbmxyz2k28o/M+NEpK2GdooA1hyLT2&#10;VUsW/cINxOId3WgxiBwbXY84Sbnt9SqKEm2xY1locaD3lqqf/ckaOH5ND+vNVH6GQ7qLkzfs0tJd&#10;jLm/m19fQAWaw38Y/vAFHQphKt2Ja696A3GykaSBJ1Dixsu1PCsNrOIoBV3k+pq/+AUAAP//AwBQ&#10;SwECLQAUAAYACAAAACEAtoM4kv4AAADhAQAAEwAAAAAAAAAAAAAAAAAAAAAAW0NvbnRlbnRfVHlw&#10;ZXNdLnhtbFBLAQItABQABgAIAAAAIQA4/SH/1gAAAJQBAAALAAAAAAAAAAAAAAAAAC8BAABfcmVs&#10;cy8ucmVsc1BLAQItABQABgAIAAAAIQAISu6hLQIAADQEAAAOAAAAAAAAAAAAAAAAAC4CAABkcnMv&#10;ZTJvRG9jLnhtbFBLAQItABQABgAIAAAAIQAjRKWm3AAAAAcBAAAPAAAAAAAAAAAAAAAAAIcEAABk&#10;cnMvZG93bnJldi54bWxQSwUGAAAAAAQABADzAAAAkAUAAAAA&#10;" stroked="f">
            <v:textbox>
              <w:txbxContent>
                <w:p w:rsidR="0075303C" w:rsidRDefault="0075303C" w:rsidP="008B51FF">
                  <w:pPr>
                    <w:rPr>
                      <w:lang w:val="en-US"/>
                    </w:rPr>
                  </w:pPr>
                  <w:r>
                    <w:rPr>
                      <w:lang w:val="en-US"/>
                    </w:rPr>
                    <w:t xml:space="preserve">    </w:t>
                  </w:r>
                  <w:proofErr w:type="gramStart"/>
                  <w:r>
                    <w:rPr>
                      <w:lang w:val="en-US"/>
                    </w:rPr>
                    <w:t>r</w:t>
                  </w:r>
                  <w:proofErr w:type="gramEnd"/>
                  <w:r>
                    <w:rPr>
                      <w:lang w:val="en-US"/>
                    </w:rPr>
                    <w:tab/>
                  </w:r>
                  <w:r>
                    <w:rPr>
                      <w:lang w:val="en-US"/>
                    </w:rPr>
                    <w:tab/>
                    <w:t xml:space="preserve">         BP</w:t>
                  </w:r>
                  <w:r>
                    <w:rPr>
                      <w:lang w:val="en-US"/>
                    </w:rPr>
                    <w:tab/>
                  </w:r>
                  <w:r>
                    <w:rPr>
                      <w:lang w:val="en-US"/>
                    </w:rPr>
                    <w:tab/>
                  </w:r>
                  <w:r>
                    <w:rPr>
                      <w:lang w:val="en-US"/>
                    </w:rPr>
                    <w:tab/>
                  </w:r>
                </w:p>
                <w:p w:rsidR="0075303C" w:rsidRDefault="0075303C" w:rsidP="008B51FF">
                  <w:pPr>
                    <w:rPr>
                      <w:lang w:val="en-US"/>
                    </w:rPr>
                  </w:pPr>
                  <w:r>
                    <w:rPr>
                      <w:lang w:val="en-US"/>
                    </w:rPr>
                    <w:t xml:space="preserve">                 BP&gt;0</w:t>
                  </w:r>
                  <w:r>
                    <w:rPr>
                      <w:lang w:val="en-US"/>
                    </w:rPr>
                    <w:tab/>
                  </w:r>
                  <w:r>
                    <w:rPr>
                      <w:lang w:val="en-US"/>
                    </w:rPr>
                    <w:tab/>
                  </w:r>
                  <w:r>
                    <w:rPr>
                      <w:lang w:val="en-US"/>
                    </w:rPr>
                    <w:tab/>
                  </w:r>
                  <w:r>
                    <w:rPr>
                      <w:lang w:val="en-US"/>
                    </w:rPr>
                    <w:tab/>
                    <w:t xml:space="preserve">        BP&lt;0</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p w:rsidR="0075303C" w:rsidRDefault="0075303C" w:rsidP="008B51FF">
                  <w:pPr>
                    <w:rPr>
                      <w:lang w:val="en-US"/>
                    </w:rPr>
                  </w:pPr>
                  <w:r>
                    <w:rPr>
                      <w:lang w:val="en-US"/>
                    </w:rPr>
                    <w:t xml:space="preserve">                                         Y</w:t>
                  </w:r>
                </w:p>
              </w:txbxContent>
            </v:textbox>
          </v:shape>
        </w:pict>
      </w:r>
    </w:p>
    <w:p w:rsidR="008B51FF" w:rsidRPr="008B51FF" w:rsidRDefault="008B51FF" w:rsidP="008B51FF">
      <w:pPr>
        <w:spacing w:line="360" w:lineRule="auto"/>
        <w:ind w:left="2880"/>
        <w:jc w:val="both"/>
        <w:rPr>
          <w:rFonts w:eastAsia="Times New Roman" w:cs="Times New Roman"/>
          <w:bCs/>
          <w:iCs/>
          <w:lang w:eastAsia="ru-RU"/>
        </w:rPr>
      </w:pPr>
    </w:p>
    <w:p w:rsidR="008B51FF" w:rsidRPr="008B51FF" w:rsidRDefault="008B51FF" w:rsidP="008B51FF">
      <w:pPr>
        <w:spacing w:line="360" w:lineRule="auto"/>
        <w:ind w:left="2880"/>
        <w:jc w:val="both"/>
        <w:rPr>
          <w:rFonts w:eastAsia="Times New Roman" w:cs="Times New Roman"/>
          <w:bCs/>
          <w:iCs/>
          <w:lang w:eastAsia="ru-RU"/>
        </w:rPr>
      </w:pPr>
    </w:p>
    <w:p w:rsidR="008B51FF" w:rsidRPr="008B51FF" w:rsidRDefault="008B51FF" w:rsidP="008B51FF">
      <w:pPr>
        <w:spacing w:line="360" w:lineRule="auto"/>
        <w:ind w:left="2880"/>
        <w:jc w:val="both"/>
        <w:rPr>
          <w:rFonts w:eastAsia="Times New Roman" w:cs="Times New Roman"/>
          <w:bCs/>
          <w:iCs/>
          <w:lang w:eastAsia="ru-RU"/>
        </w:rPr>
      </w:pPr>
    </w:p>
    <w:p w:rsidR="008B51FF" w:rsidRPr="008B51FF" w:rsidRDefault="008B51FF" w:rsidP="008B51FF">
      <w:pPr>
        <w:spacing w:line="360" w:lineRule="auto"/>
        <w:ind w:left="2880"/>
        <w:jc w:val="both"/>
        <w:rPr>
          <w:rFonts w:eastAsia="Times New Roman" w:cs="Times New Roman"/>
          <w:bCs/>
          <w:iCs/>
          <w:lang w:eastAsia="ru-RU"/>
        </w:rPr>
      </w:pPr>
    </w:p>
    <w:p w:rsidR="008B51FF" w:rsidRPr="008B51FF" w:rsidRDefault="008B7509" w:rsidP="008B51FF">
      <w:pPr>
        <w:spacing w:line="360" w:lineRule="auto"/>
        <w:ind w:left="2880"/>
        <w:jc w:val="both"/>
        <w:rPr>
          <w:rFonts w:eastAsia="Times New Roman" w:cs="Times New Roman"/>
          <w:bCs/>
          <w:iCs/>
          <w:lang w:eastAsia="ru-RU"/>
        </w:rPr>
      </w:pPr>
      <w:r>
        <w:rPr>
          <w:rFonts w:eastAsia="Times New Roman" w:cs="Times New Roman"/>
          <w:bCs/>
          <w:iCs/>
          <w:noProof/>
          <w:lang w:eastAsia="ru-RU"/>
        </w:rPr>
        <w:pict>
          <v:line id="Line 265" o:spid="_x0000_s1788" style="position:absolute;left:0;text-align:left;z-index:251746304;visibility:visible" from="54pt,3.25pt" to="15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Nj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OMdI&#10;kR6atBGKo3w6CdUZjCvBqFZbG/KjJ/VsNpp+c0jpuiNqzyPLl7MBxyx4JG9cwsUZiLEbPmkGNuTg&#10;dSzVqbV9gIQioFPsyPneEX7yiMLHLJ88PqTQOHrTJaS8ORrr/EeuexSECktgHYHJceN8IELKm0mI&#10;o/RaSBkbLhUaKjyf5JPo4LQULCiDmbP7XS0tOpIwMvGJWYHmtZnVB8UiWMcJW11lT4QEGflYDm8F&#10;FEhyHKL1nGEkOWxJkC70pAoRIVkgfJUuU/N9ns5Xs9WsGBX5dDUq0qYZfVjXxWi6zh4nzUNT1032&#10;I5DPirITjHEV+N8mOCv+bkKuu3SZvfsM3wuVvEWPFQWyt3ckHbsdGnwZlZ1m560N2YXGw9BG4+uC&#10;ha14fY9Wv34Dy58AAAD//wMAUEsDBBQABgAIAAAAIQAG9NK23AAAAAcBAAAPAAAAZHJzL2Rvd25y&#10;ZXYueG1sTI9BS8NAEIXvgv9hGcGb3a1iCDGbIkK9tCptRfS2zY5JMDsbdjdt/PeOvejx4w3vfVMu&#10;JteLA4bYedIwnykQSLW3HTUaXnfLqxxETIas6T2hhm+MsKjOz0pTWH+kDR62qRFcQrEwGtqUhkLK&#10;WLfoTJz5AYmzTx+cSYyhkTaYI5e7Xl4rlUlnOuKF1gz40GL9tR2dhs16ucrfVuNUh4/H+fPuZf30&#10;HnOtLy+m+zsQCaf0dwy/+qwOFTvt/Ug2ip5Z5fxL0pDdguD8RmXM+xPLqpT//asfAAAA//8DAFBL&#10;AQItABQABgAIAAAAIQC2gziS/gAAAOEBAAATAAAAAAAAAAAAAAAAAAAAAABbQ29udGVudF9UeXBl&#10;c10ueG1sUEsBAi0AFAAGAAgAAAAhADj9If/WAAAAlAEAAAsAAAAAAAAAAAAAAAAALwEAAF9yZWxz&#10;Ly5yZWxzUEsBAi0AFAAGAAgAAAAhAJC102MsAgAATgQAAA4AAAAAAAAAAAAAAAAALgIAAGRycy9l&#10;Mm9Eb2MueG1sUEsBAi0AFAAGAAgAAAAhAAb00rbcAAAABwEAAA8AAAAAAAAAAAAAAAAAhgQAAGRy&#10;cy9kb3ducmV2LnhtbFBLBQYAAAAABAAEAPMAAACPBQAAAAA=&#10;">
            <v:stroke endarrow="block"/>
          </v:line>
        </w:pict>
      </w:r>
    </w:p>
    <w:p w:rsidR="008B51FF" w:rsidRPr="008B51FF" w:rsidRDefault="008B51FF" w:rsidP="008B51FF">
      <w:pPr>
        <w:spacing w:line="360" w:lineRule="auto"/>
        <w:ind w:left="2880"/>
        <w:jc w:val="both"/>
        <w:rPr>
          <w:rFonts w:eastAsia="Times New Roman" w:cs="Times New Roman"/>
          <w:bCs/>
          <w:iCs/>
          <w:sz w:val="22"/>
          <w:szCs w:val="22"/>
          <w:lang w:eastAsia="ru-RU"/>
        </w:rPr>
      </w:pPr>
      <w:r w:rsidRPr="008B51FF">
        <w:rPr>
          <w:rFonts w:eastAsia="Times New Roman" w:cs="Times New Roman"/>
          <w:bCs/>
          <w:iCs/>
          <w:sz w:val="22"/>
          <w:szCs w:val="22"/>
          <w:lang w:eastAsia="ru-RU"/>
        </w:rPr>
        <w:t>Рисунок 1.</w:t>
      </w:r>
      <w:r w:rsidR="0089567B">
        <w:rPr>
          <w:rFonts w:eastAsia="Times New Roman" w:cs="Times New Roman"/>
          <w:bCs/>
          <w:iCs/>
          <w:sz w:val="22"/>
          <w:szCs w:val="22"/>
          <w:lang w:eastAsia="ru-RU"/>
        </w:rPr>
        <w:t>15</w:t>
      </w:r>
      <w:r w:rsidRPr="008B51FF">
        <w:rPr>
          <w:rFonts w:eastAsia="Times New Roman" w:cs="Times New Roman"/>
          <w:bCs/>
          <w:iCs/>
          <w:sz w:val="22"/>
          <w:szCs w:val="22"/>
          <w:lang w:eastAsia="ru-RU"/>
        </w:rPr>
        <w:t>. Кривая платежного баланса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Область левее и выше кривой платежного баланса – область доминирования роста процентных ставок, приводящих к притоку капитала в страну. Область правее и ниже кривой платежного баланса – область доминирования роста дохода, приводящего к росту закупок импорта, что ухудшает платежный баланс, т.е. </w:t>
      </w:r>
      <w:r w:rsidRPr="008B51FF">
        <w:rPr>
          <w:rFonts w:eastAsia="Times New Roman" w:cs="Times New Roman"/>
          <w:bCs/>
          <w:iCs/>
          <w:lang w:val="en-US" w:eastAsia="ru-RU"/>
        </w:rPr>
        <w:t>BP</w:t>
      </w:r>
      <w:r w:rsidRPr="008B51FF">
        <w:rPr>
          <w:rFonts w:eastAsia="Times New Roman" w:cs="Times New Roman"/>
          <w:bCs/>
          <w:iCs/>
          <w:lang w:eastAsia="ru-RU"/>
        </w:rPr>
        <w:t>&lt;0.</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Наклон кривой ВР </w:t>
      </w:r>
      <w:proofErr w:type="gramStart"/>
      <w:r w:rsidRPr="008B51FF">
        <w:rPr>
          <w:rFonts w:eastAsia="Times New Roman" w:cs="Times New Roman"/>
          <w:bCs/>
          <w:iCs/>
          <w:lang w:eastAsia="ru-RU"/>
        </w:rPr>
        <w:t xml:space="preserve">зависит </w:t>
      </w:r>
      <w:r w:rsidR="002A45CD">
        <w:rPr>
          <w:rFonts w:eastAsia="Times New Roman" w:cs="Times New Roman"/>
          <w:bCs/>
          <w:iCs/>
          <w:lang w:eastAsia="ru-RU"/>
        </w:rPr>
        <w:t xml:space="preserve">к оси </w:t>
      </w:r>
      <w:r w:rsidR="002A45CD">
        <w:rPr>
          <w:rFonts w:eastAsia="Times New Roman" w:cs="Times New Roman"/>
          <w:bCs/>
          <w:iCs/>
          <w:lang w:val="en-US" w:eastAsia="ru-RU"/>
        </w:rPr>
        <w:t>Y</w:t>
      </w:r>
      <w:r w:rsidR="002A45CD">
        <w:rPr>
          <w:rFonts w:eastAsia="Times New Roman" w:cs="Times New Roman"/>
          <w:bCs/>
          <w:iCs/>
          <w:lang w:eastAsia="ru-RU"/>
        </w:rPr>
        <w:t xml:space="preserve"> отрицательно зависит</w:t>
      </w:r>
      <w:proofErr w:type="gramEnd"/>
      <w:r w:rsidR="002A45CD">
        <w:rPr>
          <w:rFonts w:eastAsia="Times New Roman" w:cs="Times New Roman"/>
          <w:bCs/>
          <w:iCs/>
          <w:lang w:eastAsia="ru-RU"/>
        </w:rPr>
        <w:t xml:space="preserve"> </w:t>
      </w:r>
      <w:r w:rsidRPr="008B51FF">
        <w:rPr>
          <w:rFonts w:eastAsia="Times New Roman" w:cs="Times New Roman"/>
          <w:bCs/>
          <w:iCs/>
          <w:lang w:eastAsia="ru-RU"/>
        </w:rPr>
        <w:t xml:space="preserve">от степени </w:t>
      </w:r>
      <w:r w:rsidR="002A45CD">
        <w:rPr>
          <w:rFonts w:eastAsia="Times New Roman" w:cs="Times New Roman"/>
          <w:bCs/>
          <w:iCs/>
          <w:lang w:eastAsia="ru-RU"/>
        </w:rPr>
        <w:t xml:space="preserve">международной </w:t>
      </w:r>
      <w:r w:rsidRPr="008B51FF">
        <w:rPr>
          <w:rFonts w:eastAsia="Times New Roman" w:cs="Times New Roman"/>
          <w:bCs/>
          <w:iCs/>
          <w:lang w:eastAsia="ru-RU"/>
        </w:rPr>
        <w:t>мобильности капитала</w:t>
      </w:r>
      <w:r w:rsidR="002A45CD">
        <w:rPr>
          <w:rFonts w:eastAsia="Times New Roman" w:cs="Times New Roman"/>
          <w:bCs/>
          <w:iCs/>
          <w:lang w:eastAsia="ru-RU"/>
        </w:rPr>
        <w:t xml:space="preserve"> (коэффициент </w:t>
      </w:r>
      <w:r w:rsidR="00125762" w:rsidRPr="00125762">
        <w:rPr>
          <w:rFonts w:eastAsia="Times New Roman" w:cs="Times New Roman"/>
          <w:bCs/>
          <w:i/>
          <w:iCs/>
          <w:lang w:val="en-US" w:eastAsia="ru-RU"/>
        </w:rPr>
        <w:t>k</w:t>
      </w:r>
      <w:r w:rsidR="002A45CD">
        <w:rPr>
          <w:rFonts w:eastAsia="Times New Roman" w:cs="Times New Roman"/>
          <w:bCs/>
          <w:iCs/>
          <w:lang w:eastAsia="ru-RU"/>
        </w:rPr>
        <w:t xml:space="preserve">) и положительно – от величины предельной склонности к импортированию (коэффициент </w:t>
      </w:r>
      <w:r w:rsidR="002A45CD">
        <w:rPr>
          <w:rFonts w:eastAsia="Times New Roman" w:cs="Times New Roman"/>
          <w:bCs/>
          <w:iCs/>
          <w:lang w:val="en-US" w:eastAsia="ru-RU"/>
        </w:rPr>
        <w:t>m</w:t>
      </w:r>
      <w:r w:rsidR="002A45CD" w:rsidRPr="00D04BE4">
        <w:rPr>
          <w:rFonts w:eastAsia="Times New Roman" w:cs="Times New Roman"/>
          <w:bCs/>
          <w:iCs/>
          <w:lang w:eastAsia="ru-RU"/>
        </w:rPr>
        <w:t>)</w:t>
      </w:r>
      <w:r w:rsidRPr="008B51FF">
        <w:rPr>
          <w:rFonts w:eastAsia="Times New Roman" w:cs="Times New Roman"/>
          <w:bCs/>
          <w:iCs/>
          <w:lang w:eastAsia="ru-RU"/>
        </w:rPr>
        <w:t>.</w:t>
      </w:r>
    </w:p>
    <w:p w:rsidR="008B51FF" w:rsidRPr="008B51FF" w:rsidRDefault="008B51FF" w:rsidP="008B51FF">
      <w:pPr>
        <w:autoSpaceDE w:val="0"/>
        <w:autoSpaceDN w:val="0"/>
        <w:adjustRightInd w:val="0"/>
        <w:spacing w:line="360" w:lineRule="auto"/>
        <w:ind w:firstLine="709"/>
        <w:jc w:val="both"/>
        <w:rPr>
          <w:rFonts w:cs="Times New Roman"/>
        </w:rPr>
      </w:pPr>
      <w:r w:rsidRPr="008B51FF">
        <w:rPr>
          <w:rFonts w:cs="Times New Roman"/>
        </w:rPr>
        <w:t xml:space="preserve">При наличии </w:t>
      </w:r>
      <w:r w:rsidRPr="008B51FF">
        <w:rPr>
          <w:rFonts w:cs="Times New Roman"/>
          <w:i/>
          <w:iCs/>
        </w:rPr>
        <w:t>абсолютной мобильности</w:t>
      </w:r>
      <w:r w:rsidRPr="008B51FF">
        <w:rPr>
          <w:rFonts w:cs="Times New Roman"/>
          <w:iCs/>
        </w:rPr>
        <w:t xml:space="preserve"> </w:t>
      </w:r>
      <w:r w:rsidRPr="008B51FF">
        <w:rPr>
          <w:rFonts w:cs="Times New Roman"/>
        </w:rPr>
        <w:t>капитала линия платежного баланса имеет горизонтальный вид, поскольку в этом случае имеет место бесконечно большая чувствительность перетоков капитала к процентной ставке</w:t>
      </w:r>
      <w:r w:rsidR="00D04BE4" w:rsidRPr="00D04BE4">
        <w:rPr>
          <w:rFonts w:cs="Times New Roman"/>
        </w:rPr>
        <w:t xml:space="preserve"> (</w:t>
      </w:r>
      <w:r w:rsidR="00D04BE4">
        <w:rPr>
          <w:rFonts w:cs="Times New Roman"/>
        </w:rPr>
        <w:t xml:space="preserve">коэффициент </w:t>
      </w:r>
      <w:r w:rsidR="00125762">
        <w:rPr>
          <w:rFonts w:cs="Times New Roman"/>
          <w:i/>
          <w:lang w:val="en-US"/>
        </w:rPr>
        <w:t>k</w:t>
      </w:r>
      <w:r w:rsidR="00D04BE4">
        <w:rPr>
          <w:rFonts w:cs="Times New Roman"/>
        </w:rPr>
        <w:t xml:space="preserve"> равен бесконечности</w:t>
      </w:r>
      <w:r w:rsidR="00076B1E">
        <w:rPr>
          <w:rFonts w:cs="Times New Roman"/>
        </w:rPr>
        <w:t xml:space="preserve"> или разность </w:t>
      </w:r>
      <w:r w:rsidR="00076B1E">
        <w:rPr>
          <w:rFonts w:cs="Times New Roman"/>
          <w:lang w:val="en-US"/>
        </w:rPr>
        <w:t>r</w:t>
      </w:r>
      <w:r w:rsidR="00076B1E" w:rsidRPr="00076B1E">
        <w:rPr>
          <w:rFonts w:cs="Times New Roman"/>
        </w:rPr>
        <w:t>-</w:t>
      </w:r>
      <w:r w:rsidR="00076B1E">
        <w:rPr>
          <w:rFonts w:cs="Times New Roman"/>
          <w:lang w:val="en-US"/>
        </w:rPr>
        <w:t>r</w:t>
      </w:r>
      <w:r w:rsidR="00076B1E" w:rsidRPr="00076B1E">
        <w:rPr>
          <w:rFonts w:cs="Times New Roman"/>
          <w:vertAlign w:val="superscript"/>
        </w:rPr>
        <w:t>*</w:t>
      </w:r>
      <w:r w:rsidR="00BA548E" w:rsidRPr="00BA548E">
        <w:rPr>
          <w:rFonts w:cs="Times New Roman"/>
        </w:rPr>
        <w:t xml:space="preserve"> </w:t>
      </w:r>
      <w:r w:rsidR="00BA548E">
        <w:rPr>
          <w:rFonts w:cs="Times New Roman"/>
        </w:rPr>
        <w:t>всегда равна нулю</w:t>
      </w:r>
      <w:r w:rsidR="00D04BE4">
        <w:rPr>
          <w:rFonts w:cs="Times New Roman"/>
        </w:rPr>
        <w:t>)</w:t>
      </w:r>
      <w:r w:rsidRPr="008B51FF">
        <w:rPr>
          <w:rFonts w:cs="Times New Roman"/>
        </w:rPr>
        <w:t>.</w:t>
      </w:r>
      <w:r w:rsidR="00410133">
        <w:rPr>
          <w:rFonts w:cs="Times New Roman"/>
        </w:rPr>
        <w:t xml:space="preserve"> В этом случае уровень внутренней процентной ставки определяется мировой процентной ставкой, от которой она практически не может отклоняться, т.е. бесконечно малое отклонение внутренней процентной ставки от мировой ставки процента вызвало бы бесконечно большой приток капитала.</w:t>
      </w:r>
    </w:p>
    <w:p w:rsidR="008B51FF" w:rsidRPr="008B51FF" w:rsidRDefault="008B51FF" w:rsidP="008B51FF">
      <w:pPr>
        <w:autoSpaceDE w:val="0"/>
        <w:autoSpaceDN w:val="0"/>
        <w:adjustRightInd w:val="0"/>
        <w:spacing w:line="360" w:lineRule="auto"/>
        <w:ind w:firstLine="709"/>
        <w:jc w:val="both"/>
        <w:rPr>
          <w:rFonts w:cs="Times New Roman"/>
        </w:rPr>
      </w:pPr>
      <w:r w:rsidRPr="008B51FF">
        <w:rPr>
          <w:rFonts w:cs="Times New Roman"/>
        </w:rPr>
        <w:t xml:space="preserve">При </w:t>
      </w:r>
      <w:r w:rsidRPr="008B51FF">
        <w:rPr>
          <w:rFonts w:cs="Times New Roman"/>
          <w:i/>
          <w:iCs/>
        </w:rPr>
        <w:t>отсутствии мобильности</w:t>
      </w:r>
      <w:r w:rsidRPr="008B51FF">
        <w:rPr>
          <w:rFonts w:cs="Times New Roman"/>
          <w:iCs/>
        </w:rPr>
        <w:t xml:space="preserve"> </w:t>
      </w:r>
      <w:r w:rsidRPr="008B51FF">
        <w:rPr>
          <w:rFonts w:cs="Times New Roman"/>
        </w:rPr>
        <w:t xml:space="preserve">капитала изменение ставки процента не оказывает никакого влияния на движение финансового капитала, поскольку движение капитала полностью контролируется государством и кривая платежного баланса в этом случае вертикальна. </w:t>
      </w:r>
    </w:p>
    <w:p w:rsidR="008B51FF" w:rsidRDefault="008B51FF" w:rsidP="008B51FF">
      <w:pPr>
        <w:autoSpaceDE w:val="0"/>
        <w:autoSpaceDN w:val="0"/>
        <w:adjustRightInd w:val="0"/>
        <w:spacing w:line="360" w:lineRule="auto"/>
        <w:ind w:firstLine="709"/>
        <w:jc w:val="both"/>
        <w:rPr>
          <w:rFonts w:cs="Times New Roman"/>
        </w:rPr>
      </w:pPr>
      <w:r w:rsidRPr="008B51FF">
        <w:rPr>
          <w:rFonts w:cs="Times New Roman"/>
        </w:rPr>
        <w:t xml:space="preserve">При </w:t>
      </w:r>
      <w:r w:rsidRPr="008B51FF">
        <w:rPr>
          <w:rFonts w:cs="Times New Roman"/>
          <w:i/>
          <w:iCs/>
        </w:rPr>
        <w:t>несовершенной мобильности</w:t>
      </w:r>
      <w:r w:rsidRPr="008B51FF">
        <w:rPr>
          <w:rFonts w:cs="Times New Roman"/>
          <w:iCs/>
        </w:rPr>
        <w:t xml:space="preserve"> </w:t>
      </w:r>
      <w:r w:rsidRPr="008B51FF">
        <w:rPr>
          <w:rFonts w:cs="Times New Roman"/>
        </w:rPr>
        <w:t>капитала (когда перетоки капитала не контролируются административно, но связаны с определенными трансакционными издержками) рост внутренней ставки процента положительно воздействует на сальдо счета движения капиталов (причем производная конечна) и кривая платежного баланса имеет положительный наклон.</w:t>
      </w:r>
    </w:p>
    <w:p w:rsidR="0050133A" w:rsidRDefault="008B7509" w:rsidP="008B51FF">
      <w:pPr>
        <w:autoSpaceDE w:val="0"/>
        <w:autoSpaceDN w:val="0"/>
        <w:adjustRightInd w:val="0"/>
        <w:spacing w:line="360" w:lineRule="auto"/>
        <w:ind w:firstLine="709"/>
        <w:jc w:val="both"/>
        <w:rPr>
          <w:rFonts w:cs="Times New Roman"/>
        </w:rPr>
      </w:pPr>
      <w:r>
        <w:rPr>
          <w:rFonts w:cs="Times New Roman"/>
          <w:noProof/>
          <w:lang w:eastAsia="ru-RU"/>
        </w:rPr>
        <w:pict>
          <v:shape id="Прямая со стрелкой 22" o:spid="_x0000_s1787" type="#_x0000_t32" style="position:absolute;left:0;text-align:left;margin-left:52.25pt;margin-top:77.65pt;width:0;height:123.95pt;flip:y;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Go+wEAAAcEAAAOAAAAZHJzL2Uyb0RvYy54bWysU0uOEzEQ3SNxB8t70klgYNRKZxYZYIMg&#10;4rf3uO20hX8qm3SyG7jAHIErzIYFH80Zum9E2Z00iI+EEJuSP/Ve1XsuL852RpOtgKCcrehsMqVE&#10;WO5qZTcVffXy0Z1TSkJktmbaWVHRvQj0bHn71qL1pZi7xulaAEESG8rWV7SJ0ZdFEXgjDAsT54XF&#10;S+nAsIhb2BQ1sBbZjS7m0+n9onVQe3BchICn58MlXWZ+KQWPz6QMIhJdUewt5gg5XqRYLBes3ADz&#10;jeKHNtg/dGGYslh0pDpnkZG3oH6hMoqDC07GCXemcFIqLrIGVDOb/qTmRcO8yFrQnOBHm8L/o+VP&#10;t2sgqq7ofE6JZQbfqPvQX/ZX3dfuur8i/bvuBkP/vr/sPnZfus/dTfeJYDI61/pQIsHKruGwC34N&#10;yYadBEOkVv41DkU2BqWSXfZ9P/oudpHw4ZDj6ezkwb27J6eJuRgoEpWHEB8LZ0haVDREYGrTxJWz&#10;Fl/XwUDPtk9CHIBHQAJrm2JkSj+0NYl7j/IYgGsPRdJ9kWQMjedV3GsxYJ8LidZgg0ONPJRipYFs&#10;GY5T/WY2smBmgkil9QiaZt1/BB1yE0zkQf1b4JidKzobR6BR1sHvqsbdsVU55B9VD1qT7AtX7/Mz&#10;Zjtw2vIjHH5GGucf9xn+/f8uvwEAAP//AwBQSwMEFAAGAAgAAAAhACaBIXnfAAAACwEAAA8AAABk&#10;cnMvZG93bnJldi54bWxMj0FPwzAMhe9I/IfISNxYwrpOU2k6oUkcQCraBocd08ZrKxqnarKt/Hs8&#10;LnDzs5+ev5evJ9eLM46h86ThcaZAINXedtRo+Px4eViBCNGQNb0n1PCNAdbF7U1uMusvtMPzPjaC&#10;QyhkRkMb45BJGeoWnQkzPyDx7ehHZyLLsZF2NBcOd72cK7WUznTEH1oz4KbF+mt/chrK5fum2h2b&#10;gwnbV799s+XUJ6XW93fT8xOIiFP8M8MVn9GhYKbKn8gG0bNWi5StPKRpAuLq+N1UGhYqmYMscvm/&#10;Q/EDAAD//wMAUEsBAi0AFAAGAAgAAAAhALaDOJL+AAAA4QEAABMAAAAAAAAAAAAAAAAAAAAAAFtD&#10;b250ZW50X1R5cGVzXS54bWxQSwECLQAUAAYACAAAACEAOP0h/9YAAACUAQAACwAAAAAAAAAAAAAA&#10;AAAvAQAAX3JlbHMvLnJlbHNQSwECLQAUAAYACAAAACEArWxxqPsBAAAHBAAADgAAAAAAAAAAAAAA&#10;AAAuAgAAZHJzL2Uyb0RvYy54bWxQSwECLQAUAAYACAAAACEAJoEhed8AAAALAQAADwAAAAAAAAAA&#10;AAAAAABVBAAAZHJzL2Rvd25yZXYueG1sUEsFBgAAAAAEAAQA8wAAAGEFAAAAAA==&#10;" strokecolor="black [3040]">
            <v:stroke endarrow="open"/>
          </v:shape>
        </w:pict>
      </w:r>
      <w:r>
        <w:rPr>
          <w:rFonts w:cs="Times New Roman"/>
          <w:noProof/>
          <w:lang w:eastAsia="ru-RU"/>
        </w:rPr>
        <w:pict>
          <v:shape id="Поле 21" o:spid="_x0000_s1052" type="#_x0000_t202" style="position:absolute;left:0;text-align:left;margin-left:8.4pt;margin-top:77.65pt;width:4in;height:146.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8kiwIAAEgFAAAOAAAAZHJzL2Uyb0RvYy54bWysVM1OGzEQvlfqO1i+l90EEmjEBqUgqkoI&#10;UKHi7HhtsqrtcW0nu+nL8BQ9Veoz5JE69v4QUXqpetm1Z775/8anZ41WZCOcr8AUdHSQUyIMh7Iy&#10;jwX9cn/57oQSH5gpmQIjCroVnp7N3745re1MjGEFqhSOoBPjZ7Ut6CoEO8syz1dCM38AVhhUSnCa&#10;Bby6x6x0rEbvWmXjPJ9mNbjSOuDCe5RetEo6T/6lFDzcSOlFIKqgmFtIX5e+y/jN5qds9uiYXVW8&#10;S4P9QxaaVQaDDq4uWGBk7ao/XOmKO/AgwwEHnYGUFRepBqxmlL+o5m7FrEi1YHO8Hdrk/59bfr25&#10;daQqCzoeUWKYxhntnna/dj93PwiKsD+19TOE3VkEhuYDNDjnXu5RGMtupNPxjwUR1GOnt0N3RRMI&#10;R+HhdHI8zVHFUTc6mebTfBL9ZM/m1vnwUYAm8VBQh+NLXWWbKx9aaA+J0ZQhdUGnh5M8oQxcVkq1&#10;MGXQccy8zTCdwlaJ1uyzkFgz5jROholt4lw5smHIk/Jrqg/zUgaR0USi48Fo9JqRCr1Rh41mIjFw&#10;MGzT/Gu0AZ0iggmDoa4MuNeiPqcqW3xfdVtrLDs0y6YfcDfNJZRbHKaDdh285ZcVNvyK+XDLHPIf&#10;h4Q7HW7wIxVgj6E7UbIC9/01ecQjLVFLSY37VFD/bc2coER9MkjY96Ojo7iA6XI0OR7jxe1rlvsa&#10;s9bngKNATmJ26RjxQfVH6UA/4OovYlRUMcMxdkFDfzwP7Zbj08HFYpFAuHKWhStzZ3l0Hdsc6XTf&#10;PDBnO84FpOs19JvHZi+o12KjpYHFOoCsEi9jo9uudgPAdU3M7p6W+B7s3xPq+QGc/wYAAP//AwBQ&#10;SwMEFAAGAAgAAAAhAC74iTTiAAAACgEAAA8AAABkcnMvZG93bnJldi54bWxMj0tPwzAQhO9I/Adr&#10;K3FB1KFpSglxKoR4SL3R8BA3N94mEfE6it0k/HuWEz2tZnc0+022mWwrBux940jB9TwCgVQ601Cl&#10;4K14ulqD8EGT0a0jVPCDHjb5+VmmU+NGesVhFyrBIeRTraAOoUul9GWNVvu565D4dnC91YFlX0nT&#10;65HDbSsXUbSSVjfEH2rd4UON5ffuaBV8XVafWz89v49xEnePL0Nx82EKpS5m0/0diIBT+DfDHz6j&#10;Q85Me3ck40XLesXkgWeSxCDYkNwueLNXsFyuY5B5Jk8r5L8AAAD//wMAUEsBAi0AFAAGAAgAAAAh&#10;ALaDOJL+AAAA4QEAABMAAAAAAAAAAAAAAAAAAAAAAFtDb250ZW50X1R5cGVzXS54bWxQSwECLQAU&#10;AAYACAAAACEAOP0h/9YAAACUAQAACwAAAAAAAAAAAAAAAAAvAQAAX3JlbHMvLnJlbHNQSwECLQAU&#10;AAYACAAAACEA/boPJIsCAABIBQAADgAAAAAAAAAAAAAAAAAuAgAAZHJzL2Uyb0RvYy54bWxQSwEC&#10;LQAUAAYACAAAACEALviJNOIAAAAKAQAADwAAAAAAAAAAAAAAAADlBAAAZHJzL2Rvd25yZXYueG1s&#10;UEsFBgAAAAAEAAQA8wAAAPQFAAAAAA==&#10;" fillcolor="white [3201]" stroked="f" strokeweight=".5pt">
            <v:textbox>
              <w:txbxContent>
                <w:p w:rsidR="0075303C" w:rsidRPr="00D32DD0" w:rsidRDefault="0075303C">
                  <w:pPr>
                    <w:rPr>
                      <w:lang w:val="en-US"/>
                    </w:rPr>
                  </w:pPr>
                  <w:r>
                    <w:t xml:space="preserve">       </w:t>
                  </w:r>
                  <w:proofErr w:type="gramStart"/>
                  <w:r>
                    <w:rPr>
                      <w:lang w:val="en-US"/>
                    </w:rPr>
                    <w:t>r</w:t>
                  </w:r>
                  <w:proofErr w:type="gramEnd"/>
                  <w:r>
                    <w:rPr>
                      <w:lang w:val="en-US"/>
                    </w:rPr>
                    <w:tab/>
                  </w:r>
                  <w:r>
                    <w:rPr>
                      <w:lang w:val="en-US"/>
                    </w:rPr>
                    <w:tab/>
                  </w:r>
                  <w:r>
                    <w:rPr>
                      <w:lang w:val="en-US"/>
                    </w:rPr>
                    <w:tab/>
                  </w:r>
                  <w:r>
                    <w:rPr>
                      <w:lang w:val="en-US"/>
                    </w:rPr>
                    <w:tab/>
                    <w:t>BP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IS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Y</w:t>
                  </w:r>
                </w:p>
              </w:txbxContent>
            </v:textbox>
          </v:shape>
        </w:pict>
      </w:r>
      <w:r w:rsidR="0050133A">
        <w:rPr>
          <w:rFonts w:cs="Times New Roman"/>
        </w:rPr>
        <w:t xml:space="preserve">В случае </w:t>
      </w:r>
      <w:r w:rsidR="0050133A" w:rsidRPr="008E23C0">
        <w:rPr>
          <w:rFonts w:cs="Times New Roman"/>
          <w:i/>
        </w:rPr>
        <w:t>низкой мобильности капитала</w:t>
      </w:r>
      <w:r w:rsidR="0050133A">
        <w:rPr>
          <w:rFonts w:cs="Times New Roman"/>
        </w:rPr>
        <w:t xml:space="preserve"> </w:t>
      </w:r>
      <w:r w:rsidR="00125762">
        <w:rPr>
          <w:rFonts w:cs="Times New Roman"/>
        </w:rPr>
        <w:t xml:space="preserve"> кривая ВР относительно крутая (круче, чем кривая </w:t>
      </w:r>
      <w:r w:rsidR="00125762">
        <w:rPr>
          <w:rFonts w:cs="Times New Roman"/>
          <w:lang w:val="en-US"/>
        </w:rPr>
        <w:t>LM</w:t>
      </w:r>
      <w:r w:rsidR="00125762" w:rsidRPr="00125762">
        <w:rPr>
          <w:rFonts w:cs="Times New Roman"/>
        </w:rPr>
        <w:t>)</w:t>
      </w:r>
      <w:r w:rsidR="00125762">
        <w:rPr>
          <w:rFonts w:cs="Times New Roman"/>
        </w:rPr>
        <w:t xml:space="preserve"> и коэффициент </w:t>
      </w:r>
      <w:r w:rsidR="00125762" w:rsidRPr="00125762">
        <w:rPr>
          <w:rFonts w:cs="Times New Roman"/>
          <w:i/>
          <w:lang w:val="en-US"/>
        </w:rPr>
        <w:t>k</w:t>
      </w:r>
      <w:r w:rsidR="00125762">
        <w:rPr>
          <w:rFonts w:cs="Times New Roman"/>
        </w:rPr>
        <w:t xml:space="preserve"> маленький. Чем меньше</w:t>
      </w:r>
      <w:r w:rsidR="00125762" w:rsidRPr="00125762">
        <w:rPr>
          <w:rFonts w:cs="Times New Roman"/>
        </w:rPr>
        <w:t xml:space="preserve"> </w:t>
      </w:r>
      <w:r w:rsidR="00125762" w:rsidRPr="00125762">
        <w:rPr>
          <w:rFonts w:cs="Times New Roman"/>
          <w:i/>
          <w:lang w:val="en-US"/>
        </w:rPr>
        <w:t>k</w:t>
      </w:r>
      <w:r w:rsidR="00125762">
        <w:rPr>
          <w:rFonts w:cs="Times New Roman"/>
          <w:i/>
        </w:rPr>
        <w:t xml:space="preserve">, </w:t>
      </w:r>
      <w:r w:rsidR="00125762">
        <w:rPr>
          <w:rFonts w:cs="Times New Roman"/>
        </w:rPr>
        <w:t>тем большим должно быть увеличение внутренней процентной ставки, позволяющей обеспечить необходимый для восстановления внешнего равновесия приток иностранного капитала (рисунок 1.16).</w:t>
      </w:r>
    </w:p>
    <w:p w:rsidR="00125762" w:rsidRDefault="008B7509" w:rsidP="008B51FF">
      <w:pPr>
        <w:autoSpaceDE w:val="0"/>
        <w:autoSpaceDN w:val="0"/>
        <w:adjustRightInd w:val="0"/>
        <w:spacing w:line="360" w:lineRule="auto"/>
        <w:ind w:firstLine="709"/>
        <w:jc w:val="both"/>
        <w:rPr>
          <w:rFonts w:cs="Times New Roman"/>
        </w:rPr>
      </w:pPr>
      <w:r>
        <w:rPr>
          <w:rFonts w:cs="Times New Roman"/>
          <w:noProof/>
          <w:lang w:eastAsia="ru-RU"/>
        </w:rPr>
        <w:pict>
          <v:line id="Прямая соединительная линия 27" o:spid="_x0000_s1786" style="position:absolute;left:0;text-align:left;z-index:251947008;visibility:visible;mso-width-relative:margin;mso-height-relative:margin" from="66pt,8.6pt" to="190.6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S56QEAAOEDAAAOAAAAZHJzL2Uyb0RvYy54bWysU0uO1DAQ3SNxB8t7OkmPaGaiTs9iRrBB&#10;0OJzAI9jdyz8k2260ztgjdRH4AosQBppgDMkN6LspDMIEEKIjWO76r2q91xZnrdKoi1zXhhd4WKW&#10;Y8Q0NbXQmwq/fPHw3ilGPhBdE2k0q/CeeXy+untnubMlm5vGyJo5BCTalztb4SYEW2aZpw1TxM+M&#10;ZRqC3DhFAhzdJqsd2QG7ktk8zxfZzrjaOkOZ93B7OQTxKvFzzmh4yrlnAckKQ28hrS6tV3HNVktS&#10;bhyxjaBjG+QfulBEaCg6UV2SQNBrJ36hUoI64w0PM2pUZjgXlCUNoKbIf1LzvCGWJS1gjreTTf7/&#10;0dIn27VDoq7w/AFGmih4o+5D/6Y/dF+6j/0B9W+7b93n7lN33X3trvt3sL/p38M+Brub8fqAAA5e&#10;7qwvgfJCr9148nbtojEtdyp+QTJqk//7yX/WBkThsrh/Oj/JzzCiECtOiuJssYis2S3cOh8eMaNQ&#10;3FRYCh0NIiXZPvZhSD2mAC62MzSQdmEvWUyW+hnjIDqWTOg0buxCOrQlMCj1q2IsmzIjhAspJ1D+&#10;Z9CYG2EsjeDfAqfsVNHoMAGV0Mb9rmpoj63yIf+oetAaZV+Zep+eI9kBc5QMHWc+DuqP5wS//TNX&#10;3wEAAP//AwBQSwMEFAAGAAgAAAAhALTjw6LeAAAACgEAAA8AAABkcnMvZG93bnJldi54bWxMj81O&#10;hEAQhO8mvsOkTby5w0IiBBk2G39OekD04HGW6QWyTA9hZgF9etuTe6tKV6q/KnarHcSMk+8dKdhu&#10;IhBIjTM9tQo+P17uMhA+aDJ6cIQKvtHDrry+KnRu3ELvONehFVxCPtcKuhDGXErfdGi137gRiW9H&#10;N1kd2E6tNJNeuNwOMo6ie2l1T/yh0yM+dtic6rNVkD6/1tW4PL39VDKVVTW7kJ2+lLq9WfcPIAKu&#10;4T8Mf/iMDiUzHdyZjBcD+yTmLYFFGoPgQJJtWRwUxHGSgSwLeTmh/AUAAP//AwBQSwECLQAUAAYA&#10;CAAAACEAtoM4kv4AAADhAQAAEwAAAAAAAAAAAAAAAAAAAAAAW0NvbnRlbnRfVHlwZXNdLnhtbFBL&#10;AQItABQABgAIAAAAIQA4/SH/1gAAAJQBAAALAAAAAAAAAAAAAAAAAC8BAABfcmVscy8ucmVsc1BL&#10;AQItABQABgAIAAAAIQAG0KS56QEAAOEDAAAOAAAAAAAAAAAAAAAAAC4CAABkcnMvZTJvRG9jLnht&#10;bFBLAQItABQABgAIAAAAIQC048Oi3gAAAAoBAAAPAAAAAAAAAAAAAAAAAEMEAABkcnMvZG93bnJl&#10;di54bWxQSwUGAAAAAAQABADzAAAATgUAAAAA&#10;" strokecolor="black [3040]"/>
        </w:pict>
      </w:r>
      <w:r>
        <w:rPr>
          <w:rFonts w:cs="Times New Roman"/>
          <w:noProof/>
          <w:lang w:eastAsia="ru-RU"/>
        </w:rPr>
        <w:pict>
          <v:line id="Прямая соединительная линия 24" o:spid="_x0000_s1785" style="position:absolute;left:0;text-align:left;flip:y;z-index:251944960;visibility:visible" from="76.65pt,8.6pt" to="167.4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x7wEAAOsDAAAOAAAAZHJzL2Uyb0RvYy54bWysU82KFDEQvgu+Q8jd6R9XcZvp2cMuehEd&#10;/Ltn08l0MH8kcabnpp6FeQRfwYPCwqrP0P1GVtI9raiIiDSESqq+r+qrql6edUqiLXNeGF3jYpFj&#10;xDQ1jdCbGj9/dv/WPYx8ILoh0mhW4z3z+Gx188ZyZytWmtbIhjkEJNpXO1vjNgRbZZmnLVPEL4xl&#10;GpzcOEUCXN0maxzZAbuSWZnnd7OdcY11hjLv4fVidOJV4uec0fCYc88CkjWG2kI6XTov45mtlqTa&#10;OGJbQacyyD9UoYjQkHSmuiCBoFdO/EKlBHXGGx4W1KjMcC4oSxpATZH/pOZpSyxLWqA53s5t8v+P&#10;lj7arh0STY3LE4w0UTCj/v3wejj0n/sPwwENb/qv/af+Y3/Vf+mvhrdgXw/vwI7O/np6PiCAQy93&#10;1ldAea7Xbrp5u3axMR13CnEp7AtYk9QqEI+6NIn9PAnWBUThsSjulKe3TzGi4CvKkxy+yJ+NRJHQ&#10;Oh8eMKNQNGoshY6tIhXZPvRhDD2GAC4WNpaSrLCXLAZL/YRxkB9TJnRaPHYuHdoSWJnmZTGlTZER&#10;woWUMyj/M2iKjTCWlvFvgXN0ymh0mIFKaON+lzV0x1L5GH9UPWqNsi9Ns0+DSe2AjUoNnbY/ruyP&#10;9wT//o+uvgEAAP//AwBQSwMEFAAGAAgAAAAhAOMkV7/gAAAACgEAAA8AAABkcnMvZG93bnJldi54&#10;bWxMj8tOwzAQRfdI/IM1SGwq6tQhbQlxKlSJDSyAwgc48ZBE+BFiN3X/nmEFu7maoztnql2yhs04&#10;hcE7CatlBgxd6/XgOgkf7483W2AhKqeV8Q4lnDHArr68qFSp/cm94XyIHaMSF0oloY9xLDkPbY9W&#10;haUf0dHu009WRYpTx/WkTlRuDRdZtuZWDY4u9GrEfY/t1+FoJTy9vC7OIq0X35ui2ad5a9JzMFJe&#10;X6WHe2ARU/yD4Vef1KEmp8YfnQ7MUC7ynFAaNgIYAXl+eweskSBWogBeV/z/C/UPAAAA//8DAFBL&#10;AQItABQABgAIAAAAIQC2gziS/gAAAOEBAAATAAAAAAAAAAAAAAAAAAAAAABbQ29udGVudF9UeXBl&#10;c10ueG1sUEsBAi0AFAAGAAgAAAAhADj9If/WAAAAlAEAAAsAAAAAAAAAAAAAAAAALwEAAF9yZWxz&#10;Ly5yZWxzUEsBAi0AFAAGAAgAAAAhAPxrr/HvAQAA6wMAAA4AAAAAAAAAAAAAAAAALgIAAGRycy9l&#10;Mm9Eb2MueG1sUEsBAi0AFAAGAAgAAAAhAOMkV7/gAAAACgEAAA8AAAAAAAAAAAAAAAAASQQAAGRy&#10;cy9kb3ducmV2LnhtbFBLBQYAAAAABAAEAPMAAABWBQAAAAA=&#10;" strokecolor="black [3040]"/>
        </w:pict>
      </w:r>
    </w:p>
    <w:p w:rsidR="00125762" w:rsidRDefault="008B7509" w:rsidP="008B51FF">
      <w:pPr>
        <w:autoSpaceDE w:val="0"/>
        <w:autoSpaceDN w:val="0"/>
        <w:adjustRightInd w:val="0"/>
        <w:spacing w:line="360" w:lineRule="auto"/>
        <w:ind w:firstLine="709"/>
        <w:jc w:val="both"/>
        <w:rPr>
          <w:rFonts w:cs="Times New Roman"/>
        </w:rPr>
      </w:pPr>
      <w:r>
        <w:rPr>
          <w:rFonts w:cs="Times New Roman"/>
          <w:noProof/>
          <w:lang w:eastAsia="ru-RU"/>
        </w:rPr>
        <w:pict>
          <v:line id="Прямая соединительная линия 26" o:spid="_x0000_s1784" style="position:absolute;left:0;text-align:left;flip:y;z-index:251945984;visibility:visible" from="66pt,2.3pt" to="203.7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Ht8AEAAOoDAAAOAAAAZHJzL2Uyb0RvYy54bWysU82O0zAQviPxDpbvNE0FbYma7mFXcEFQ&#10;8Xf3OnZj4T/Zpk1vwBmpj8Ar7AGklRZ4huSNGDtpQIAQQlyssWe+b+abGa/OGiXRjjkvjC5xPpli&#10;xDQ1ldDbEr94/uDOEiMfiK6INJqV+MA8PlvfvrXa24LNTG1kxRwCEu2LvS1xHYItsszTminiJ8Yy&#10;DU5unCIBrm6bVY7sgV3JbDadzrO9cZV1hjLv4fWid+J14uec0fCEc88CkiWG2kI6XTov45mtV6TY&#10;OmJrQYcyyD9UoYjQkHSkuiCBoNdO/EKlBHXGGx4m1KjMcC4oSxpATT79Sc2zmliWtEBzvB3b5P8f&#10;LX282zgkqhLP5hhpomBG7YfuTXdsP7dX3RF1b9uv7af2Y3vdfmmvu3dg33TvwY7O9mZ4PiKAQy/3&#10;1hdAea43brh5u3GxMQ13CnEp7EtYk9QqEI+aNInDOAnWBEThMV/cvT9bLjCi4Fvk9+b5MtJnPU/k&#10;s86Hh8woFI0SS6Fjp0hBdo986ENPIYCLdfWVJCscJIvBUj9lHNTHjAmd9o6dS4d2BDamepUPaVNk&#10;hHAh5Qia/hk0xEYYS7v4t8AxOmU0OoxAJbRxv8samlOpvI8/qe61RtmXpjqkuaR2wEKlhg7LHzf2&#10;x3uCf/+i628AAAD//wMAUEsDBBQABgAIAAAAIQDHrhdB3gAAAAkBAAAPAAAAZHJzL2Rvd25yZXYu&#10;eG1sTI9BTsMwEEX3SNzBGiQ2FXWatkkV4lSoEhtYAIUDOMmQRNjjELupe3uGFSy/3ujP++U+WiNm&#10;nPzgSMFqmYBAalw7UKfg4/3xbgfCB02tNo5QwQU97Kvrq1IXrTvTG87H0AkuIV9oBX0IYyGlb3q0&#10;2i/diMTs001WB45TJ9tJn7ncGpkmSSatHog/9HrEQ4/N1/FkFTy9vC4uacwW3/m2PsR5Z+KzN0rd&#10;3sSHexABY/g7hl99VoeKnWp3otYLw3md8pagYJOBYL5J8i2ImsEqX4OsSvl/QfUDAAD//wMAUEsB&#10;Ai0AFAAGAAgAAAAhALaDOJL+AAAA4QEAABMAAAAAAAAAAAAAAAAAAAAAAFtDb250ZW50X1R5cGVz&#10;XS54bWxQSwECLQAUAAYACAAAACEAOP0h/9YAAACUAQAACwAAAAAAAAAAAAAAAAAvAQAAX3JlbHMv&#10;LnJlbHNQSwECLQAUAAYACAAAACEADa3h7fABAADqAwAADgAAAAAAAAAAAAAAAAAuAgAAZHJzL2Uy&#10;b0RvYy54bWxQSwECLQAUAAYACAAAACEAx64XQd4AAAAJAQAADwAAAAAAAAAAAAAAAABKBAAAZHJz&#10;L2Rvd25yZXYueG1sUEsFBgAAAAAEAAQA8wAAAFUFAAAAAA==&#10;" strokecolor="black [3040]"/>
        </w:pict>
      </w:r>
    </w:p>
    <w:p w:rsidR="00125762" w:rsidRDefault="00125762" w:rsidP="008B51FF">
      <w:pPr>
        <w:autoSpaceDE w:val="0"/>
        <w:autoSpaceDN w:val="0"/>
        <w:adjustRightInd w:val="0"/>
        <w:spacing w:line="360" w:lineRule="auto"/>
        <w:ind w:firstLine="709"/>
        <w:jc w:val="both"/>
        <w:rPr>
          <w:rFonts w:cs="Times New Roman"/>
        </w:rPr>
      </w:pPr>
    </w:p>
    <w:p w:rsidR="00125762" w:rsidRDefault="00125762" w:rsidP="008B51FF">
      <w:pPr>
        <w:autoSpaceDE w:val="0"/>
        <w:autoSpaceDN w:val="0"/>
        <w:adjustRightInd w:val="0"/>
        <w:spacing w:line="360" w:lineRule="auto"/>
        <w:ind w:firstLine="709"/>
        <w:jc w:val="both"/>
        <w:rPr>
          <w:rFonts w:cs="Times New Roman"/>
        </w:rPr>
      </w:pPr>
    </w:p>
    <w:p w:rsidR="00125762" w:rsidRDefault="00125762" w:rsidP="008B51FF">
      <w:pPr>
        <w:autoSpaceDE w:val="0"/>
        <w:autoSpaceDN w:val="0"/>
        <w:adjustRightInd w:val="0"/>
        <w:spacing w:line="360" w:lineRule="auto"/>
        <w:ind w:firstLine="709"/>
        <w:jc w:val="both"/>
        <w:rPr>
          <w:rFonts w:cs="Times New Roman"/>
        </w:rPr>
      </w:pPr>
    </w:p>
    <w:p w:rsidR="00125762" w:rsidRDefault="008B7509" w:rsidP="008B51FF">
      <w:pPr>
        <w:autoSpaceDE w:val="0"/>
        <w:autoSpaceDN w:val="0"/>
        <w:adjustRightInd w:val="0"/>
        <w:spacing w:line="360" w:lineRule="auto"/>
        <w:ind w:firstLine="709"/>
        <w:jc w:val="both"/>
        <w:rPr>
          <w:rFonts w:cs="Times New Roman"/>
        </w:rPr>
      </w:pPr>
      <w:r>
        <w:rPr>
          <w:rFonts w:cs="Times New Roman"/>
          <w:noProof/>
          <w:lang w:eastAsia="ru-RU"/>
        </w:rPr>
        <w:pict>
          <v:shape id="Прямая со стрелкой 23" o:spid="_x0000_s1783" type="#_x0000_t32" style="position:absolute;left:0;text-align:left;margin-left:52.25pt;margin-top:15.3pt;width:208.5pt;height:0;z-index:251943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r7+AEAAP0DAAAOAAAAZHJzL2Uyb0RvYy54bWysU0uOEzEQ3SNxB8t70kkYzYxa6cwiA2wQ&#10;RHwO4HHbaQv/VDbpZDdwgTkCV2DDgo/mDN03ouxOehAfCSE21W27XtV7z+XFxc5oshUQlLMVnU2m&#10;lAjLXa3spqKvXz1+cE5JiMzWTDsrKroXgV4s799btL4Uc9c4XQsgWMSGsvUVbWL0ZVEE3gjDwsR5&#10;YfFQOjAs4hI2RQ2sxepGF/Pp9LRoHdQeHBch4O7lcEiXub6UgsfnUgYRia4ocos5Qo5XKRbLBSs3&#10;wHyj+IEG+wcWhimLTcdSlywy8hbUL6WM4uCCk3HCnSmclIqLrAHVzKY/qXnZMC+yFjQn+NGm8P/K&#10;8mfbNRBVV3T+kBLLDN5R96G/7m+6b93H/ob077pbDP37/rr71H3tvnS33WeCyehc60OJBVZ2DYdV&#10;8GtINuwkmPRFgWSX3d6PbotdJBw356cnZ2fnJ5Tw41lxB/QQ4hPhDEk/FQ0RmNo0ceWsxTt1MMtu&#10;s+3TELE1Ao+A1FXbFCNT+pGtSdx7FMUAXJtIY246LxL5gW7+i3stBuwLIdEQJDj0yKMoVhrIluEQ&#10;1W9mYxXMTBCptB5B00zsj6BDboKJPJ5/Cxyzc0dn4wg0yjr4Xde4O1KVQ/5R9aA1yb5y9T5fXrYD&#10;Zyz7c3gPaYh/XGf43atdfgcAAP//AwBQSwMEFAAGAAgAAAAhAIFV9A7dAAAACQEAAA8AAABkcnMv&#10;ZG93bnJldi54bWxMj8FOwzAQRO9I/IO1SNyo3UIiFOJUgBQhIS4tcOjNjZc4aryOYjcNf88iDvQ4&#10;s0+zM+V69r2YcIxdIA3LhQKB1ATbUavh472+uQcRkyFr+kCo4RsjrKvLi9IUNpxog9M2tYJDKBZG&#10;g0tpKKSMjUNv4iIMSHz7CqM3ieXYSjuaE4f7Xq6UyqU3HfEHZwZ8dtgctkevocaXQ5f3uNvMu9b5&#10;KavfXp8+tb6+mh8fQCSc0z8Mv/W5OlTcaR+OZKPoWau7jFENtyoHwUC2WrKx/zNkVcrzBdUPAAAA&#10;//8DAFBLAQItABQABgAIAAAAIQC2gziS/gAAAOEBAAATAAAAAAAAAAAAAAAAAAAAAABbQ29udGVu&#10;dF9UeXBlc10ueG1sUEsBAi0AFAAGAAgAAAAhADj9If/WAAAAlAEAAAsAAAAAAAAAAAAAAAAALwEA&#10;AF9yZWxzLy5yZWxzUEsBAi0AFAAGAAgAAAAhAIxU6vv4AQAA/QMAAA4AAAAAAAAAAAAAAAAALgIA&#10;AGRycy9lMm9Eb2MueG1sUEsBAi0AFAAGAAgAAAAhAIFV9A7dAAAACQEAAA8AAAAAAAAAAAAAAAAA&#10;UgQAAGRycy9kb3ducmV2LnhtbFBLBQYAAAAABAAEAPMAAABcBQAAAAA=&#10;" strokecolor="black [3040]">
            <v:stroke endarrow="open"/>
          </v:shape>
        </w:pict>
      </w:r>
    </w:p>
    <w:p w:rsidR="00125762" w:rsidRPr="00125762" w:rsidRDefault="00125762" w:rsidP="008B51FF">
      <w:pPr>
        <w:autoSpaceDE w:val="0"/>
        <w:autoSpaceDN w:val="0"/>
        <w:adjustRightInd w:val="0"/>
        <w:spacing w:line="360" w:lineRule="auto"/>
        <w:ind w:firstLine="709"/>
        <w:jc w:val="both"/>
        <w:rPr>
          <w:rFonts w:cs="Times New Roman"/>
        </w:rPr>
      </w:pPr>
    </w:p>
    <w:p w:rsidR="00D32DD0" w:rsidRPr="00D32DD0" w:rsidRDefault="00D32DD0" w:rsidP="00D32DD0">
      <w:pPr>
        <w:autoSpaceDE w:val="0"/>
        <w:autoSpaceDN w:val="0"/>
        <w:adjustRightInd w:val="0"/>
        <w:spacing w:line="360" w:lineRule="auto"/>
        <w:ind w:firstLine="709"/>
        <w:jc w:val="both"/>
        <w:rPr>
          <w:rFonts w:cs="Times New Roman"/>
          <w:bCs/>
          <w:iCs/>
          <w:color w:val="000000"/>
          <w:sz w:val="22"/>
          <w:szCs w:val="22"/>
        </w:rPr>
      </w:pPr>
      <w:r>
        <w:rPr>
          <w:rFonts w:cs="Times New Roman"/>
          <w:bCs/>
          <w:iCs/>
          <w:color w:val="000000"/>
          <w:sz w:val="22"/>
          <w:szCs w:val="22"/>
        </w:rPr>
        <w:t>Рисунок 1.16. Кривая ВР при низкой мобильности капитала</w:t>
      </w:r>
    </w:p>
    <w:p w:rsidR="00D32DD0" w:rsidRDefault="00D32DD0" w:rsidP="00D32DD0">
      <w:pPr>
        <w:autoSpaceDE w:val="0"/>
        <w:autoSpaceDN w:val="0"/>
        <w:adjustRightInd w:val="0"/>
        <w:spacing w:line="360" w:lineRule="auto"/>
        <w:ind w:firstLine="709"/>
        <w:jc w:val="both"/>
        <w:rPr>
          <w:rFonts w:cs="Times New Roman"/>
          <w:bCs/>
          <w:iCs/>
          <w:color w:val="000000"/>
        </w:rPr>
      </w:pPr>
      <w:r>
        <w:rPr>
          <w:rFonts w:cs="Times New Roman"/>
          <w:bCs/>
          <w:iCs/>
          <w:color w:val="000000"/>
        </w:rPr>
        <w:t xml:space="preserve">В случае </w:t>
      </w:r>
      <w:r w:rsidRPr="00D32DD0">
        <w:rPr>
          <w:rFonts w:cs="Times New Roman"/>
          <w:bCs/>
          <w:i/>
          <w:iCs/>
          <w:color w:val="000000"/>
        </w:rPr>
        <w:t>высокой мобильности капитала</w:t>
      </w:r>
      <w:r>
        <w:rPr>
          <w:rFonts w:cs="Times New Roman"/>
          <w:bCs/>
          <w:iCs/>
          <w:color w:val="000000"/>
        </w:rPr>
        <w:t xml:space="preserve"> кривая ВР относительно пологая (более пологая, чем кривая </w:t>
      </w:r>
      <w:r>
        <w:rPr>
          <w:rFonts w:cs="Times New Roman"/>
          <w:bCs/>
          <w:iCs/>
          <w:color w:val="000000"/>
          <w:lang w:val="en-US"/>
        </w:rPr>
        <w:t>LM</w:t>
      </w:r>
      <w:r w:rsidRPr="00D32DD0">
        <w:rPr>
          <w:rFonts w:cs="Times New Roman"/>
          <w:bCs/>
          <w:iCs/>
          <w:color w:val="000000"/>
        </w:rPr>
        <w:t>)</w:t>
      </w:r>
      <w:r>
        <w:rPr>
          <w:rFonts w:cs="Times New Roman"/>
          <w:bCs/>
          <w:iCs/>
          <w:color w:val="000000"/>
        </w:rPr>
        <w:t xml:space="preserve">, а коэффициент </w:t>
      </w:r>
      <w:r w:rsidRPr="00D32DD0">
        <w:rPr>
          <w:rFonts w:cs="Times New Roman"/>
          <w:bCs/>
          <w:i/>
          <w:iCs/>
          <w:color w:val="000000"/>
          <w:lang w:val="en-US"/>
        </w:rPr>
        <w:t>k</w:t>
      </w:r>
      <w:r w:rsidRPr="00D32DD0">
        <w:rPr>
          <w:rFonts w:cs="Times New Roman"/>
          <w:bCs/>
          <w:iCs/>
          <w:color w:val="000000"/>
        </w:rPr>
        <w:t xml:space="preserve"> </w:t>
      </w:r>
      <w:r>
        <w:rPr>
          <w:rFonts w:cs="Times New Roman"/>
          <w:bCs/>
          <w:iCs/>
          <w:color w:val="000000"/>
        </w:rPr>
        <w:t>большой</w:t>
      </w:r>
      <w:r w:rsidR="00720A76">
        <w:rPr>
          <w:rFonts w:cs="Times New Roman"/>
          <w:bCs/>
          <w:iCs/>
          <w:color w:val="000000"/>
        </w:rPr>
        <w:t xml:space="preserve"> (рисунок 1.17)</w:t>
      </w:r>
      <w:r>
        <w:rPr>
          <w:rFonts w:cs="Times New Roman"/>
          <w:bCs/>
          <w:iCs/>
          <w:color w:val="000000"/>
        </w:rPr>
        <w:t xml:space="preserve">. В этом случае для обеспечения необходимого притока </w:t>
      </w:r>
      <w:r w:rsidR="00720A76">
        <w:rPr>
          <w:rFonts w:cs="Times New Roman"/>
          <w:bCs/>
          <w:iCs/>
          <w:color w:val="000000"/>
        </w:rPr>
        <w:t xml:space="preserve">иностранного </w:t>
      </w:r>
      <w:r>
        <w:rPr>
          <w:rFonts w:cs="Times New Roman"/>
          <w:bCs/>
          <w:iCs/>
          <w:color w:val="000000"/>
        </w:rPr>
        <w:t>капитала</w:t>
      </w:r>
      <w:r w:rsidR="00720A76">
        <w:rPr>
          <w:rFonts w:cs="Times New Roman"/>
          <w:bCs/>
          <w:iCs/>
          <w:color w:val="000000"/>
        </w:rPr>
        <w:t xml:space="preserve"> достаточно большого увеличения процентной ставки.</w:t>
      </w:r>
    </w:p>
    <w:p w:rsidR="00720A76" w:rsidRDefault="008B7509" w:rsidP="00D32DD0">
      <w:pPr>
        <w:autoSpaceDE w:val="0"/>
        <w:autoSpaceDN w:val="0"/>
        <w:adjustRightInd w:val="0"/>
        <w:spacing w:line="360" w:lineRule="auto"/>
        <w:ind w:firstLine="709"/>
        <w:jc w:val="both"/>
        <w:rPr>
          <w:rFonts w:cs="Times New Roman"/>
          <w:bCs/>
          <w:iCs/>
          <w:color w:val="000000"/>
        </w:rPr>
      </w:pPr>
      <w:r>
        <w:rPr>
          <w:rFonts w:cs="Times New Roman"/>
          <w:bCs/>
          <w:iCs/>
          <w:noProof/>
          <w:color w:val="000000"/>
          <w:lang w:eastAsia="ru-RU"/>
        </w:rPr>
        <w:pict>
          <v:line id="Прямая соединительная линия 513" o:spid="_x0000_s1782" style="position:absolute;left:0;text-align:left;z-index:251953152;visibility:visible" from="49.75pt,15.75pt" to="161.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kl7QEAAOMDAAAOAAAAZHJzL2Uyb0RvYy54bWysU82O0zAQviPxDpbvNEm7W1DUdA+7gguC&#10;ip8H8Dp2a+E/2aZJb8AZqY/AK3AAaaVl9xmSN2LsplkECCHExfF45vtmvpnJ4qxVEm2Z88LoCheT&#10;HCOmqamFXlf49avHDx5h5APRNZFGswrvmMdny/v3Fo0t2dRsjKyZQ0CifdnYCm9CsGWWebphiviJ&#10;sUyDkxunSADTrbPakQbYlcymeT7PGuNq6wxl3sPrxcGJl4mfc0bDc849C0hWGGoL6XTpvIxntlyQ&#10;cu2I3Qg6lEH+oQpFhIakI9UFCQS9deIXKiWoM97wMKFGZYZzQVnSAGqK/Cc1LzfEsqQFmuPt2Cb/&#10;/2jps+3KIVFX+LSYYaSJgiF1n/p3/b771n3u96h/3912X7sv3VV30131H+B+3X+Ee3R218PzHkU8&#10;dLOxvgTSc71yg+XtysXWtNyp+AXRqE0T2I0TYG1AFB6Lk+J0NptiRMFXnDzM5/M0o+wObp0PT5hR&#10;KF4qLIWOLSIl2T71AVJC6DEEjFjOoYB0CzvJYrDULxgH2TFlQqeFY+fSoS2BVanfFFEMcKXICOFC&#10;yhGU/xk0xEYYS0v4t8AxOmU0OoxAJbRxv8sa2mOp/BB/VH3QGmVfmnqXxpHaAZuUlA1bH1f1RzvB&#10;7/7N5XcAAAD//wMAUEsDBBQABgAIAAAAIQDegTlY3wAAAAkBAAAPAAAAZHJzL2Rvd25yZXYueG1s&#10;TI87T8QwEIR7JP6DtUh0nPOAe4RsTohHBUUIFJS+2CTRxeso9iWBX89SQTVazWjm23y/2F5MZvSd&#10;I4R4FYEwVDvdUYPw/vZ0tQXhgyKtekcG4ct42BfnZ7nKtJvp1UxVaASXkM8UQhvCkEnp69ZY5Vdu&#10;MMTepxutCnyOjdSjmrnc9jKJorW0qiNeaNVg7ltTH6uTRdg8PlflMD+8fJdyI8tycmF7/EC8vFju&#10;bkEEs4S/MPziMzoUzHRwJ9Je9Ai73Q0nEdKYlf00Sa5BHBCSdRqDLHL5/4PiBwAA//8DAFBLAQIt&#10;ABQABgAIAAAAIQC2gziS/gAAAOEBAAATAAAAAAAAAAAAAAAAAAAAAABbQ29udGVudF9UeXBlc10u&#10;eG1sUEsBAi0AFAAGAAgAAAAhADj9If/WAAAAlAEAAAsAAAAAAAAAAAAAAAAALwEAAF9yZWxzLy5y&#10;ZWxzUEsBAi0AFAAGAAgAAAAhABx6mSXtAQAA4wMAAA4AAAAAAAAAAAAAAAAALgIAAGRycy9lMm9E&#10;b2MueG1sUEsBAi0AFAAGAAgAAAAhAN6BOVjfAAAACQEAAA8AAAAAAAAAAAAAAAAARwQAAGRycy9k&#10;b3ducmV2LnhtbFBLBQYAAAAABAAEAPMAAABTBQAAAAA=&#10;" strokecolor="black [3040]"/>
        </w:pict>
      </w:r>
      <w:r>
        <w:rPr>
          <w:rFonts w:cs="Times New Roman"/>
          <w:bCs/>
          <w:iCs/>
          <w:noProof/>
          <w:color w:val="000000"/>
          <w:lang w:eastAsia="ru-RU"/>
        </w:rPr>
        <w:pict>
          <v:line id="Прямая соединительная линия 31" o:spid="_x0000_s1781" style="position:absolute;left:0;text-align:left;flip:y;z-index:251951104;visibility:visible" from="74.8pt,15.75pt" to="144.9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TI8wEAAOoDAAAOAAAAZHJzL2Uyb0RvYy54bWysU0uO1DAQ3SNxB8t7OulhGKajTs9iRrBB&#10;0OK39zh2x8I/2aaT3gFrpD7CXIEFSCMNcIbkRpSddEB8JITYWGVXvVf1qsrLs1ZJtGXOC6NLPJ/l&#10;GDFNTSX0psQvnj+4c4qRD0RXRBrNSrxjHp+tbt9aNrZgR6Y2smIOAYn2RWNLXIdgiyzztGaK+Jmx&#10;TIOTG6dIgKvbZJUjDbArmR3l+UnWGFdZZyjzHl4vBideJX7OGQ1POPcsIFliqC2k06XzMp7ZakmK&#10;jSO2FnQsg/xDFYoIDUknqgsSCHrtxC9USlBnvOFhRo3KDOeCsqQB1Mzzn9Q8q4llSQs0x9upTf7/&#10;0dLH27VDoirx3TlGmiiYUXfVv+n33efuQ79H/dvua/ep+9hdd1+66/4d2Df9e7Cjs7sZn/cI4NDL&#10;xvoCKM/12o03b9cuNqblTiEuhX0Ja5JaBeJRmyaxmybB2oAoPJ4u8nvHJxhRcM2P7+eLRaLPBp7I&#10;Z50PD5lRKBollkLHTpGCbB/5ALkh9BACl1jXUEmywk6yGCz1U8ZBPWQcakp7x86lQ1sCG1O9OqRN&#10;kRHChZQTKE8p/wgaYyOMpV38W+AUnTIaHSagEtq432UN7aFUPsQfVA9ao+xLU+3SXFI7YKFSl8bl&#10;jxv74z3Bv3/R1TcAAAD//wMAUEsDBBQABgAIAAAAIQCRUzC83wAAAAoBAAAPAAAAZHJzL2Rvd25y&#10;ZXYueG1sTI9NTsMwEIX3SNzBGiQ2FXWa0pCGOBWqxAYWQOEATjIkEfY4xG7q3p5hBbt5mk/vp9xF&#10;a8SMkx8cKVgtExBIjWsH6hR8vD/e5CB80NRq4wgVnNHDrrq8KHXRuhO94XwInWAT8oVW0IcwFlL6&#10;pker/dKNSPz7dJPVgeXUyXbSJza3RqZJkkmrB+KEXo+477H5OhytgqeX18U5jdni+25T7+Ocm/js&#10;jVLXV/HhHkTAGP5g+K3P1aHiTrU7UuuFYX27zRhVsF5tQDCQ5lveUvORrVOQVSn/T6h+AAAA//8D&#10;AFBLAQItABQABgAIAAAAIQC2gziS/gAAAOEBAAATAAAAAAAAAAAAAAAAAAAAAABbQ29udGVudF9U&#10;eXBlc10ueG1sUEsBAi0AFAAGAAgAAAAhADj9If/WAAAAlAEAAAsAAAAAAAAAAAAAAAAALwEAAF9y&#10;ZWxzLy5yZWxzUEsBAi0AFAAGAAgAAAAhADbSpMjzAQAA6gMAAA4AAAAAAAAAAAAAAAAALgIAAGRy&#10;cy9lMm9Eb2MueG1sUEsBAi0AFAAGAAgAAAAhAJFTMLzfAAAACgEAAA8AAAAAAAAAAAAAAAAATQQA&#10;AGRycy9kb3ducmV2LnhtbFBLBQYAAAAABAAEAPMAAABZBQAAAAA=&#10;" strokecolor="black [3040]"/>
        </w:pict>
      </w:r>
      <w:r>
        <w:rPr>
          <w:rFonts w:cs="Times New Roman"/>
          <w:bCs/>
          <w:iCs/>
          <w:noProof/>
          <w:color w:val="000000"/>
          <w:lang w:eastAsia="ru-RU"/>
        </w:rPr>
        <w:pict>
          <v:shape id="Прямая со стрелкой 29" o:spid="_x0000_s1780" type="#_x0000_t32" style="position:absolute;left:0;text-align:left;margin-left:39.7pt;margin-top:7.6pt;width:.65pt;height:134pt;flip:y;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kcAwIAAAoEAAAOAAAAZHJzL2Uyb0RvYy54bWysU0uOEzEQ3SNxB8t70t2RhjBROrPIABsE&#10;EZ/Ze9x22sJtW2WTTnYDF5gjcAU2s+CjOUP3jabsThrER0KITcmfeq/qPZcXZ7tGk60Ar6wpaTHJ&#10;KRGG20qZTUnfvH7y4BElPjBTMW2NKOleeHq2vH9v0bq5mNra6koAQRLj560raR2Cm2eZ57VomJ9Y&#10;JwxeSgsNC7iFTVYBa5G90dk0zx9mrYXKgeXCezw9Hy7pMvFLKXh4IaUXgeiSYm8hRUjxMsZsuWDz&#10;DTBXK35og/1DFw1TBouOVOcsMPIO1C9UjeJgvZVhwm2TWSkVF0kDqinyn9S8qpkTSQua491ok/9/&#10;tPz5dg1EVSWdnlJiWINv1H3sr/rr7lv3qb8m/fvuFkP/ob/qbrqv3ZfutvtMMBmda52fI8HKrOGw&#10;824N0YadhIZIrdwFDkUyBqWSXfJ9P/oudoFwPJydnhSUcLwoZnlxMkvk2cAS2Rz48FTYhsRFSX0A&#10;pjZ1WFlj8IEtDBXY9pkP2AcCj4AI1ibGwJR+bCoS9g4VMgDbRgWYG++zqGToPa3CXosB+1JIdAd7&#10;HGqkuRQrDWTLcKKqt8XIgpkRIpXWIyhP0v8IOuRGmEiz+rfAMTtVtCaMwEYZC7+rGnbHVuWQf1Q9&#10;aI2yL221Ty+Z7MCBS/4cPkec6B/3Cf79Cy/vAAAA//8DAFBLAwQUAAYACAAAACEAnuBZrd8AAAAI&#10;AQAADwAAAGRycy9kb3ducmV2LnhtbEyPvU7DQBCEeyTe4bRIdOSMA4kxPkcoEgWRjJJAQbn2bWyL&#10;+7F8l8S8PZsKytkZzXxbrCZrxInG0Hun4H6WgCDXeN27VsHnx+tdBiJEdBqNd6TghwKsyuurAnPt&#10;z25Hp31sBZe4kKOCLsYhlzI0HVkMMz+QY+/gR4uR5dhKPeKZy62RaZIspMXe8UKHA607ar73R6ug&#10;Wryv692h/cKwffPbja4mM6+Uur2ZXp5BRJriXxgu+IwOJTPV/uh0EEbB8umBk3x/TEGwnyVLELWC&#10;NJunIMtC/n+g/AUAAP//AwBQSwECLQAUAAYACAAAACEAtoM4kv4AAADhAQAAEwAAAAAAAAAAAAAA&#10;AAAAAAAAW0NvbnRlbnRfVHlwZXNdLnhtbFBLAQItABQABgAIAAAAIQA4/SH/1gAAAJQBAAALAAAA&#10;AAAAAAAAAAAAAC8BAABfcmVscy8ucmVsc1BLAQItABQABgAIAAAAIQACntkcAwIAAAoEAAAOAAAA&#10;AAAAAAAAAAAAAC4CAABkcnMvZTJvRG9jLnhtbFBLAQItABQABgAIAAAAIQCe4Fmt3wAAAAgBAAAP&#10;AAAAAAAAAAAAAAAAAF0EAABkcnMvZG93bnJldi54bWxQSwUGAAAAAAQABADzAAAAaQUAAAAA&#10;" strokecolor="black [3040]">
            <v:stroke endarrow="open"/>
          </v:shape>
        </w:pict>
      </w:r>
      <w:r>
        <w:rPr>
          <w:rFonts w:cs="Times New Roman"/>
          <w:bCs/>
          <w:iCs/>
          <w:noProof/>
          <w:color w:val="000000"/>
          <w:lang w:eastAsia="ru-RU"/>
        </w:rPr>
        <w:pict>
          <v:shape id="Поле 28" o:spid="_x0000_s1053" type="#_x0000_t202" style="position:absolute;left:0;text-align:left;margin-left:5.3pt;margin-top:3.2pt;width:284.25pt;height:158.4pt;z-index:251948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fNjgIAAEgFAAAOAAAAZHJzL2Uyb0RvYy54bWysVN1O2zAUvp+0d7B8P9IG6KAiRR2IaRIC&#10;NJi4dh2bRnNsz3abdC/DU+xq0p6hj7TPThMQYzfTbhL7nO/8feccn5y2tSJr4XxldEHHeyNKhOam&#10;rPRDQb/cXbw7osQHpkumjBYF3QhPT2dv35w0dipyszSqFI7AifbTxhZ0GYKdZpnnS1Ezv2es0FBK&#10;42oWcHUPWelYA++1yvLRaJI1xpXWGS68h/S8U9JZ8i+l4OFaSi8CUQVFbiF9Xfou4jebnbDpg2N2&#10;WfFdGuwfsqhZpRF0cHXOAiMrV/3hqq64M97IsMdNnRkpKy5SDahmPHpRze2SWZFqATneDjT5/+eW&#10;X61vHKnKgubolGY1erR93P7a/tz+IBCBn8b6KWC3FsDQfjAt+tzLPYSx7Fa6Ov5REIEeTG8GdkUb&#10;CIdwfzI6PjrOKeHQodrx5Cjxnz2ZW+fDR2FqEg8FdWhfYpWtL31AKoD2kBhNadIUdLJ/OEoobS4q&#10;pTqY0kDHzLsM0ylslOjMPguJmpFTngzTtIkz5ciaYU7Kr6k+BFMayGgi4XgwGr9mpEJvtMNGM5Em&#10;cDDs0vxrtAGdIhodBsO60sa9FvUpVdnh+6q7WmPZoV20XYPzvmsLU27QTGe6dfCWX1Qg/JL5cMMc&#10;5h/9w06Ha3ykMuDY7E6ULI37/po84jGW0FLSYJ8K6r+tmBOUqE8aA3s8PjiIC5guB4fvc1zcc83i&#10;uUav6jODVozxeliejhEfVH+UztT3WP15jAoV0xyxCxr641nothxPBxfzeQJh5SwLl/rW8ug60hzH&#10;6a69Z87uZi5gXK9Mv3ls+mL0Omy01Ga+CkZWaS4j0R2ruwZgXdO47p6W+B48vyfU0wM4+w0AAP//&#10;AwBQSwMEFAAGAAgAAAAhADV3jMXgAAAACAEAAA8AAABkcnMvZG93bnJldi54bWxMj09Pg0AUxO8m&#10;fofNM/Fi7FKwVJGlMcY/iTdLq/G2ZZ9AZN8Sdgv47X2e9DiZycxv8s1sOzHi4FtHCpaLCARS5UxL&#10;tYJd+Xh5DcIHTUZ3jlDBN3rYFKcnuc6Mm+gVx22oBZeQz7SCJoQ+k9JXDVrtF65HYu/TDVYHlkMt&#10;zaAnLredjKMolVa3xAuN7vG+wepre7QKPi7q9xc/P+2nZJX0D89juX4zpVLnZ/PdLYiAc/gLwy8+&#10;o0PBTAd3JONFxzpKOakgvQLB9mp9swRxUJDESQyyyOX/A8UPAAAA//8DAFBLAQItABQABgAIAAAA&#10;IQC2gziS/gAAAOEBAAATAAAAAAAAAAAAAAAAAAAAAABbQ29udGVudF9UeXBlc10ueG1sUEsBAi0A&#10;FAAGAAgAAAAhADj9If/WAAAAlAEAAAsAAAAAAAAAAAAAAAAALwEAAF9yZWxzLy5yZWxzUEsBAi0A&#10;FAAGAAgAAAAhAMlyN82OAgAASAUAAA4AAAAAAAAAAAAAAAAALgIAAGRycy9lMm9Eb2MueG1sUEsB&#10;Ai0AFAAGAAgAAAAhADV3jMXgAAAACAEAAA8AAAAAAAAAAAAAAAAA6AQAAGRycy9kb3ducmV2Lnht&#10;bFBLBQYAAAAABAAEAPMAAAD1BQAAAAA=&#10;" fillcolor="white [3201]" stroked="f" strokeweight=".5pt">
            <v:textbox>
              <w:txbxContent>
                <w:p w:rsidR="0075303C" w:rsidRPr="00720A76" w:rsidRDefault="0075303C">
                  <w:pPr>
                    <w:rPr>
                      <w:lang w:val="en-US"/>
                    </w:rPr>
                  </w:pPr>
                  <w:r>
                    <w:rPr>
                      <w:lang w:val="en-US"/>
                    </w:rPr>
                    <w:t xml:space="preserve">     </w:t>
                  </w:r>
                  <w:proofErr w:type="gramStart"/>
                  <w:r>
                    <w:rPr>
                      <w:lang w:val="en-US"/>
                    </w:rPr>
                    <w:t>r</w:t>
                  </w:r>
                  <w:proofErr w:type="gramEnd"/>
                  <w:r>
                    <w:rPr>
                      <w:lang w:val="en-US"/>
                    </w:rPr>
                    <w:tab/>
                  </w:r>
                  <w:r>
                    <w:rPr>
                      <w:lang w:val="en-US"/>
                    </w:rPr>
                    <w:tab/>
                  </w:r>
                  <w:r>
                    <w:rPr>
                      <w:lang w:val="en-US"/>
                    </w:rPr>
                    <w:tab/>
                    <w:t>LM</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IS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Y</w:t>
                  </w:r>
                </w:p>
              </w:txbxContent>
            </v:textbox>
          </v:shape>
        </w:pict>
      </w:r>
    </w:p>
    <w:p w:rsidR="00720A76" w:rsidRDefault="008B7509" w:rsidP="00D32DD0">
      <w:pPr>
        <w:autoSpaceDE w:val="0"/>
        <w:autoSpaceDN w:val="0"/>
        <w:adjustRightInd w:val="0"/>
        <w:spacing w:line="360" w:lineRule="auto"/>
        <w:ind w:firstLine="709"/>
        <w:jc w:val="both"/>
        <w:rPr>
          <w:rFonts w:cs="Times New Roman"/>
          <w:bCs/>
          <w:iCs/>
          <w:color w:val="000000"/>
        </w:rPr>
      </w:pPr>
      <w:r>
        <w:rPr>
          <w:rFonts w:cs="Times New Roman"/>
          <w:bCs/>
          <w:iCs/>
          <w:noProof/>
          <w:color w:val="000000"/>
          <w:lang w:eastAsia="ru-RU"/>
        </w:rPr>
        <w:pict>
          <v:line id="Прямая соединительная линия 512" o:spid="_x0000_s1779" style="position:absolute;left:0;text-align:left;flip:y;z-index:251952128;visibility:visible" from="49.75pt,11.3pt" to="209.4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728wEAAOwDAAAOAAAAZHJzL2Uyb0RvYy54bWysU82O0zAQviPxDpbvNGnFQjZquoddwQVB&#10;xd/d69iNhf9kmza9AWekPgKvsAeQVlrgGZI3YuykAfEjIcTFGnvm+2a+mfHyrFUSbZnzwugKz2c5&#10;RkxTUwu9qfCL5w/uFBj5QHRNpNGswnvm8dnq9q3lzpZsYRoja+YQkGhf7myFmxBsmWWeNkwRPzOW&#10;aXBy4xQJcHWbrHZkB+xKZos8v5ftjKutM5R5D68XgxOvEj/njIYnnHsWkKww1BbS6dJ5Gc9stSTl&#10;xhHbCDqWQf6hCkWEhqQT1QUJBL124hcqJagz3vAwo0ZlhnNBWdIAaub5T2qeNcSypAWa4+3UJv//&#10;aOnj7dohUVf4ZL7ASBMFQ+o+9G/6Q/e5u+oPqH/bfe0+dR+76+5Ld92/A/umfw92dHY34/MBRTx0&#10;c2d9CaTneu3Gm7drF1vTcqcQl8K+hEVJzQL5qE2z2E+zYG1AFB4X+eL+SQElUfAVp8Xd0yLSZwNP&#10;5LPOh4fMKBSNCkuhY69ISbaPfBhCjyGAi3UNlSQr7CWLwVI/ZRz0Q8ahprR57Fw6tCWwM/Wr+Zg2&#10;RUYIF1JOoDyl/CNojI0wlrbxb4FTdMpodJiASmjjfpc1tMdS+RB/VD1ojbIvTb1Pc0ntgJVKDR3X&#10;P+7sj/cE//5JV98AAAD//wMAUEsDBBQABgAIAAAAIQC8OAUF3wAAAAkBAAAPAAAAZHJzL2Rvd25y&#10;ZXYueG1sTI/LTsMwEEX3SPyDNUhsKuokakMa4lSoEhtYUEo/wImnSYQfIXZT9+8ZVrAc3aM751bb&#10;aDSbcfKDswLSZQIMbevUYDsBx8+XhwKYD9IqqZ1FAVf0sK1vbypZKnexHzgfQseoxPpSCuhDGEvO&#10;fdujkX7pRrSUndxkZKBz6ria5IXKjeZZkuTcyMHSh16OuOux/TqcjYDX9/3imsV88f24bnZxLnR8&#10;81qI+7v4/AQsYAx/MPzqkzrU5NS4s1WeaQGbzZpIAVmWA6N8lRY0pSEwX6XA64r/X1D/AAAA//8D&#10;AFBLAQItABQABgAIAAAAIQC2gziS/gAAAOEBAAATAAAAAAAAAAAAAAAAAAAAAABbQ29udGVudF9U&#10;eXBlc10ueG1sUEsBAi0AFAAGAAgAAAAhADj9If/WAAAAlAEAAAsAAAAAAAAAAAAAAAAALwEAAF9y&#10;ZWxzLy5yZWxzUEsBAi0AFAAGAAgAAAAhADJZ3vbzAQAA7AMAAA4AAAAAAAAAAAAAAAAALgIAAGRy&#10;cy9lMm9Eb2MueG1sUEsBAi0AFAAGAAgAAAAhALw4BQXfAAAACQEAAA8AAAAAAAAAAAAAAAAATQQA&#10;AGRycy9kb3ducmV2LnhtbFBLBQYAAAAABAAEAPMAAABZBQAAAAA=&#10;" strokecolor="black [3040]"/>
        </w:pict>
      </w:r>
    </w:p>
    <w:p w:rsidR="00720A76" w:rsidRDefault="00720A76" w:rsidP="00D32DD0">
      <w:pPr>
        <w:autoSpaceDE w:val="0"/>
        <w:autoSpaceDN w:val="0"/>
        <w:adjustRightInd w:val="0"/>
        <w:spacing w:line="360" w:lineRule="auto"/>
        <w:ind w:firstLine="709"/>
        <w:jc w:val="both"/>
        <w:rPr>
          <w:rFonts w:cs="Times New Roman"/>
          <w:bCs/>
          <w:iCs/>
          <w:color w:val="000000"/>
        </w:rPr>
      </w:pPr>
    </w:p>
    <w:p w:rsidR="00720A76" w:rsidRDefault="00720A76" w:rsidP="00D32DD0">
      <w:pPr>
        <w:autoSpaceDE w:val="0"/>
        <w:autoSpaceDN w:val="0"/>
        <w:adjustRightInd w:val="0"/>
        <w:spacing w:line="360" w:lineRule="auto"/>
        <w:ind w:firstLine="709"/>
        <w:jc w:val="both"/>
        <w:rPr>
          <w:rFonts w:cs="Times New Roman"/>
          <w:bCs/>
          <w:iCs/>
          <w:color w:val="000000"/>
        </w:rPr>
      </w:pPr>
    </w:p>
    <w:p w:rsidR="00720A76" w:rsidRDefault="00720A76" w:rsidP="00D32DD0">
      <w:pPr>
        <w:autoSpaceDE w:val="0"/>
        <w:autoSpaceDN w:val="0"/>
        <w:adjustRightInd w:val="0"/>
        <w:spacing w:line="360" w:lineRule="auto"/>
        <w:ind w:firstLine="709"/>
        <w:jc w:val="both"/>
        <w:rPr>
          <w:rFonts w:cs="Times New Roman"/>
          <w:bCs/>
          <w:iCs/>
          <w:color w:val="000000"/>
        </w:rPr>
      </w:pPr>
    </w:p>
    <w:p w:rsidR="00720A76" w:rsidRDefault="00720A76" w:rsidP="00D32DD0">
      <w:pPr>
        <w:autoSpaceDE w:val="0"/>
        <w:autoSpaceDN w:val="0"/>
        <w:adjustRightInd w:val="0"/>
        <w:spacing w:line="360" w:lineRule="auto"/>
        <w:ind w:firstLine="709"/>
        <w:jc w:val="both"/>
        <w:rPr>
          <w:rFonts w:cs="Times New Roman"/>
          <w:bCs/>
          <w:iCs/>
          <w:color w:val="000000"/>
        </w:rPr>
      </w:pPr>
    </w:p>
    <w:p w:rsidR="00720A76" w:rsidRDefault="008B7509" w:rsidP="00D32DD0">
      <w:pPr>
        <w:autoSpaceDE w:val="0"/>
        <w:autoSpaceDN w:val="0"/>
        <w:adjustRightInd w:val="0"/>
        <w:spacing w:line="360" w:lineRule="auto"/>
        <w:ind w:firstLine="709"/>
        <w:jc w:val="both"/>
        <w:rPr>
          <w:rFonts w:cs="Times New Roman"/>
          <w:bCs/>
          <w:iCs/>
          <w:color w:val="000000"/>
        </w:rPr>
      </w:pPr>
      <w:r>
        <w:rPr>
          <w:rFonts w:cs="Times New Roman"/>
          <w:bCs/>
          <w:iCs/>
          <w:noProof/>
          <w:color w:val="000000"/>
          <w:lang w:eastAsia="ru-RU"/>
        </w:rPr>
        <w:pict>
          <v:shape id="Прямая со стрелкой 30" o:spid="_x0000_s1778" type="#_x0000_t32" style="position:absolute;left:0;text-align:left;margin-left:39.7pt;margin-top:17.35pt;width:227.25pt;height:0;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Gr9wEAAP0DAAAOAAAAZHJzL2Uyb0RvYy54bWysU0uOEzEQ3SNxB8t70vlIoyhKZxYZYIMg&#10;4nMAj9tOW/inskknu4ELzBG4AhsWMGjO0H0jyu6kB8EgjRCb6rZdr+q95/LyfG802QkIytmSTkZj&#10;SoTlrlJ2W9J3b589mVMSIrMV086Kkh5EoOerx4+WjV+IqaudrgQQLGLDovElrWP0i6IIvBaGhZHz&#10;wuKhdGBYxCVsiwpYg9WNLqbj8VnROKg8OC5CwN2L/pCucn0pBY+vpAwiEl1S5BZzhBwvUyxWS7bY&#10;AvO14kca7B9YGKYsNh1KXbDIyAdQf5QyioMLTsYRd6ZwUiousgZUMxn/puZNzbzIWtCc4Aebwv8r&#10;y1/uNkBUVdIZ2mOZwTtqP3dX3XX7o/3SXZPuY3uLofvUXbVf25v2e3vbfiOYjM41PiywwNpu4LgK&#10;fgPJhr0Ek74okOyz24fBbbGPhOPmdD4/m01nlPDTWXEH9BDic+EMST8lDRGY2tZx7azFO3UwyW6z&#10;3YsQsTUCT4DUVdsUI1P6qa1IPHgUxQBck0hjbjovEvmebv6LBy167Gsh0RAk2PfIoyjWGsiO4RBV&#10;7ydDFcxMEKm0HkDjTOyvoGNugok8ng8FDtm5o7NxABplHdzXNe5PVGWff1Lda02yL111yJeX7cAZ&#10;y/4c30Ma4l/XGX73alc/AQAA//8DAFBLAwQUAAYACAAAACEAVcqUEt4AAAAIAQAADwAAAGRycy9k&#10;b3ducmV2LnhtbEyPzU7DMBCE75V4B2srcWudkv6GOBUgRUiolxZ66M2NlziqvY5iNw1vjxEHOM7O&#10;aObbfDtYw3rsfONIwGyaAEOqnGqoFvDxXk7WwHyQpKRxhAK+0MO2uBvlMlPuRnvsD6FmsYR8JgXo&#10;ENqMc19ptNJPXYsUvU/XWRmi7GquOnmL5dbwhyRZcisbigtatviisbocrlZAia+XZmnwtB9Otbb9&#10;oty9PR+FuB8PT4/AAg7hLww/+BEdish0dldSnhkBq808JgWk8xWw6C/SdAPs/HvgRc7/P1B8AwAA&#10;//8DAFBLAQItABQABgAIAAAAIQC2gziS/gAAAOEBAAATAAAAAAAAAAAAAAAAAAAAAABbQ29udGVu&#10;dF9UeXBlc10ueG1sUEsBAi0AFAAGAAgAAAAhADj9If/WAAAAlAEAAAsAAAAAAAAAAAAAAAAALwEA&#10;AF9yZWxzLy5yZWxzUEsBAi0AFAAGAAgAAAAhAJJ+Eav3AQAA/QMAAA4AAAAAAAAAAAAAAAAALgIA&#10;AGRycy9lMm9Eb2MueG1sUEsBAi0AFAAGAAgAAAAhAFXKlBLeAAAACAEAAA8AAAAAAAAAAAAAAAAA&#10;UQQAAGRycy9kb3ducmV2LnhtbFBLBQYAAAAABAAEAPMAAABcBQAAAAA=&#10;" strokecolor="black [3040]">
            <v:stroke endarrow="open"/>
          </v:shape>
        </w:pict>
      </w:r>
    </w:p>
    <w:p w:rsidR="00720A76" w:rsidRPr="00D32DD0" w:rsidRDefault="00720A76" w:rsidP="00D32DD0">
      <w:pPr>
        <w:autoSpaceDE w:val="0"/>
        <w:autoSpaceDN w:val="0"/>
        <w:adjustRightInd w:val="0"/>
        <w:spacing w:line="360" w:lineRule="auto"/>
        <w:ind w:firstLine="709"/>
        <w:jc w:val="both"/>
        <w:rPr>
          <w:rFonts w:cs="Times New Roman"/>
          <w:bCs/>
          <w:iCs/>
          <w:color w:val="000000"/>
        </w:rPr>
      </w:pPr>
    </w:p>
    <w:p w:rsidR="00720A76" w:rsidRPr="00D32DD0" w:rsidRDefault="00720A76" w:rsidP="00720A76">
      <w:pPr>
        <w:autoSpaceDE w:val="0"/>
        <w:autoSpaceDN w:val="0"/>
        <w:adjustRightInd w:val="0"/>
        <w:spacing w:line="360" w:lineRule="auto"/>
        <w:ind w:firstLine="709"/>
        <w:jc w:val="both"/>
        <w:rPr>
          <w:rFonts w:cs="Times New Roman"/>
          <w:bCs/>
          <w:iCs/>
          <w:color w:val="000000"/>
          <w:sz w:val="22"/>
          <w:szCs w:val="22"/>
        </w:rPr>
      </w:pPr>
      <w:r>
        <w:rPr>
          <w:rFonts w:cs="Times New Roman"/>
          <w:bCs/>
          <w:iCs/>
          <w:color w:val="000000"/>
          <w:sz w:val="22"/>
          <w:szCs w:val="22"/>
        </w:rPr>
        <w:t>Рисунок 1.1</w:t>
      </w:r>
      <w:r w:rsidRPr="00E60704">
        <w:rPr>
          <w:rFonts w:cs="Times New Roman"/>
          <w:bCs/>
          <w:iCs/>
          <w:color w:val="000000"/>
          <w:sz w:val="22"/>
          <w:szCs w:val="22"/>
        </w:rPr>
        <w:t>7</w:t>
      </w:r>
      <w:r>
        <w:rPr>
          <w:rFonts w:cs="Times New Roman"/>
          <w:bCs/>
          <w:iCs/>
          <w:color w:val="000000"/>
          <w:sz w:val="22"/>
          <w:szCs w:val="22"/>
        </w:rPr>
        <w:t>. Кривая ВР при высокой мобильности капитала</w:t>
      </w:r>
    </w:p>
    <w:p w:rsidR="00720A76" w:rsidRDefault="00720A76" w:rsidP="008B51FF">
      <w:pPr>
        <w:autoSpaceDE w:val="0"/>
        <w:autoSpaceDN w:val="0"/>
        <w:adjustRightInd w:val="0"/>
        <w:spacing w:line="360" w:lineRule="auto"/>
        <w:ind w:firstLine="709"/>
        <w:jc w:val="center"/>
        <w:rPr>
          <w:rFonts w:cs="Times New Roman"/>
          <w:bCs/>
          <w:i/>
          <w:iCs/>
          <w:color w:val="000000"/>
        </w:rPr>
      </w:pPr>
    </w:p>
    <w:p w:rsidR="008B51FF" w:rsidRPr="008B51FF" w:rsidRDefault="008B51FF" w:rsidP="008B51FF">
      <w:pPr>
        <w:autoSpaceDE w:val="0"/>
        <w:autoSpaceDN w:val="0"/>
        <w:adjustRightInd w:val="0"/>
        <w:spacing w:line="360" w:lineRule="auto"/>
        <w:ind w:firstLine="709"/>
        <w:jc w:val="center"/>
        <w:rPr>
          <w:rFonts w:cs="Times New Roman"/>
          <w:bCs/>
          <w:i/>
          <w:iCs/>
          <w:color w:val="000000"/>
        </w:rPr>
      </w:pPr>
      <w:r w:rsidRPr="008B51FF">
        <w:rPr>
          <w:rFonts w:cs="Times New Roman"/>
          <w:bCs/>
          <w:i/>
          <w:iCs/>
          <w:color w:val="000000"/>
        </w:rPr>
        <w:t>Факторы,  влияющие  на положение кривой BP</w:t>
      </w:r>
    </w:p>
    <w:p w:rsidR="008B51FF" w:rsidRPr="008B51FF" w:rsidRDefault="008B51FF" w:rsidP="008B51FF">
      <w:pPr>
        <w:autoSpaceDE w:val="0"/>
        <w:autoSpaceDN w:val="0"/>
        <w:adjustRightInd w:val="0"/>
        <w:spacing w:line="360" w:lineRule="auto"/>
        <w:ind w:firstLine="709"/>
        <w:jc w:val="both"/>
        <w:rPr>
          <w:rFonts w:cs="Times New Roman"/>
        </w:rPr>
      </w:pPr>
      <w:r w:rsidRPr="008B51FF">
        <w:rPr>
          <w:rFonts w:cs="Times New Roman"/>
          <w:color w:val="000000"/>
        </w:rPr>
        <w:t xml:space="preserve">Рассмотрим малую открытую экономику. </w:t>
      </w:r>
      <w:r w:rsidRPr="008B51FF">
        <w:rPr>
          <w:rFonts w:cs="Times New Roman"/>
        </w:rPr>
        <w:t>При этом также предполагается, что ничто не препятствует свободному переливу капитала из страны в страну, т.е. реальная ставка в стране устанавливается на уровне мировой.  Мировая реальная ставка процента определяется равенством мировых сбережений и инвестиций, т.к. мировую экономику можно рассматривать как закрытую.</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 xml:space="preserve">В случае малой открытой экономики </w:t>
      </w:r>
      <w:r w:rsidRPr="008B51FF">
        <w:rPr>
          <w:rFonts w:cs="Times New Roman"/>
          <w:i/>
          <w:color w:val="000000"/>
        </w:rPr>
        <w:t>при совершенной мобильности</w:t>
      </w:r>
      <w:r w:rsidRPr="008B51FF">
        <w:rPr>
          <w:rFonts w:cs="Times New Roman"/>
          <w:color w:val="000000"/>
        </w:rPr>
        <w:t xml:space="preserve"> каптала положение кривой BP задается мировой процентной ставкой. Таким образом, лишь при изменении мировой ставки процента кривая BP изменит свое положение, а именно, повышение мировой ставки процента приведет к сдвигу кривой BP вверх.</w:t>
      </w:r>
    </w:p>
    <w:p w:rsidR="008B51FF" w:rsidRPr="0089567B"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 xml:space="preserve">При </w:t>
      </w:r>
      <w:r w:rsidRPr="008B51FF">
        <w:rPr>
          <w:rFonts w:cs="Times New Roman"/>
          <w:i/>
          <w:color w:val="000000"/>
        </w:rPr>
        <w:t>несовершенной мобильности капитала</w:t>
      </w:r>
      <w:r w:rsidRPr="008B51FF">
        <w:rPr>
          <w:rFonts w:cs="Times New Roman"/>
          <w:color w:val="000000"/>
        </w:rPr>
        <w:t xml:space="preserve"> на положение кривой BP влияют </w:t>
      </w:r>
      <w:r w:rsidRPr="0089567B">
        <w:rPr>
          <w:rFonts w:cs="Times New Roman"/>
          <w:color w:val="000000"/>
        </w:rPr>
        <w:t>несколько параметров:</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9567B">
        <w:rPr>
          <w:rFonts w:cs="Times New Roman"/>
          <w:color w:val="000000"/>
        </w:rPr>
        <w:t>1) Понижение</w:t>
      </w:r>
      <w:r w:rsidRPr="008B51FF">
        <w:rPr>
          <w:rFonts w:cs="Times New Roman"/>
          <w:color w:val="000000"/>
        </w:rPr>
        <w:t xml:space="preserve"> реального обменного курса вызывает улучшение торгового баланса и, при прежнем доходе и ставке процента, профицит платежного баланса. Для восстановления равновесия ставка процента должна упасть при каждом уровне дохода, что вызовет ухудшения сальдо счета движения капитала и в результате восстановится равновесие </w:t>
      </w:r>
      <w:r w:rsidRPr="008B51FF">
        <w:rPr>
          <w:rFonts w:cs="Times New Roman"/>
          <w:color w:val="000000"/>
        </w:rPr>
        <w:lastRenderedPageBreak/>
        <w:t>платежного баланса. Итак, реальное обесценение национальной валюты сдвигает кривую BP вниз.</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2) Рост автономного чистого экспорта также как и рост доходов за рубежом сдвигают кривую равновесия платежного баланса вниз. Логика рассуждений в точности повторяет случай с реальным обменным курсом, разобранный выше.</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3) Изменение мировой ставки процента оказывает такое же воздействие на кривую BP, как и в случае совершенной мобильности капитала: повышение ставки процента за рубежом вызывает сдвиг кривой BP вверх.</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При отсутствии мобильности капитала изменение мировой ставки процента не оказывает никакого влияния на равновесие платежного баланса. Рост реального обменного курса, повышение выпуска за рубежом или увеличение автономного чистого экспорта ведет к улучшению торгового баланса и профициту бюджета.</w:t>
      </w:r>
    </w:p>
    <w:p w:rsidR="008B51FF" w:rsidRP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Равновесие в данном случае не может восстанавливаться за счет изменения ставки процента, а ключевую роль при отсутствии мобильности капитала играет выпуск.</w:t>
      </w:r>
    </w:p>
    <w:p w:rsidR="008B51FF" w:rsidRDefault="008B51FF" w:rsidP="008B51FF">
      <w:pPr>
        <w:autoSpaceDE w:val="0"/>
        <w:autoSpaceDN w:val="0"/>
        <w:adjustRightInd w:val="0"/>
        <w:spacing w:line="360" w:lineRule="auto"/>
        <w:ind w:firstLine="709"/>
        <w:jc w:val="both"/>
        <w:rPr>
          <w:rFonts w:cs="Times New Roman"/>
          <w:color w:val="000000"/>
        </w:rPr>
      </w:pPr>
      <w:r w:rsidRPr="008B51FF">
        <w:rPr>
          <w:rFonts w:cs="Times New Roman"/>
          <w:color w:val="000000"/>
        </w:rPr>
        <w:t>Если при каждой ставке процента выпуск возрастет, это вызовет рост импорта и падение чистого экспорта, что приведет к восстановлению равновесия платежного баланса. Итак, при отсутствии мобильности капитала рост вышеуказанных экзогенных параметров вызывает сдвиг кривой BP вправо.</w:t>
      </w:r>
    </w:p>
    <w:p w:rsidR="00E60704" w:rsidRPr="00E60704" w:rsidRDefault="00E60704" w:rsidP="008B51FF">
      <w:pPr>
        <w:autoSpaceDE w:val="0"/>
        <w:autoSpaceDN w:val="0"/>
        <w:adjustRightInd w:val="0"/>
        <w:spacing w:line="360" w:lineRule="auto"/>
        <w:ind w:firstLine="709"/>
        <w:jc w:val="both"/>
        <w:rPr>
          <w:rFonts w:cs="Times New Roman"/>
          <w:color w:val="000000"/>
        </w:rPr>
      </w:pPr>
      <w:r>
        <w:rPr>
          <w:rFonts w:cs="Times New Roman"/>
          <w:color w:val="000000"/>
        </w:rPr>
        <w:t xml:space="preserve">Таким образом, модель </w:t>
      </w:r>
      <w:r>
        <w:rPr>
          <w:rFonts w:cs="Times New Roman"/>
          <w:color w:val="000000"/>
          <w:lang w:val="en-US"/>
        </w:rPr>
        <w:t>IS</w:t>
      </w:r>
      <w:r w:rsidRPr="00E60704">
        <w:rPr>
          <w:rFonts w:cs="Times New Roman"/>
          <w:color w:val="000000"/>
        </w:rPr>
        <w:t>-</w:t>
      </w:r>
      <w:r>
        <w:rPr>
          <w:rFonts w:cs="Times New Roman"/>
          <w:color w:val="000000"/>
          <w:lang w:val="en-US"/>
        </w:rPr>
        <w:t>LM</w:t>
      </w:r>
      <w:r w:rsidRPr="00E60704">
        <w:rPr>
          <w:rFonts w:cs="Times New Roman"/>
          <w:color w:val="000000"/>
        </w:rPr>
        <w:t>-</w:t>
      </w:r>
      <w:r>
        <w:rPr>
          <w:rFonts w:cs="Times New Roman"/>
          <w:color w:val="000000"/>
          <w:lang w:val="en-US"/>
        </w:rPr>
        <w:t>BP</w:t>
      </w:r>
      <w:r w:rsidRPr="00E60704">
        <w:rPr>
          <w:rFonts w:cs="Times New Roman"/>
          <w:color w:val="000000"/>
        </w:rPr>
        <w:t xml:space="preserve"> </w:t>
      </w:r>
      <w:r>
        <w:rPr>
          <w:rFonts w:cs="Times New Roman"/>
          <w:color w:val="000000"/>
        </w:rPr>
        <w:t>может быть использована для изучения последствий макроэкономической политики при различных системах валютного курса и различной степени мобильности капитала.</w:t>
      </w:r>
    </w:p>
    <w:p w:rsidR="0089631B" w:rsidRDefault="0089631B" w:rsidP="008B51FF">
      <w:pPr>
        <w:spacing w:line="360" w:lineRule="auto"/>
        <w:ind w:firstLine="709"/>
        <w:jc w:val="center"/>
        <w:rPr>
          <w:rFonts w:eastAsia="Times New Roman" w:cs="Times New Roman"/>
          <w:b/>
          <w:i/>
          <w:lang w:eastAsia="ru-RU"/>
        </w:rPr>
      </w:pPr>
    </w:p>
    <w:p w:rsidR="00E60704" w:rsidRDefault="008B51FF" w:rsidP="008B51FF">
      <w:pPr>
        <w:spacing w:line="360" w:lineRule="auto"/>
        <w:ind w:firstLine="709"/>
        <w:jc w:val="center"/>
        <w:rPr>
          <w:rFonts w:eastAsia="Times New Roman" w:cs="Times New Roman"/>
          <w:b/>
          <w:i/>
          <w:lang w:eastAsia="ru-RU"/>
        </w:rPr>
      </w:pPr>
      <w:r w:rsidRPr="00E60704">
        <w:rPr>
          <w:rFonts w:eastAsia="Times New Roman" w:cs="Times New Roman"/>
          <w:b/>
          <w:i/>
          <w:lang w:eastAsia="ru-RU"/>
        </w:rPr>
        <w:t>Условия равновесия в малой открытой экономике</w:t>
      </w:r>
    </w:p>
    <w:p w:rsidR="008B51FF" w:rsidRPr="00E60704" w:rsidRDefault="008B51FF" w:rsidP="008B51FF">
      <w:pPr>
        <w:spacing w:line="360" w:lineRule="auto"/>
        <w:ind w:firstLine="709"/>
        <w:jc w:val="center"/>
        <w:rPr>
          <w:rFonts w:eastAsia="Times New Roman" w:cs="Times New Roman"/>
          <w:b/>
          <w:i/>
          <w:lang w:eastAsia="ru-RU"/>
        </w:rPr>
      </w:pPr>
      <w:r w:rsidRPr="00E60704">
        <w:rPr>
          <w:rFonts w:eastAsia="Times New Roman" w:cs="Times New Roman"/>
          <w:b/>
          <w:i/>
          <w:lang w:eastAsia="ru-RU"/>
        </w:rPr>
        <w:t xml:space="preserve"> при фиксированном обменном курсе</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Пусть экономика находится в состоянии равновесия, т.е. IS-LM–BP пересекаются в одной точке.</w:t>
      </w:r>
    </w:p>
    <w:p w:rsidR="008B51FF" w:rsidRPr="000C7D7E" w:rsidRDefault="008B51FF" w:rsidP="008B51FF">
      <w:pPr>
        <w:spacing w:line="360" w:lineRule="auto"/>
        <w:ind w:firstLine="709"/>
        <w:jc w:val="both"/>
        <w:rPr>
          <w:rFonts w:eastAsia="Times New Roman" w:cs="Times New Roman"/>
          <w:bCs/>
          <w:i/>
          <w:lang w:eastAsia="ru-RU"/>
        </w:rPr>
      </w:pPr>
      <w:r w:rsidRPr="000C7D7E">
        <w:rPr>
          <w:rFonts w:eastAsia="Times New Roman" w:cs="Times New Roman"/>
          <w:bCs/>
          <w:i/>
          <w:lang w:eastAsia="ru-RU"/>
        </w:rPr>
        <w:t>Влияние стимулирующей налогово-бюджетной политики на условия равновесия</w:t>
      </w:r>
    </w:p>
    <w:p w:rsidR="008B51FF" w:rsidRPr="008B51FF" w:rsidRDefault="008B51FF" w:rsidP="0089567B">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1. Случай </w:t>
      </w:r>
      <w:r w:rsidR="00E60704">
        <w:rPr>
          <w:rFonts w:eastAsia="Times New Roman" w:cs="Times New Roman"/>
          <w:bCs/>
          <w:iCs/>
          <w:lang w:eastAsia="ru-RU"/>
        </w:rPr>
        <w:t>совершенной</w:t>
      </w:r>
      <w:r w:rsidRPr="008B51FF">
        <w:rPr>
          <w:rFonts w:eastAsia="Times New Roman" w:cs="Times New Roman"/>
          <w:bCs/>
          <w:iCs/>
          <w:lang w:eastAsia="ru-RU"/>
        </w:rPr>
        <w:t xml:space="preserve"> мобильности капитала.</w:t>
      </w:r>
    </w:p>
    <w:p w:rsidR="0089631B" w:rsidRDefault="008B51FF" w:rsidP="0089567B">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Допустим государство увеличивает гос. расходы, значит кривая IS смещается вправо и равновесие переходит в точку 2, в этой точке доход </w:t>
      </w:r>
      <w:proofErr w:type="gramStart"/>
      <w:r w:rsidRPr="008B51FF">
        <w:rPr>
          <w:rFonts w:eastAsia="Times New Roman" w:cs="Times New Roman"/>
          <w:bCs/>
          <w:iCs/>
          <w:lang w:eastAsia="ru-RU"/>
        </w:rPr>
        <w:t>увеличивается</w:t>
      </w:r>
      <w:proofErr w:type="gramEnd"/>
      <w:r w:rsidRPr="008B51FF">
        <w:rPr>
          <w:rFonts w:eastAsia="Times New Roman" w:cs="Times New Roman"/>
          <w:bCs/>
          <w:iCs/>
          <w:lang w:eastAsia="ru-RU"/>
        </w:rPr>
        <w:t xml:space="preserve">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возрастет спрос на деньги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w:t>
      </w:r>
      <w:r w:rsidRPr="008B51FF">
        <w:rPr>
          <w:rFonts w:eastAsia="Times New Roman" w:cs="Times New Roman"/>
          <w:bCs/>
          <w:iCs/>
          <w:lang w:val="en-US" w:eastAsia="ru-RU"/>
        </w:rPr>
        <w:t>r</w:t>
      </w:r>
      <w:r w:rsidRPr="008B51FF">
        <w:rPr>
          <w:rFonts w:eastAsia="Times New Roman" w:cs="Times New Roman"/>
          <w:bCs/>
          <w:iCs/>
          <w:lang w:eastAsia="ru-RU"/>
        </w:rPr>
        <w:t xml:space="preserve"> увеличится</w:t>
      </w:r>
      <w:r w:rsidR="00FB6343">
        <w:rPr>
          <w:rFonts w:eastAsia="Times New Roman" w:cs="Times New Roman"/>
          <w:bCs/>
          <w:iCs/>
          <w:lang w:eastAsia="ru-RU"/>
        </w:rPr>
        <w:t>, что приводит к значительному притоку капитала</w:t>
      </w:r>
      <w:r w:rsidRPr="008B51FF">
        <w:rPr>
          <w:rFonts w:eastAsia="Times New Roman" w:cs="Times New Roman"/>
          <w:bCs/>
          <w:iCs/>
          <w:lang w:eastAsia="ru-RU"/>
        </w:rPr>
        <w:t>.</w:t>
      </w:r>
      <w:r w:rsidR="0089567B" w:rsidRPr="0089567B">
        <w:rPr>
          <w:rFonts w:eastAsia="Times New Roman" w:cs="Times New Roman"/>
          <w:bCs/>
          <w:iCs/>
          <w:lang w:eastAsia="ru-RU"/>
        </w:rPr>
        <w:t xml:space="preserve"> </w:t>
      </w:r>
      <w:r w:rsidR="0089631B">
        <w:rPr>
          <w:rFonts w:eastAsia="Times New Roman" w:cs="Times New Roman"/>
          <w:bCs/>
          <w:iCs/>
          <w:lang w:eastAsia="ru-RU"/>
        </w:rPr>
        <w:t xml:space="preserve">Если бы экономика могла удержаться в точке 2, тогда более высокая ставка процента привела бы к бесконечно большому притоку капитала. В этих условиях не было бы предела тому количеству </w:t>
      </w:r>
      <w:r w:rsidR="0089631B">
        <w:rPr>
          <w:rFonts w:eastAsia="Times New Roman" w:cs="Times New Roman"/>
          <w:bCs/>
          <w:iCs/>
          <w:lang w:eastAsia="ru-RU"/>
        </w:rPr>
        <w:lastRenderedPageBreak/>
        <w:t>иностранной валюты, которое пришлось бы покупать ЦБ в обмен на отечественную валюту. В конечном итоге он бы исчерпал все запасы отечественных активов.</w:t>
      </w:r>
    </w:p>
    <w:p w:rsidR="008B51FF" w:rsidRDefault="0089631B" w:rsidP="0089567B">
      <w:pPr>
        <w:spacing w:line="360" w:lineRule="auto"/>
        <w:ind w:firstLine="709"/>
        <w:jc w:val="both"/>
        <w:rPr>
          <w:rFonts w:eastAsia="Times New Roman" w:cs="Times New Roman"/>
          <w:bCs/>
          <w:iCs/>
          <w:lang w:eastAsia="ru-RU"/>
        </w:rPr>
      </w:pPr>
      <w:r>
        <w:rPr>
          <w:rFonts w:eastAsia="Times New Roman" w:cs="Times New Roman"/>
          <w:bCs/>
          <w:iCs/>
          <w:lang w:eastAsia="ru-RU"/>
        </w:rPr>
        <w:t xml:space="preserve">Рост </w:t>
      </w:r>
      <w:proofErr w:type="gramStart"/>
      <w:r>
        <w:rPr>
          <w:rFonts w:eastAsia="Times New Roman" w:cs="Times New Roman"/>
          <w:bCs/>
          <w:iCs/>
          <w:lang w:eastAsia="ru-RU"/>
        </w:rPr>
        <w:t>гос.</w:t>
      </w:r>
      <w:r w:rsidR="00DC7F50">
        <w:rPr>
          <w:rFonts w:eastAsia="Times New Roman" w:cs="Times New Roman"/>
          <w:bCs/>
          <w:iCs/>
          <w:lang w:eastAsia="ru-RU"/>
        </w:rPr>
        <w:t xml:space="preserve"> </w:t>
      </w:r>
      <w:r>
        <w:rPr>
          <w:rFonts w:eastAsia="Times New Roman" w:cs="Times New Roman"/>
          <w:bCs/>
          <w:iCs/>
          <w:lang w:eastAsia="ru-RU"/>
        </w:rPr>
        <w:t>расходов</w:t>
      </w:r>
      <w:proofErr w:type="gramEnd"/>
      <w:r w:rsidR="0089567B" w:rsidRPr="008B51FF">
        <w:rPr>
          <w:rFonts w:eastAsia="Times New Roman" w:cs="Times New Roman"/>
          <w:bCs/>
          <w:iCs/>
          <w:lang w:eastAsia="ru-RU"/>
        </w:rPr>
        <w:t xml:space="preserve"> следующим образом влияет на платежный баланс</w:t>
      </w:r>
      <w:r>
        <w:rPr>
          <w:rFonts w:eastAsia="Times New Roman" w:cs="Times New Roman"/>
          <w:bCs/>
          <w:iCs/>
          <w:lang w:eastAsia="ru-RU"/>
        </w:rPr>
        <w:t xml:space="preserve"> (рисунок 1.19)</w:t>
      </w:r>
      <w:r w:rsidR="0089567B" w:rsidRPr="008B51FF">
        <w:rPr>
          <w:rFonts w:eastAsia="Times New Roman" w:cs="Times New Roman"/>
          <w:bCs/>
          <w:iCs/>
          <w:lang w:eastAsia="ru-RU"/>
        </w:rPr>
        <w:t>:</w:t>
      </w:r>
    </w:p>
    <w:p w:rsidR="0089567B" w:rsidRDefault="0089567B" w:rsidP="0089567B">
      <w:pPr>
        <w:spacing w:line="360" w:lineRule="auto"/>
        <w:ind w:firstLine="709"/>
        <w:jc w:val="both"/>
        <w:rPr>
          <w:rFonts w:eastAsia="Times New Roman" w:cs="Times New Roman"/>
          <w:bCs/>
          <w:iCs/>
          <w:lang w:eastAsia="ru-RU"/>
        </w:rPr>
      </w:pPr>
      <w:r>
        <w:rPr>
          <w:rFonts w:eastAsia="Times New Roman" w:cs="Times New Roman"/>
          <w:bCs/>
          <w:iCs/>
          <w:lang w:eastAsia="ru-RU"/>
        </w:rPr>
        <w:t xml:space="preserve">1. </w:t>
      </w:r>
      <w:r w:rsidRPr="008B51FF">
        <w:rPr>
          <w:rFonts w:eastAsia="Times New Roman" w:cs="Times New Roman"/>
          <w:bCs/>
          <w:iCs/>
          <w:lang w:val="en-US" w:eastAsia="ru-RU"/>
        </w:rPr>
        <w:t>r</w:t>
      </w:r>
      <w:r w:rsidRPr="008B51FF">
        <w:rPr>
          <w:rFonts w:eastAsia="Times New Roman" w:cs="Times New Roman"/>
          <w:bCs/>
          <w:iCs/>
          <w:lang w:eastAsia="ru-RU"/>
        </w:rPr>
        <w:t xml:space="preserve">↑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КА↑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ВР &gt;0</w:t>
      </w:r>
      <w:r>
        <w:rPr>
          <w:rFonts w:eastAsia="Times New Roman" w:cs="Times New Roman"/>
          <w:bCs/>
          <w:iCs/>
          <w:lang w:eastAsia="ru-RU"/>
        </w:rPr>
        <w:t>,</w:t>
      </w:r>
    </w:p>
    <w:p w:rsidR="0089567B" w:rsidRDefault="0089567B" w:rsidP="0089567B">
      <w:pPr>
        <w:spacing w:line="360" w:lineRule="auto"/>
        <w:ind w:firstLine="709"/>
        <w:jc w:val="both"/>
        <w:rPr>
          <w:rFonts w:eastAsia="Times New Roman" w:cs="Times New Roman"/>
          <w:bCs/>
          <w:iCs/>
          <w:lang w:eastAsia="ru-RU"/>
        </w:rPr>
      </w:pPr>
      <w:r>
        <w:rPr>
          <w:rFonts w:eastAsia="Times New Roman" w:cs="Times New Roman"/>
          <w:bCs/>
          <w:iCs/>
          <w:lang w:eastAsia="ru-RU"/>
        </w:rPr>
        <w:t xml:space="preserve">2. </w:t>
      </w:r>
      <w:proofErr w:type="gramStart"/>
      <w:r w:rsidRPr="008B51FF">
        <w:rPr>
          <w:rFonts w:eastAsia="Times New Roman" w:cs="Times New Roman"/>
          <w:bCs/>
          <w:iCs/>
          <w:lang w:val="en-US" w:eastAsia="ru-RU"/>
        </w:rPr>
        <w:t>Y</w:t>
      </w:r>
      <w:r w:rsidRPr="008B51FF">
        <w:rPr>
          <w:rFonts w:eastAsia="Times New Roman" w:cs="Times New Roman"/>
          <w:bCs/>
          <w:iCs/>
          <w:lang w:eastAsia="ru-RU"/>
        </w:rPr>
        <w:t xml:space="preserve">↑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w:t>
      </w:r>
      <w:r w:rsidRPr="008B51FF">
        <w:rPr>
          <w:rFonts w:eastAsia="Times New Roman" w:cs="Times New Roman"/>
          <w:bCs/>
          <w:iCs/>
          <w:lang w:val="en-US" w:eastAsia="ru-RU"/>
        </w:rPr>
        <w:t>Xn</w:t>
      </w:r>
      <w:r w:rsidRPr="008B51FF">
        <w:rPr>
          <w:rFonts w:eastAsia="Times New Roman" w:cs="Times New Roman"/>
          <w:bCs/>
          <w:iCs/>
          <w:lang w:eastAsia="ru-RU"/>
        </w:rPr>
        <w:t xml:space="preserve">↓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w:t>
      </w:r>
      <w:r w:rsidRPr="008B51FF">
        <w:rPr>
          <w:rFonts w:eastAsia="Times New Roman" w:cs="Times New Roman"/>
          <w:bCs/>
          <w:iCs/>
          <w:lang w:val="en-US" w:eastAsia="ru-RU"/>
        </w:rPr>
        <w:t>BP</w:t>
      </w:r>
      <w:r w:rsidRPr="008B51FF">
        <w:rPr>
          <w:rFonts w:eastAsia="Times New Roman" w:cs="Times New Roman"/>
          <w:bCs/>
          <w:iCs/>
          <w:lang w:eastAsia="ru-RU"/>
        </w:rPr>
        <w:t xml:space="preserve"> &lt; 0</w:t>
      </w:r>
      <w:r>
        <w:rPr>
          <w:rFonts w:eastAsia="Times New Roman" w:cs="Times New Roman"/>
          <w:bCs/>
          <w:iCs/>
          <w:lang w:eastAsia="ru-RU"/>
        </w:rPr>
        <w:t>.</w:t>
      </w:r>
      <w:proofErr w:type="gramEnd"/>
    </w:p>
    <w:p w:rsidR="008B51FF" w:rsidRPr="008B51FF" w:rsidRDefault="008B7509" w:rsidP="008B51FF">
      <w:pPr>
        <w:spacing w:line="360" w:lineRule="auto"/>
        <w:ind w:left="3960" w:firstLine="180"/>
        <w:jc w:val="both"/>
        <w:rPr>
          <w:rFonts w:eastAsia="Times New Roman" w:cs="Times New Roman"/>
          <w:bCs/>
          <w:iCs/>
          <w:lang w:eastAsia="ru-RU"/>
        </w:rPr>
      </w:pPr>
      <w:r>
        <w:rPr>
          <w:rFonts w:eastAsia="Times New Roman" w:cs="Times New Roman"/>
          <w:bCs/>
          <w:iCs/>
          <w:noProof/>
          <w:lang w:eastAsia="ru-RU"/>
        </w:rPr>
        <w:pict>
          <v:line id="Line 276" o:spid="_x0000_s1777" style="position:absolute;left:0;text-align:left;z-index:251757568;visibility:visible" from="108pt,39.9pt" to="13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iLQIAAFI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gVYp0&#10;0KSNUBzlk3GoTm9cCUZLtbUhP3pSr2aj6VeHlF62RO15ZPl2NuCYBY/kwSVcnIEYu/6TZmBDDl7H&#10;Up0a2wVIKAI6xY6c7x3hJ48oPD4V+SyFvlFQ5fl0DHKIQMqbs7HOf+S6Q0GosATmEZwcN85fTG8m&#10;IZbSayElvJNSKtRXeDbKR9HBaSlYUAads/vdUlp0JGFs4u8a98HM6oNiEazlhK2usidCgox8LIm3&#10;AookOQ7ROs4wkhw2JUgXelKFiJAwEL5Kl8n5Nktnq+lqWgyKfLwaFGldDz6sl8VgvM4mo/qpXi7r&#10;7HsgnxVlKxjjKvC/TXFW/N2UXPfpMn/3Ob4XKnlEj8UHsrf/SDp2PDT5Mi47zc5bG7ILzYfBjcbX&#10;JQub8es9Wv38FCx+AAAA//8DAFBLAwQUAAYACAAAACEA3H9sPuEAAAAKAQAADwAAAGRycy9kb3du&#10;cmV2LnhtbEyPwU7DMAyG70i8Q2QkbixtJbZSmk4IaVw2mLYhBLesMW1F41RJupW3x5zgaPvT7+8v&#10;l5PtxQl96BwpSGcJCKTamY4aBa+H1U0OIkRNRveOUME3BlhWlxelLow70w5P+9gIDqFQaAVtjEMh&#10;ZahbtDrM3IDEt0/nrY48+kYar88cbnuZJclcWt0Rf2j1gI8t1l/70SrYbVbr/G09TrX/eEpfDtvN&#10;83vIlbq+mh7uQUSc4h8Mv/qsDhU7Hd1IJoheQZbOuUtUsLjjCgxki4QXRybT2xxkVcr/FaofAAAA&#10;//8DAFBLAQItABQABgAIAAAAIQC2gziS/gAAAOEBAAATAAAAAAAAAAAAAAAAAAAAAABbQ29udGVu&#10;dF9UeXBlc10ueG1sUEsBAi0AFAAGAAgAAAAhADj9If/WAAAAlAEAAAsAAAAAAAAAAAAAAAAALwEA&#10;AF9yZWxzLy5yZWxzUEsBAi0AFAAGAAgAAAAhAJDUsSItAgAAUgQAAA4AAAAAAAAAAAAAAAAALgIA&#10;AGRycy9lMm9Eb2MueG1sUEsBAi0AFAAGAAgAAAAhANx/bD7hAAAACgEAAA8AAAAAAAAAAAAAAAAA&#10;hwQAAGRycy9kb3ducmV2LnhtbFBLBQYAAAAABAAEAPMAAACVBQAAAAA=&#10;">
            <v:stroke endarrow="block"/>
          </v:line>
        </w:pict>
      </w:r>
      <w:r>
        <w:rPr>
          <w:rFonts w:eastAsia="Times New Roman" w:cs="Times New Roman"/>
          <w:bCs/>
          <w:iCs/>
          <w:noProof/>
          <w:lang w:eastAsia="ru-RU"/>
        </w:rPr>
        <w:pict>
          <v:line id="Line 275" o:spid="_x0000_s1776" style="position:absolute;left:0;text-align:left;flip:y;z-index:251756544;visibility:visible" from="108pt,21.9pt" to="162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UWLgIAAFQEAAAOAAAAZHJzL2Uyb0RvYy54bWysVMuu2jAQ3VfqP1jZQxLKI0SEqyqBbmgv&#10;0r3t3tgOserYlm0IqOq/d+wEWtpNVZWFGXvOHJ95OKunSyvQmRnLlSyidJxEiEmiKJfHIvr8uh1l&#10;EbIOS4qFkqyIrsxGT+u3b1adztlENUpQZhCQSJt3uoga53Qex5Y0rMV2rDST4KyVabGDrTnG1OAO&#10;2FsRT5JkHnfKUG0UYdbCadU7o3Xgr2tG3HNdW+aQKCLQ5sJqwnrwa7xe4fxosG44GWTgf1DRYi7h&#10;0jtVhR1GJ8P/oGo5Mcqq2o2JamNV15ywkANkkya/ZfPSYM1CLlAcq+9lsv+Plnw67w3itIjmi0WE&#10;JG6hSTsuGZosZr46nbY5gEq5Nz4/cpEveqfIV4ukKhssjyyofL1qCEx9RPwQ4jdWwx2H7qOigMEn&#10;p0KpLrVpUS24/uIDPTmUA11Cb6733rCLQwQO59ksS6CDBFxpMskWsPGX4dzz+GhtrPvAVIu8UUQC&#10;kgis+LyzrofeIB4u1ZYLAec4FxJ1wLpMZkmIsEpw6r3eac3xUAqDztiPUPgNFz/APHWFbdPjKFge&#10;hXOjTpIGq2GYbgbbYS56GxIQ0gMhUdA5WP3sfFsmy022yaaj6WS+GU2Tqhq935bT0XybLmbVu6os&#10;q/S7l5xO84ZTyqRXfZvjdPp3czK8qH4C75N8r0/8yB5qDmJv/0F06Llvcz8wB0Wve+Nr7tsPoxvA&#10;wzPzb+PXfUD9/BisfwAAAP//AwBQSwMEFAAGAAgAAAAhAOMbL6jeAAAACgEAAA8AAABkcnMvZG93&#10;bnJldi54bWxMj8FOwzAQRO9I/IO1SFwQdZqmpQpxKkBCnCnlvkmWODRep7HbBr6e5QTHnRnNzis2&#10;k+vVicbQeTYwnyWgiGvfdNwa2L09365BhYjcYO+ZDHxRgE15eVFg3vgzv9JpG1slJRxyNGBjHHKt&#10;Q23JYZj5gVi8Dz86jHKOrW5GPEu563WaJCvtsGP5YHGgJ0v1fnt0BuL7XVYdquXe3bzQ7tt2WD9+&#10;Hoy5vpoe7kFFmuJfGH7ny3QoZVPlj9wE1RtI5ythiQayhSBIYJFmIlTiJMs16LLQ/xHKHwAAAP//&#10;AwBQSwECLQAUAAYACAAAACEAtoM4kv4AAADhAQAAEwAAAAAAAAAAAAAAAAAAAAAAW0NvbnRlbnRf&#10;VHlwZXNdLnhtbFBLAQItABQABgAIAAAAIQA4/SH/1gAAAJQBAAALAAAAAAAAAAAAAAAAAC8BAABf&#10;cmVscy8ucmVsc1BLAQItABQABgAIAAAAIQBFFMUWLgIAAFQEAAAOAAAAAAAAAAAAAAAAAC4CAABk&#10;cnMvZTJvRG9jLnhtbFBLAQItABQABgAIAAAAIQDjGy+o3gAAAAoBAAAPAAAAAAAAAAAAAAAAAIgE&#10;AABkcnMvZG93bnJldi54bWxQSwUGAAAAAAQABADzAAAAkwUAAAAA&#10;" strokeweight="1.5pt">
            <v:stroke dashstyle="dash"/>
          </v:line>
        </w:pict>
      </w:r>
      <w:r>
        <w:rPr>
          <w:rFonts w:eastAsia="Times New Roman" w:cs="Times New Roman"/>
          <w:bCs/>
          <w:iCs/>
          <w:noProof/>
          <w:lang w:eastAsia="ru-RU"/>
        </w:rPr>
        <w:pict>
          <v:line id="Line 274" o:spid="_x0000_s1775" style="position:absolute;left:0;text-align:left;flip:y;z-index:251755520;visibility:visible" from="63pt,21.9pt" to="11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0jIgIAADsEAAAOAAAAZHJzL2Uyb0RvYy54bWysU8uu2jAQ3VfqP1jeQxIaIESEq4pAN7QX&#10;6d52b2yHWHVsyzYEVPXfOzaPlnZTVc3CGXtmzpx5zZ9OnURHbp3QqsLZMMWIK6qZUPsKf35dDwqM&#10;nCeKEakVr/CZO/y0ePtm3puSj3SrJeMWAYhyZW8q3HpvyiRxtOUdcUNtuAJlo21HPFztPmGW9IDe&#10;yWSUppOk15YZqyl3Dl7rixIvIn7TcOqfm8Zxj2SFgZuPp43nLpzJYk7KvSWmFfRKg/wDi44IBUHv&#10;UDXxBB2s+AOqE9Rqpxs/pLpLdNMIymMOkE2W/pbNS0sMj7lAcZy5l8n9P1j66bi1SLAKT6YTjBTp&#10;oEkboTgaTfNQnd64EoyWamtDfvSkXsxG068OKb1sidrzyPL1bMAxCx7Jg0u4OAMxdv1HzcCGHLyO&#10;pTo1tkONFOZLcAzgUA50ir0533vDTx5ReJwU4yKFDlJQZemomMIlBCNlwAnexjr/gesOBaHCEpKI&#10;qOS4cf5iejMJ5kqvhZTwTkqpUF/h2Xg0jg5OS8GCMuic3e+W0qIjCRMUv2vcBzOrD4pFsJYTtrrK&#10;ngh5kYGnVAEP8gE6V+kyIt9m6WxVrIp8kI8mq0Ge1vXg/XqZDybrbDqu39XLZZ19D9SyvGwFY1wF&#10;drdxzfK/G4fr4lwG7T6w9zIkj+ixtED29o+kY2tDNy9zsdPsvLWhtKHLMKHR+LpNYQV+vUernzu/&#10;+AEAAP//AwBQSwMEFAAGAAgAAAAhAPVtl/DdAAAACgEAAA8AAABkcnMvZG93bnJldi54bWxMj0FP&#10;wzAMhe9I/IfISNxYQjumUZpOEwIuSEiMwjltTFuROFWTdeXfY05w87Ofnt9X7hbvxIxTHAJpuF4p&#10;EEhtsAN1Guq3x6stiJgMWeMCoYZvjLCrzs9KU9hwolecD6kTHEKxMBr6lMZCytj26E1chRGJb59h&#10;8iaxnDppJ3PicO9kptRGejMQf+jNiPc9tl+Ho9ew/3h+yF/mxgdnb7v63fpaPWVaX14s+zsQCZf0&#10;Z4bf+lwdKu7UhCPZKBzrbMMsScM6ZwQ2ZPmaFw0P6mYLsirlf4TqBwAA//8DAFBLAQItABQABgAI&#10;AAAAIQC2gziS/gAAAOEBAAATAAAAAAAAAAAAAAAAAAAAAABbQ29udGVudF9UeXBlc10ueG1sUEsB&#10;Ai0AFAAGAAgAAAAhADj9If/WAAAAlAEAAAsAAAAAAAAAAAAAAAAALwEAAF9yZWxzLy5yZWxzUEsB&#10;Ai0AFAAGAAgAAAAhAAgijSMiAgAAOwQAAA4AAAAAAAAAAAAAAAAALgIAAGRycy9lMm9Eb2MueG1s&#10;UEsBAi0AFAAGAAgAAAAhAPVtl/DdAAAACgEAAA8AAAAAAAAAAAAAAAAAfAQAAGRycy9kb3ducmV2&#10;LnhtbFBLBQYAAAAABAAEAPMAAACGBQAAAAA=&#10;"/>
        </w:pict>
      </w:r>
      <w:r>
        <w:rPr>
          <w:rFonts w:eastAsia="Times New Roman" w:cs="Times New Roman"/>
          <w:bCs/>
          <w:iCs/>
          <w:noProof/>
          <w:lang w:eastAsia="ru-RU"/>
        </w:rPr>
        <w:pict>
          <v:line id="Line 273" o:spid="_x0000_s1774" style="position:absolute;left:0;text-align:left;flip:y;z-index:251754496;visibility:visible" from="36pt,30.9pt" to="63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fONQIAAFwEAAAOAAAAZHJzL2Uyb0RvYy54bWysVE2P2jAQvVfqf7B8hyQQWIgIq4pAL7RF&#10;2m3vxnaIVce2bENAVf97xw7Q0l6qqhzM2DPz5s1XFs/nVqITt05oVeJsmGLEFdVMqEOJP79uBjOM&#10;nCeKEakVL/GFO/y8fPtm0ZmCj3SjJeMWAYhyRWdK3HhviiRxtOEtcUNtuAJlrW1LPFztIWGWdIDe&#10;ymSUptOk05YZqyl3Dl6rXomXEb+uOfWf6tpxj2SJgZuPp43nPpzJckGKgyWmEfRKg/wDi5YIBUHv&#10;UBXxBB2t+AOqFdRqp2s/pLpNdF0LymMOkE2W/pbNS0MMj7lAcZy5l8n9P1j68bSzSLAST58mGCnS&#10;QpO2QnE0ehqH6nTGFWC0Ujsb8qNn9WK2mn51SOlVQ9SBR5avFwOOWfBIHlzCxRmIse8+aAY25Oh1&#10;LNW5ti2qpTBfgmMAh3Kgc+zN5d4bfvaIwuM4H81T6CAFVZblY5BDLFIEmOBsrPPvuW5REEosIYcI&#10;Sk5b53vTm0kwV3ojpIR3UkiFuhLPJ6NJdHBaChaUQefsYb+SFp1IGKD4u8Z9MLP6qFgEazhh66vs&#10;iZAgIx+L462AckmOQ7SWM4wkh50JUk9PqhAREgbCV6mfoW/zdL6erWf5IB9N14M8rarBu80qH0w3&#10;2dOkGlerVZV9D+SzvGgEY1wF/rd5zvK/m5frZvWTeJ/oe6GSR/RYfCB7+4+kY+9Du/vB2Wt22dmQ&#10;XRgDGOFofF23sCO/3qPVz4/C8gcAAAD//wMAUEsDBBQABgAIAAAAIQBxUcOb3gAAAAgBAAAPAAAA&#10;ZHJzL2Rvd25yZXYueG1sTI/BTsMwDIbvSLxDZCRuLG0FZeuaTgiBxAnBhpB2y5rQljVOSby18PR4&#10;Jzjan/X7+8vV5HpxtCF2HhWkswSExdqbDhsFb5vHqzmISBqN7j1aBd82wqo6Pyt1YfyIr/a4pkZw&#10;CMZCK2iJhkLKWLfW6Tjzg0VmHz44TTyGRpqgRw53vcySJJdOd8gfWj3Y+9bW+/XBKVhsxhv/Evbv&#10;12n3tf15+KTh6ZmUuryY7pYgyE70dwwnfVaHip12/oAmil7BbcZVSEGecoMTz3Je7Bgs5iCrUv4v&#10;UP0CAAD//wMAUEsBAi0AFAAGAAgAAAAhALaDOJL+AAAA4QEAABMAAAAAAAAAAAAAAAAAAAAAAFtD&#10;b250ZW50X1R5cGVzXS54bWxQSwECLQAUAAYACAAAACEAOP0h/9YAAACUAQAACwAAAAAAAAAAAAAA&#10;AAAvAQAAX3JlbHMvLnJlbHNQSwECLQAUAAYACAAAACEA7KtHzjUCAABcBAAADgAAAAAAAAAAAAAA&#10;AAAuAgAAZHJzL2Uyb0RvYy54bWxQSwECLQAUAAYACAAAACEAcVHDm94AAAAIAQAADwAAAAAAAAAA&#10;AAAAAACPBAAAZHJzL2Rvd25yZXYueG1sUEsFBgAAAAAEAAQA8wAAAJoFAAAAAA==&#10;">
            <v:stroke endarrow="block"/>
          </v:line>
        </w:pict>
      </w:r>
      <w:r>
        <w:rPr>
          <w:rFonts w:eastAsia="Times New Roman" w:cs="Times New Roman"/>
          <w:bCs/>
          <w:iCs/>
          <w:noProof/>
          <w:lang w:eastAsia="ru-RU"/>
        </w:rPr>
        <w:pict>
          <v:line id="Line 272" o:spid="_x0000_s1773" style="position:absolute;left:0;text-align:left;z-index:251753472;visibility:visible" from="36pt,12.9pt" to="153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vZJwIAAEsEAAAOAAAAZHJzL2Uyb0RvYy54bWysVMuu0zAQ3SPxD1b2bR6kr6jpFUpaNheo&#10;dC8f4NpOY+HYlu02rRD/zthJC4UNQnThju0zZ848nPXTpRPozIzlSpZROk0ixCRRlMtjGX153U2W&#10;EbIOS4qFkqyMrsxGT5u3b9a9LlimWiUoMwhIpC16XUatc7qIY0ta1mE7VZpJuGyU6bCDrTnG1OAe&#10;2DsRZ0kyj3tlqDaKMGvhtB4uo03gbxpG3OemscwhUUagzYXVhPXg13izxsXRYN1yMsrA/6Ciw1xC&#10;0DtVjR1GJ8P/oOo4Mcqqxk2J6mLVNJywkANkkya/ZfPSYs1CLlAcq+9lsv+Plnw67w3itIzmizxC&#10;EnfQpGcuGcoWma9Or20BoErujc+PXOSLflbkq0VSVS2WRxZUvl41OKbeI35w8RurIcah/6goYPDJ&#10;qVCqS2M6TwlFQJfQkeu9I+ziEIHDNF/OVgk0jsBdmmTLBWx8DFzc3LWx7gNTHfJGGQnQHujx+dm6&#10;AXqD+GhS7bgQcI4LIVEPrKtklgQPqwSn/tZfWnM8VMKgM/aTE35j4AeYp66xbQccBcujcGHUSdJg&#10;tQzT7Wg7zMVgQwJCeiBkCjpHaxiZb6tktV1ul/kkz+bbSZ7U9eT9rson8126mNXv6qqq0+9ecpoX&#10;LaeUSa/6Nr5p/nfjMT6kYfDuA3yvT/zIHmoOYm//QXRote/uMCcHRa9742vuuw4TG8Dj6/JP4td9&#10;QP38Bmx+AAAA//8DAFBLAwQUAAYACAAAACEATzhayd0AAAAJAQAADwAAAGRycy9kb3ducmV2Lnht&#10;bEyPwU7DMBBE70j8g7VI3KjToLYhxKkCEpwhINqjGy9x1HgdYrdN/57lVI47M5qdV6wn14sjjqHz&#10;pGA+S0AgNd501Cr4/Hi5y0CEqMno3hMqOGOAdXl9Vejc+BO947GOreASCrlWYGMccilDY9HpMPMD&#10;EnvffnQ68jm20oz6xOWul2mSLKXTHfEHqwd8ttjs64NTUAfztQ/Vk2nP29fNfPFgq7cfq9TtzVQ9&#10;gog4xUsY/ubzdCh5084fyATRK1iljBIVpAsmYP8+WbKw42C2ykCWhfxPUP4CAAD//wMAUEsBAi0A&#10;FAAGAAgAAAAhALaDOJL+AAAA4QEAABMAAAAAAAAAAAAAAAAAAAAAAFtDb250ZW50X1R5cGVzXS54&#10;bWxQSwECLQAUAAYACAAAACEAOP0h/9YAAACUAQAACwAAAAAAAAAAAAAAAAAvAQAAX3JlbHMvLnJl&#10;bHNQSwECLQAUAAYACAAAACEA8Wb72ScCAABLBAAADgAAAAAAAAAAAAAAAAAuAgAAZHJzL2Uyb0Rv&#10;Yy54bWxQSwECLQAUAAYACAAAACEATzhayd0AAAAJAQAADwAAAAAAAAAAAAAAAACBBAAAZHJzL2Rv&#10;d25yZXYueG1sUEsFBgAAAAAEAAQA8wAAAIsFAAAAAA==&#10;" strokeweight="1.5pt">
            <v:stroke dashstyle="dash"/>
          </v:line>
        </w:pict>
      </w:r>
      <w:r>
        <w:rPr>
          <w:rFonts w:eastAsia="Times New Roman" w:cs="Times New Roman"/>
          <w:bCs/>
          <w:iCs/>
          <w:noProof/>
          <w:lang w:eastAsia="ru-RU"/>
        </w:rPr>
        <w:pict>
          <v:line id="Line 271" o:spid="_x0000_s1772" style="position:absolute;left:0;text-align:left;z-index:251752448;visibility:visible" from="18pt,30.9pt" to="11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NdGgIAADEEAAAOAAAAZHJzL2Uyb0RvYy54bWysU8uu2yAQ3VfqPyDvEz/ivKw4V1WcdHPb&#10;G+nefgABHKNiQEDiRFX/vQN20qbdVFW9wAPMnDkzc1g9XVqBzsxYrmQZpeMkQkwSRbk8ltGXt91o&#10;ESHrsKRYKMnK6Mps9LR+/27V6YJlqlGCMoMARNqi02XUOKeLOLakYS22Y6WZhMtamRY72JpjTA3u&#10;AL0VcZYks7hThmqjCLMWTqv+MloH/LpmxL3UtWUOiTICbi6sJqwHv8brFS6OBuuGk4EG/gcWLeYS&#10;kt6hKuwwOhn+B1TLiVFW1W5MVBuruuaEhRqgmjT5rZrXBmsWaoHmWH1vk/1/sOTzeW8Qp2U0m08i&#10;JHELQ3rmkqFsnvrudNoW4LSRe+PrIxf5qp8V+WqRVJsGyyMLLN+uGgJDRPwQ4jdWQ45D90lR8MEn&#10;p0KrLrVpPSQ0AV3CRK73ibCLQwQO02w6nyQwOAJ3yzTPwQZSMS5u0dpY95GpFnmjjARQD+j4/Gxd&#10;73pz8cmk2nEhwtSFRB2ATrNpCLBKcOovvZs1x8NGGHTGXjfhG/I+uBl1kjSANQzT7WA7zEVvA08h&#10;PR7UA3QGqxfGt2Wy3C62i3yUZ7PtKE+qavRht8lHs106n1aTarOp0u+eWpoXDaeUSc/uJtI0/zsR&#10;DM+ll9ddpvc2xI/oobVA9vYPpMNA/Qx7NRwUve6Nb62fLegyOA9vyAv/133w+vnS1z8AAAD//wMA&#10;UEsDBBQABgAIAAAAIQBDBoWw3gAAAAkBAAAPAAAAZHJzL2Rvd25yZXYueG1sTI9BT8MwDIXvSPyH&#10;yEhcJpauhWoqTScE9MaFAeLqNaataJyuybbCr8ec4Gb7PT1/r9zMblBHmkLv2cBqmYAibrztuTXw&#10;+lJfrUGFiGxx8EwGvijApjo/K7Gw/sTPdNzGVkkIhwINdDGOhdah6chhWPqRWLQPPzmMsk6tthOe&#10;JNwNOk2SXDvsWT50ONJ9R83n9uAMhPqN9vX3olkk71nrKd0/PD2iMZcX890tqEhz/DPDL76gQyVM&#10;O39gG9RgIMulSjSQr6SB6Gl2LYedDMnNGnRV6v8Nqh8AAAD//wMAUEsBAi0AFAAGAAgAAAAhALaD&#10;OJL+AAAA4QEAABMAAAAAAAAAAAAAAAAAAAAAAFtDb250ZW50X1R5cGVzXS54bWxQSwECLQAUAAYA&#10;CAAAACEAOP0h/9YAAACUAQAACwAAAAAAAAAAAAAAAAAvAQAAX3JlbHMvLnJlbHNQSwECLQAUAAYA&#10;CAAAACEArLNjXRoCAAAxBAAADgAAAAAAAAAAAAAAAAAuAgAAZHJzL2Uyb0RvYy54bWxQSwECLQAU&#10;AAYACAAAACEAQwaFsN4AAAAJAQAADwAAAAAAAAAAAAAAAAB0BAAAZHJzL2Rvd25yZXYueG1sUEsF&#10;BgAAAAAEAAQA8wAAAH8FAAAAAA==&#10;"/>
        </w:pict>
      </w:r>
      <w:r>
        <w:rPr>
          <w:rFonts w:eastAsia="Times New Roman" w:cs="Times New Roman"/>
          <w:bCs/>
          <w:iCs/>
          <w:noProof/>
          <w:lang w:eastAsia="ru-RU"/>
        </w:rPr>
        <w:pict>
          <v:line id="Line 270" o:spid="_x0000_s1771" style="position:absolute;left:0;text-align:left;z-index:251751424;visibility:visible" from="9pt,75.9pt" to="162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TaFgIAACw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ceTHCNF&#10;OhBpIxRH+SRWpzeuhKCl2tqQHz2pV7PR9LtDSi9bovY8snw7G7iYhXom766EjTPwxq7/ohnEkIPX&#10;sVSnxnYBEoqATlGR810RfvKIwmE2K56yFISjN19CyttFY53/zHWHglFhCawjMDlunA9ESHkLCe8o&#10;vRZSRsGlQn2FZ6N8FC84LQULzhDm7H63lBYdSWiZ+MWswPMYZvVBsQjWcsJWV9sTIS82PC5VwINU&#10;gM7VuvTEj1k6W01X02JQ5OPVoEjrevBpvSwG43U2GdVP9XJZZz8DtawoW8EYV4HdrT+z4u/0v07K&#10;pbPuHXovQ/IePdYLyN7+kXTUMsgXBsqVO83OW3vTGFoyBl/HJ/T84x7sxyFf/AIAAP//AwBQSwME&#10;FAAGAAgAAAAhAKXod4jbAAAACgEAAA8AAABkcnMvZG93bnJldi54bWxMT01Lw0AQvQv9D8sIXord&#10;NK1SYjalqLl5sSpep9kxCWZn0+y2jf56RxDqaXgfvHkvX4+uU0caQuvZwHyWgCKuvG25NvD6Ul6v&#10;QIWIbLHzTAa+KMC6mFzkmFl/4mc6bmOtJIRDhgaaGPtM61A15DDMfE8s2ocfHEaBQ63tgCcJd51O&#10;k+RWO2xZPjTY031D1ef24AyE8o325fe0mibvi9pTun94ekRjri7HzR2oSGM8m+G3vlSHQjrt/IFt&#10;UJ3glUyJcm/mMkEMi3QpzO6P0UWu/08ofgAAAP//AwBQSwECLQAUAAYACAAAACEAtoM4kv4AAADh&#10;AQAAEwAAAAAAAAAAAAAAAAAAAAAAW0NvbnRlbnRfVHlwZXNdLnhtbFBLAQItABQABgAIAAAAIQA4&#10;/SH/1gAAAJQBAAALAAAAAAAAAAAAAAAAAC8BAABfcmVscy8ucmVsc1BLAQItABQABgAIAAAAIQCf&#10;xmTaFgIAACwEAAAOAAAAAAAAAAAAAAAAAC4CAABkcnMvZTJvRG9jLnhtbFBLAQItABQABgAIAAAA&#10;IQCl6HeI2wAAAAoBAAAPAAAAAAAAAAAAAAAAAHAEAABkcnMvZG93bnJldi54bWxQSwUGAAAAAAQA&#10;BADzAAAAeAUAAAAA&#10;"/>
        </w:pict>
      </w:r>
      <w:r>
        <w:rPr>
          <w:rFonts w:eastAsia="Times New Roman" w:cs="Times New Roman"/>
          <w:bCs/>
          <w:iCs/>
          <w:noProof/>
          <w:lang w:eastAsia="ru-RU"/>
        </w:rPr>
        <w:pict>
          <v:line id="Line 269" o:spid="_x0000_s1770" style="position:absolute;left:0;text-align:left;z-index:251750400;visibility:visible" from="9pt,111.9pt" to="171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TO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9yDBS&#10;pIcmbYTiKJ/OQ3UG40owqtXWhvzoST2bjabfHFK67oja88jy5WzAMQseyRuXcHEGYuyGz5qBDTl4&#10;HUt1am0fIKEI6BQ7cr53hJ88ovAxTycPRQqNozddQsqbo7HOf+K6R0GosATWEZgcN84HIqS8mYQ4&#10;Sq+FlLHhUqGhwvNJPokOTkvBgjKYObvf1dKiIwkjE5+YFWhem1l9UCyCdZyw1VX2REiQkY/l8FZA&#10;gSTHIVrPGUaSw5YE6UJPqhARkgXCV+kyNd/n6Xw1W82KUZFPV6MibZrRx3VdjKbr7GHSfGjqusl+&#10;BPJZUXaCMa4C/9sEZ8XfTch1ly6zd5/he6GSt+ixokD29o6kY7dDgy+jstPsvLUhu9B4GNpofF2w&#10;sBWv79Hq129g+RMAAP//AwBQSwMEFAAGAAgAAAAhAIgrCG7eAAAACgEAAA8AAABkcnMvZG93bnJl&#10;di54bWxMj0FLw0AQhe+C/2EZwZvdNBUJMZtSCvXSqrQV0ds2O01Cs7Nhd9PGf+8Igh7fm8eb9xXz&#10;0XbijD60jhRMJwkIpMqZlmoFb/vVXQYiRE1Gd45QwRcGmJfXV4XOjbvQFs+7WAsuoZBrBU2MfS5l&#10;qBq0Okxcj8S3o/NWR5a+lsbrC5fbTqZJ8iCtbok/NLrHZYPVaTdYBdvNap29r4ex8p9P05f96+b5&#10;I2RK3d6Mi0cQEcf4F4af+TwdSt50cAOZIDrWGaNEBWk6YwQOzO5Tdg6/jiwL+R+h/AYAAP//AwBQ&#10;SwECLQAUAAYACAAAACEAtoM4kv4AAADhAQAAEwAAAAAAAAAAAAAAAAAAAAAAW0NvbnRlbnRfVHlw&#10;ZXNdLnhtbFBLAQItABQABgAIAAAAIQA4/SH/1gAAAJQBAAALAAAAAAAAAAAAAAAAAC8BAABfcmVs&#10;cy8ucmVsc1BLAQItABQABgAIAAAAIQAUKiTOKwIAAE4EAAAOAAAAAAAAAAAAAAAAAC4CAABkcnMv&#10;ZTJvRG9jLnhtbFBLAQItABQABgAIAAAAIQCIKwhu3gAAAAoBAAAPAAAAAAAAAAAAAAAAAIUEAABk&#10;cnMvZG93bnJldi54bWxQSwUGAAAAAAQABADzAAAAkAUAAAAA&#10;">
            <v:stroke endarrow="block"/>
          </v:line>
        </w:pict>
      </w:r>
      <w:r>
        <w:rPr>
          <w:rFonts w:eastAsia="Times New Roman" w:cs="Times New Roman"/>
          <w:bCs/>
          <w:iCs/>
          <w:noProof/>
          <w:lang w:eastAsia="ru-RU"/>
        </w:rPr>
        <w:pict>
          <v:line id="Line 268" o:spid="_x0000_s1769" style="position:absolute;left:0;text-align:left;flip:y;z-index:251749376;visibility:visible" from="9pt,12.9pt" to="9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eMgIAAFgEAAAOAAAAZHJzL2Uyb0RvYy54bWysVE2P2jAQvVfqf7B8h3wssBARVlUCvdAW&#10;abe9G9shVh3bsg0BVf3vHTssu9teqqoczNieeX7zZibLh3Mn0YlbJ7QqcTZOMeKKaibUocRfnzaj&#10;OUbOE8WI1IqX+MIdfli9f7fsTcFz3WrJuEUAolzRmxK33psiSRxteUfcWBuu4LLRtiMetvaQMEt6&#10;QO9kkqfpLOm1ZcZqyp2D03q4xKuI3zSc+i9N47hHssTAzcfVxnUf1mS1JMXBEtMKeqVB/oFFR4SC&#10;R29QNfEEHa34A6oT1GqnGz+mukt00wjKYw6QTZb+ls1jSwyPuYA4ztxkcv8Pln4+7SwSrMSze9BH&#10;kQ6KtBWKo3w2D+r0xhXgVKmdDfnRs3o0W02/O6R01RJ14JHl08VAYBYikjchYeMMvLHvP2kGPuTo&#10;dZTq3NgONVKYbyEwgIMc6Bxrc7nVhp89osMhhdMsn97fpbFuCSkCRAg01vmPXHcoGCWWwD8CktPW&#10;+UDpxSW4K70RUsbSS4X6Ei+m+TQGOC0FC5fBzdnDvpIWnUhonviL+cHNazerj4pFsJYTtr7anggJ&#10;NvJRGG8FSCU5Dq91nGEkOcxLsAZ6UoUXIVkgfLWG/vmxSBfr+Xo+GU3y2Xo0Set69GFTTUazTXY/&#10;re/qqqqzn4F8NilawRhXgf9zL2eTv+uV61QNXXjr5ptQyVv0qCiQff6PpGPdQ6mHptlrdtnZkF1o&#10;AWjf6HwdtTAfr/fR6+WDsPoFAAD//wMAUEsDBBQABgAIAAAAIQC3Dkyb3AAAAAgBAAAPAAAAZHJz&#10;L2Rvd25yZXYueG1sTI/BTsMwEETvSPyDtUjcqNNAUQhxKoRA4oRoiyr15sYmCY3Xwd42ga9nc4Lj&#10;06xm3xTL0XXiZENsPSqYzxIQFitvWqwVvG+erzIQkTQa3Xm0Cr5thGV5flbo3PgBV/a0plpwCcZc&#10;K2iI+lzKWDXW6TjzvUXOPnxwmhhDLU3QA5e7TqZJciudbpE/NLq3j42tDuujU3C3GRb+LRy2N/P2&#10;a/fz9En9yyspdXkxPtyDIDvS3zFM+qwOJTvt/RFNFB1zxlNIQbrgBVM+8Z45vc5AloX8P6D8BQAA&#10;//8DAFBLAQItABQABgAIAAAAIQC2gziS/gAAAOEBAAATAAAAAAAAAAAAAAAAAAAAAABbQ29udGVu&#10;dF9UeXBlc10ueG1sUEsBAi0AFAAGAAgAAAAhADj9If/WAAAAlAEAAAsAAAAAAAAAAAAAAAAALwEA&#10;AF9yZWxzLy5yZWxzUEsBAi0AFAAGAAgAAAAhABiFAJ4yAgAAWAQAAA4AAAAAAAAAAAAAAAAALgIA&#10;AGRycy9lMm9Eb2MueG1sUEsBAi0AFAAGAAgAAAAhALcOTJvcAAAACAEAAA8AAAAAAAAAAAAAAAAA&#10;jAQAAGRycy9kb3ducmV2LnhtbFBLBQYAAAAABAAEAPMAAACVBQAAAAA=&#10;">
            <v:stroke endarrow="block"/>
          </v:line>
        </w:pict>
      </w:r>
      <w:r>
        <w:rPr>
          <w:rFonts w:eastAsia="Times New Roman" w:cs="Times New Roman"/>
          <w:bCs/>
          <w:iCs/>
          <w:noProof/>
          <w:lang w:eastAsia="ru-RU"/>
        </w:rPr>
        <w:pict>
          <v:shape id="Text Box 267" o:spid="_x0000_s1054" type="#_x0000_t202" style="position:absolute;left:0;text-align:left;margin-left:0;margin-top:3.9pt;width:189pt;height:11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h7LQIAADQ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XSxWlBim&#10;cUiPYgjkPQykWFxHhnrrS3R8sOgaBjTgpFO33t4D/+GJgW3HzF7cOgd9J1iDFU5jZHYROuL4CFL3&#10;n6HBROwQIAENrdORPiSEIDpO6uk8nVgMx8diludXOZo42qaz5XyFSszBypdw63z4KECTKFTU4fgT&#10;PDve+zC6vrjEbB6UbHZSqaS4fb1VjhwZrsounRP6b27KkL6iq3kxT8gGYjxCs1LLgKuspK7oMo8n&#10;hrMy0vHBNEkOTKpRxqKVOfETKRnJCUM9pGEUVzE4kldD84SMORhXF78aCh24X5T0uLYV9T8PzAlK&#10;1CeDrK+ms1nc86TM5tcFKu7SUl9amOEIVdFAyShuw/g3DtbJfYeZxjkbuMVJtTJx+FrVqX5czTSF&#10;0zeKu3+pJ6/Xz755BgAA//8DAFBLAwQUAAYACAAAACEASiaoKNoAAAAGAQAADwAAAGRycy9kb3du&#10;cmV2LnhtbEyPwU7DMBBE70j8g7VIXBB1WkoTQpwKkEBcW/oBm3ibRMTrKHab9O9ZTnAczWjmTbGd&#10;Xa/ONIbOs4HlIgFFXHvbcWPg8PV+n4EKEdli75kMXCjAtry+KjC3fuIdnfexUVLCIUcDbYxDrnWo&#10;W3IYFn4gFu/oR4dR5NhoO+Ik5a7XqyTZaIcdy0KLA721VH/vT87A8XO6e3yaqo94SHfrzSt2aeUv&#10;xtzezC/PoCLN8S8Mv/iCDqUwVf7ENqjegByJBlLBF/MhzURXBlbrZQa6LPR//PIHAAD//wMAUEsB&#10;Ai0AFAAGAAgAAAAhALaDOJL+AAAA4QEAABMAAAAAAAAAAAAAAAAAAAAAAFtDb250ZW50X1R5cGVz&#10;XS54bWxQSwECLQAUAAYACAAAACEAOP0h/9YAAACUAQAACwAAAAAAAAAAAAAAAAAvAQAAX3JlbHMv&#10;LnJlbHNQSwECLQAUAAYACAAAACEAEeA4ey0CAAA0BAAADgAAAAAAAAAAAAAAAAAuAgAAZHJzL2Uy&#10;b0RvYy54bWxQSwECLQAUAAYACAAAACEASiaoKNoAAAAGAQAADwAAAAAAAAAAAAAAAACHBAAAZHJz&#10;L2Rvd25yZXYueG1sUEsFBgAAAAAEAAQA8wAAAI4FAAAAAA==&#10;" stroked="f">
            <v:textbox>
              <w:txbxContent>
                <w:p w:rsidR="0075303C" w:rsidRDefault="0075303C" w:rsidP="008B51FF">
                  <w:pPr>
                    <w:rPr>
                      <w:vertAlign w:val="subscript"/>
                      <w:lang w:val="en-US"/>
                    </w:rPr>
                  </w:pPr>
                  <w:r w:rsidRPr="009A3CAD">
                    <w:rPr>
                      <w:lang w:val="en-US"/>
                    </w:rPr>
                    <w:t xml:space="preserve"> </w:t>
                  </w:r>
                  <w:proofErr w:type="gramStart"/>
                  <w:r>
                    <w:rPr>
                      <w:lang w:val="en-US"/>
                    </w:rPr>
                    <w:t>r</w:t>
                  </w:r>
                  <w:proofErr w:type="gramEnd"/>
                  <w:r>
                    <w:rPr>
                      <w:lang w:val="en-US"/>
                    </w:rPr>
                    <w:t xml:space="preserve">           </w:t>
                  </w:r>
                  <w:r w:rsidRPr="009A3CAD">
                    <w:rPr>
                      <w:lang w:val="en-US"/>
                    </w:rPr>
                    <w:t>IS</w:t>
                  </w:r>
                  <w:r>
                    <w:rPr>
                      <w:vertAlign w:val="subscript"/>
                      <w:lang w:val="en-US"/>
                    </w:rPr>
                    <w:t>2</w:t>
                  </w:r>
                </w:p>
                <w:p w:rsidR="0075303C" w:rsidRDefault="0075303C" w:rsidP="008B51FF">
                  <w:pPr>
                    <w:rPr>
                      <w:vertAlign w:val="subscript"/>
                      <w:lang w:val="en-US"/>
                    </w:rPr>
                  </w:pPr>
                  <w:r>
                    <w:rPr>
                      <w:vertAlign w:val="subscript"/>
                      <w:lang w:val="en-US"/>
                    </w:rPr>
                    <w:t xml:space="preserve">       </w:t>
                  </w:r>
                  <w:r>
                    <w:rPr>
                      <w:lang w:val="en-US"/>
                    </w:rPr>
                    <w:t>IS</w:t>
                  </w:r>
                  <w:r>
                    <w:rPr>
                      <w:vertAlign w:val="subscript"/>
                      <w:lang w:val="en-US"/>
                    </w:rPr>
                    <w:t xml:space="preserve">1                                         </w:t>
                  </w:r>
                  <w:r>
                    <w:rPr>
                      <w:lang w:val="en-US"/>
                    </w:rPr>
                    <w:t>LM</w:t>
                  </w:r>
                  <w:r>
                    <w:rPr>
                      <w:vertAlign w:val="subscript"/>
                      <w:lang w:val="en-US"/>
                    </w:rPr>
                    <w:t xml:space="preserve">1         </w:t>
                  </w:r>
                  <w:r>
                    <w:rPr>
                      <w:lang w:val="en-US"/>
                    </w:rPr>
                    <w:t>LM</w:t>
                  </w:r>
                  <w:r>
                    <w:rPr>
                      <w:vertAlign w:val="subscript"/>
                      <w:lang w:val="en-US"/>
                    </w:rPr>
                    <w:t>2</w:t>
                  </w:r>
                </w:p>
                <w:p w:rsidR="0075303C" w:rsidRDefault="0075303C" w:rsidP="008B51FF">
                  <w:pPr>
                    <w:rPr>
                      <w:b/>
                      <w:bCs/>
                      <w:lang w:val="en-US"/>
                    </w:rPr>
                  </w:pPr>
                  <w:r>
                    <w:rPr>
                      <w:vertAlign w:val="subscript"/>
                      <w:lang w:val="en-US"/>
                    </w:rPr>
                    <w:t xml:space="preserve">                                         </w:t>
                  </w:r>
                  <w:r>
                    <w:rPr>
                      <w:lang w:val="en-US"/>
                    </w:rPr>
                    <w:t xml:space="preserve"> </w:t>
                  </w:r>
                  <w:r>
                    <w:rPr>
                      <w:b/>
                      <w:bCs/>
                      <w:lang w:val="en-US"/>
                    </w:rPr>
                    <w:t>2</w:t>
                  </w:r>
                </w:p>
                <w:p w:rsidR="0075303C" w:rsidRDefault="0075303C" w:rsidP="008B51FF">
                  <w:pPr>
                    <w:rPr>
                      <w:lang w:val="en-US"/>
                    </w:rPr>
                  </w:pPr>
                  <w:r>
                    <w:rPr>
                      <w:vertAlign w:val="subscript"/>
                      <w:lang w:val="en-US"/>
                    </w:rPr>
                    <w:t xml:space="preserve">           </w:t>
                  </w:r>
                  <w:r>
                    <w:rPr>
                      <w:lang w:val="en-US"/>
                    </w:rPr>
                    <w:t xml:space="preserve">                       </w:t>
                  </w:r>
                </w:p>
                <w:p w:rsidR="0075303C" w:rsidRDefault="0075303C" w:rsidP="008B51FF">
                  <w:pPr>
                    <w:rPr>
                      <w:lang w:val="en-US"/>
                    </w:rPr>
                  </w:pPr>
                  <w:r>
                    <w:rPr>
                      <w:lang w:val="en-US"/>
                    </w:rPr>
                    <w:t xml:space="preserve">               </w:t>
                  </w:r>
                  <w:r>
                    <w:rPr>
                      <w:b/>
                      <w:bCs/>
                      <w:lang w:val="en-US"/>
                    </w:rPr>
                    <w:t xml:space="preserve">        1              3            </w:t>
                  </w:r>
                  <w:r>
                    <w:rPr>
                      <w:lang w:val="en-US"/>
                    </w:rPr>
                    <w:t>BP</w:t>
                  </w:r>
                </w:p>
                <w:p w:rsidR="0075303C" w:rsidRDefault="0075303C" w:rsidP="008B51FF">
                  <w:pPr>
                    <w:rPr>
                      <w:lang w:val="en-US"/>
                    </w:rPr>
                  </w:pPr>
                </w:p>
                <w:p w:rsidR="0075303C" w:rsidRDefault="0075303C" w:rsidP="008B51FF">
                  <w:pPr>
                    <w:rPr>
                      <w:lang w:val="en-US"/>
                    </w:rPr>
                  </w:pPr>
                </w:p>
                <w:p w:rsidR="0075303C" w:rsidRDefault="0075303C" w:rsidP="008B51FF">
                  <w:pPr>
                    <w:rPr>
                      <w:lang w:val="en-US"/>
                    </w:rPr>
                  </w:pPr>
                  <w:r>
                    <w:rPr>
                      <w:lang w:val="en-US"/>
                    </w:rPr>
                    <w:t xml:space="preserve">                                                       Y</w:t>
                  </w:r>
                </w:p>
              </w:txbxContent>
            </v:textbox>
          </v:shape>
        </w:pict>
      </w:r>
    </w:p>
    <w:p w:rsidR="008B51FF" w:rsidRPr="008B51FF" w:rsidRDefault="008B51FF" w:rsidP="0089567B">
      <w:pPr>
        <w:spacing w:line="360" w:lineRule="auto"/>
        <w:jc w:val="both"/>
        <w:rPr>
          <w:rFonts w:eastAsia="Times New Roman" w:cs="Times New Roman"/>
          <w:bCs/>
          <w:iCs/>
          <w:lang w:eastAsia="ru-RU"/>
        </w:rPr>
      </w:pPr>
      <w:r w:rsidRPr="008B51FF">
        <w:rPr>
          <w:rFonts w:eastAsia="Times New Roman" w:cs="Times New Roman"/>
          <w:bCs/>
          <w:iCs/>
          <w:lang w:eastAsia="ru-RU"/>
        </w:rPr>
        <w:t>.</w:t>
      </w:r>
    </w:p>
    <w:p w:rsidR="008B51FF" w:rsidRPr="008B51FF" w:rsidRDefault="008B51FF" w:rsidP="008B51FF">
      <w:pPr>
        <w:spacing w:line="360" w:lineRule="auto"/>
        <w:ind w:firstLine="709"/>
        <w:jc w:val="both"/>
        <w:rPr>
          <w:rFonts w:eastAsia="Times New Roman" w:cs="Times New Roman"/>
          <w:bCs/>
          <w:iCs/>
          <w:lang w:eastAsia="ru-RU"/>
        </w:rPr>
      </w:pPr>
    </w:p>
    <w:p w:rsidR="008B51FF" w:rsidRPr="008B51FF" w:rsidRDefault="008B51FF" w:rsidP="008B51FF">
      <w:pPr>
        <w:spacing w:line="360" w:lineRule="auto"/>
        <w:ind w:firstLine="709"/>
        <w:jc w:val="both"/>
        <w:rPr>
          <w:rFonts w:eastAsia="Times New Roman" w:cs="Times New Roman"/>
          <w:bCs/>
          <w:iCs/>
          <w:lang w:eastAsia="ru-RU"/>
        </w:rPr>
      </w:pPr>
    </w:p>
    <w:p w:rsidR="0089567B" w:rsidRDefault="0089567B" w:rsidP="008B51FF">
      <w:pPr>
        <w:spacing w:line="360" w:lineRule="auto"/>
        <w:ind w:firstLine="709"/>
        <w:jc w:val="both"/>
        <w:rPr>
          <w:rFonts w:eastAsia="Times New Roman" w:cs="Times New Roman"/>
          <w:bCs/>
          <w:iCs/>
          <w:lang w:eastAsia="ru-RU"/>
        </w:rPr>
      </w:pPr>
    </w:p>
    <w:p w:rsidR="0089567B" w:rsidRDefault="0089567B" w:rsidP="008B51FF">
      <w:pPr>
        <w:spacing w:line="360" w:lineRule="auto"/>
        <w:ind w:firstLine="709"/>
        <w:jc w:val="both"/>
        <w:rPr>
          <w:rFonts w:eastAsia="Times New Roman" w:cs="Times New Roman"/>
          <w:bCs/>
          <w:iCs/>
          <w:lang w:eastAsia="ru-RU"/>
        </w:rPr>
      </w:pPr>
    </w:p>
    <w:p w:rsidR="0089567B" w:rsidRPr="0089567B" w:rsidRDefault="0089567B" w:rsidP="008B51FF">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1.1</w:t>
      </w:r>
      <w:r w:rsidR="008F0DCC">
        <w:rPr>
          <w:rFonts w:eastAsia="Times New Roman" w:cs="Times New Roman"/>
          <w:bCs/>
          <w:iCs/>
          <w:sz w:val="22"/>
          <w:szCs w:val="22"/>
          <w:lang w:eastAsia="ru-RU"/>
        </w:rPr>
        <w:t>9</w:t>
      </w:r>
      <w:r w:rsidRPr="0089567B">
        <w:rPr>
          <w:rFonts w:eastAsia="Times New Roman" w:cs="Times New Roman"/>
          <w:bCs/>
          <w:iCs/>
          <w:sz w:val="22"/>
          <w:szCs w:val="22"/>
          <w:lang w:eastAsia="ru-RU"/>
        </w:rPr>
        <w:t xml:space="preserve">. Стимулирующая фискальная политика при </w:t>
      </w:r>
      <w:r w:rsidR="008F0DCC">
        <w:rPr>
          <w:rFonts w:eastAsia="Times New Roman" w:cs="Times New Roman"/>
          <w:bCs/>
          <w:iCs/>
          <w:sz w:val="22"/>
          <w:szCs w:val="22"/>
          <w:lang w:eastAsia="ru-RU"/>
        </w:rPr>
        <w:t xml:space="preserve">совершенной </w:t>
      </w:r>
      <w:r w:rsidRPr="0089567B">
        <w:rPr>
          <w:rFonts w:eastAsia="Times New Roman" w:cs="Times New Roman"/>
          <w:bCs/>
          <w:iCs/>
          <w:sz w:val="22"/>
          <w:szCs w:val="22"/>
          <w:lang w:eastAsia="ru-RU"/>
        </w:rPr>
        <w:t>мобильности капитала</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В данном случае при идеальной мобильности капитала фактор роста </w:t>
      </w:r>
      <w:r w:rsidRPr="008B51FF">
        <w:rPr>
          <w:rFonts w:eastAsia="Times New Roman" w:cs="Times New Roman"/>
          <w:bCs/>
          <w:iCs/>
          <w:lang w:val="en-US" w:eastAsia="ru-RU"/>
        </w:rPr>
        <w:t>r</w:t>
      </w:r>
      <w:r w:rsidRPr="008B51FF">
        <w:rPr>
          <w:rFonts w:eastAsia="Times New Roman" w:cs="Times New Roman"/>
          <w:bCs/>
          <w:iCs/>
          <w:lang w:eastAsia="ru-RU"/>
        </w:rPr>
        <w:t xml:space="preserve"> будет доминировать (</w:t>
      </w:r>
      <w:r w:rsidRPr="008B51FF">
        <w:rPr>
          <w:rFonts w:cs="Times New Roman"/>
          <w:bCs/>
          <w:iCs/>
          <w:color w:val="000000"/>
        </w:rPr>
        <w:t>приток активов, вызванный превышением внутренней ставки над мировой),</w:t>
      </w:r>
      <w:r w:rsidRPr="008B51FF">
        <w:rPr>
          <w:rFonts w:eastAsia="Times New Roman" w:cs="Times New Roman"/>
          <w:bCs/>
          <w:iCs/>
          <w:lang w:eastAsia="ru-RU"/>
        </w:rPr>
        <w:t xml:space="preserve"> а значит</w:t>
      </w:r>
      <w:r w:rsidR="0089631B">
        <w:rPr>
          <w:rFonts w:eastAsia="Times New Roman" w:cs="Times New Roman"/>
          <w:bCs/>
          <w:iCs/>
          <w:lang w:eastAsia="ru-RU"/>
        </w:rPr>
        <w:t>,</w:t>
      </w:r>
      <w:r w:rsidRPr="008B51FF">
        <w:rPr>
          <w:rFonts w:eastAsia="Times New Roman" w:cs="Times New Roman"/>
          <w:bCs/>
          <w:iCs/>
          <w:lang w:eastAsia="ru-RU"/>
        </w:rPr>
        <w:t xml:space="preserve"> в точке 2 платежный баланс будет &gt; 0.</w:t>
      </w:r>
    </w:p>
    <w:p w:rsidR="008B51FF" w:rsidRPr="008B51FF" w:rsidRDefault="008B51FF" w:rsidP="008B51FF">
      <w:pPr>
        <w:autoSpaceDE w:val="0"/>
        <w:autoSpaceDN w:val="0"/>
        <w:adjustRightInd w:val="0"/>
        <w:spacing w:line="360" w:lineRule="auto"/>
        <w:ind w:firstLine="709"/>
        <w:jc w:val="both"/>
        <w:rPr>
          <w:rFonts w:cs="Times New Roman"/>
        </w:rPr>
      </w:pPr>
      <w:r w:rsidRPr="008B51FF">
        <w:rPr>
          <w:rFonts w:cs="Times New Roman"/>
        </w:rPr>
        <w:t>Профицит платежного баланса означает избыточное предложение иностранной валюты, что требует вмешательства со стороны Центрального Банка. Центральный Банк покупает избыток иностранной валюты, что приводит к росту резервов и увеличению количества денег в экономике и сдвигу кривой LM вправо. Заметим, что новое равновесие будет достигнуто лишь тогда, когда кривая LM сдвинется настолько, что внутренняя ставка процента вновь сравняется с мировой, т.е. равновесие перейдет в точку 3.</w:t>
      </w:r>
    </w:p>
    <w:p w:rsidR="008B51FF" w:rsidRPr="008B51FF" w:rsidRDefault="008B51FF" w:rsidP="00DB78AB">
      <w:pPr>
        <w:autoSpaceDE w:val="0"/>
        <w:autoSpaceDN w:val="0"/>
        <w:adjustRightInd w:val="0"/>
        <w:spacing w:line="360" w:lineRule="auto"/>
        <w:ind w:firstLine="709"/>
        <w:jc w:val="both"/>
        <w:rPr>
          <w:rFonts w:cs="Times New Roman"/>
          <w:color w:val="000000"/>
        </w:rPr>
      </w:pPr>
      <w:r w:rsidRPr="008B51FF">
        <w:rPr>
          <w:rFonts w:cs="Times New Roman"/>
          <w:color w:val="000000"/>
        </w:rPr>
        <w:t>Сравнивая нов</w:t>
      </w:r>
      <w:r w:rsidR="008F0DCC">
        <w:rPr>
          <w:rFonts w:cs="Times New Roman"/>
          <w:color w:val="000000"/>
        </w:rPr>
        <w:t xml:space="preserve">ое равновесие  с </w:t>
      </w:r>
      <w:proofErr w:type="gramStart"/>
      <w:r w:rsidR="008F0DCC">
        <w:rPr>
          <w:rFonts w:cs="Times New Roman"/>
          <w:color w:val="000000"/>
        </w:rPr>
        <w:t>первоначальным</w:t>
      </w:r>
      <w:proofErr w:type="gramEnd"/>
      <w:r w:rsidRPr="008B51FF">
        <w:rPr>
          <w:rFonts w:cs="Times New Roman"/>
          <w:color w:val="000000"/>
        </w:rPr>
        <w:t>, заметим, что фискальная политика оказалась очень эффективна: выпуск изменился на полную величину кейнсианского мультипликатора автономных расходов, в то время как в закрытой экономике выпуск изменялся меньше. Причина высокой эффективности фискальной политики кроется в неизменной ставке процента. В закрытой экономике фискальная экспансия приводила к росту процентной ставки и вытеснению инвестиций, при неизменной ставке эффект вытеснения инвестиций отсутствует.</w:t>
      </w:r>
    </w:p>
    <w:p w:rsidR="008B51FF" w:rsidRDefault="008B51FF" w:rsidP="00DB78AB">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2. </w:t>
      </w:r>
      <w:r w:rsidR="00DB78AB">
        <w:rPr>
          <w:rFonts w:eastAsia="Times New Roman" w:cs="Times New Roman"/>
          <w:bCs/>
          <w:iCs/>
          <w:lang w:eastAsia="ru-RU"/>
        </w:rPr>
        <w:t>Случай отсутствия</w:t>
      </w:r>
      <w:r w:rsidRPr="008B51FF">
        <w:rPr>
          <w:rFonts w:eastAsia="Times New Roman" w:cs="Times New Roman"/>
          <w:bCs/>
          <w:iCs/>
          <w:lang w:eastAsia="ru-RU"/>
        </w:rPr>
        <w:t xml:space="preserve"> мобильност</w:t>
      </w:r>
      <w:r w:rsidR="00DB78AB">
        <w:rPr>
          <w:rFonts w:eastAsia="Times New Roman" w:cs="Times New Roman"/>
          <w:bCs/>
          <w:iCs/>
          <w:lang w:eastAsia="ru-RU"/>
        </w:rPr>
        <w:t>и</w:t>
      </w:r>
      <w:r w:rsidRPr="008B51FF">
        <w:rPr>
          <w:rFonts w:eastAsia="Times New Roman" w:cs="Times New Roman"/>
          <w:bCs/>
          <w:iCs/>
          <w:lang w:eastAsia="ru-RU"/>
        </w:rPr>
        <w:t xml:space="preserve"> капитала.</w:t>
      </w:r>
    </w:p>
    <w:p w:rsidR="008B51FF" w:rsidRDefault="008B7509" w:rsidP="008B51FF">
      <w:pPr>
        <w:spacing w:line="360" w:lineRule="auto"/>
        <w:ind w:left="4680"/>
        <w:jc w:val="both"/>
        <w:rPr>
          <w:rFonts w:eastAsia="Times New Roman" w:cs="Times New Roman"/>
          <w:bCs/>
          <w:iCs/>
          <w:lang w:eastAsia="ru-RU"/>
        </w:rPr>
      </w:pPr>
      <w:r>
        <w:rPr>
          <w:rFonts w:eastAsia="Times New Roman" w:cs="Times New Roman"/>
          <w:bCs/>
          <w:iCs/>
          <w:noProof/>
          <w:lang w:eastAsia="ru-RU"/>
        </w:rPr>
        <w:pict>
          <v:shape id="Text Box 277" o:spid="_x0000_s1055" type="#_x0000_t202" style="position:absolute;left:0;text-align:left;margin-left:9pt;margin-top:6.35pt;width:207pt;height:13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LVLQIAADQEAAAOAAAAZHJzL2Uyb0RvYy54bWysU9tu2zAMfR+wfxD0vviCXBojTtGlyzCg&#10;6wa0+wBZlm1hsqhJSuzs60fJaZptb8P8IIgmeUieQ21ux16Ro7BOgi5pNkspEZpDLXVb0m/P+3c3&#10;lDjPdM0UaFHSk3D0dvv2zWYwhcihA1ULSxBEu2IwJe28N0WSON6JnrkZGKHR2YDtmUfTtklt2YDo&#10;vUryNF0mA9jaWODCOfx7PznpNuI3jeD+S9M44YkqKfbm42njWYUz2W5Y0VpmOsnPbbB/6KJnUmPR&#10;C9Q984wcrPwLqpfcgoPGzzj0CTSN5CLOgNNk6R/TPHXMiDgLkuPMhSb3/2D54/GrJbIu6XKJUmnW&#10;o0jPYvTkPYwkX60CQ4NxBQY+GQz1IzpQ6TitMw/AvzuiYdcx3Yo7a2HoBKuxwyxkJlepE44LINXw&#10;GWosxA4eItDY2D7Qh4QQREelThd1QjMcf+bL/GadooujL1tl8wUaoQYrXtKNdf6jgJ6ES0ktyh/h&#10;2fHB+Sn0JSRUc6BkvZdKRcO21U5ZcmS4Kvv4ndF/C1OaDCVdL/JFRNYQ8hGaFb30uMpK9iW9ScMX&#10;0lkR6Pig63j3TKrpjk0rfeYnUDKR48dqjGLk85AcyKugPiFjFqbVxaeGlw7sT0oGXNuSuh8HZgUl&#10;6pNG1tfZfB72PBrzxSpHw157qmsP0xyhSuopma47P72Ng7Gy7bDSpLOGO1SqkZHD167O/eNqRhXO&#10;zyjs/rUdo14f+/YXAAAA//8DAFBLAwQUAAYACAAAACEANPEmrdsAAAAJAQAADwAAAGRycy9kb3du&#10;cmV2LnhtbExPTU+DQBC9m/gfNmPixdhFrAUpS6Mmml5b+wMGmAIpO0vYbaH/3vGkp8n7yJv38s1s&#10;e3Wh0XeODTwtIlDElas7bgwcvj8fU1A+INfYOyYDV/KwKW5vcsxqN/GOLvvQKAlhn6GBNoQh09pX&#10;LVn0CzcQi3Z0o8UgcGx0PeIk4bbXcRSttMWO5UOLA320VJ32Z2vguJ0eXl6n8isckt1y9Y5dUrqr&#10;Mfd389saVKA5/Jnht75Uh0I6le7MtVe94FSmBLlxAkr05XMsRGkgToXRRa7/Lyh+AAAA//8DAFBL&#10;AQItABQABgAIAAAAIQC2gziS/gAAAOEBAAATAAAAAAAAAAAAAAAAAAAAAABbQ29udGVudF9UeXBl&#10;c10ueG1sUEsBAi0AFAAGAAgAAAAhADj9If/WAAAAlAEAAAsAAAAAAAAAAAAAAAAALwEAAF9yZWxz&#10;Ly5yZWxzUEsBAi0AFAAGAAgAAAAhADDhItUtAgAANAQAAA4AAAAAAAAAAAAAAAAALgIAAGRycy9l&#10;Mm9Eb2MueG1sUEsBAi0AFAAGAAgAAAAhADTxJq3bAAAACQEAAA8AAAAAAAAAAAAAAAAAhwQAAGRy&#10;cy9kb3ducmV2LnhtbFBLBQYAAAAABAAEAPMAAACPBQAAAAA=&#10;" stroked="f">
            <v:textbox>
              <w:txbxContent>
                <w:p w:rsidR="0075303C" w:rsidRDefault="0075303C" w:rsidP="008B51FF">
                  <w:pPr>
                    <w:rPr>
                      <w:lang w:val="en-US"/>
                    </w:rPr>
                  </w:pPr>
                  <w:proofErr w:type="gramStart"/>
                  <w:r>
                    <w:rPr>
                      <w:lang w:val="en-US"/>
                    </w:rPr>
                    <w:t>r</w:t>
                  </w:r>
                  <w:proofErr w:type="gramEnd"/>
                  <w:r>
                    <w:rPr>
                      <w:lang w:val="en-US"/>
                    </w:rPr>
                    <w:t xml:space="preserve">              IS</w:t>
                  </w:r>
                  <w:r>
                    <w:rPr>
                      <w:vertAlign w:val="subscript"/>
                      <w:lang w:val="en-US"/>
                    </w:rPr>
                    <w:t>2</w:t>
                  </w:r>
                  <w:r>
                    <w:rPr>
                      <w:lang w:val="en-US"/>
                    </w:rPr>
                    <w:t xml:space="preserve">      BP        LM</w:t>
                  </w:r>
                  <w:r>
                    <w:rPr>
                      <w:vertAlign w:val="subscript"/>
                      <w:lang w:val="en-US"/>
                    </w:rPr>
                    <w:t>2</w:t>
                  </w:r>
                </w:p>
                <w:p w:rsidR="0075303C" w:rsidRDefault="0075303C" w:rsidP="008B51FF">
                  <w:pPr>
                    <w:rPr>
                      <w:lang w:val="en-US"/>
                    </w:rPr>
                  </w:pPr>
                  <w:r>
                    <w:rPr>
                      <w:lang w:val="en-US"/>
                    </w:rPr>
                    <w:t xml:space="preserve">      IS</w:t>
                  </w:r>
                  <w:r>
                    <w:rPr>
                      <w:vertAlign w:val="subscript"/>
                      <w:lang w:val="en-US"/>
                    </w:rPr>
                    <w:t>1</w:t>
                  </w:r>
                </w:p>
                <w:p w:rsidR="0075303C" w:rsidRDefault="0075303C" w:rsidP="008B51FF">
                  <w:pPr>
                    <w:jc w:val="both"/>
                    <w:rPr>
                      <w:vertAlign w:val="subscript"/>
                      <w:lang w:val="en-US"/>
                    </w:rPr>
                  </w:pPr>
                  <w:r>
                    <w:rPr>
                      <w:lang w:val="en-US"/>
                    </w:rPr>
                    <w:t xml:space="preserve">                          </w:t>
                  </w:r>
                  <w:r>
                    <w:rPr>
                      <w:b/>
                      <w:bCs/>
                      <w:lang w:val="en-US"/>
                    </w:rPr>
                    <w:t xml:space="preserve"> 3              </w:t>
                  </w:r>
                  <w:r>
                    <w:rPr>
                      <w:lang w:val="en-US"/>
                    </w:rPr>
                    <w:t xml:space="preserve">    LM</w:t>
                  </w:r>
                  <w:r>
                    <w:rPr>
                      <w:vertAlign w:val="subscript"/>
                      <w:lang w:val="en-US"/>
                    </w:rPr>
                    <w:t>1</w:t>
                  </w:r>
                </w:p>
                <w:p w:rsidR="0075303C" w:rsidRDefault="0075303C" w:rsidP="008B51FF">
                  <w:pPr>
                    <w:jc w:val="both"/>
                    <w:rPr>
                      <w:b/>
                      <w:bCs/>
                      <w:lang w:val="en-US"/>
                    </w:rPr>
                  </w:pPr>
                  <w:r>
                    <w:rPr>
                      <w:b/>
                      <w:bCs/>
                      <w:vertAlign w:val="subscript"/>
                      <w:lang w:val="en-US"/>
                    </w:rPr>
                    <w:t xml:space="preserve">                </w:t>
                  </w:r>
                  <w:r>
                    <w:rPr>
                      <w:b/>
                      <w:bCs/>
                      <w:lang w:val="en-US"/>
                    </w:rPr>
                    <w:t xml:space="preserve">                           2</w:t>
                  </w:r>
                </w:p>
                <w:p w:rsidR="0075303C" w:rsidRDefault="0075303C" w:rsidP="008B51FF">
                  <w:pPr>
                    <w:jc w:val="both"/>
                    <w:rPr>
                      <w:b/>
                      <w:bCs/>
                      <w:lang w:val="en-US"/>
                    </w:rPr>
                  </w:pPr>
                </w:p>
                <w:p w:rsidR="0075303C" w:rsidRDefault="0075303C" w:rsidP="008B51FF">
                  <w:pPr>
                    <w:jc w:val="both"/>
                    <w:rPr>
                      <w:b/>
                      <w:bCs/>
                      <w:lang w:val="en-US"/>
                    </w:rPr>
                  </w:pPr>
                  <w:r>
                    <w:rPr>
                      <w:b/>
                      <w:bCs/>
                      <w:lang w:val="en-US"/>
                    </w:rPr>
                    <w:t xml:space="preserve">                            1</w:t>
                  </w:r>
                </w:p>
                <w:p w:rsidR="0075303C" w:rsidRDefault="0075303C" w:rsidP="008B51FF">
                  <w:pPr>
                    <w:jc w:val="both"/>
                    <w:rPr>
                      <w:b/>
                      <w:bCs/>
                      <w:lang w:val="en-US"/>
                    </w:rPr>
                  </w:pPr>
                </w:p>
                <w:p w:rsidR="0075303C" w:rsidRDefault="0075303C" w:rsidP="008B51FF">
                  <w:pPr>
                    <w:jc w:val="both"/>
                    <w:rPr>
                      <w:b/>
                      <w:bCs/>
                      <w:lang w:val="en-US"/>
                    </w:rPr>
                  </w:pPr>
                </w:p>
                <w:p w:rsidR="0075303C" w:rsidRDefault="0075303C" w:rsidP="008B51FF">
                  <w:pPr>
                    <w:jc w:val="both"/>
                    <w:rPr>
                      <w:lang w:val="en-US"/>
                    </w:rPr>
                  </w:pPr>
                  <w:r>
                    <w:rPr>
                      <w:b/>
                      <w:bCs/>
                      <w:lang w:val="en-US"/>
                    </w:rPr>
                    <w:t xml:space="preserve">                </w:t>
                  </w:r>
                  <w:r>
                    <w:rPr>
                      <w:lang w:val="en-US"/>
                    </w:rPr>
                    <w:t xml:space="preserve">                                            Y</w:t>
                  </w:r>
                </w:p>
              </w:txbxContent>
            </v:textbox>
          </v:shape>
        </w:pict>
      </w:r>
      <w:r>
        <w:rPr>
          <w:rFonts w:eastAsia="Times New Roman" w:cs="Times New Roman"/>
          <w:bCs/>
          <w:iCs/>
          <w:noProof/>
          <w:lang w:eastAsia="ru-RU"/>
        </w:rPr>
        <w:pict>
          <v:line id="Line 281" o:spid="_x0000_s1768" style="position:absolute;left:0;text-align:left;z-index:251762688;visibility:visible" from="36pt,33.35pt" to="162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vbGwIAADIEAAAOAAAAZHJzL2Uyb0RvYy54bWysU8uu2jAQ3VfqP1jeQx4FLkSEqyqBbmiL&#10;dG8/wNgOserYlm0IqOq/d2wCLe2mqpqF4/HMHJ+ZOV4+nzuJTtw6oVWJs3GKEVdUM6EOJf7yuhnN&#10;MXKeKEakVrzEF+7w8+rtm2VvCp7rVkvGLQIQ5YrelLj13hRJ4mjLO+LG2nAFzkbbjngw7SFhlvSA&#10;3skkT9NZ0mvLjNWUOwen9dWJVxG/aTj1n5vGcY9kiYGbj6uN6z6syWpJioMlphV0oEH+gUVHhIJL&#10;71A18QQdrfgDqhPUaqcbP6a6S3TTCMpjDVBNlv5WzUtLDI+1QHOcubfJ/T9Y+um0s0iwEs9mTxgp&#10;0sGQtkJxlM+z0J3euAKCKrWzoT56Vi9mq+lXh5SuWqIOPLJ8vRhIjBnJQ0ownIE79v1HzSCGHL2O&#10;rTo3tguQ0AR0jhO53CfCzx5ROMxmaQpjxoiCL0vz+RMYwCohxS3dWOc/cN2hsCmxBO4Rnpy2zl9D&#10;byHhNqU3Qso4dqlQX+LFNJ/GBKelYMEZwpw97Ctp0YkE4cRvuPchzOqjYhGs5YSth70nQl73wFOq&#10;gAcFAZ1hd1XGt0W6WM/X88loks/Wo0la16P3m2oymm2yp2n9rq6qOvseqGWTohWMcRXY3VSaTf5O&#10;BcN7uerrrtN7G5JH9NhaIHv7R9JxomGIVznsNbvsbGhtGC4IMwYPjygo/1c7Rv186qsfAAAA//8D&#10;AFBLAwQUAAYACAAAACEA0eYGN94AAAAJAQAADwAAAGRycy9kb3ducmV2LnhtbEyPwU7DMBBE70j8&#10;g7VIXCrq4KKkCtlUCMiNCwXEdZssSURsp7HbBr6e5QTH2VnNvCk2sx3UkafQe4dwvUxAsat907sW&#10;4fWlulqDCpFcQ4N3jPDFATbl+VlBeeNP7pmP29gqCXEhJ4QuxjHXOtQdWwpLP7IT78NPlqLIqdXN&#10;RCcJt4M2SZJqS72Tho5Gvu+4/tweLEKo3nhffS/qRfK+aj2b/cPTIyFeXsx3t6Aiz/HvGX7xBR1K&#10;Ydr5g2uCGhAyI1MiQppmoMRfmRs57BCMWWegy0L/X1D+AAAA//8DAFBLAQItABQABgAIAAAAIQC2&#10;gziS/gAAAOEBAAATAAAAAAAAAAAAAAAAAAAAAABbQ29udGVudF9UeXBlc10ueG1sUEsBAi0AFAAG&#10;AAgAAAAhADj9If/WAAAAlAEAAAsAAAAAAAAAAAAAAAAALwEAAF9yZWxzLy5yZWxzUEsBAi0AFAAG&#10;AAgAAAAhADk3y9sbAgAAMgQAAA4AAAAAAAAAAAAAAAAALgIAAGRycy9lMm9Eb2MueG1sUEsBAi0A&#10;FAAGAAgAAAAhANHmBjfeAAAACQEAAA8AAAAAAAAAAAAAAAAAdQQAAGRycy9kb3ducmV2LnhtbFBL&#10;BQYAAAAABAAEAPMAAACABQAAAAA=&#10;"/>
        </w:pict>
      </w:r>
      <w:r>
        <w:rPr>
          <w:rFonts w:eastAsia="Times New Roman" w:cs="Times New Roman"/>
          <w:bCs/>
          <w:iCs/>
          <w:noProof/>
          <w:lang w:eastAsia="ru-RU"/>
        </w:rPr>
        <w:pict>
          <v:line id="Line 285" o:spid="_x0000_s1767" style="position:absolute;left:0;text-align:left;flip:x;z-index:251766784;visibility:visible" from="36pt,24.35pt" to="13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28LwIAAFQEAAAOAAAAZHJzL2Uyb0RvYy54bWysVE2P2jAQvVfqf7ByhyRsyEJEWFUJtIdt&#10;i7TbH2Bsh1h1bMs2BFT1v3fsBFraS1WVgxnbb968+XBWT+dOoBMzlitZRuk0iRCTRFEuD2X05XU7&#10;WUTIOiwpFkqyMrowGz2t375Z9bpgM9UqQZlBQCJt0esyap3TRRxb0rIO26nSTMJlo0yHHWzNIaYG&#10;98DeiXiWJHncK0O1UYRZC6f1cBmtA3/TMOI+N41lDokyAm0urCase7/G6xUuDgbrlpNRBv4HFR3m&#10;EoLeqGrsMDoa/gdVx4lRVjVuSlQXq6bhhIUcIJs0+S2blxZrFnKB4lh9K5P9f7Tk02lnEKdllOd5&#10;hCTuoEnPXDI0W8x9dXptCwBVcmd8fuQsX/SzIl8tkqpqsTywoPL1osEx9R7xnYvfWA0x9v1HRQGD&#10;j06FUp0b06FGcP3BO3pyKAc6h95cbr1hZ4cIHKaz+eNDAi0kcLdMswxsHwwXnsd7a2Pde6Y65I0y&#10;EpBEYMWnZ+sG6BXi4VJtuRBwjgshUQ8Rlsk8CR5WCU79rb+05rCvhEEn7Eco/MbAdzBPXWPbDjgK&#10;lkfhwqijpMFqGaab0XaYi8GGBIT0QEgUdI7WMDvflslys9gsskk2yzeTLKnrybttlU3ybfo4rx/q&#10;qqrT715ymhUtp5RJr/o6x2n2d3MyvqhhAm+TfKtPfM8eag5ir/9BdOi5b/MwMHtFLzvja+7bD6Mb&#10;wOMz82/j131A/fwYrH8AAAD//wMAUEsDBBQABgAIAAAAIQCpUARK3QAAAAkBAAAPAAAAZHJzL2Rv&#10;d25yZXYueG1sTI/BTsMwEETvSPyDtUhcEHWICm5DnAqQEGdKuTvxNg6N12nstoGvZzmV486MZt+U&#10;q8n34ohj7AJpuJtlIJCaYDtqNWw+Xm8XIGIyZE0fCDV8Y4RVdXlRmsKGE73jcZ1awSUUC6PBpTQU&#10;UsbGoTdxFgYk9rZh9CbxObbSjubE5b6XeZY9SG864g/ODPjisNmtD15D+lTzel/f7/zNG25+XGea&#10;56+91tdX09MjiIRTOofhD5/RoWKmOhzIRtFrUDlPSRrmCwWC/VxlLNQcXOYKZFXK/wuqXwAAAP//&#10;AwBQSwECLQAUAAYACAAAACEAtoM4kv4AAADhAQAAEwAAAAAAAAAAAAAAAAAAAAAAW0NvbnRlbnRf&#10;VHlwZXNdLnhtbFBLAQItABQABgAIAAAAIQA4/SH/1gAAAJQBAAALAAAAAAAAAAAAAAAAAC8BAABf&#10;cmVscy8ucmVsc1BLAQItABQABgAIAAAAIQARak28LwIAAFQEAAAOAAAAAAAAAAAAAAAAAC4CAABk&#10;cnMvZTJvRG9jLnhtbFBLAQItABQABgAIAAAAIQCpUARK3QAAAAkBAAAPAAAAAAAAAAAAAAAAAIkE&#10;AABkcnMvZG93bnJldi54bWxQSwUGAAAAAAQABADzAAAAkwUAAAAA&#10;" strokeweight="1.5pt">
            <v:stroke dashstyle="dash"/>
          </v:line>
        </w:pict>
      </w:r>
      <w:r>
        <w:rPr>
          <w:rFonts w:eastAsia="Times New Roman" w:cs="Times New Roman"/>
          <w:bCs/>
          <w:iCs/>
          <w:noProof/>
          <w:lang w:eastAsia="ru-RU"/>
        </w:rPr>
        <w:pict>
          <v:line id="Line 284" o:spid="_x0000_s1766" style="position:absolute;left:0;text-align:left;flip:y;z-index:251765760;visibility:visible" from="54pt,33.35pt" to="162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qIgIAADsEAAAOAAAAZHJzL2Uyb0RvYy54bWysU02P0zAQvSPxH6zc2yTdNNtGTVcoabks&#10;UGkX7q7tNBaObdlu0wrx3xk7aaFwQYgcnLFn5s2br9XTuRPoxIzlSpZROk0ixCRRlMtDGX1+3U4W&#10;EbIOS4qFkqyMLsxGT+u3b1a9LthMtUpQZhCASFv0uoxa53QRx5a0rMN2qjSToGyU6bCDqznE1OAe&#10;0DsRz5Ikj3tlqDaKMGvhtR6U0TrgNw0j7lPTWOaQKCPg5sJpwrn3Z7xe4eJgsG45GWngf2DRYS4h&#10;6A2qxg6jo+F/QHWcGGVV46ZEdbFqGk5YyAGySZPfsnlpsWYhFyiO1bcy2f8HSz6edgZxWkZ5Po+Q&#10;xB006ZlLhmaLzFen17YAo0rujM+PnOWLflbkq0VSVS2WBxZYvl40OKbeI75z8RerIca+/6Ao2OCj&#10;U6FU58Z0qBFcf/GOHhzKgc6hN5dbb9jZIQKP6cNjmifQQgK6ZZplIPtguPA43lsb694z1SEvlJGA&#10;JAIqPj1bN5heTby5VFsuBLzjQkjUA+h8Ng8OVglOvdLrrDnsK2HQCfsJCt8Y987MqKOkAaxlmG5G&#10;2WEuBhl4CunxIB+gM0rDiHxbJsvNYrPIJtks30yypK4n77ZVNsm36eO8fqirqk6/e2ppVrScUiY9&#10;u+u4ptnfjcO4OMOg3Qb2Vob4Hj2UFshe/4F0aK3v5jAXe0UvO+NL67sMExqMx23yK/DrPVj93Pn1&#10;DwAAAP//AwBQSwMEFAAGAAgAAAAhAMLp+dfeAAAACgEAAA8AAABkcnMvZG93bnJldi54bWxMj8FO&#10;wzAQRO9I/IO1SNyo3RSlbRqnqhBwQUKiBM5OvCQR8TqK3TT8PcuJHmd2NPsm38+uFxOOofOkYblQ&#10;IJBqbztqNJTvT3cbECEasqb3hBp+MMC+uL7KTWb9md5wOsZGcAmFzGhoYxwyKUPdojNh4Qckvn35&#10;0ZnIcmykHc2Zy10vE6VS6UxH/KE1Az60WH8fT07D4fPlcfU6Vc73dtuUH9aV6jnR+vZmPuxARJzj&#10;fxj+8BkdCmaq/IlsED1rteEtUUOarkFwYJXcs1FpSJZqDbLI5eWE4hcAAP//AwBQSwECLQAUAAYA&#10;CAAAACEAtoM4kv4AAADhAQAAEwAAAAAAAAAAAAAAAAAAAAAAW0NvbnRlbnRfVHlwZXNdLnhtbFBL&#10;AQItABQABgAIAAAAIQA4/SH/1gAAAJQBAAALAAAAAAAAAAAAAAAAAC8BAABfcmVscy8ucmVsc1BL&#10;AQItABQABgAIAAAAIQBg+J0qIgIAADsEAAAOAAAAAAAAAAAAAAAAAC4CAABkcnMvZTJvRG9jLnht&#10;bFBLAQItABQABgAIAAAAIQDC6fnX3gAAAAoBAAAPAAAAAAAAAAAAAAAAAHwEAABkcnMvZG93bnJl&#10;di54bWxQSwUGAAAAAAQABADzAAAAhwUAAAAA&#10;"/>
        </w:pict>
      </w:r>
      <w:r>
        <w:rPr>
          <w:rFonts w:eastAsia="Times New Roman" w:cs="Times New Roman"/>
          <w:bCs/>
          <w:iCs/>
          <w:noProof/>
          <w:lang w:eastAsia="ru-RU"/>
        </w:rPr>
        <w:pict>
          <v:line id="Line 282" o:spid="_x0000_s1765" style="position:absolute;left:0;text-align:left;z-index:251763712;visibility:visible" from="45pt,15.35pt" to="189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eyKAIAAEsEAAAOAAAAZHJzL2Uyb0RvYy54bWysVMuO0zAU3SPxD1b2bR6TKWnUdISSls0A&#10;lWb4ANd2GgvHtmy3aYX4d66dtFDYIEQX7rV97rnnPpzV07kX6MSM5UpWUTpPIsQkUZTLQxV9ed3O&#10;ighZhyXFQklWRRdmo6f12zerQZcsU50SlBkEJNKWg66izjldxrElHeuxnSvNJFy2yvTYwdYcYmrw&#10;AOy9iLMkWcSDMlQbRZi1cNqMl9E68LctI+5z21rmkKgi0ObCasK692u8XuHyYLDuOJlk4H9Q0WMu&#10;IeiNqsEOo6Phf1D1nBhlVevmRPWxaltOWMgBskmT37J56bBmIRcojtW3Mtn/R0s+nXYGcVpFi0Ue&#10;IYl7aNIzlwxlRearM2hbAqiWO+PzI2f5op8V+WqRVHWH5YEFla8XDY6p94jvXPzGaoixHz4qChh8&#10;dCqU6tya3lNCEdA5dORy6wg7O0TgMC2yokigcQTu0jR/SGDjY+Dy6q6NdR+Y6pE3qkiA9kCPT8/W&#10;jdArxEeTasuFgHNcCokGYF0mj0nwsEpw6m/9pTWHfS0MOmE/OeE3Bb6DeeoG227EUbA8CpdGHSUN&#10;Vscw3Uy2w1yMNiQgpAdCpqBzssaR+bZMlptiU+SzPFtsZnnSNLP32zqfLbbpu8fmoanrJv3uJad5&#10;2XFKmfSqr+Ob5n83HtNDGgfvNsC3+sT37KHmIPb6H0SHVvvujnOyV/SyM77mvuswsQE8vS7/JH7d&#10;B9TPb8D6BwAAAP//AwBQSwMEFAAGAAgAAAAhAIsBtbzdAAAACQEAAA8AAABkcnMvZG93bnJldi54&#10;bWxMj8FOwzAQRO9I/IO1SNyonVbQNmRTBSQ4Q0DA0Y2XOGpsh9ht079nOZXjzoxm3xSbyfXiQGPs&#10;gkfIZgoE+SaYzrcI729PNysQMWlvdB88IZwowqa8vCh0bsLRv9KhTq3gEh9zjWBTGnIpY2PJ6TgL&#10;A3n2vsPodOJzbKUZ9ZHLXS/nSt1JpzvPH6we6NFSs6v3DqGO5mMXqwfTnr6eP7Pbta1efizi9dVU&#10;3YNINKVzGP7wGR1KZtqGvTdR9AhrxVMSwkItQbC/WK5Y2CLMM1ZkWcj/C8pfAAAA//8DAFBLAQIt&#10;ABQABgAIAAAAIQC2gziS/gAAAOEBAAATAAAAAAAAAAAAAAAAAAAAAABbQ29udGVudF9UeXBlc10u&#10;eG1sUEsBAi0AFAAGAAgAAAAhADj9If/WAAAAlAEAAAsAAAAAAAAAAAAAAAAALwEAAF9yZWxzLy5y&#10;ZWxzUEsBAi0AFAAGAAgAAAAhABmX17IoAgAASwQAAA4AAAAAAAAAAAAAAAAALgIAAGRycy9lMm9E&#10;b2MueG1sUEsBAi0AFAAGAAgAAAAhAIsBtbzdAAAACQEAAA8AAAAAAAAAAAAAAAAAggQAAGRycy9k&#10;b3ducmV2LnhtbFBLBQYAAAAABAAEAPMAAACMBQAAAAA=&#10;" strokeweight="1.5pt">
            <v:stroke dashstyle="dash"/>
          </v:line>
        </w:pict>
      </w:r>
      <w:r>
        <w:rPr>
          <w:rFonts w:eastAsia="Times New Roman" w:cs="Times New Roman"/>
          <w:bCs/>
          <w:iCs/>
          <w:noProof/>
          <w:lang w:eastAsia="ru-RU"/>
        </w:rPr>
        <w:pict>
          <v:line id="Line 283" o:spid="_x0000_s1764" style="position:absolute;left:0;text-align:left;flip:y;z-index:251764736;visibility:visible" from="63pt,33.35pt" to="1in,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riNAIAAFw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qzCk8kII0U6&#10;aNJGKI7y6ShUpzeuBKOl2tqQHz2pF7PR9KtDSi9bovY8snw9G3DMgkfy4BIuzkCMXf9RM7AhB69j&#10;qU6N7VAjhfkSHAM4lAOdYm/O997wk0cUHrOsGKXQQQqqPJ9OQA6xSBlggrOxzn/gukNBqLCEHCIo&#10;OW6cv5jeTIK50mshJbyTUirUV3g2zsfRwWkpWFAGnbP73VJadCRhgOLvGvfBzOqDYhGs5YStrrIn&#10;QoKMfCyOtwLKJTkO0TrOMJIcdiZIF3pShYiQMBC+SpcZ+jZLZ6vpaloMinyyGhRpXQ/er5fFYLLO&#10;3o3rUb1c1tn3QD4rylYwxlXgf5vnrPi7eblu1mUS7xN9L1TyiB6LD2Rv/5F07H1o92VwdpqdtzZk&#10;F8YARjgaX9ct7Miv92j186Ow+AEAAP//AwBQSwMEFAAGAAgAAAAhAKZaTrTgAAAACgEAAA8AAABk&#10;cnMvZG93bnJldi54bWxMj0FPwzAMhe9I/IfISNxYuqp0ozSdEAKJE4INTeKWNaEta5ySeGvh1+Od&#10;4OZnPz1/r1xNrhdHG2LnUcF8loCwWHvTYaPgbfN4tQQRSaPRvUer4NtGWFXnZ6UujB/x1R7X1AgO&#10;wVhoBS3RUEgZ69Y6HWd+sMi3Dx+cJpahkSbokcNdL9MkyaXTHfKHVg/2vrX1fn1wCm4247V/Cftt&#10;Nu++3n8ePml4eialLi+mu1sQZCf6M8MJn9GhYqadP6CJomed5tyFFOT5AsTJkGW82PGQpAuQVSn/&#10;V6h+AQAA//8DAFBLAQItABQABgAIAAAAIQC2gziS/gAAAOEBAAATAAAAAAAAAAAAAAAAAAAAAABb&#10;Q29udGVudF9UeXBlc10ueG1sUEsBAi0AFAAGAAgAAAAhADj9If/WAAAAlAEAAAsAAAAAAAAAAAAA&#10;AAAALwEAAF9yZWxzLy5yZWxzUEsBAi0AFAAGAAgAAAAhAJL2euI0AgAAXAQAAA4AAAAAAAAAAAAA&#10;AAAALgIAAGRycy9lMm9Eb2MueG1sUEsBAi0AFAAGAAgAAAAhAKZaTrTgAAAACgEAAA8AAAAAAAAA&#10;AAAAAAAAjgQAAGRycy9kb3ducmV2LnhtbFBLBQYAAAAABAAEAPMAAACbBQAAAAA=&#10;">
            <v:stroke endarrow="block"/>
          </v:line>
        </w:pict>
      </w:r>
      <w:r>
        <w:rPr>
          <w:rFonts w:eastAsia="Times New Roman" w:cs="Times New Roman"/>
          <w:bCs/>
          <w:iCs/>
          <w:noProof/>
          <w:lang w:eastAsia="ru-RU"/>
        </w:rPr>
        <w:pict>
          <v:line id="Line 280" o:spid="_x0000_s1763" style="position:absolute;left:0;text-align:left;flip:y;z-index:251761664;visibility:visible" from="99pt,24.35pt" to="99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mHQIAADYEAAAOAAAAZHJzL2Uyb0RvYy54bWysU02P2yAQvVfqf0DcE39skk2sOKvKTnpJ&#10;u5F22zsBHKNiQEDiRFX/ewfy0Wx7qar6gAeYebyZeTN/OnYSHbh1QqsSZ8MUI66oZkLtSvzldTWY&#10;YuQ8UYxIrXiJT9zhp8X7d/PeFDzXrZaMWwQgyhW9KXHrvSmSxNGWd8QNteEKLhttO+Jha3cJs6QH&#10;9E4meZpOkl5bZqym3Dk4rc+XeBHxm4ZT/9w0jnskSwzcfFxtXLdhTRZzUuwsMa2gFxrkH1h0RCh4&#10;9AZVE0/Q3oo/oDpBrXa68UOqu0Q3jaA85gDZZOlv2by0xPCYCxTHmVuZ3P+DpZ8PG4sEK/FkkmOk&#10;SAdNWgvFUT6N1emNK8CpUhsb8qNH9WLWmn5zSOmqJWrHI8vXk4HALNQzeRMSNs7AG9v+k2bgQ/Ze&#10;x1IdG9uhRgrzNQQGcCgHOsbenG694UeP6PmQwmmWjx8f0sgsIUWACIHGOv+R6w4Fo8QS+EdAclg7&#10;Hyj9cgnuSq+ElLH1UqG+xLNxPo4BTkvBwmVwc3a3raRFBxLEE7+YH9zcu1m9VyyCtZyw5cX2RMiz&#10;DY9LFfAgFaBzsc7q+D5LZ8vpcjoajPLJcjBK63rwYVWNBpNV9jiuH+qqqrMfgVo2KlrBGFeB3VWp&#10;2ejvlHCZmbPGblq9lSF5ix7rBWSv/0g6djU0MoyWK7aanTb22m0QZ3S+DFJQ//0e7PtxX/wEAAD/&#10;/wMAUEsDBBQABgAIAAAAIQA/D6Nj3QAAAAoBAAAPAAAAZHJzL2Rvd25yZXYueG1sTI/BTsMwEETv&#10;SPyDtUjcqEOo2jTEqSoEXJCQWgLnTbwkEfY6it00/D0uFzjO7Gj2TbGdrRETjb53rOB2kYAgbpzu&#10;uVVQvT3dZCB8QNZoHJOCb/KwLS8vCsy1O/GepkNoRSxhn6OCLoQhl9I3HVn0CzcQx9unGy2GKMdW&#10;6hFPsdwamSbJSlrsOX7ocKCHjpqvw9Eq2H28PN69TrV1Rm/a6l3bKnlOlbq+mnf3IALN4S8MZ/yI&#10;DmVkqt2RtRcm6k0WtwQFy2wN4hz4NWoF6XK1BlkW8v+E8gcAAP//AwBQSwECLQAUAAYACAAAACEA&#10;toM4kv4AAADhAQAAEwAAAAAAAAAAAAAAAAAAAAAAW0NvbnRlbnRfVHlwZXNdLnhtbFBLAQItABQA&#10;BgAIAAAAIQA4/SH/1gAAAJQBAAALAAAAAAAAAAAAAAAAAC8BAABfcmVscy8ucmVsc1BLAQItABQA&#10;BgAIAAAAIQB+6OimHQIAADYEAAAOAAAAAAAAAAAAAAAAAC4CAABkcnMvZTJvRG9jLnhtbFBLAQIt&#10;ABQABgAIAAAAIQA/D6Nj3QAAAAoBAAAPAAAAAAAAAAAAAAAAAHcEAABkcnMvZG93bnJldi54bWxQ&#10;SwUGAAAAAAQABADzAAAAgQUAAAAA&#10;"/>
        </w:pict>
      </w:r>
      <w:r>
        <w:rPr>
          <w:rFonts w:eastAsia="Times New Roman" w:cs="Times New Roman"/>
          <w:bCs/>
          <w:iCs/>
          <w:noProof/>
          <w:lang w:eastAsia="ru-RU"/>
        </w:rPr>
        <w:pict>
          <v:line id="Line 279" o:spid="_x0000_s1762" style="position:absolute;left:0;text-align:left;z-index:251760640;visibility:visible" from="27pt,123.35pt" to="198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PeKw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tNphpEi&#10;PTTpUSiO8tkiVGcwrgSjWm1tyI+e1LN51PSbQ0rXHVF7Hlm+nA04ZsEjeeMSLs5AjN3wWTOwIQev&#10;Y6lOre0DJBQBnWJHzveO8JNHFD7m2SybpdA4etMlpLw5Guv8J657FIQKS2Adgcnx0flAhJQ3kxBH&#10;6Y2QMjZcKjRUeDHJJ9HBaSlYUAYzZ/e7Wlp0JGFk4hOzAs1rM6sPikWwjhO2vsqeCAky8rEc3goo&#10;kOQ4ROs5w0hy2JIgXehJFSJCskD4Kl2m5vsiXazn63kxKvLpelSkTTP6uKmL0XSTzSbNh6aum+xH&#10;IJ8VZScY4yrwv01wVvzdhFx36TJ79xm+Fyp5ix4rCmRv70g6djs0+DIqO83OWxuyC42HoY3G1wUL&#10;W/H6Hq1+/QZWPwEAAP//AwBQSwMEFAAGAAgAAAAhANdPSGXgAAAACgEAAA8AAABkcnMvZG93bnJl&#10;di54bWxMj0FLw0AQhe+C/2EZwZvdtNYYYzZFhHppVdqK6G2bHZNgdjbsbtr47x1B0OO8ebz3vWIx&#10;2k4c0IfWkYLpJAGBVDnTUq3gZbe8yECEqMnozhEq+MIAi/L0pNC5cUfa4GEba8EhFHKtoImxz6UM&#10;VYNWh4nrkfj34bzVkU9fS+P1kcNtJ2dJkkqrW+KGRvd432D1uR2sgs16ucpeV8NY+feH6dPuef34&#10;FjKlzs/Gu1sQEcf4Z4YffEaHkpn2biATRKfgas5TooLZPL0GwYbLm5SV/a8iy0L+n1B+AwAA//8D&#10;AFBLAQItABQABgAIAAAAIQC2gziS/gAAAOEBAAATAAAAAAAAAAAAAAAAAAAAAABbQ29udGVudF9U&#10;eXBlc10ueG1sUEsBAi0AFAAGAAgAAAAhADj9If/WAAAAlAEAAAsAAAAAAAAAAAAAAAAALwEAAF9y&#10;ZWxzLy5yZWxzUEsBAi0AFAAGAAgAAAAhAJRZg94rAgAATgQAAA4AAAAAAAAAAAAAAAAALgIAAGRy&#10;cy9lMm9Eb2MueG1sUEsBAi0AFAAGAAgAAAAhANdPSGXgAAAACgEAAA8AAAAAAAAAAAAAAAAAhQQA&#10;AGRycy9kb3ducmV2LnhtbFBLBQYAAAAABAAEAPMAAACSBQAAAAA=&#10;">
            <v:stroke endarrow="block"/>
          </v:line>
        </w:pict>
      </w:r>
      <w:r>
        <w:rPr>
          <w:rFonts w:eastAsia="Times New Roman" w:cs="Times New Roman"/>
          <w:bCs/>
          <w:iCs/>
          <w:noProof/>
          <w:lang w:eastAsia="ru-RU"/>
        </w:rPr>
        <w:pict>
          <v:line id="Line 278" o:spid="_x0000_s1761" style="position:absolute;left:0;text-align:left;flip:y;z-index:251759616;visibility:visible" from="27pt,15.35pt" to="27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FHMgIAAFgEAAAOAAAAZHJzL2Uyb0RvYy54bWysVMGO2jAQvVfqP1i+QxI2sBARVlUCvdAW&#10;abe9G9shVh3bsg0BVf33jh2W3W0vVVUOZmzPPL95M5Plw7mT6MStE1qVOBunGHFFNRPqUOKvT5vR&#10;HCPniWJEasVLfOEOP6zev1v2puAT3WrJuEUAolzRmxK33psiSRxteUfcWBuu4LLRtiMetvaQMEt6&#10;QO9kMknTWdJry4zVlDsHp/VwiVcRv2k49V+axnGPZImBm4+rjes+rMlqSYqDJaYV9EqD/AOLjggF&#10;j96gauIJOlrxB1QnqNVON35MdZfophGUxxwgmyz9LZvHlhgecwFxnLnJ5P4fLP182lkkWIlnM9BH&#10;kQ6KtBWKo8n9PKjTG1eAU6V2NuRHz+rRbDX97pDSVUvUgUeWTxcDgVmISN6EhI0z8Ma+/6QZ+JCj&#10;11Gqc2M71EhhvoXAAA5yoHOszeVWG372iA6HFE6zu/tslsa6JaQIECHQWOc/ct2hYJRYAv8ISE5b&#10;5wOlF5fgrvRGSBlLLxXqS7yYTqYxwGkpWLgMbs4e9pW06ERC88RfzA9uXrtZfVQsgrWcsPXV9kRI&#10;sJGPwngrQCrJcXit4wwjyWFegjXQkyq8CMkC4as19M+PRbpYz9fzfJRPZutRntb16MOmykezTXY/&#10;re/qqqqzn4F8lhetYIyrwP+5l7P873rlOlVDF966+SZU8hY9Kgpkn/8j6Vj3UOqhafaaXXY2ZBda&#10;ANo3Ol9HLczH6330evkgrH4BAAD//wMAUEsDBBQABgAIAAAAIQCv2hSZ3gAAAAgBAAAPAAAAZHJz&#10;L2Rvd25yZXYueG1sTI/BTsMwEETvSPyDtUjcqNOSthCyqRACiROCFiFxc+MlCY3XId42ga/HcIHj&#10;aEYzb/LV6Fp1oD40nhGmkwQUceltwxXC8+bu7AJUEMPWtJ4J4ZMCrIrjo9xk1g/8RIe1VCqWcMgM&#10;Qi3SZVqHsiZnwsR3xNF7870zEmVfadubIZa7Vs+SZKGdaTgu1Kajm5rK3XrvEC43w9w/9ruXdNp8&#10;vH7dvkt3/yCIpyfj9RUooVH+wvCDH9GhiExbv2cbVIswT+MVQThPlqCi/6u3CLN0sQRd5Pr/geIb&#10;AAD//wMAUEsBAi0AFAAGAAgAAAAhALaDOJL+AAAA4QEAABMAAAAAAAAAAAAAAAAAAAAAAFtDb250&#10;ZW50X1R5cGVzXS54bWxQSwECLQAUAAYACAAAACEAOP0h/9YAAACUAQAACwAAAAAAAAAAAAAAAAAv&#10;AQAAX3JlbHMvLnJlbHNQSwECLQAUAAYACAAAACEAkYmhRzICAABYBAAADgAAAAAAAAAAAAAAAAAu&#10;AgAAZHJzL2Uyb0RvYy54bWxQSwECLQAUAAYACAAAACEAr9oUmd4AAAAIAQAADwAAAAAAAAAAAAAA&#10;AACMBAAAZHJzL2Rvd25yZXYueG1sUEsFBgAAAAAEAAQA8wAAAJcFAAAAAA==&#10;">
            <v:stroke endarrow="block"/>
          </v:line>
        </w:pict>
      </w:r>
      <w:r w:rsidR="008B51FF" w:rsidRPr="008B51FF">
        <w:rPr>
          <w:rFonts w:eastAsia="Times New Roman" w:cs="Times New Roman"/>
          <w:bCs/>
          <w:iCs/>
          <w:lang w:eastAsia="ru-RU"/>
        </w:rPr>
        <w:t xml:space="preserve"> </w:t>
      </w:r>
    </w:p>
    <w:p w:rsidR="000C7D7E" w:rsidRDefault="000C7D7E" w:rsidP="008B51FF">
      <w:pPr>
        <w:spacing w:line="360" w:lineRule="auto"/>
        <w:ind w:left="4680"/>
        <w:jc w:val="both"/>
        <w:rPr>
          <w:rFonts w:eastAsia="Times New Roman" w:cs="Times New Roman"/>
          <w:bCs/>
          <w:iCs/>
          <w:lang w:eastAsia="ru-RU"/>
        </w:rPr>
      </w:pPr>
    </w:p>
    <w:p w:rsidR="000C7D7E" w:rsidRDefault="000C7D7E" w:rsidP="008B51FF">
      <w:pPr>
        <w:spacing w:line="360" w:lineRule="auto"/>
        <w:ind w:left="4680"/>
        <w:jc w:val="both"/>
        <w:rPr>
          <w:rFonts w:eastAsia="Times New Roman" w:cs="Times New Roman"/>
          <w:bCs/>
          <w:iCs/>
          <w:lang w:eastAsia="ru-RU"/>
        </w:rPr>
      </w:pPr>
    </w:p>
    <w:p w:rsidR="000C7D7E" w:rsidRDefault="000C7D7E" w:rsidP="008B51FF">
      <w:pPr>
        <w:spacing w:line="360" w:lineRule="auto"/>
        <w:ind w:left="4680"/>
        <w:jc w:val="both"/>
        <w:rPr>
          <w:rFonts w:eastAsia="Times New Roman" w:cs="Times New Roman"/>
          <w:bCs/>
          <w:iCs/>
          <w:lang w:eastAsia="ru-RU"/>
        </w:rPr>
      </w:pPr>
    </w:p>
    <w:p w:rsidR="000C7D7E" w:rsidRDefault="000C7D7E" w:rsidP="008B51FF">
      <w:pPr>
        <w:spacing w:line="360" w:lineRule="auto"/>
        <w:ind w:left="4680"/>
        <w:jc w:val="both"/>
        <w:rPr>
          <w:rFonts w:eastAsia="Times New Roman" w:cs="Times New Roman"/>
          <w:bCs/>
          <w:iCs/>
          <w:lang w:eastAsia="ru-RU"/>
        </w:rPr>
      </w:pPr>
    </w:p>
    <w:p w:rsidR="000C7D7E" w:rsidRDefault="000C7D7E" w:rsidP="008B51FF">
      <w:pPr>
        <w:spacing w:line="360" w:lineRule="auto"/>
        <w:ind w:left="4680"/>
        <w:jc w:val="both"/>
        <w:rPr>
          <w:rFonts w:eastAsia="Times New Roman" w:cs="Times New Roman"/>
          <w:bCs/>
          <w:iCs/>
          <w:lang w:eastAsia="ru-RU"/>
        </w:rPr>
      </w:pPr>
    </w:p>
    <w:p w:rsidR="000C7D7E" w:rsidRPr="008B51FF" w:rsidRDefault="000C7D7E" w:rsidP="008B51FF">
      <w:pPr>
        <w:spacing w:line="360" w:lineRule="auto"/>
        <w:ind w:left="4680"/>
        <w:jc w:val="both"/>
        <w:rPr>
          <w:rFonts w:eastAsia="Times New Roman" w:cs="Times New Roman"/>
          <w:bCs/>
          <w:iCs/>
          <w:lang w:eastAsia="ru-RU"/>
        </w:rPr>
      </w:pPr>
    </w:p>
    <w:p w:rsidR="000C7D7E" w:rsidRPr="0089567B" w:rsidRDefault="000C7D7E" w:rsidP="000C7D7E">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sidR="008F0DCC">
        <w:rPr>
          <w:rFonts w:eastAsia="Times New Roman" w:cs="Times New Roman"/>
          <w:bCs/>
          <w:iCs/>
          <w:sz w:val="22"/>
          <w:szCs w:val="22"/>
          <w:lang w:eastAsia="ru-RU"/>
        </w:rPr>
        <w:t>20</w:t>
      </w:r>
      <w:r w:rsidRPr="0089567B">
        <w:rPr>
          <w:rFonts w:eastAsia="Times New Roman" w:cs="Times New Roman"/>
          <w:bCs/>
          <w:iCs/>
          <w:sz w:val="22"/>
          <w:szCs w:val="22"/>
          <w:lang w:eastAsia="ru-RU"/>
        </w:rPr>
        <w:t xml:space="preserve">. Стимулирующая фискальная политика при </w:t>
      </w:r>
      <w:r w:rsidR="00DB78AB">
        <w:rPr>
          <w:rFonts w:eastAsia="Times New Roman" w:cs="Times New Roman"/>
          <w:bCs/>
          <w:iCs/>
          <w:sz w:val="22"/>
          <w:szCs w:val="22"/>
          <w:lang w:eastAsia="ru-RU"/>
        </w:rPr>
        <w:t>отсутствии</w:t>
      </w:r>
      <w:r w:rsidRPr="0089567B">
        <w:rPr>
          <w:rFonts w:eastAsia="Times New Roman" w:cs="Times New Roman"/>
          <w:bCs/>
          <w:iCs/>
          <w:sz w:val="22"/>
          <w:szCs w:val="22"/>
          <w:lang w:eastAsia="ru-RU"/>
        </w:rPr>
        <w:t xml:space="preserve"> мобильности капитала</w:t>
      </w:r>
    </w:p>
    <w:p w:rsidR="00DB78AB" w:rsidRPr="008B51FF" w:rsidRDefault="00DB78AB" w:rsidP="00DB78AB">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Государство увеличивает </w:t>
      </w:r>
      <w:proofErr w:type="gramStart"/>
      <w:r w:rsidRPr="008B51FF">
        <w:rPr>
          <w:rFonts w:eastAsia="Times New Roman" w:cs="Times New Roman"/>
          <w:bCs/>
          <w:iCs/>
          <w:lang w:eastAsia="ru-RU"/>
        </w:rPr>
        <w:t>гос. расходы</w:t>
      </w:r>
      <w:proofErr w:type="gramEnd"/>
      <w:r w:rsidRPr="008B51FF">
        <w:rPr>
          <w:rFonts w:eastAsia="Times New Roman" w:cs="Times New Roman"/>
          <w:bCs/>
          <w:iCs/>
          <w:lang w:eastAsia="ru-RU"/>
        </w:rPr>
        <w:t>, значит кривая IS смещается вправо и</w:t>
      </w:r>
      <w:r>
        <w:rPr>
          <w:rFonts w:eastAsia="Times New Roman" w:cs="Times New Roman"/>
          <w:bCs/>
          <w:iCs/>
          <w:lang w:eastAsia="ru-RU"/>
        </w:rPr>
        <w:t xml:space="preserve"> равновесие переходит в точку 2.</w:t>
      </w:r>
      <w:r w:rsidRPr="008B51FF">
        <w:rPr>
          <w:rFonts w:eastAsia="Times New Roman" w:cs="Times New Roman"/>
          <w:bCs/>
          <w:iCs/>
          <w:lang w:eastAsia="ru-RU"/>
        </w:rPr>
        <w:t xml:space="preserve"> </w:t>
      </w:r>
      <w:r>
        <w:rPr>
          <w:rFonts w:eastAsia="Times New Roman" w:cs="Times New Roman"/>
          <w:bCs/>
          <w:iCs/>
          <w:lang w:eastAsia="ru-RU"/>
        </w:rPr>
        <w:t>В</w:t>
      </w:r>
      <w:r w:rsidRPr="008B51FF">
        <w:rPr>
          <w:rFonts w:eastAsia="Times New Roman" w:cs="Times New Roman"/>
          <w:bCs/>
          <w:iCs/>
          <w:lang w:eastAsia="ru-RU"/>
        </w:rPr>
        <w:t xml:space="preserve"> точке</w:t>
      </w:r>
      <w:r>
        <w:rPr>
          <w:rFonts w:eastAsia="Times New Roman" w:cs="Times New Roman"/>
          <w:bCs/>
          <w:iCs/>
          <w:lang w:eastAsia="ru-RU"/>
        </w:rPr>
        <w:t xml:space="preserve"> 2</w:t>
      </w:r>
      <w:r w:rsidRPr="008B51FF">
        <w:rPr>
          <w:rFonts w:eastAsia="Times New Roman" w:cs="Times New Roman"/>
          <w:bCs/>
          <w:iCs/>
          <w:lang w:eastAsia="ru-RU"/>
        </w:rPr>
        <w:t xml:space="preserve"> доход</w:t>
      </w:r>
      <w:r w:rsidRPr="000C7D7E">
        <w:rPr>
          <w:rFonts w:eastAsia="Times New Roman" w:cs="Times New Roman"/>
          <w:bCs/>
          <w:iCs/>
          <w:lang w:eastAsia="ru-RU"/>
        </w:rPr>
        <w:t xml:space="preserve"> </w:t>
      </w:r>
      <w:r w:rsidRPr="008B51FF">
        <w:rPr>
          <w:rFonts w:eastAsia="Times New Roman" w:cs="Times New Roman"/>
          <w:bCs/>
          <w:iCs/>
          <w:lang w:eastAsia="ru-RU"/>
        </w:rPr>
        <w:t>увеличивается</w:t>
      </w:r>
      <w:r>
        <w:rPr>
          <w:rFonts w:eastAsia="Times New Roman" w:cs="Times New Roman"/>
          <w:bCs/>
          <w:iCs/>
          <w:lang w:eastAsia="ru-RU"/>
        </w:rPr>
        <w:t xml:space="preserve"> и</w:t>
      </w:r>
      <w:r w:rsidRPr="008B51FF">
        <w:rPr>
          <w:rFonts w:eastAsia="Times New Roman" w:cs="Times New Roman"/>
          <w:bCs/>
          <w:iCs/>
          <w:lang w:eastAsia="ru-RU"/>
        </w:rPr>
        <w:t xml:space="preserve"> </w:t>
      </w:r>
      <w:r w:rsidRPr="008B51FF">
        <w:rPr>
          <w:rFonts w:eastAsia="Times New Roman" w:cs="Times New Roman"/>
          <w:bCs/>
          <w:iCs/>
          <w:lang w:val="en-US" w:eastAsia="ru-RU"/>
        </w:rPr>
        <w:t>r</w:t>
      </w:r>
      <w:r w:rsidRPr="008B51FF">
        <w:rPr>
          <w:rFonts w:eastAsia="Times New Roman" w:cs="Times New Roman"/>
          <w:bCs/>
          <w:iCs/>
          <w:lang w:eastAsia="ru-RU"/>
        </w:rPr>
        <w:t xml:space="preserve"> увеличится.</w:t>
      </w:r>
      <w:r w:rsidRPr="000C7D7E">
        <w:rPr>
          <w:rFonts w:eastAsia="Times New Roman" w:cs="Times New Roman"/>
          <w:bCs/>
          <w:iCs/>
          <w:lang w:eastAsia="ru-RU"/>
        </w:rPr>
        <w:t xml:space="preserve"> </w:t>
      </w:r>
      <w:r w:rsidRPr="008B51FF">
        <w:rPr>
          <w:rFonts w:eastAsia="Times New Roman" w:cs="Times New Roman"/>
          <w:bCs/>
          <w:iCs/>
          <w:lang w:eastAsia="ru-RU"/>
        </w:rPr>
        <w:t>Но т.к. мобильность низкая, то основной фактор роста – это изменение дохода.  Значит</w:t>
      </w:r>
      <w:r>
        <w:rPr>
          <w:rFonts w:eastAsia="Times New Roman" w:cs="Times New Roman"/>
          <w:bCs/>
          <w:iCs/>
          <w:lang w:eastAsia="ru-RU"/>
        </w:rPr>
        <w:t>,</w:t>
      </w:r>
      <w:r w:rsidRPr="008B51FF">
        <w:rPr>
          <w:rFonts w:eastAsia="Times New Roman" w:cs="Times New Roman"/>
          <w:bCs/>
          <w:iCs/>
          <w:lang w:eastAsia="ru-RU"/>
        </w:rPr>
        <w:t xml:space="preserve"> в точке 2 платежный баланс будет дефицитным, </w:t>
      </w:r>
      <w:r>
        <w:rPr>
          <w:rFonts w:eastAsia="Times New Roman" w:cs="Times New Roman"/>
          <w:bCs/>
          <w:iCs/>
          <w:lang w:eastAsia="ru-RU"/>
        </w:rPr>
        <w:t>следовательно,</w:t>
      </w:r>
      <w:r w:rsidRPr="008B51FF">
        <w:rPr>
          <w:rFonts w:eastAsia="Times New Roman" w:cs="Times New Roman"/>
          <w:bCs/>
          <w:iCs/>
          <w:lang w:eastAsia="ru-RU"/>
        </w:rPr>
        <w:t xml:space="preserve"> официальные валютные резервы будут</w:t>
      </w:r>
      <w:r>
        <w:rPr>
          <w:rFonts w:eastAsia="Times New Roman" w:cs="Times New Roman"/>
          <w:bCs/>
          <w:iCs/>
          <w:lang w:eastAsia="ru-RU"/>
        </w:rPr>
        <w:t xml:space="preserve"> </w:t>
      </w:r>
      <w:r w:rsidRPr="008B51FF">
        <w:rPr>
          <w:rFonts w:eastAsia="Times New Roman" w:cs="Times New Roman"/>
          <w:bCs/>
          <w:iCs/>
          <w:lang w:eastAsia="ru-RU"/>
        </w:rPr>
        <w:t>сокращаться</w:t>
      </w:r>
      <w:r>
        <w:rPr>
          <w:rFonts w:eastAsia="Times New Roman" w:cs="Times New Roman"/>
          <w:bCs/>
          <w:iCs/>
          <w:lang w:eastAsia="ru-RU"/>
        </w:rPr>
        <w:t>, и</w:t>
      </w:r>
      <w:r w:rsidRPr="008B51FF">
        <w:rPr>
          <w:rFonts w:eastAsia="Times New Roman" w:cs="Times New Roman"/>
          <w:bCs/>
          <w:iCs/>
          <w:lang w:eastAsia="ru-RU"/>
        </w:rPr>
        <w:t xml:space="preserve"> </w:t>
      </w:r>
      <w:r>
        <w:rPr>
          <w:rFonts w:eastAsia="Times New Roman" w:cs="Times New Roman"/>
          <w:bCs/>
          <w:iCs/>
          <w:lang w:eastAsia="ru-RU"/>
        </w:rPr>
        <w:t>величина</w:t>
      </w:r>
      <w:r w:rsidRPr="008B51FF">
        <w:rPr>
          <w:rFonts w:eastAsia="Times New Roman" w:cs="Times New Roman"/>
          <w:bCs/>
          <w:iCs/>
          <w:lang w:eastAsia="ru-RU"/>
        </w:rPr>
        <w:t xml:space="preserve"> денежной массы </w:t>
      </w:r>
      <w:proofErr w:type="gramStart"/>
      <w:r>
        <w:rPr>
          <w:rFonts w:eastAsia="Times New Roman" w:cs="Times New Roman"/>
          <w:bCs/>
          <w:iCs/>
          <w:lang w:eastAsia="ru-RU"/>
        </w:rPr>
        <w:t>уменьшится</w:t>
      </w:r>
      <w:r w:rsidRPr="008B51FF">
        <w:rPr>
          <w:rFonts w:eastAsia="Times New Roman" w:cs="Times New Roman"/>
          <w:bCs/>
          <w:iCs/>
          <w:lang w:eastAsia="ru-RU"/>
        </w:rPr>
        <w:t xml:space="preserve">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кривая </w:t>
      </w:r>
      <w:r w:rsidRPr="008B51FF">
        <w:rPr>
          <w:rFonts w:eastAsia="Times New Roman" w:cs="Times New Roman"/>
          <w:bCs/>
          <w:iCs/>
          <w:lang w:val="en-US" w:eastAsia="ru-RU"/>
        </w:rPr>
        <w:t>LM</w:t>
      </w:r>
      <w:proofErr w:type="gramEnd"/>
      <w:r w:rsidRPr="008B51FF">
        <w:rPr>
          <w:rFonts w:eastAsia="Times New Roman" w:cs="Times New Roman"/>
          <w:bCs/>
          <w:iCs/>
          <w:lang w:eastAsia="ru-RU"/>
        </w:rPr>
        <w:t xml:space="preserve"> будет смещаться влево, т.е. равновесие вернется в точку 3. </w:t>
      </w:r>
    </w:p>
    <w:p w:rsidR="00DB78AB" w:rsidRDefault="008E23C0" w:rsidP="008B51FF">
      <w:pPr>
        <w:spacing w:line="360" w:lineRule="auto"/>
        <w:ind w:firstLine="709"/>
        <w:jc w:val="both"/>
        <w:rPr>
          <w:rFonts w:eastAsia="Times New Roman" w:cs="Times New Roman"/>
          <w:bCs/>
          <w:lang w:eastAsia="ru-RU"/>
        </w:rPr>
      </w:pPr>
      <w:r>
        <w:rPr>
          <w:rFonts w:eastAsia="Times New Roman" w:cs="Times New Roman"/>
          <w:bCs/>
          <w:lang w:eastAsia="ru-RU"/>
        </w:rPr>
        <w:t>3. Случай низкой мобильности капитала.</w:t>
      </w:r>
    </w:p>
    <w:p w:rsidR="008E23C0" w:rsidRDefault="008B7509" w:rsidP="008B51FF">
      <w:pPr>
        <w:spacing w:line="360" w:lineRule="auto"/>
        <w:ind w:firstLine="709"/>
        <w:jc w:val="both"/>
        <w:rPr>
          <w:rFonts w:eastAsia="Times New Roman" w:cs="Times New Roman"/>
          <w:bCs/>
          <w:lang w:eastAsia="ru-RU"/>
        </w:rPr>
      </w:pPr>
      <w:r>
        <w:rPr>
          <w:rFonts w:eastAsia="Times New Roman" w:cs="Times New Roman"/>
          <w:bCs/>
          <w:noProof/>
          <w:lang w:eastAsia="ru-RU"/>
        </w:rPr>
        <w:pict>
          <v:shape id="Поле 514" o:spid="_x0000_s1056" type="#_x0000_t202" style="position:absolute;left:0;text-align:left;margin-left:19.05pt;margin-top:1.85pt;width:283.6pt;height:178.4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rcngIAAJcFAAAOAAAAZHJzL2Uyb0RvYy54bWysVM1uEzEQviPxDpbvdJM0CSXqpgqpipCq&#10;tqJFPTteO7HweoztZDe8DE/BCYlnyCMx9u4mofRSxGV37PnzfPPNnF/UpSYb4bwCk9P+SY8SYTgU&#10;yixz+vnh6s0ZJT4wUzANRuR0Kzy9mL5+dV7ZiRjACnQhHMEgxk8qm9NVCHaSZZ6vRMn8CVhhUCnB&#10;lSzg0S2zwrEKo5c6G/R646wCV1gHXHiPt5eNkk5TfCkFD7dSehGIzim+LaSvS99F/GbTczZZOmZX&#10;irfPYP/wipIpg0n3oS5ZYGTt1F+hSsUdeJDhhEOZgZSKi1QDVtPvPanmfsWsSLUgON7uYfL/Lyy/&#10;2dw5ooqcjvpDSgwrsUm777tfu5+7HyTeIUKV9RM0vLdoGur3UGOnu3uPl7HwWroy/rEkgnrEervH&#10;V9SBcLw8Hff6bweo4qgbDMaj8VnqQHZwt86HDwJKEoWcOmxgwpVtrn3Ap6BpZxKzedCquFJap0Mk&#10;jZhrRzYM261DeiR6/GGlDalyOj4d9VJgA9G9iaxNDCMSbdp0sfSmxCSFrRbRRptPQiJsqdJncjPO&#10;hdnnT9bRSmKqlzi29odXvcS5qQM9UmYwYe9cKgMuVZ/m7ABZ8aWDTDb2CPhR3VEM9aJOfBmMOgos&#10;oNgiMxw00+Utv1LYvWvmwx1zOE7YcVwR4RY/UgOiD61EyQrct+fuoz2yHLWUVDieOfVf18wJSvRH&#10;g/x/1x8O4zynw3CUWOWONYtjjVmXc0BK9HEZWZ5EdHZBd6J0UD7iJpnFrKhihmPunIZOnIdmaeAm&#10;4mI2S0Y4wZaFa3NveQwdYY7cfKgfmbMtgQNy/wa6QWaTJzxubKOngdk6gFSJ5BHoBtW2ATj9ifvt&#10;porr5ficrA77dPobAAD//wMAUEsDBBQABgAIAAAAIQBriMXX3gAAAAgBAAAPAAAAZHJzL2Rvd25y&#10;ZXYueG1sTI9LS8RAEITvgv9haMGLuJM17IOYySLiA7y58YG33kybBDM9ITObxH9ve9JTd1FF9df5&#10;bnadGmkIrWcDy0UCirjytuXawEt5f7kFFSKyxc4zGfimALvi9CTHzPqJn2ncx1pJCYcMDTQx9pnW&#10;oWrIYVj4nli8Tz84jCKHWtsBJyl3nb5KkrV22LJcaLCn24aqr/3RGfi4qN+fwvzwOqWrtL97HMvN&#10;my2NOT+bb65BRZrjXxh+8QUdCmE6+CPboDoD6XYpSZkbUGKvk1UK6iBaNtBFrv8/UPwAAAD//wMA&#10;UEsBAi0AFAAGAAgAAAAhALaDOJL+AAAA4QEAABMAAAAAAAAAAAAAAAAAAAAAAFtDb250ZW50X1R5&#10;cGVzXS54bWxQSwECLQAUAAYACAAAACEAOP0h/9YAAACUAQAACwAAAAAAAAAAAAAAAAAvAQAAX3Jl&#10;bHMvLnJlbHNQSwECLQAUAAYACAAAACEAMSW63J4CAACXBQAADgAAAAAAAAAAAAAAAAAuAgAAZHJz&#10;L2Uyb0RvYy54bWxQSwECLQAUAAYACAAAACEAa4jF194AAAAIAQAADwAAAAAAAAAAAAAAAAD4BAAA&#10;ZHJzL2Rvd25yZXYueG1sUEsFBgAAAAAEAAQA8wAAAAMGAAAAAA==&#10;" fillcolor="white [3201]" stroked="f" strokeweight=".5pt">
            <v:textbox>
              <w:txbxContent>
                <w:p w:rsidR="0075303C" w:rsidRPr="008E23C0" w:rsidRDefault="0075303C">
                  <w:pPr>
                    <w:rPr>
                      <w:lang w:val="en-US"/>
                    </w:rPr>
                  </w:pPr>
                  <w:r>
                    <w:rPr>
                      <w:lang w:val="en-US"/>
                    </w:rPr>
                    <w:t xml:space="preserve">        </w:t>
                  </w:r>
                  <w:proofErr w:type="gramStart"/>
                  <w:r>
                    <w:rPr>
                      <w:lang w:val="en-US"/>
                    </w:rPr>
                    <w:t>r</w:t>
                  </w:r>
                  <w:proofErr w:type="gramEnd"/>
                  <w:r>
                    <w:rPr>
                      <w:lang w:val="en-US"/>
                    </w:rPr>
                    <w:t xml:space="preserve"> </w:t>
                  </w:r>
                  <w:r>
                    <w:rPr>
                      <w:lang w:val="en-US"/>
                    </w:rPr>
                    <w:tab/>
                  </w:r>
                  <w:r>
                    <w:rPr>
                      <w:lang w:val="en-US"/>
                    </w:rPr>
                    <w:tab/>
                  </w:r>
                  <w:r>
                    <w:rPr>
                      <w:lang w:val="en-US"/>
                    </w:rPr>
                    <w:tab/>
                  </w:r>
                  <w:r>
                    <w:rPr>
                      <w:lang w:val="en-US"/>
                    </w:rPr>
                    <w:tab/>
                    <w:t>BP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Pr>
                      <w:vertAlign w:val="subscript"/>
                      <w:lang w:val="en-US"/>
                    </w:rPr>
                    <w: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Pr>
                      <w:vertAlign w:val="subscript"/>
                      <w:lang w:val="en-US"/>
                    </w:rPr>
                    <w:t>1</w:t>
                  </w:r>
                  <w:r>
                    <w:rPr>
                      <w:lang w:val="en-US"/>
                    </w:rPr>
                    <w:tab/>
                  </w:r>
                  <w:r>
                    <w:rPr>
                      <w:lang w:val="en-US"/>
                    </w:rPr>
                    <w:tab/>
                  </w:r>
                  <w:r>
                    <w:rPr>
                      <w:lang w:val="en-US"/>
                    </w:rPr>
                    <w:tab/>
                  </w:r>
                  <w:r>
                    <w:rPr>
                      <w:lang w:val="en-US"/>
                    </w:rPr>
                    <w:tab/>
                  </w:r>
                  <w:r>
                    <w:rPr>
                      <w:lang w:val="en-US"/>
                    </w:rPr>
                    <w:tab/>
                  </w:r>
                  <w:r w:rsidRPr="008E23C0">
                    <w:rPr>
                      <w:b/>
                      <w:lang w:val="en-US"/>
                    </w:rPr>
                    <w:t>3</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8E23C0">
                    <w:rPr>
                      <w:b/>
                      <w:lang w:val="en-US"/>
                    </w:rPr>
                    <w:t>2</w:t>
                  </w:r>
                  <w:r>
                    <w:rPr>
                      <w:lang w:val="en-US"/>
                    </w:rPr>
                    <w:tab/>
                  </w:r>
                  <w:r>
                    <w:rPr>
                      <w:lang w:val="en-US"/>
                    </w:rPr>
                    <w:tab/>
                  </w:r>
                  <w:r>
                    <w:rPr>
                      <w:lang w:val="en-US"/>
                    </w:rPr>
                    <w:tab/>
                  </w:r>
                  <w:r>
                    <w:rPr>
                      <w:lang w:val="en-US"/>
                    </w:rPr>
                    <w:tab/>
                  </w:r>
                  <w:r>
                    <w:rPr>
                      <w:lang w:val="en-US"/>
                    </w:rPr>
                    <w:tab/>
                  </w:r>
                  <w:r>
                    <w:rPr>
                      <w:lang w:val="en-US"/>
                    </w:rPr>
                    <w:tab/>
                    <w:t xml:space="preserve">  </w:t>
                  </w:r>
                  <w:r w:rsidRPr="008E23C0">
                    <w:rPr>
                      <w:b/>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IS</w:t>
                  </w:r>
                  <w:r>
                    <w:rPr>
                      <w:vertAlign w:val="subscript"/>
                      <w:lang w:val="en-US"/>
                    </w:rPr>
                    <w:t>1</w:t>
                  </w:r>
                  <w:r>
                    <w:rPr>
                      <w:lang w:val="en-US"/>
                    </w:rPr>
                    <w:tab/>
                    <w:t>IS</w:t>
                  </w:r>
                  <w:r>
                    <w:rPr>
                      <w:vertAlign w:val="subscript"/>
                      <w:lang w:val="en-US"/>
                    </w:rPr>
                    <w: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Y</w:t>
                  </w:r>
                </w:p>
              </w:txbxContent>
            </v:textbox>
          </v:shape>
        </w:pict>
      </w:r>
      <w:r>
        <w:rPr>
          <w:rFonts w:eastAsia="Times New Roman" w:cs="Times New Roman"/>
          <w:bCs/>
          <w:noProof/>
          <w:lang w:eastAsia="ru-RU"/>
        </w:rPr>
        <w:pict>
          <v:line id="Прямая соединительная линия 521" o:spid="_x0000_s1760" style="position:absolute;left:0;text-align:left;z-index:251961344;visibility:visible" from="105.9pt,20pt" to="170.3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wEAAAcEAAAOAAAAZHJzL2Uyb0RvYy54bWysU82O0zAQviPxDpbvNE21WVVR0z1sBRcE&#10;FT8P4HXsxsJ/sk3T3oAzUh+BV+AA0koLPEPyRozdNIuWFUKIizOeme+bb8aTxcVOSbRlzgujK5xP&#10;phgxTU0t9KbCr189fjTHyAeiayKNZhXeM48vlg8fLFpbsplpjKyZQ0CifdnaCjch2DLLPG2YIn5i&#10;LNMQ5MYpEuDqNlntSAvsSmaz6fQ8a42rrTOUeQ/e1TGIl4mfc0bDc849C0hWGLSFdLp0XsUzWy5I&#10;uXHENoIOMsg/qFBEaCg6Uq1IIOitE79RKUGd8YaHCTUqM5wLylIP0E0+vdPNy4ZYlnqB4Xg7jsn/&#10;P1r6bLt2SNQVLmY5RpooeKTuU/+uP3Tfus/9AfXvux/d1+5Ld9197677D2Df9B/BjsHuZnAfUMTD&#10;NFvrSyC91Gs33LxduziaHXcqfqFptEsvsB9fgO0CouCc5/MiLzCiEMrPz4qzIpFmt2jrfHjCjELR&#10;qLAUOk6IlGT71AeoCKmnlOiWOp7RsyK+QVsCe1CDFaVCagxnUfJRZLLCXrIj9AXjMBqQlacSaSnZ&#10;pXQDzZuTNqkhM0K4kHIETf8MGnIjjKVF/VvgmJ0qGh1GoBLauPuqht1JKj/mn7o+9hrbvjL1Pj1Z&#10;GgdsW5rP8GfEdf71nuC3/+/yJwAAAP//AwBQSwMEFAAGAAgAAAAhAGFIrkThAAAACgEAAA8AAABk&#10;cnMvZG93bnJldi54bWxMj8FOwzAQRO9I/IO1SNyonVIBDXEqhBQJDj20RNCjG2+TiHgdxW4T+vUs&#10;p3IczWjmTbaaXCdOOITWk4ZkpkAgVd62VGsoP4q7JxAhGrKm84QafjDAKr++ykxq/UgbPG1jLbiE&#10;Qmo0NDH2qZShatCZMPM9EnsHPzgTWQ61tIMZudx1cq7Ug3SmJV5oTI+vDVbf26PTEIqy3G3W4+7z&#10;cH47vw8mFtXXWuvbm+nlGUTEKV7C8IfP6JAz094fyQbRaZgnCaNHDQvFnzhwv1CPIPbsLJcJyDyT&#10;/y/kvwAAAP//AwBQSwECLQAUAAYACAAAACEAtoM4kv4AAADhAQAAEwAAAAAAAAAAAAAAAAAAAAAA&#10;W0NvbnRlbnRfVHlwZXNdLnhtbFBLAQItABQABgAIAAAAIQA4/SH/1gAAAJQBAAALAAAAAAAAAAAA&#10;AAAAAC8BAABfcmVscy8ucmVsc1BLAQItABQABgAIAAAAIQAPORO/+wEAAAcEAAAOAAAAAAAAAAAA&#10;AAAAAC4CAABkcnMvZTJvRG9jLnhtbFBLAQItABQABgAIAAAAIQBhSK5E4QAAAAoBAAAPAAAAAAAA&#10;AAAAAAAAAFUEAABkcnMvZG93bnJldi54bWxQSwUGAAAAAAQABADzAAAAYwUAAAAA&#10;" strokecolor="black [3040]">
            <v:stroke dashstyle="dash"/>
          </v:line>
        </w:pict>
      </w:r>
      <w:r>
        <w:rPr>
          <w:rFonts w:eastAsia="Times New Roman" w:cs="Times New Roman"/>
          <w:bCs/>
          <w:noProof/>
          <w:lang w:eastAsia="ru-RU"/>
        </w:rPr>
        <w:pict>
          <v:line id="Прямая соединительная линия 517" o:spid="_x0000_s1759" style="position:absolute;left:0;text-align:left;flip:y;z-index:251957248;visibility:visible;mso-height-relative:margin" from="99.2pt,13.15pt" to="163.6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P2C9AEAAOwDAAAOAAAAZHJzL2Uyb0RvYy54bWysU82O0zAQviPxDpbvNM2WslXUdA+7gguC&#10;ip+9ex27sfCfbNOmN+CM1EfgFTiAtNKyPEPyRoydNCB+JIS4WGPPfN/MNzNenjVKoi1zXhhd4nwy&#10;xYhpaiqhNyV++eLhvQVGPhBdEWk0K/GeeXy2untnubMFOzG1kRVzCEi0L3a2xHUItsgyT2umiJ8Y&#10;yzQ4uXGKBLi6TVY5sgN2JbOT6fRBtjOuss5Q5j28XvROvEr8nDMannLuWUCyxFBbSKdL51U8s9WS&#10;FBtHbC3oUAb5hyoUERqSjlQXJBD02olfqJSgznjDw4QalRnOBWVJA6jJpz+peV4Ty5IWaI63Y5v8&#10;/6OlT7Zrh0RV4nl+ipEmCobUfujedIf2S/uxO6Dubfu1/dx+aq/b2/a6ewf2Tfce7Ohsb4bnA4p4&#10;6ObO+gJIz/XaDTdv1y62puFOIS6FvYRFSc0C+ahJs9iPs2BNQBQeF/lins8xouDKT2ez2eJ+pM96&#10;nshnnQ+PmFEoGiWWQsdekYJsH/vQhx5DABfr6itJVthLFoOlfsY46IeMfU1p89i5dGhLYGeqV/mQ&#10;NkVGCBdSjqBpSvlH0BAbYSxt498Cx+iU0egwApXQxv0ua2iOpfI+/qi61xplX5lqn+aS2gErlRo6&#10;rH/c2R/vCf79k66+AQAA//8DAFBLAwQUAAYACAAAACEA+AQP698AAAAKAQAADwAAAGRycy9kb3du&#10;cmV2LnhtbEyPwU7DMBBE70j8g7VIXCrqkECahDgVqsQFDoXCBzixSSLsdYjd1P17lhPcdnZHs2/q&#10;bbSGLXr2o0MBt+sEmMbOqRF7AR/vTzcFMB8kKmkcagFn7WHbXF7UslLuhG96OYSeUQj6SgoYQpgq&#10;zn03aCv92k0a6fbpZisDybnnapYnCreGp0mScytHpA+DnPRu0N3X4WgFPO9fV+c05qvvzX27i0th&#10;4os3QlxfxccHYEHH8GeGX3xCh4aYWndE5ZkhXRZ3ZBWQ5hkwMmTphoaWFmWZAW9q/r9C8wMAAP//&#10;AwBQSwECLQAUAAYACAAAACEAtoM4kv4AAADhAQAAEwAAAAAAAAAAAAAAAAAAAAAAW0NvbnRlbnRf&#10;VHlwZXNdLnhtbFBLAQItABQABgAIAAAAIQA4/SH/1gAAAJQBAAALAAAAAAAAAAAAAAAAAC8BAABf&#10;cmVscy8ucmVsc1BLAQItABQABgAIAAAAIQC79P2C9AEAAOwDAAAOAAAAAAAAAAAAAAAAAC4CAABk&#10;cnMvZTJvRG9jLnhtbFBLAQItABQABgAIAAAAIQD4BA/r3wAAAAoBAAAPAAAAAAAAAAAAAAAAAE4E&#10;AABkcnMvZG93bnJldi54bWxQSwUGAAAAAAQABADzAAAAWgUAAAAA&#10;" strokecolor="black [3040]"/>
        </w:pict>
      </w:r>
      <w:r>
        <w:rPr>
          <w:rFonts w:eastAsia="Times New Roman" w:cs="Times New Roman"/>
          <w:bCs/>
          <w:noProof/>
          <w:lang w:eastAsia="ru-RU"/>
        </w:rPr>
        <w:pict>
          <v:shape id="Прямая со стрелкой 515" o:spid="_x0000_s1758" type="#_x0000_t32" style="position:absolute;left:0;text-align:left;margin-left:57.25pt;margin-top:5.65pt;width:0;height:155.9pt;flip:y;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1/wEAAAkEAAAOAAAAZHJzL2Uyb0RvYy54bWysU0uOEzEQ3SNxB8t70umRhpmJ0plFBtgg&#10;iPjM3uO20xb+qWzSyW7gAnMErsCGBTCaM3TfiLI7aRAfCSE2JX/qvar3XJ6fb40mGwFBOVvRcjKl&#10;RFjuamXXFX396vGDU0pCZLZm2llR0Z0I9Hxx/9689TNx5BqnawEESWyYtb6iTYx+VhSBN8KwMHFe&#10;WLyUDgyLuIV1UQNrkd3o4mg6fVi0DmoPjosQ8PRiuKSLzC+l4PG5lEFEoiuKvcUcIcerFIvFnM3W&#10;wHyj+L4N9g9dGKYsFh2pLlhk5C2oX6iM4uCCk3HCnSmclIqLrAHVlNOf1LxsmBdZC5oT/GhT+H+0&#10;/NlmBUTVFT0ujymxzOAjdR/66/6mu+0+9jekf9fdYejf99fdp+5r96W76z6TlI3etT7MkGJpV7Df&#10;Bb+CZMRWgiFSK3+JY5GtQbFkm53fjc6LbSR8OOR4Wp6dnJ2eZOZioEhUHkJ8IpwhaVHREIGpdROX&#10;zlp8XwcDPds8DRGbQOABkMDaphiZ0o9sTeLOoz4G4NrUPuam+yLJGBrPq7jTYsC+EBLNwQaHGnks&#10;xVID2TAcqPpNObJgZoJIpfUImmbdfwTtcxNM5FH9W+CYnSs6G0egUdbB76rG7aFVOeQfVA9ak+wr&#10;V+/yM2Y7cN6yP/u/kQb6x32Gf//Bi28AAAD//wMAUEsDBBQABgAIAAAAIQDEbGlg3gAAAAoBAAAP&#10;AAAAZHJzL2Rvd25yZXYueG1sTI9BT8MwDIXvSPyHyEjcWNoVJlSaTmgSB5CKtsGBo9t4bUXiVE22&#10;lX9PymXc/Oyn5+8V68kacaLR944VpIsEBHHjdM+tgs+Pl7tHED4gazSOScEPeViX11cF5tqdeUen&#10;fWhFDGGfo4IuhCGX0jcdWfQLNxDH28GNFkOUYyv1iOcYbo1cJslKWuw5fuhwoE1Hzff+aBVUq/dN&#10;vTu0X+i3r277pqvJZJVStzfT8xOIQFO4mGHGj+hQRqbaHVl7YaJO7x+idR4yELPhb1EryJZZCrIs&#10;5P8K5S8AAAD//wMAUEsBAi0AFAAGAAgAAAAhALaDOJL+AAAA4QEAABMAAAAAAAAAAAAAAAAAAAAA&#10;AFtDb250ZW50X1R5cGVzXS54bWxQSwECLQAUAAYACAAAACEAOP0h/9YAAACUAQAACwAAAAAAAAAA&#10;AAAAAAAvAQAAX3JlbHMvLnJlbHNQSwECLQAUAAYACAAAACEApahftf8BAAAJBAAADgAAAAAAAAAA&#10;AAAAAAAuAgAAZHJzL2Uyb0RvYy54bWxQSwECLQAUAAYACAAAACEAxGxpYN4AAAAKAQAADwAAAAAA&#10;AAAAAAAAAABZBAAAZHJzL2Rvd25yZXYueG1sUEsFBgAAAAAEAAQA8wAAAGQFAAAAAA==&#10;" strokecolor="black [3040]">
            <v:stroke endarrow="open"/>
          </v:shape>
        </w:pict>
      </w:r>
    </w:p>
    <w:p w:rsidR="008E23C0" w:rsidRDefault="008B7509" w:rsidP="008B51FF">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20" o:spid="_x0000_s1757" style="position:absolute;left:0;text-align:left;z-index:251960320;visibility:visible" from="77.9pt,15pt" to="136.7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BZ6gEAAOIDAAAOAAAAZHJzL2Uyb0RvYy54bWysU81u1DAQviPxDpbvbLLbbYuizfbQCi4I&#10;Vvw8gOvYGwv/yTab7A04I+0j8AocilSp0GdI3qhjbzZFgBBCXJyxZ75v5puZLM5aJdGGOS+MLvF0&#10;kmPENDWV0OsSv3n95NFjjHwguiLSaFbiLfP4bPnwwaKxBZuZ2siKOQQk2heNLXEdgi2yzNOaKeIn&#10;xjINTm6cIgGubp1VjjTArmQ2y/OTrDGuss5Q5j28XuydeJn4OWc0vODcs4BkiaG2kE6Xzst4ZssF&#10;KdaO2FrQoQzyD1UoIjQkHakuSCDonRO/UClBnfGGhwk1KjOcC8qSBlAzzX9S86omliUt0Bxvxzb5&#10;/0dLn29WDomqxMcz6I8mCobUfe7f97vuW/el36H+Q3fbfe2uuuvue3fdfwT7pv8EdnR2N8PzDkU8&#10;dLOxvgDSc71yw83blYutablT8QuiUZsmsB0nwNqAKDyezk/nsyOMKLimx0fzk3waSbN7tHU+PGVG&#10;oWiUWAodO0QKsnnmwz70EAK4WM0+f7LCVrIYLPVLxkE1ZJwmdNo3di4d2hDYlOrtIW2KjBAupBxB&#10;+Z9BQ2yEsbSDfwsco1NGo8MIVEIb97usoT2UyvfxB9V7rVH2pam2aRqpHbBIqaHD0sdN/fGe4Pe/&#10;5vIOAAD//wMAUEsDBBQABgAIAAAAIQAh8FOi3wAAAAoBAAAPAAAAZHJzL2Rvd25yZXYueG1sTI9B&#10;T4NAEIXvJv6HzZj0Zpe2QRpkaYy2Jz0gevC4ZUcgZWcJuwXqr3d60tu8zMt738t2s+3EiINvHSlY&#10;LSMQSJUzLdUKPj8O91sQPmgyunOECi7oYZff3mQ6NW6idxzLUAsOIZ9qBU0IfSqlrxq02i9dj8S/&#10;bzdYHVgOtTSDnjjcdnIdRQ/S6pa4odE9PjdYncqzVZDsX8uin17efgqZyKIYXdievpRa3M1PjyAC&#10;zuHPDFd8RoecmY7uTMaLjnUcM3pQsIl4ExvWySYGcbweqwRknsn/E/JfAAAA//8DAFBLAQItABQA&#10;BgAIAAAAIQC2gziS/gAAAOEBAAATAAAAAAAAAAAAAAAAAAAAAABbQ29udGVudF9UeXBlc10ueG1s&#10;UEsBAi0AFAAGAAgAAAAhADj9If/WAAAAlAEAAAsAAAAAAAAAAAAAAAAALwEAAF9yZWxzLy5yZWxz&#10;UEsBAi0AFAAGAAgAAAAhADPOEFnqAQAA4gMAAA4AAAAAAAAAAAAAAAAALgIAAGRycy9lMm9Eb2Mu&#10;eG1sUEsBAi0AFAAGAAgAAAAhACHwU6LfAAAACgEAAA8AAAAAAAAAAAAAAAAARAQAAGRycy9kb3du&#10;cmV2LnhtbFBLBQYAAAAABAAEAPMAAABQBQAAAAA=&#10;" strokecolor="black [3040]"/>
        </w:pict>
      </w:r>
      <w:r>
        <w:rPr>
          <w:rFonts w:eastAsia="Times New Roman" w:cs="Times New Roman"/>
          <w:bCs/>
          <w:noProof/>
          <w:lang w:eastAsia="ru-RU"/>
        </w:rPr>
        <w:pict>
          <v:line id="Прямая соединительная линия 518" o:spid="_x0000_s1756" style="position:absolute;left:0;text-align:left;flip:y;z-index:251958272;visibility:visible" from="77.9pt,7.5pt" to="19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tb/AEAABIEAAAOAAAAZHJzL2Uyb0RvYy54bWysU82O0zAQviPxDpbvNEnRAhs13cNWcEFQ&#10;8bN3r2M3Fv6Tbdr0BpyR+gi8AgeQVlqWZ0jeiLGTBgQIIcTFGnvm+2bmm/HirFUSbZnzwugKF7Mc&#10;I6apqYXeVPjli4d3HmDkA9E1kUazCu+Zx2fL27cWO1uyuWmMrJlDQKJ9ubMVbkKwZZZ52jBF/MxY&#10;psHJjVMkwNVtstqRHbArmc3z/F62M662zlDmPbyuBideJn7OGQ1POfcsIFlhqC2k06XzMp7ZckHK&#10;jSO2EXQsg/xDFYoIDUknqhUJBL124hcqJagz3vAwo0ZlhnNBWeoBuinyn7p53hDLUi8gjreTTP7/&#10;0dIn27VDoq7wSQGj0kTBkLoP/Zv+0H3pPvYH1L/tvnafu0/dVXfTXfXvwL7u34Mdnd31+HxAEQ9q&#10;7qwvgfRcr91483btojQtdwpxKewFLEoSC9pHbZrFfpoFawOi8FgA3/0cRkbBVxQn89O7p5E/G4gi&#10;oXU+PGJGoWhUWAodxSIl2T72YQg9hsRnqY+gFfEN2hJYiRqskTW6s1j9UG+ywl6yAfqMcVAp1pVS&#10;pP1k59KNNK+KiQUiI4QLKSdQ/mfQGBthLO3s3wKn6JTR6DABldDG/S5raI+l8iH+2PXQa2z70tT7&#10;NL0kByxeUn38JHGzf7wn+PevvPwGAAD//wMAUEsDBBQABgAIAAAAIQBkjOiT3QAAAAoBAAAPAAAA&#10;ZHJzL2Rvd25yZXYueG1sTI9BT8MwDIXvSPyHyEjcWApTC+uaToDEiRPdQNota7ymWuNUTbqVf497&#10;Yrf37Kfnz8Vmcp044xBaTwoeFwkIpNqblhoFu+3HwwuIEDUZ3XlCBb8YYFPe3hQ6N/5CX3iuYiO4&#10;hEKuFdgY+1zKUFt0Oix8j8S7ox+cjmyHRppBX7jcdfIpSTLpdEt8weoe3y3Wp2p0CvZ2/NTJ23Z3&#10;ev7u68r/pMux3St1fze9rkFEnOJ/GGZ8RoeSmQ5+JBNExz5NGT3Ogn/iwHI1iwMPVlkGsizk9Qvl&#10;HwAAAP//AwBQSwECLQAUAAYACAAAACEAtoM4kv4AAADhAQAAEwAAAAAAAAAAAAAAAAAAAAAAW0Nv&#10;bnRlbnRfVHlwZXNdLnhtbFBLAQItABQABgAIAAAAIQA4/SH/1gAAAJQBAAALAAAAAAAAAAAAAAAA&#10;AC8BAABfcmVscy8ucmVsc1BLAQItABQABgAIAAAAIQBTmHtb/AEAABIEAAAOAAAAAAAAAAAAAAAA&#10;AC4CAABkcnMvZTJvRG9jLnhtbFBLAQItABQABgAIAAAAIQBkjOiT3QAAAAoBAAAPAAAAAAAAAAAA&#10;AAAAAFYEAABkcnMvZG93bnJldi54bWxQSwUGAAAAAAQABADzAAAAYAUAAAAA&#10;" strokecolor="black [3040]">
            <v:stroke dashstyle="dash"/>
          </v:line>
        </w:pict>
      </w:r>
    </w:p>
    <w:p w:rsidR="008E23C0" w:rsidRDefault="008B7509" w:rsidP="008B51FF">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19" o:spid="_x0000_s1755" style="position:absolute;left:0;text-align:left;flip:y;z-index:251959296;visibility:visible" from="86.65pt,7.45pt" to="203.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cP8wEAAO0DAAAOAAAAZHJzL2Uyb0RvYy54bWysU82O0zAQviPxDpbvNE13gW7UdA+7gguC&#10;Cna5ex27sfCfbNOmN+CM1EfYV+AA0koLPEPyRoydNCBACCEu1tgz3zcz34wXp42SaMOcF0aXOJ9M&#10;MWKamkrodYkvLx7dm2PkA9EVkUazEu+Yx6fLu3cWW1uwmamNrJhDQKJ9sbUlrkOwRZZ5WjNF/MRY&#10;psHJjVMkwNWts8qRLbArmc2m0wfZ1rjKOkOZ9/B63jvxMvFzzmh4xrlnAckSQ20hnS6dV/HMlgtS&#10;rB2xtaBDGeQfqlBEaEg6Up2TQNBrJ36hUoI64w0PE2pUZjgXlKUeoJt8+lM3L2piWeoFxPF2lMn/&#10;P1r6dLNySFQlvp+fYKSJgiG1192bbt9+bj90e9S9bb+2n9qP7U37pb3p3oF9270HOzrb2+F5jyIe&#10;1NxaXwDpmV654ebtykVpGu4U4lLYl7AoSSxoHzVpFrtxFqwJiMJjfvxwfnI8w4iCL8/zo3x+FPmz&#10;nigSWufDY2YUikaJpdBRLFKQzRMf+tBDCOBiYX0pyQo7yWKw1M8ZBwFiyoROq8fOpEMbAktTvcqH&#10;tCkyQriQcgRN/wwaYiOMpXX8W+AYnTIaHUagEtq432UNzaFU3scfuu57jW1fmWqXBpPkgJ1Kgg77&#10;H5f2x3uCf/+ly28AAAD//wMAUEsDBBQABgAIAAAAIQAJG5if4AAAAAoBAAAPAAAAZHJzL2Rvd25y&#10;ZXYueG1sTI/NTsMwEITvSLyDtUhcqtYmLWkb4lSoEhc4AC0P4MRLEuGfELup+/YsJ7jt7I5mvyl3&#10;yRo24Rh67yTcLQQwdI3XvWslfByf5htgISqnlfEOJVwwwK66vipVof3ZveN0iC2jEBcKJaGLcSg4&#10;D02HVoWFH9DR7dOPVkWSY8v1qM4Ubg3PhMi5Vb2jD50acN9h83U4WQnPr2+zS5by2ff6vt6naWPS&#10;SzBS3t6kxwdgEVP8M8MvPqFDRUy1PzkdmCG9Xi7JSsNqC4wMK5FnwGpabEUGvCr5/wrVDwAAAP//&#10;AwBQSwECLQAUAAYACAAAACEAtoM4kv4AAADhAQAAEwAAAAAAAAAAAAAAAAAAAAAAW0NvbnRlbnRf&#10;VHlwZXNdLnhtbFBLAQItABQABgAIAAAAIQA4/SH/1gAAAJQBAAALAAAAAAAAAAAAAAAAAC8BAABf&#10;cmVscy8ucmVsc1BLAQItABQABgAIAAAAIQAaAMcP8wEAAO0DAAAOAAAAAAAAAAAAAAAAAC4CAABk&#10;cnMvZTJvRG9jLnhtbFBLAQItABQABgAIAAAAIQAJG5if4AAAAAoBAAAPAAAAAAAAAAAAAAAAAE0E&#10;AABkcnMvZG93bnJldi54bWxQSwUGAAAAAAQABADzAAAAWgUAAAAA&#10;" strokecolor="black [3040]"/>
        </w:pict>
      </w:r>
    </w:p>
    <w:p w:rsidR="008E23C0" w:rsidRDefault="008E23C0" w:rsidP="008B51FF">
      <w:pPr>
        <w:spacing w:line="360" w:lineRule="auto"/>
        <w:ind w:firstLine="709"/>
        <w:jc w:val="both"/>
        <w:rPr>
          <w:rFonts w:eastAsia="Times New Roman" w:cs="Times New Roman"/>
          <w:bCs/>
          <w:lang w:eastAsia="ru-RU"/>
        </w:rPr>
      </w:pPr>
    </w:p>
    <w:p w:rsidR="008E23C0" w:rsidRDefault="008E23C0" w:rsidP="008B51FF">
      <w:pPr>
        <w:spacing w:line="360" w:lineRule="auto"/>
        <w:ind w:firstLine="709"/>
        <w:jc w:val="both"/>
        <w:rPr>
          <w:rFonts w:eastAsia="Times New Roman" w:cs="Times New Roman"/>
          <w:bCs/>
          <w:lang w:eastAsia="ru-RU"/>
        </w:rPr>
      </w:pPr>
    </w:p>
    <w:p w:rsidR="008E23C0" w:rsidRDefault="008E23C0" w:rsidP="008B51FF">
      <w:pPr>
        <w:spacing w:line="360" w:lineRule="auto"/>
        <w:ind w:firstLine="709"/>
        <w:jc w:val="both"/>
        <w:rPr>
          <w:rFonts w:eastAsia="Times New Roman" w:cs="Times New Roman"/>
          <w:bCs/>
          <w:lang w:eastAsia="ru-RU"/>
        </w:rPr>
      </w:pPr>
    </w:p>
    <w:p w:rsidR="008E23C0" w:rsidRPr="00DB78AB" w:rsidRDefault="008E23C0" w:rsidP="008B51FF">
      <w:pPr>
        <w:spacing w:line="360" w:lineRule="auto"/>
        <w:ind w:firstLine="709"/>
        <w:jc w:val="both"/>
        <w:rPr>
          <w:rFonts w:eastAsia="Times New Roman" w:cs="Times New Roman"/>
          <w:bCs/>
          <w:lang w:eastAsia="ru-RU"/>
        </w:rPr>
      </w:pPr>
    </w:p>
    <w:p w:rsidR="008E23C0" w:rsidRDefault="008B7509" w:rsidP="008B51FF">
      <w:pPr>
        <w:spacing w:line="360" w:lineRule="auto"/>
        <w:ind w:firstLine="709"/>
        <w:jc w:val="both"/>
        <w:rPr>
          <w:rFonts w:eastAsia="Times New Roman" w:cs="Times New Roman"/>
          <w:bCs/>
          <w:i/>
          <w:lang w:eastAsia="ru-RU"/>
        </w:rPr>
      </w:pPr>
      <w:r>
        <w:rPr>
          <w:rFonts w:eastAsia="Times New Roman" w:cs="Times New Roman"/>
          <w:bCs/>
          <w:i/>
          <w:noProof/>
          <w:lang w:eastAsia="ru-RU"/>
        </w:rPr>
        <w:pict>
          <v:shape id="Прямая со стрелкой 516" o:spid="_x0000_s1754" type="#_x0000_t32" style="position:absolute;left:0;text-align:left;margin-left:57.25pt;margin-top:16.6pt;width:208.5pt;height:.05pt;flip:y;z-index:2519562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uUAgIAAAsEAAAOAAAAZHJzL2Uyb0RvYy54bWysU0uOEzEQ3SNxB8t70klEMqMonVlkgA2C&#10;iN/e47bTFv6pbNLJbuACcwSuwIYFH80Zum9E2Z00iI+EEJuSP/Ve1XsuLy/2RpOdgKCcLelkNKZE&#10;WO4qZbclffni4b1zSkJktmLaWVHSgwj0YnX3zrLxCzF1tdOVAIIkNiwaX9I6Rr8oisBrYVgYOS8s&#10;XkoHhkXcwraogDXIbnQxHY/nReOg8uC4CAFPL/tLusr8Ugoen0oZRCS6pNhbzBFyvEqxWC3ZYgvM&#10;14of22D/0IVhymLRgeqSRUbegPqFyigOLjgZR9yZwkmpuMgaUM1k/JOa5zXzImtBc4IfbAr/j5Y/&#10;2W2AqKqks8mcEssMPlL7vrvubtqv7YfuhnRv21sM3bvuuv3Yfmk/t7ftJ5Ky0bvGhwVSrO0Gjrvg&#10;N5CM2EswRGrlX+FYZGtQLNln5w+D82IfCcfD6fz+2dn5jBKOd7Pz/C5FT5LIPIT4SDhD0qKkIQJT&#10;2zqunbX4wg76Amz3OERsA4EnQAJrm2JkSj+wFYkHjwoZgGuSAMxN90US0reeV/GgRY99JiTagy32&#10;NfJgirUGsmM4UtXrycCCmQkildYDaJyV/xF0zE0wkYf1b4FDdq7obByARlkHv6sa96dWZZ9/Ut1r&#10;TbKvXHXID5ntwInL/hx/RxrpH/cZ/v0Pr74BAAD//wMAUEsDBBQABgAIAAAAIQCBXw0E3gAAAAkB&#10;AAAPAAAAZHJzL2Rvd25yZXYueG1sTI/BTsMwEETvSPyDtUjcqJOaVijEqVAlDiClagsHjpt4m0TE&#10;dhS7bfh7tqf2OLNPszP5arK9ONEYOu80pLMEBLnam841Gr6/3p9eQISIzmDvHWn4owCr4v4ux8z4&#10;s9vRaR8bwSEuZKihjXHIpAx1SxbDzA/k+Hbwo8XIcmykGfHM4baX8yRZSoud4w8tDrRuqf7dH62G&#10;crlZV7tD84Nh++G3n6acelVq/fgwvb2CiDTFKwyX+lwdCu5U+aMzQfSs0+cFoxqUmoNgYKFSNqqL&#10;oUAWubxdUPwDAAD//wMAUEsBAi0AFAAGAAgAAAAhALaDOJL+AAAA4QEAABMAAAAAAAAAAAAAAAAA&#10;AAAAAFtDb250ZW50X1R5cGVzXS54bWxQSwECLQAUAAYACAAAACEAOP0h/9YAAACUAQAACwAAAAAA&#10;AAAAAAAAAAAvAQAAX3JlbHMvLnJlbHNQSwECLQAUAAYACAAAACEAOyIblAICAAALBAAADgAAAAAA&#10;AAAAAAAAAAAuAgAAZHJzL2Uyb0RvYy54bWxQSwECLQAUAAYACAAAACEAgV8NBN4AAAAJAQAADwAA&#10;AAAAAAAAAAAAAABcBAAAZHJzL2Rvd25yZXYueG1sUEsFBgAAAAAEAAQA8wAAAGcFAAAAAA==&#10;" strokecolor="black [3040]">
            <v:stroke endarrow="open"/>
          </v:shape>
        </w:pict>
      </w:r>
    </w:p>
    <w:p w:rsidR="008E23C0" w:rsidRDefault="008E23C0" w:rsidP="008B51FF">
      <w:pPr>
        <w:spacing w:line="360" w:lineRule="auto"/>
        <w:ind w:firstLine="709"/>
        <w:jc w:val="both"/>
        <w:rPr>
          <w:rFonts w:eastAsia="Times New Roman" w:cs="Times New Roman"/>
          <w:bCs/>
          <w:i/>
          <w:lang w:eastAsia="ru-RU"/>
        </w:rPr>
      </w:pPr>
    </w:p>
    <w:p w:rsidR="00C57B86" w:rsidRPr="0089567B" w:rsidRDefault="00C57B86" w:rsidP="00C57B86">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Pr>
          <w:rFonts w:eastAsia="Times New Roman" w:cs="Times New Roman"/>
          <w:bCs/>
          <w:iCs/>
          <w:sz w:val="22"/>
          <w:szCs w:val="22"/>
          <w:lang w:eastAsia="ru-RU"/>
        </w:rPr>
        <w:t>2</w:t>
      </w:r>
      <w:r w:rsidRPr="00C57B86">
        <w:rPr>
          <w:rFonts w:eastAsia="Times New Roman" w:cs="Times New Roman"/>
          <w:bCs/>
          <w:iCs/>
          <w:sz w:val="22"/>
          <w:szCs w:val="22"/>
          <w:lang w:eastAsia="ru-RU"/>
        </w:rPr>
        <w:t>1</w:t>
      </w:r>
      <w:r w:rsidRPr="0089567B">
        <w:rPr>
          <w:rFonts w:eastAsia="Times New Roman" w:cs="Times New Roman"/>
          <w:bCs/>
          <w:iCs/>
          <w:sz w:val="22"/>
          <w:szCs w:val="22"/>
          <w:lang w:eastAsia="ru-RU"/>
        </w:rPr>
        <w:t xml:space="preserve">. Стимулирующая фискальная политика при </w:t>
      </w:r>
      <w:r>
        <w:rPr>
          <w:rFonts w:eastAsia="Times New Roman" w:cs="Times New Roman"/>
          <w:bCs/>
          <w:iCs/>
          <w:sz w:val="22"/>
          <w:szCs w:val="22"/>
          <w:lang w:eastAsia="ru-RU"/>
        </w:rPr>
        <w:t>низкой</w:t>
      </w:r>
      <w:r w:rsidRPr="0089567B">
        <w:rPr>
          <w:rFonts w:eastAsia="Times New Roman" w:cs="Times New Roman"/>
          <w:bCs/>
          <w:iCs/>
          <w:sz w:val="22"/>
          <w:szCs w:val="22"/>
          <w:lang w:eastAsia="ru-RU"/>
        </w:rPr>
        <w:t xml:space="preserve"> мобильности капитала</w:t>
      </w:r>
    </w:p>
    <w:p w:rsidR="008E23C0" w:rsidRDefault="00C57B86"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Увеличение </w:t>
      </w:r>
      <w:proofErr w:type="gramStart"/>
      <w:r>
        <w:rPr>
          <w:rFonts w:eastAsia="Times New Roman" w:cs="Times New Roman"/>
          <w:bCs/>
          <w:lang w:eastAsia="ru-RU"/>
        </w:rPr>
        <w:t>гос.</w:t>
      </w:r>
      <w:r w:rsidR="002666E5">
        <w:rPr>
          <w:rFonts w:eastAsia="Times New Roman" w:cs="Times New Roman"/>
          <w:bCs/>
          <w:lang w:eastAsia="ru-RU"/>
        </w:rPr>
        <w:t xml:space="preserve"> </w:t>
      </w:r>
      <w:r>
        <w:rPr>
          <w:rFonts w:eastAsia="Times New Roman" w:cs="Times New Roman"/>
          <w:bCs/>
          <w:lang w:eastAsia="ru-RU"/>
        </w:rPr>
        <w:t>расходов</w:t>
      </w:r>
      <w:proofErr w:type="gramEnd"/>
      <w:r>
        <w:rPr>
          <w:rFonts w:eastAsia="Times New Roman" w:cs="Times New Roman"/>
          <w:bCs/>
          <w:lang w:eastAsia="ru-RU"/>
        </w:rPr>
        <w:t xml:space="preserve">, вызывая рост совокупного спроса, сдвигает кривую </w:t>
      </w:r>
      <w:r>
        <w:rPr>
          <w:rFonts w:eastAsia="Times New Roman" w:cs="Times New Roman"/>
          <w:bCs/>
          <w:lang w:val="en-US" w:eastAsia="ru-RU"/>
        </w:rPr>
        <w:t>IS</w:t>
      </w:r>
      <w:r>
        <w:rPr>
          <w:rFonts w:eastAsia="Times New Roman" w:cs="Times New Roman"/>
          <w:bCs/>
          <w:lang w:eastAsia="ru-RU"/>
        </w:rPr>
        <w:t xml:space="preserve"> вправо и точка внутреннего равновесия устанавливается в точке 2. Доход </w:t>
      </w:r>
      <w:proofErr w:type="gramStart"/>
      <w:r>
        <w:rPr>
          <w:rFonts w:eastAsia="Times New Roman" w:cs="Times New Roman"/>
          <w:bCs/>
          <w:lang w:eastAsia="ru-RU"/>
        </w:rPr>
        <w:t>вырос</w:t>
      </w:r>
      <w:proofErr w:type="gramEnd"/>
      <w:r>
        <w:rPr>
          <w:rFonts w:eastAsia="Times New Roman" w:cs="Times New Roman"/>
          <w:bCs/>
          <w:lang w:eastAsia="ru-RU"/>
        </w:rPr>
        <w:t xml:space="preserve"> и большой спрос на деньги для сделок увеличивает значение процентной ставки.</w:t>
      </w:r>
      <w:r w:rsidR="006C0F69">
        <w:rPr>
          <w:rFonts w:eastAsia="Times New Roman" w:cs="Times New Roman"/>
          <w:bCs/>
          <w:lang w:eastAsia="ru-RU"/>
        </w:rPr>
        <w:t xml:space="preserve"> Однако доминирующим фактором здесь </w:t>
      </w:r>
      <w:proofErr w:type="gramStart"/>
      <w:r w:rsidR="006C0F69">
        <w:rPr>
          <w:rFonts w:eastAsia="Times New Roman" w:cs="Times New Roman"/>
          <w:bCs/>
          <w:lang w:eastAsia="ru-RU"/>
        </w:rPr>
        <w:t>является доход и поэтому в точке 2</w:t>
      </w:r>
      <w:proofErr w:type="gramEnd"/>
      <w:r w:rsidR="006C0F69">
        <w:rPr>
          <w:rFonts w:eastAsia="Times New Roman" w:cs="Times New Roman"/>
          <w:bCs/>
          <w:lang w:eastAsia="ru-RU"/>
        </w:rPr>
        <w:t xml:space="preserve"> будет наблюдаться дефицит платежного баланса.</w:t>
      </w:r>
    </w:p>
    <w:p w:rsidR="00C57B86" w:rsidRPr="00C57B86" w:rsidRDefault="006C0F69" w:rsidP="008B51FF">
      <w:pPr>
        <w:spacing w:line="360" w:lineRule="auto"/>
        <w:ind w:firstLine="709"/>
        <w:jc w:val="both"/>
        <w:rPr>
          <w:rFonts w:eastAsia="Times New Roman" w:cs="Times New Roman"/>
          <w:bCs/>
          <w:lang w:eastAsia="ru-RU"/>
        </w:rPr>
      </w:pPr>
      <w:r>
        <w:rPr>
          <w:rFonts w:eastAsia="Times New Roman" w:cs="Times New Roman"/>
          <w:bCs/>
          <w:lang w:eastAsia="ru-RU"/>
        </w:rPr>
        <w:t>Таким образом, стимулирующая бюджетно-налоговая политика при низкой мобильности капитала ведет к образованию дефицита платежного баланса, хотя приток капитала частично компенсирует дефицит текущего счета.</w:t>
      </w:r>
    </w:p>
    <w:p w:rsidR="008E23C0" w:rsidRDefault="006C0F69" w:rsidP="008B51FF">
      <w:pPr>
        <w:spacing w:line="360" w:lineRule="auto"/>
        <w:ind w:firstLine="709"/>
        <w:jc w:val="both"/>
        <w:rPr>
          <w:rFonts w:eastAsia="Times New Roman" w:cs="Times New Roman"/>
          <w:bCs/>
          <w:lang w:eastAsia="ru-RU"/>
        </w:rPr>
      </w:pPr>
      <w:r>
        <w:rPr>
          <w:rFonts w:eastAsia="Times New Roman" w:cs="Times New Roman"/>
          <w:bCs/>
          <w:lang w:eastAsia="ru-RU"/>
        </w:rPr>
        <w:t>Стимулирующая бюджетно-налоговая политика, приводя к дефициту платежного баланса, изменяет и ситуацию на валютном рынке: курс национальной валюты имеет тенденцию к понижению. Необходимость поддержания фиксированного валютного курса заставляет ЦБ проводить интервенции на валютном рынке, покупая собственную валюту в обмен на иностранную, тем самым сокращая денежную массу.</w:t>
      </w:r>
    </w:p>
    <w:p w:rsidR="005325FA" w:rsidRDefault="005325FA" w:rsidP="008B51FF">
      <w:pPr>
        <w:spacing w:line="360" w:lineRule="auto"/>
        <w:ind w:firstLine="709"/>
        <w:jc w:val="both"/>
        <w:rPr>
          <w:rFonts w:eastAsia="Times New Roman" w:cs="Times New Roman"/>
          <w:bCs/>
          <w:lang w:eastAsia="ru-RU"/>
        </w:rPr>
      </w:pPr>
      <w:r>
        <w:rPr>
          <w:rFonts w:eastAsia="Times New Roman" w:cs="Times New Roman"/>
          <w:bCs/>
          <w:lang w:eastAsia="ru-RU"/>
        </w:rPr>
        <w:lastRenderedPageBreak/>
        <w:t>Если говорить строго, ЦБ, покупая собственную валюту в обмен на иностранную, сокращает денежную базу. Изменение денежной массы при изменении денежной базы происходит в большей степени в соответствии с величиной денежного мультипликатора.</w:t>
      </w:r>
    </w:p>
    <w:p w:rsidR="005325FA" w:rsidRDefault="005325FA"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Сокращение денежной массы сдвигает кривую </w:t>
      </w:r>
      <w:r>
        <w:rPr>
          <w:rFonts w:eastAsia="Times New Roman" w:cs="Times New Roman"/>
          <w:bCs/>
          <w:lang w:val="en-US" w:eastAsia="ru-RU"/>
        </w:rPr>
        <w:t>LM</w:t>
      </w:r>
      <w:r w:rsidRPr="005325FA">
        <w:rPr>
          <w:rFonts w:eastAsia="Times New Roman" w:cs="Times New Roman"/>
          <w:bCs/>
          <w:lang w:eastAsia="ru-RU"/>
        </w:rPr>
        <w:t xml:space="preserve"> </w:t>
      </w:r>
      <w:r>
        <w:rPr>
          <w:rFonts w:eastAsia="Times New Roman" w:cs="Times New Roman"/>
          <w:bCs/>
          <w:lang w:eastAsia="ru-RU"/>
        </w:rPr>
        <w:t xml:space="preserve">влево, и процентная ставка растет. Движение вверх по кривой </w:t>
      </w:r>
      <w:r>
        <w:rPr>
          <w:rFonts w:eastAsia="Times New Roman" w:cs="Times New Roman"/>
          <w:bCs/>
          <w:lang w:val="en-US" w:eastAsia="ru-RU"/>
        </w:rPr>
        <w:t>IS</w:t>
      </w:r>
      <w:r w:rsidRPr="005325FA">
        <w:rPr>
          <w:rFonts w:eastAsia="Times New Roman" w:cs="Times New Roman"/>
          <w:bCs/>
          <w:vertAlign w:val="subscript"/>
          <w:lang w:eastAsia="ru-RU"/>
        </w:rPr>
        <w:t>2</w:t>
      </w:r>
      <w:r>
        <w:rPr>
          <w:rFonts w:eastAsia="Times New Roman" w:cs="Times New Roman"/>
          <w:bCs/>
          <w:lang w:eastAsia="ru-RU"/>
        </w:rPr>
        <w:t xml:space="preserve"> означает сокращение расходов, реагирующих на изменение процентной ставки. По мере сокращения расходов импорт сокращается, и ситуация с текущим счетом улучшается. Данный процесс продолжается до тех пор, пока экономика не придет к нулевому сальдо платежного баланса (точка 3). Только тогда будет </w:t>
      </w:r>
      <w:r w:rsidR="006341AA">
        <w:rPr>
          <w:rFonts w:eastAsia="Times New Roman" w:cs="Times New Roman"/>
          <w:bCs/>
          <w:lang w:eastAsia="ru-RU"/>
        </w:rPr>
        <w:t>достигнуто</w:t>
      </w:r>
      <w:r>
        <w:rPr>
          <w:rFonts w:eastAsia="Times New Roman" w:cs="Times New Roman"/>
          <w:bCs/>
          <w:lang w:eastAsia="ru-RU"/>
        </w:rPr>
        <w:t xml:space="preserve"> внутреннее и внешнее равновесие.</w:t>
      </w:r>
    </w:p>
    <w:p w:rsidR="005325FA" w:rsidRDefault="005325FA"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Таким образом, в условиях фиксированного валютного курса стимулирующая бюджетно-налоговая политика </w:t>
      </w:r>
      <w:r w:rsidR="006341AA">
        <w:rPr>
          <w:rFonts w:eastAsia="Times New Roman" w:cs="Times New Roman"/>
          <w:bCs/>
          <w:lang w:eastAsia="ru-RU"/>
        </w:rPr>
        <w:t>в значительной мере компенсируется вынужденным сокращением денежной массы, и уровень выпуска увеличивается незначительно. Несмотря на то, что доход в точке 3 выше, чем до начала проведения стимулирующей бюджетно-налоговой политики, сальдо общего платежного баланса равно нулю: более высокая процентная ставка привела капитал, достаточный для финансирования большого объема импорта, вызванного более высоким уровнем дохода.</w:t>
      </w:r>
    </w:p>
    <w:p w:rsidR="004C28B7" w:rsidRDefault="004C28B7" w:rsidP="008B51FF">
      <w:pPr>
        <w:spacing w:line="360" w:lineRule="auto"/>
        <w:ind w:firstLine="709"/>
        <w:jc w:val="both"/>
        <w:rPr>
          <w:rFonts w:eastAsia="Times New Roman" w:cs="Times New Roman"/>
          <w:bCs/>
          <w:lang w:eastAsia="ru-RU"/>
        </w:rPr>
      </w:pPr>
      <w:r>
        <w:rPr>
          <w:rFonts w:eastAsia="Times New Roman" w:cs="Times New Roman"/>
          <w:bCs/>
          <w:lang w:eastAsia="ru-RU"/>
        </w:rPr>
        <w:t>4. Случай высокой мобильности капитала</w:t>
      </w:r>
    </w:p>
    <w:p w:rsidR="004C28B7" w:rsidRDefault="008B7509" w:rsidP="004C28B7">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23" o:spid="_x0000_s1753" style="position:absolute;left:0;text-align:left;z-index:251970560;visibility:visible;mso-width-relative:margin;mso-height-relative:margin" from="109.9pt,17.85pt" to="206.9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reFAIAANQDAAAOAAAAZHJzL2Uyb0RvYy54bWysU82O0zAQviPxDpbvNE12C9uo6R62Wi78&#10;VGJ5gFnbaSI5tmWbpr0BZ6Q+Aq/AYZFWWuAZkjdi7GTLAjdED+54xvN5vs9fFue7RpKtsK7WqqDp&#10;ZEqJUEzzWm0K+vbq8skZJc6D4iC1EgXdC0fPl48fLVqTi0xXWnJhCYIol7emoJX3Jk8SxyrRgJto&#10;IxQWS20b8Li1m4RbaBG9kUk2nT5NWm25sZoJ5zC7Gop0GfHLUjD/uiyd8EQWFGfzcbVxvQ5rslxA&#10;vrFgqpqNY8A/TNFArfDSI9QKPJB3tv4LqqmZ1U6XfsJ0k+iyrJmIHJBNOv2DzZsKjIhcUBxnjjK5&#10;/wfLXm3XltS8oLPshBIFDT5S97l/3x+6b92X/kD6D92P7mt3091237vb/iPGd/0njEOxuxvTBxL6&#10;Uc3WuBxBL9Tajjtn1jZIsyttE/6RNNnFF9gfX0DsPGGYTLOT7DSbUcKwlp4+O5uns4Ca/Go31vnn&#10;QjckBAWVtQoSQQ7bF84PR++PhLTSl7WUmIdcKtIWdD6L+IBmKyV4vKoxSN+pDSUgN+hi5m1EdFrW&#10;PHSHZrd3F9KSLaCR0H9ct1c4NCUSnMcCMom/obECLoaj8xmmB5c58C81H9Lp9D6PzAboSPK3KwON&#10;FbhqaOEYjVJIFSYS0d4j6SD7IHSIrjXfR/2TsEPrRPDR5sGbD/cYP/wYlz8BAAD//wMAUEsDBBQA&#10;BgAIAAAAIQANEad34AAAAAoBAAAPAAAAZHJzL2Rvd25yZXYueG1sTI9BT4NAFITvJv6HzTPx0tgF&#10;arFFlsaY6KWJSdEfsLBPQNm3hN0C+ut9nvQ4mcnMN/lhsb2YcPSdIwXxOgKBVDvTUaPg7fXpZgfC&#10;B01G945QwRd6OBSXF7nOjJvphFMZGsEl5DOtoA1hyKT0dYtW+7UbkNh7d6PVgeXYSDPqmcttL5Mo&#10;SqXVHfFCqwd8bLH+LM9WwcmU81y29fd03K7Cy0f1vDrGiVLXV8vDPYiAS/gLwy8+o0PBTJU7k/Gi&#10;V5DEe0YPCjbbOxAcuI03exAVO+kuBVnk8v+F4gcAAP//AwBQSwECLQAUAAYACAAAACEAtoM4kv4A&#10;AADhAQAAEwAAAAAAAAAAAAAAAAAAAAAAW0NvbnRlbnRfVHlwZXNdLnhtbFBLAQItABQABgAIAAAA&#10;IQA4/SH/1gAAAJQBAAALAAAAAAAAAAAAAAAAAC8BAABfcmVscy8ucmVsc1BLAQItABQABgAIAAAA&#10;IQBl9greFAIAANQDAAAOAAAAAAAAAAAAAAAAAC4CAABkcnMvZTJvRG9jLnhtbFBLAQItABQABgAI&#10;AAAAIQANEad34AAAAAoBAAAPAAAAAAAAAAAAAAAAAG4EAABkcnMvZG93bnJldi54bWxQSwUGAAAA&#10;AAQABADzAAAAewUAAAAA&#10;">
            <v:stroke dashstyle="dash"/>
          </v:line>
        </w:pict>
      </w:r>
      <w:r>
        <w:rPr>
          <w:rFonts w:eastAsia="Times New Roman" w:cs="Times New Roman"/>
          <w:bCs/>
          <w:noProof/>
          <w:lang w:eastAsia="ru-RU"/>
        </w:rPr>
        <w:pict>
          <v:shape id="Поле 522" o:spid="_x0000_s1057" type="#_x0000_t202" style="position:absolute;left:0;text-align:left;margin-left:19.05pt;margin-top:1.85pt;width:283.6pt;height:178.4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S+ZgIAAKUEAAAOAAAAZHJzL2Uyb0RvYy54bWysVEtu2zAQ3RfoHQjuG9lK7KZG5MBN4KJA&#10;kARIiqxpiooFUByWpC25l+kpugrQM/hIfaRsJ027KuoFPZwZzue9GZ2dd41ma+V8Tabgw6MBZ8pI&#10;KmvzWPAv9/N3p5z5IEwpNBlV8I3y/Hz69s1ZaycqpyXpUjmGIMZPWlvwZQh2kmVeLlUj/BFZZWCs&#10;yDUi4Ooes9KJFtEbneWDwThryZXWkVTeQ3vZG/k0xa8qJcNNVXkVmC44agvpdOlcxDObnonJoxN2&#10;WctdGeIfqmhEbZD0EOpSBMFWrv4jVFNLR56qcCSpyaiqaqlSD+hmOHjVzd1SWJV6ATjeHmDy/y+s&#10;vF7fOlaXBR/lOWdGNCBp+337c/u0/cGiDgi11k/geGfhGrqP1IHpvd5DGRvvKtfEf7TEYAfWmwO+&#10;qgtMQnk8Hgzf5zBJ2PJ8PBqfJgay5+fW+fBJUcOiUHAHAhOuYn3lA0qB694lZvOk63Jea50uG3+h&#10;HVsLcI0RKanlTAsfoCz4PP1i1Qjx2zNtWFvw8fFokDIZivF6P21iXJXmaJc/YtH3HKXQLbqEXj7e&#10;A7KgcgOcHPWz5q2c1+jlCoXcCofhQv9YmHCDo9KE1LSTOFuS+/Y3ffQH57By1mJYC+6/roRT6O+z&#10;wTR8GJ6cxOlOl5NRwti9tCxeWsyquSBgNMRqWplEPHZB78XKUfOAvZrFrDAJI5G74GEvXoR+hbCX&#10;Us1myQnzbEW4MndWxtARuMjUffcgnN3RGTAJ17QfazF5xWrvG18amq0CVXWiPALdowry4gW7kGjc&#10;7W1ctpf35PX8dZn+AgAA//8DAFBLAwQUAAYACAAAACEACNn4n98AAAAIAQAADwAAAGRycy9kb3du&#10;cmV2LnhtbEyPQUvDQBCF74L/YRnBm93UYi0xmyKiaMFQmwpet9kxiWZnw+62if31HU96mnm8x5tv&#10;suVoO3FAH1pHCqaTBARS5UxLtYL37dPVAkSImozuHKGCHwywzM/PMp0aN9AGD2WsBZdQSLWCJsY+&#10;lTJUDVodJq5HYu/TeasjS19L4/XA5baT10kyl1a3xBca3eNDg9V3ubcKPoby2a9Xq6+3/qU4ro9l&#10;8YqPhVKXF+P9HYiIY/wLwy8+o0POTDu3JxNEp2C2mHKS5y0ItufJzQzEjjVvIPNM/n8gPwEAAP//&#10;AwBQSwECLQAUAAYACAAAACEAtoM4kv4AAADhAQAAEwAAAAAAAAAAAAAAAAAAAAAAW0NvbnRlbnRf&#10;VHlwZXNdLnhtbFBLAQItABQABgAIAAAAIQA4/SH/1gAAAJQBAAALAAAAAAAAAAAAAAAAAC8BAABf&#10;cmVscy8ucmVsc1BLAQItABQABgAIAAAAIQA4q6S+ZgIAAKUEAAAOAAAAAAAAAAAAAAAAAC4CAABk&#10;cnMvZTJvRG9jLnhtbFBLAQItABQABgAIAAAAIQAI2fif3wAAAAgBAAAPAAAAAAAAAAAAAAAAAMAE&#10;AABkcnMvZG93bnJldi54bWxQSwUGAAAAAAQABADzAAAAzAUAAAAA&#10;" fillcolor="window" stroked="f" strokeweight=".5pt">
            <v:textbox>
              <w:txbxContent>
                <w:p w:rsidR="0075303C" w:rsidRPr="008E23C0" w:rsidRDefault="0075303C" w:rsidP="004C28B7">
                  <w:pPr>
                    <w:rPr>
                      <w:lang w:val="en-US"/>
                    </w:rPr>
                  </w:pPr>
                  <w:r>
                    <w:rPr>
                      <w:lang w:val="en-US"/>
                    </w:rPr>
                    <w:t xml:space="preserve">        </w:t>
                  </w:r>
                  <w:proofErr w:type="gramStart"/>
                  <w:r>
                    <w:rPr>
                      <w:lang w:val="en-US"/>
                    </w:rPr>
                    <w:t>r</w:t>
                  </w:r>
                  <w:proofErr w:type="gramEnd"/>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sidRPr="004C28B7">
                    <w:rPr>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sidRPr="004C28B7">
                    <w:rPr>
                      <w:vertAlign w:val="subscript"/>
                      <w:lang w:val="en-US"/>
                    </w:rPr>
                    <w:t>2</w:t>
                  </w:r>
                  <w:r>
                    <w:rPr>
                      <w:lang w:val="en-US"/>
                    </w:rPr>
                    <w:tab/>
                  </w:r>
                  <w:r>
                    <w:rPr>
                      <w:lang w:val="en-US"/>
                    </w:rPr>
                    <w:tab/>
                  </w:r>
                  <w:r>
                    <w:rPr>
                      <w:lang w:val="en-US"/>
                    </w:rPr>
                    <w:tab/>
                  </w:r>
                  <w:r>
                    <w:rPr>
                      <w:lang w:val="en-US"/>
                    </w:rPr>
                    <w:tab/>
                  </w:r>
                  <w:r>
                    <w:rPr>
                      <w:lang w:val="en-US"/>
                    </w:rPr>
                    <w:tab/>
                  </w:r>
                  <w:r w:rsidRPr="004A4FF3">
                    <w:rPr>
                      <w:lang w:val="en-US"/>
                    </w:rPr>
                    <w:t xml:space="preserve">   </w:t>
                  </w:r>
                  <w:r w:rsidRPr="004A4FF3">
                    <w:rPr>
                      <w:b/>
                      <w:lang w:val="en-US"/>
                    </w:rPr>
                    <w:t>2</w:t>
                  </w:r>
                  <w:r>
                    <w:rPr>
                      <w:lang w:val="en-US"/>
                    </w:rPr>
                    <w:tab/>
                  </w:r>
                  <w:r>
                    <w:rPr>
                      <w:lang w:val="en-US"/>
                    </w:rPr>
                    <w:tab/>
                  </w:r>
                  <w:r>
                    <w:rPr>
                      <w:lang w:val="en-US"/>
                    </w:rPr>
                    <w:tab/>
                  </w:r>
                  <w:r>
                    <w:rPr>
                      <w:lang w:val="en-US"/>
                    </w:rPr>
                    <w:tab/>
                  </w:r>
                  <w:r>
                    <w:rPr>
                      <w:lang w:val="en-US"/>
                    </w:rPr>
                    <w:tab/>
                  </w:r>
                  <w:r w:rsidRPr="004A4FF3">
                    <w:rPr>
                      <w:lang w:val="en-US"/>
                    </w:rPr>
                    <w:t xml:space="preserve">   </w:t>
                  </w:r>
                  <w:r>
                    <w:rPr>
                      <w:lang w:val="en-US"/>
                    </w:rPr>
                    <w:t>BP</w:t>
                  </w:r>
                  <w:r>
                    <w:rPr>
                      <w:lang w:val="en-US"/>
                    </w:rPr>
                    <w:tab/>
                  </w:r>
                  <w:r w:rsidRPr="004A4FF3">
                    <w:rPr>
                      <w:b/>
                      <w:lang w:val="en-US"/>
                    </w:rPr>
                    <w:t xml:space="preserve">        1</w:t>
                  </w:r>
                  <w:r>
                    <w:rPr>
                      <w:lang w:val="en-US"/>
                    </w:rPr>
                    <w:tab/>
                  </w:r>
                  <w:r w:rsidRPr="004A4FF3">
                    <w:rPr>
                      <w:lang w:val="en-US"/>
                    </w:rPr>
                    <w:t xml:space="preserve">       </w:t>
                  </w:r>
                  <w:r w:rsidRPr="004A4FF3">
                    <w:rPr>
                      <w:b/>
                      <w:lang w:val="en-US"/>
                    </w:rPr>
                    <w:t xml:space="preserve"> 3   </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4C28B7">
                    <w:rPr>
                      <w:lang w:val="en-US"/>
                    </w:rPr>
                    <w:t xml:space="preserve">         </w:t>
                  </w:r>
                  <w:r w:rsidRPr="004A4FF3">
                    <w:rPr>
                      <w:lang w:val="en-US"/>
                    </w:rPr>
                    <w:t xml:space="preserve">   </w:t>
                  </w:r>
                  <w:r w:rsidRPr="004C28B7">
                    <w:rPr>
                      <w:lang w:val="en-US"/>
                    </w:rPr>
                    <w:t xml:space="preserve">  </w:t>
                  </w:r>
                  <w:r>
                    <w:rPr>
                      <w:lang w:val="en-US"/>
                    </w:rPr>
                    <w:t>IS</w:t>
                  </w:r>
                  <w:r>
                    <w:rPr>
                      <w:vertAlign w:val="subscript"/>
                      <w:lang w:val="en-US"/>
                    </w:rPr>
                    <w:t>1</w:t>
                  </w:r>
                  <w:r>
                    <w:rPr>
                      <w:lang w:val="en-US"/>
                    </w:rPr>
                    <w:tab/>
                    <w:t>IS</w:t>
                  </w:r>
                  <w:r>
                    <w:rPr>
                      <w:vertAlign w:val="subscript"/>
                      <w:lang w:val="en-US"/>
                    </w:rPr>
                    <w: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Y</w:t>
                  </w:r>
                </w:p>
              </w:txbxContent>
            </v:textbox>
          </v:shape>
        </w:pict>
      </w:r>
      <w:r>
        <w:rPr>
          <w:rFonts w:eastAsia="Times New Roman" w:cs="Times New Roman"/>
          <w:bCs/>
          <w:noProof/>
          <w:lang w:eastAsia="ru-RU"/>
        </w:rPr>
        <w:pict>
          <v:shape id="Прямая со стрелкой 525" o:spid="_x0000_s1752" type="#_x0000_t32" style="position:absolute;left:0;text-align:left;margin-left:57.25pt;margin-top:5.65pt;width:0;height:155.9pt;flip:y;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TyIQIAAO4DAAAOAAAAZHJzL2Uyb0RvYy54bWysU81uEzEQviPxDpbvZJNIoU2UTQ8J5cJP&#10;JAr3qe3dteS1Ldtkk1vhBfoIvAIXDgXUZ9h9I8Z2GhW4IfZg2TM7n79v5vPyYt8qshPOS6NLOhmN&#10;KRGaGS51XdL3V5fPzinxATQHZbQo6UF4erF6+mTZ2YWYmsYoLhxBEO0XnS1pE4JdFIVnjWjBj4wV&#10;GpOVcS0EPLq64A46RG9VMR2Pnxedcdw6w4T3GN3kJF0l/KoSLLytKi8CUSVFbiGtLq3XcS1WS1jU&#10;Dmwj2ZEG/AOLFqTGS09QGwhAPjr5F1QrmTPeVGHETFuYqpJMJA2oZjL+Q827BqxIWrA53p7a5P8f&#10;LHuz2zoieUln0xklGlocUv9luBlu+5/91+GWDJ/6e1yGz8NN/63/0X/v7/s7Ev/G3nXWLxBirbfu&#10;ePJ262Ij9pVrSaWk/YC2SK1BsWSfOn84dV7sA2E5yDA6mZ/Nz88ScpEhIpR1PrwUpiVxU1IfHMi6&#10;CWujNc7XuAwPu1c+IAksfCiIxdpcSqXSmJUmXUnnSSgDNFulIFDCWovyva4pAVWji1lwibA3SvJY&#10;HXH8wa+VIztAI6H/uOmukDwlCnzABCpKXy5sgIv863yG4ewyD+G14Tk8GT/EkW6GTsx/uzLK2IBv&#10;cklKZaQAUr3QnISDxWmBc6aLCYRSOnIVyfjHdsQR5aHE3bXhhzSrIp7QVKns+ACiax+fcf/4ma5+&#10;AQAA//8DAFBLAwQUAAYACAAAACEAYCz5Id4AAAAKAQAADwAAAGRycy9kb3ducmV2LnhtbEyPwW7C&#10;MBBE75X6D9ZW4lacEEBVGgdVrTi1lwIS4mbiJQ7E69Q2JP37Or20t53d0eybYjWYlt3Q+caSgHSa&#10;AEOqrGqoFrDbrh+fgPkgScnWEgr4Rg+r8v6ukLmyPX3ibRNqFkPI51KADqHLOfeVRiP91HZI8Xay&#10;zsgQpau5crKP4ablsyRZciMbih+07PBVY3XZXI2A/UdyWAzW6fPha67fm7d6fza9EJOH4eUZWMAh&#10;/JlhxI/oUEamo72S8qyNOp0vonUcMmCj4XdxFJDNshR4WfD/FcofAAAA//8DAFBLAQItABQABgAI&#10;AAAAIQC2gziS/gAAAOEBAAATAAAAAAAAAAAAAAAAAAAAAABbQ29udGVudF9UeXBlc10ueG1sUEsB&#10;Ai0AFAAGAAgAAAAhADj9If/WAAAAlAEAAAsAAAAAAAAAAAAAAAAALwEAAF9yZWxzLy5yZWxzUEsB&#10;Ai0AFAAGAAgAAAAhAESNBPIhAgAA7gMAAA4AAAAAAAAAAAAAAAAALgIAAGRycy9lMm9Eb2MueG1s&#10;UEsBAi0AFAAGAAgAAAAhAGAs+SHeAAAACgEAAA8AAAAAAAAAAAAAAAAAewQAAGRycy9kb3ducmV2&#10;LnhtbFBLBQYAAAAABAAEAPMAAACGBQAAAAA=&#10;">
            <v:stroke endarrow="open"/>
          </v:shape>
        </w:pict>
      </w:r>
    </w:p>
    <w:p w:rsidR="004C28B7" w:rsidRDefault="008B7509" w:rsidP="004C28B7">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26" o:spid="_x0000_s1751" style="position:absolute;left:0;text-align:left;z-index:251969536;visibility:visible;mso-width-relative:margin;mso-height-relative:margin" from="83.5pt,11.05pt" to="173.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iFAIAANUDAAAOAAAAZHJzL2Uyb0RvYy54bWysU82O0zAQviPxDpbvNE13u2yjpnvYarnw&#10;U4nlAWYdp4nk2JbHNO0NOCP1EXgFDiCttMAzpG/E2MmWBW6IHJz58XyZb+bL/GLbKLaRDmujc56O&#10;xpxJLUxR63XO31xfPTnnDD3oApTRMuc7ifxi8fjRvLWZnJjKqEI6RiAas9bmvPLeZkmCopIN4MhY&#10;qSlZGteAJ9etk8JBS+iNSibj8VnSGldYZ4REpOiyT/JFxC9LKfyrskTpmco59ebj6eJ5E85kMYds&#10;7cBWtRjagH/oooFa00ePUEvwwN66+i+ophbOoCn9SJgmMWVZCxk5EJt0/Aeb1xVYGbnQcNAex4T/&#10;D1a83Kwcq4ucTydnnGloaEndp8O7w7771n0+7Nnhffej+9p96W67793t4QPZd4ePZIdkdzeE9yzU&#10;0zRbixmBXuqVGzy0KxdGsy1dE95Emm3jBnbHDcitZ4KCaXpy/vSUNCMol57MZqeTWUBNfpVbh/6Z&#10;NA0LRs5VrcOIIIPNc/T91fsrIazNVa0UxSFTmrU5n00nU8IHElupwJPZWKKPes0ZqDWpWHgXEdGo&#10;ugjVoRh3eKkc2wAJifRXmPaamuZMAXpKEJP49IUVFLK/OptSuFcZgn9hij6cju/jxKyHjiR/+2Sg&#10;sQSs+pKYGmahdGhJRn0PrMPc+0kH68YUu7iAJHiknYg+6DyI86FP9sO/cfETAAD//wMAUEsDBBQA&#10;BgAIAAAAIQAw/7jM3wAAAAoBAAAPAAAAZHJzL2Rvd25yZXYueG1sTI/BTsMwEETvSPyDtUhcqtap&#10;UwIKcSoE5MalhYqrGy9JRLxOY7cNfD3LCY4zO5p9U6wn14sTjqHzpGG5SEAg1d521Gh4e63mdyBC&#10;NGRN7wk1fGGAdXl5UZjc+jNt8LSNjeASCrnR0MY45FKGukVnwsIPSHz78KMzkeXYSDuaM5e7Xqok&#10;yaQzHfGH1gz42GL9uT06DaHa4aH6ntWz5D1tPKrD08uz0fr6anq4BxFxin9h+MVndCiZae+PZIPo&#10;WWe3vCVqUGoJggPpKktB7NlYqRuQZSH/Tyh/AAAA//8DAFBLAQItABQABgAIAAAAIQC2gziS/gAA&#10;AOEBAAATAAAAAAAAAAAAAAAAAAAAAABbQ29udGVudF9UeXBlc10ueG1sUEsBAi0AFAAGAAgAAAAh&#10;ADj9If/WAAAAlAEAAAsAAAAAAAAAAAAAAAAALwEAAF9yZWxzLy5yZWxzUEsBAi0AFAAGAAgAAAAh&#10;AN4cL6IUAgAA1QMAAA4AAAAAAAAAAAAAAAAALgIAAGRycy9lMm9Eb2MueG1sUEsBAi0AFAAGAAgA&#10;AAAhADD/uMzfAAAACgEAAA8AAAAAAAAAAAAAAAAAbgQAAGRycy9kb3ducmV2LnhtbFBLBQYAAAAA&#10;BAAEAPMAAAB6BQAAAAA=&#10;"/>
        </w:pict>
      </w:r>
      <w:r>
        <w:rPr>
          <w:rFonts w:eastAsia="Times New Roman" w:cs="Times New Roman"/>
          <w:bCs/>
          <w:noProof/>
          <w:lang w:eastAsia="ru-RU"/>
        </w:rPr>
        <w:pict>
          <v:line id="Прямая соединительная линия 527" o:spid="_x0000_s1750" style="position:absolute;left:0;text-align:left;flip:y;z-index:251967488;visibility:visible" from="77.9pt,7.5pt" to="19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YvHAIAAN8DAAAOAAAAZHJzL2Uyb0RvYy54bWysU82O0zAQviPxDpbvNElR2G3UdA9bLRd+&#10;KrFwn3WcxpJjW7Zp2htwRtpH4BU4LNJKCzxD8kaMnWy1wA3RgzWe8XyZ75uvy7N9K8mOWye0Kmk2&#10;SynhiulKqG1J315ePDmlxHlQFUiteEkP3NGz1eNHy84UfK4bLStuCYIoV3SmpI33pkgSxxregptp&#10;wxUWa21b8Hi126Sy0CF6K5N5mj5LOm0rYzXjzmF2PRbpKuLXNWf+dV077oksKc7m42njeRXOZLWE&#10;YmvBNIJNY8A/TNGCUPjRI9QaPJD3VvwF1QpmtdO1nzHdJrquBeORA7LJ0j/YvGnA8MgFxXHmKJP7&#10;f7Ds1W5jiahKms9PKFHQ4pL6L8OH4br/3n8drsnwsf/Zf+tv+tv+R387fML4bviMcSj2d1P6moR+&#10;VLMzrkDQc7Wx082ZjQ3S7GvbkloK8w6NEsVC+mQfd3E47oLvPWGYzPLs9CTFlTGsZVk+XzxdBPxk&#10;BAqAxjr/nOuWhKCkUqggFhSwe+H8+PT+SUgrfSGkxDwUUpGupIt8niM+oO1qCR7D1qAQTm0pAblF&#10;PzNvI6LTUlShOzS7gzuXluwALYVOrHR3iUNTIsF5LCCT+BsbG6j4+HSRY3r0mwP/UldjOkvv88hs&#10;hI4kf/tkoLEG14wtsTRpIVUYiUenT6zDBkbNQ3Slq0NcRRJu6KKIPjk+2PThHeOH/8vVLwAAAP//&#10;AwBQSwMEFAAGAAgAAAAhAHG9TNTcAAAACgEAAA8AAABkcnMvZG93bnJldi54bWxMj0FPwzAMhe9I&#10;/IfISNxYyqZVtDSdJgRckJAYhXPaeG21xKmarCv/HvcEt/fsp+fPxW52Vkw4ht6TgvtVAgKp8aan&#10;VkH1+XL3ACJETUZbT6jgBwPsyuurQufGX+gDp0NsBZdQyLWCLsYhlzI0HTodVn5A4t3Rj05HtmMr&#10;zagvXO6sXCdJKp3uiS90esCnDpvT4ewU7L/fnjfvU+28NVlbfRlXJa9rpW5v5v0jiIhz/AvDgs/o&#10;UDJT7c9kgrDst1tGj4vgnziwyRZR8yBLU5BlIf+/UP4CAAD//wMAUEsBAi0AFAAGAAgAAAAhALaD&#10;OJL+AAAA4QEAABMAAAAAAAAAAAAAAAAAAAAAAFtDb250ZW50X1R5cGVzXS54bWxQSwECLQAUAAYA&#10;CAAAACEAOP0h/9YAAACUAQAACwAAAAAAAAAAAAAAAAAvAQAAX3JlbHMvLnJlbHNQSwECLQAUAAYA&#10;CAAAACEARNymLxwCAADfAwAADgAAAAAAAAAAAAAAAAAuAgAAZHJzL2Uyb0RvYy54bWxQSwECLQAU&#10;AAYACAAAACEAcb1M1NwAAAAKAQAADwAAAAAAAAAAAAAAAAB2BAAAZHJzL2Rvd25yZXYueG1sUEsF&#10;BgAAAAAEAAQA8wAAAH8FAAAAAA==&#10;"/>
        </w:pict>
      </w:r>
    </w:p>
    <w:p w:rsidR="004C28B7" w:rsidRDefault="008B7509" w:rsidP="004C28B7">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28" o:spid="_x0000_s1749" style="position:absolute;left:0;text-align:left;flip:y;z-index:251968512;visibility:visible" from="81pt,7.45pt" to="197.4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Q1HQIAAN4DAAAOAAAAZHJzL2Uyb0RvYy54bWysU81uEzEQviPxDpbvZLNpA8kqmx4alQs/&#10;lSjcp7Y3a8lrW7bJJjfgjJRH4BV6AKlSgWfYfSPG3jQqcEPkYI1nPN/O982Xxdm2UWQjnJdGlzQf&#10;jSkRmhku9bqkb68unswo8QE0B2W0KOlOeHq2fPxo0dpCTExtFBeOIIj2RWtLWodgiyzzrBYN+JGx&#10;QmOxMq6BgFe3zriDFtEblU3G46dZaxy3zjDhPWZXQ5EuE35VCRZeV5UXgaiS4mwhnS6d1/HMlgso&#10;1g5sLdlhDPiHKRqQGj96hFpBAPLeyb+gGsmc8aYKI2aazFSVZCJxQDb5+A82b2qwInFBcbw9yuT/&#10;Hyx7tbl0RPKSTie4Kg0NLqn70n/o99337qbfk/5j97P71n3tbrsf3W3/CeO7/jPGsdjdHdJ7EvtR&#10;zdb6AkHP9aU73Ly9dFGabeUaUilp36FRklhIn2zTLnbHXYhtIAyT+emz2fx0QgnDWp7nJ/nsJOJn&#10;A1AEtM6H58I0JAYlVVJHsaCAzQsfhqf3T2JamwupFOahUJq0JZ1PJ1PEB7RdpSBg2FgUwus1JaDW&#10;6GcWXEL0Rkkeu2Oz3/lz5cgG0FLoRG7aKxyaEgU+YAGZpN/QWAMXw9P5FNOD3zyEl4YP6Xx8n0dm&#10;A3Qi+dsnI40V+Hpo4RgdpFA6TiSS0Q+k4wIGyWN0bfgubSKLNzRRAj8YPrr04R3jh3/L5S8AAAD/&#10;/wMAUEsDBBQABgAIAAAAIQAI771O2gAAAAoBAAAPAAAAZHJzL2Rvd25yZXYueG1sTE9BboMwELxX&#10;6h+sjdRbY4dGKFBMVFXKgWNplPMGbwEF2wg7gfy+m1N7m9kZzc4U+8UO4kZT6L3TsFkrEOQab3rX&#10;ajh+H153IEJEZ3DwjjTcKcC+fH4qMDd+dl90q2MrOMSFHDV0MY65lKHpyGJY+5Ecaz9+shiZTq00&#10;E84cbgeZKJVKi73jDx2O9NlRc6mvVsNy8qnabE2FhzmJ1fEeqqzeaf2yWj7eQURa4p8ZHvW5OpTc&#10;6eyvzgQxME8T3hIZbDMQbHjLHuDMh0wlIMtC/p9Q/gIAAP//AwBQSwECLQAUAAYACAAAACEAtoM4&#10;kv4AAADhAQAAEwAAAAAAAAAAAAAAAAAAAAAAW0NvbnRlbnRfVHlwZXNdLnhtbFBLAQItABQABgAI&#10;AAAAIQA4/SH/1gAAAJQBAAALAAAAAAAAAAAAAAAAAC8BAABfcmVscy8ucmVsc1BLAQItABQABgAI&#10;AAAAIQCv6PQ1HQIAAN4DAAAOAAAAAAAAAAAAAAAAAC4CAABkcnMvZTJvRG9jLnhtbFBLAQItABQA&#10;BgAIAAAAIQAI771O2gAAAAoBAAAPAAAAAAAAAAAAAAAAAHcEAABkcnMvZG93bnJldi54bWxQSwUG&#10;AAAAAAQABADzAAAAfgUAAAAA&#10;">
            <v:stroke dashstyle="dash"/>
          </v:line>
        </w:pict>
      </w:r>
    </w:p>
    <w:p w:rsidR="004C28B7" w:rsidRDefault="008B7509" w:rsidP="004C28B7">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24" o:spid="_x0000_s1748" style="position:absolute;left:0;text-align:left;flip:y;z-index:251966464;visibility:visible;mso-width-relative:margin;mso-height-relative:margin" from="83.5pt,9.15pt" to="203.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leGwIAAN4DAAAOAAAAZHJzL2Uyb0RvYy54bWysU82O0zAQviPxDpbvNGmWLt2o6R62Wi78&#10;VGLhPus4jSXHtmzTtDfgjNRH4BX2ANJKCzxD8kaMnWy1wA3RgzWe8XyZ75uvi/NdI8mWWye0Kuh0&#10;klLCFdOlUJuCvr26fDKnxHlQJUiteEH33NHz5eNHi9bkPNO1liW3BEGUy1tT0Np7kyeJYzVvwE20&#10;4QqLlbYNeLzaTVJaaBG9kUmWpqdJq21prGbcOcyuhiJdRvyq4sy/rirHPZEFxdl8PG08r8OZLBeQ&#10;byyYWrBxDPiHKRoQCj96hFqBB/Leir+gGsGsdrryE6abRFeVYDxyQDbT9A82b2owPHJBcZw5yuT+&#10;Hyx7tV1bIsqCzrKnlChocEndl/5Df+i+dzf9gfQfu5/dt+5rd9v96G77Txjf9Z8xDsXubkwfSOhH&#10;NVvjcgS9UGs73pxZ2yDNrrINqaQw79AoUSykT3ZxF/vjLvjOE4bJ6Ww6z+YzShjWspP05PRZgE8G&#10;nIBnrPPPuW5ICAoqhQpaQQ7bF84PT++fhLTSl0JKzEMuFWkLejbLAjyg6yoJHsPGoA5ObSgBuUE7&#10;M28jotNSlKE7NLu9u5CWbAEdhUYsdXuFM1MiwXksIJH4GxprKPnw9GyG6cFuDvxLXQ7paXqfR2YD&#10;dCT52ycDjRW4emiJpVELqcJIPBp9ZB0WMEgeomtd7uMmknBDE0X00fDBpQ/vGD/8Wy5/AQAA//8D&#10;AFBLAwQUAAYACAAAACEA4tmVYd4AAAAJAQAADwAAAGRycy9kb3ducmV2LnhtbEyPzU7DMBCE70i8&#10;g7VI3KjdH0IJcaoKARckJErg7MRLEmGvo9hNw9uznOC2ox3NfFPsZu/EhGPsA2lYLhQIpCbYnloN&#10;1dvj1RZETIascYFQwzdG2JXnZ4XJbTjRK06H1AoOoZgbDV1KQy5lbDr0Ji7CgMS/zzB6k1iOrbSj&#10;OXG4d3KlVCa96YkbOjPgfYfN1+HoNew/nh/WL1Ptg7O3bfVufaWeVlpfXsz7OxAJ5/Rnhl98RoeS&#10;mepwJBuFY53d8JbEx3YNgg0blS1B1BquNxnIspD/F5Q/AAAA//8DAFBLAQItABQABgAIAAAAIQC2&#10;gziS/gAAAOEBAAATAAAAAAAAAAAAAAAAAAAAAABbQ29udGVudF9UeXBlc10ueG1sUEsBAi0AFAAG&#10;AAgAAAAhADj9If/WAAAAlAEAAAsAAAAAAAAAAAAAAAAALwEAAF9yZWxzLy5yZWxzUEsBAi0AFAAG&#10;AAgAAAAhAP0MOV4bAgAA3gMAAA4AAAAAAAAAAAAAAAAALgIAAGRycy9lMm9Eb2MueG1sUEsBAi0A&#10;FAAGAAgAAAAhAOLZlWHeAAAACQEAAA8AAAAAAAAAAAAAAAAAdQQAAGRycy9kb3ducmV2LnhtbFBL&#10;BQYAAAAABAAEAPMAAACABQAAAAA=&#10;"/>
        </w:pict>
      </w:r>
    </w:p>
    <w:p w:rsidR="004C28B7" w:rsidRDefault="004C28B7" w:rsidP="004C28B7">
      <w:pPr>
        <w:spacing w:line="360" w:lineRule="auto"/>
        <w:ind w:firstLine="709"/>
        <w:jc w:val="both"/>
        <w:rPr>
          <w:rFonts w:eastAsia="Times New Roman" w:cs="Times New Roman"/>
          <w:bCs/>
          <w:lang w:eastAsia="ru-RU"/>
        </w:rPr>
      </w:pPr>
    </w:p>
    <w:p w:rsidR="004C28B7" w:rsidRDefault="004C28B7" w:rsidP="004C28B7">
      <w:pPr>
        <w:spacing w:line="360" w:lineRule="auto"/>
        <w:ind w:firstLine="709"/>
        <w:jc w:val="both"/>
        <w:rPr>
          <w:rFonts w:eastAsia="Times New Roman" w:cs="Times New Roman"/>
          <w:bCs/>
          <w:lang w:eastAsia="ru-RU"/>
        </w:rPr>
      </w:pPr>
    </w:p>
    <w:p w:rsidR="004C28B7" w:rsidRPr="00DB78AB" w:rsidRDefault="004C28B7" w:rsidP="004C28B7">
      <w:pPr>
        <w:spacing w:line="360" w:lineRule="auto"/>
        <w:ind w:firstLine="709"/>
        <w:jc w:val="both"/>
        <w:rPr>
          <w:rFonts w:eastAsia="Times New Roman" w:cs="Times New Roman"/>
          <w:bCs/>
          <w:lang w:eastAsia="ru-RU"/>
        </w:rPr>
      </w:pPr>
    </w:p>
    <w:p w:rsidR="004C28B7" w:rsidRDefault="008B7509" w:rsidP="004C28B7">
      <w:pPr>
        <w:spacing w:line="360" w:lineRule="auto"/>
        <w:ind w:firstLine="709"/>
        <w:jc w:val="both"/>
        <w:rPr>
          <w:rFonts w:eastAsia="Times New Roman" w:cs="Times New Roman"/>
          <w:bCs/>
          <w:i/>
          <w:lang w:eastAsia="ru-RU"/>
        </w:rPr>
      </w:pPr>
      <w:r>
        <w:rPr>
          <w:rFonts w:eastAsia="Times New Roman" w:cs="Times New Roman"/>
          <w:bCs/>
          <w:i/>
          <w:noProof/>
          <w:lang w:eastAsia="ru-RU"/>
        </w:rPr>
        <w:pict>
          <v:shape id="Прямая со стрелкой 529" o:spid="_x0000_s1747" type="#_x0000_t32" style="position:absolute;left:0;text-align:left;margin-left:57.25pt;margin-top:16.6pt;width:208.5pt;height:.05pt;flip:y;z-index:251965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YJwIAAPADAAAOAAAAZHJzL2Uyb0RvYy54bWysU0tu2zAQ3RfoHQjua9lGndiG5Szsppt+&#10;DDTtfiJSFgGKJDisZe/SXiBH6BW6yaIf5AzSjTqkHCNtd0W1IMgZzeObN4+Li32t2U56VNbkfDQY&#10;ciZNYYUy25y/v7p8NuUMAxgB2hqZ84NEfrF8+mTRuLkc28pqIT0jEIPzxuW8CsHNswyLStaAA+uk&#10;oWRpfQ2Bjn6bCQ8Nodc6Gw+HZ1ljvXDeFhKRous+yZcJvyxlEd6WJcrAdM6JW0irT+t1XLPlAuZb&#10;D65SxZEG/AOLGpShS09QawjAPnr1F1StCm/RlmFQ2DqzZakKmXqgbkbDP7p5V4GTqRcSB91JJvx/&#10;sMWb3cYzJXI+Gc84M1DTkNov3U132/5sv3a3rPvU3tPSfe5u2rv2R/u9vW+/sfg3adc4nBPEymz8&#10;8YRu46MQ+9LXrNTKfSBbJGmoWbZPyh9Oyst9YAUFx2fPz8+nE84Kyk2maS5ZDxLBnMfwUtqaxU3O&#10;MXhQ2yqsrDE0Yev7C2D3CgPRoMKHglhs7KXSOg1aG9bkfDYZx5uA7FZqCLStHQmAZssZ6C35uAg+&#10;UUarlYjVEQcPuNKe7YCsRA4Utrki+pxpwEAJ6il9fWEFQva/ziYU7n2GEF5b0YdHw4c40e2hE/Pf&#10;roxtrAGrviSleqQASr8wgoWDo3mB97aJCYLSJnKVyfpHOeKQ+rHE3bUVhzStLJ7IVqns+ASibx+f&#10;af/4oS5/AQAA//8DAFBLAwQUAAYACAAAACEAKps3kN0AAAAJAQAADwAAAGRycy9kb3ducmV2Lnht&#10;bEyPwU7DMBBE70j8g7VI3KiTpkEoxKkQiBNcKEhVb268xCnxOthuE/6e7QmOM/s0O1OvZzeIE4bY&#10;e1KQLzIQSK03PXUKPt6fb+5AxKTJ6METKvjBCOvm8qLWlfETveFpkzrBIRQrrcCmNFZSxtai03Hh&#10;RyS+ffrgdGIZOmmCnjjcDXKZZbfS6Z74g9UjPlpsvzZHp2D7mu3K2Qd72H2v7Ev/1G0PblLq+mp+&#10;uAeRcE5/MJzrc3VouNPeH8lEMbDOVyWjCopiCYKBssjZ2J+NAmRTy/8Lml8AAAD//wMAUEsBAi0A&#10;FAAGAAgAAAAhALaDOJL+AAAA4QEAABMAAAAAAAAAAAAAAAAAAAAAAFtDb250ZW50X1R5cGVzXS54&#10;bWxQSwECLQAUAAYACAAAACEAOP0h/9YAAACUAQAACwAAAAAAAAAAAAAAAAAvAQAAX3JlbHMvLnJl&#10;bHNQSwECLQAUAAYACAAAACEA9prP2CcCAADwAwAADgAAAAAAAAAAAAAAAAAuAgAAZHJzL2Uyb0Rv&#10;Yy54bWxQSwECLQAUAAYACAAAACEAKps3kN0AAAAJAQAADwAAAAAAAAAAAAAAAACBBAAAZHJzL2Rv&#10;d25yZXYueG1sUEsFBgAAAAAEAAQA8wAAAIsFAAAAAA==&#10;">
            <v:stroke endarrow="open"/>
          </v:shape>
        </w:pict>
      </w:r>
    </w:p>
    <w:p w:rsidR="004C28B7" w:rsidRDefault="004C28B7" w:rsidP="004C28B7">
      <w:pPr>
        <w:spacing w:line="360" w:lineRule="auto"/>
        <w:ind w:firstLine="709"/>
        <w:jc w:val="both"/>
        <w:rPr>
          <w:rFonts w:eastAsia="Times New Roman" w:cs="Times New Roman"/>
          <w:bCs/>
          <w:i/>
          <w:lang w:eastAsia="ru-RU"/>
        </w:rPr>
      </w:pPr>
    </w:p>
    <w:p w:rsidR="004C28B7" w:rsidRPr="0089567B" w:rsidRDefault="004C28B7" w:rsidP="004C28B7">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Pr>
          <w:rFonts w:eastAsia="Times New Roman" w:cs="Times New Roman"/>
          <w:bCs/>
          <w:iCs/>
          <w:sz w:val="22"/>
          <w:szCs w:val="22"/>
          <w:lang w:eastAsia="ru-RU"/>
        </w:rPr>
        <w:t>22</w:t>
      </w:r>
      <w:r w:rsidRPr="0089567B">
        <w:rPr>
          <w:rFonts w:eastAsia="Times New Roman" w:cs="Times New Roman"/>
          <w:bCs/>
          <w:iCs/>
          <w:sz w:val="22"/>
          <w:szCs w:val="22"/>
          <w:lang w:eastAsia="ru-RU"/>
        </w:rPr>
        <w:t xml:space="preserve">. Стимулирующая фискальная политика при </w:t>
      </w:r>
      <w:r>
        <w:rPr>
          <w:rFonts w:eastAsia="Times New Roman" w:cs="Times New Roman"/>
          <w:bCs/>
          <w:iCs/>
          <w:sz w:val="22"/>
          <w:szCs w:val="22"/>
          <w:lang w:eastAsia="ru-RU"/>
        </w:rPr>
        <w:t>высокой</w:t>
      </w:r>
      <w:r w:rsidRPr="0089567B">
        <w:rPr>
          <w:rFonts w:eastAsia="Times New Roman" w:cs="Times New Roman"/>
          <w:bCs/>
          <w:iCs/>
          <w:sz w:val="22"/>
          <w:szCs w:val="22"/>
          <w:lang w:eastAsia="ru-RU"/>
        </w:rPr>
        <w:t xml:space="preserve"> мобильности капитала</w:t>
      </w:r>
    </w:p>
    <w:p w:rsidR="004C28B7" w:rsidRDefault="0061023B"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В условиях высокой мобильности капитала </w:t>
      </w:r>
      <w:r w:rsidR="004D7791">
        <w:rPr>
          <w:rFonts w:eastAsia="Times New Roman" w:cs="Times New Roman"/>
          <w:bCs/>
          <w:lang w:eastAsia="ru-RU"/>
        </w:rPr>
        <w:t xml:space="preserve">доминирующим фактором является ставка процента, поэтому </w:t>
      </w:r>
      <w:r>
        <w:rPr>
          <w:rFonts w:eastAsia="Times New Roman" w:cs="Times New Roman"/>
          <w:bCs/>
          <w:lang w:eastAsia="ru-RU"/>
        </w:rPr>
        <w:t xml:space="preserve">увеличение </w:t>
      </w:r>
      <w:r>
        <w:rPr>
          <w:rFonts w:eastAsia="Times New Roman" w:cs="Times New Roman"/>
          <w:bCs/>
          <w:lang w:val="en-US" w:eastAsia="ru-RU"/>
        </w:rPr>
        <w:t>r</w:t>
      </w:r>
      <w:r>
        <w:rPr>
          <w:rFonts w:eastAsia="Times New Roman" w:cs="Times New Roman"/>
          <w:bCs/>
          <w:lang w:eastAsia="ru-RU"/>
        </w:rPr>
        <w:t xml:space="preserve"> привлекает капитала больше, чем необходимо для финансирования импорта, возросшего в результате увеличения </w:t>
      </w:r>
      <w:r>
        <w:rPr>
          <w:rFonts w:eastAsia="Times New Roman" w:cs="Times New Roman"/>
          <w:bCs/>
          <w:lang w:val="en-US" w:eastAsia="ru-RU"/>
        </w:rPr>
        <w:t>Y</w:t>
      </w:r>
      <w:r w:rsidRPr="0061023B">
        <w:rPr>
          <w:rFonts w:eastAsia="Times New Roman" w:cs="Times New Roman"/>
          <w:bCs/>
          <w:lang w:eastAsia="ru-RU"/>
        </w:rPr>
        <w:t>.</w:t>
      </w:r>
      <w:r w:rsidR="003137F5">
        <w:rPr>
          <w:rFonts w:eastAsia="Times New Roman" w:cs="Times New Roman"/>
          <w:bCs/>
          <w:lang w:eastAsia="ru-RU"/>
        </w:rPr>
        <w:t xml:space="preserve"> Платежный баланс в точке 2 имеет положительное сальдо</w:t>
      </w:r>
      <w:r w:rsidR="00B82FC2">
        <w:rPr>
          <w:rFonts w:eastAsia="Times New Roman" w:cs="Times New Roman"/>
          <w:bCs/>
          <w:lang w:eastAsia="ru-RU"/>
        </w:rPr>
        <w:t>,</w:t>
      </w:r>
      <w:r w:rsidR="003137F5">
        <w:rPr>
          <w:rFonts w:eastAsia="Times New Roman" w:cs="Times New Roman"/>
          <w:bCs/>
          <w:lang w:eastAsia="ru-RU"/>
        </w:rPr>
        <w:t xml:space="preserve"> и валютный курс имеет тенденцию к повышению.</w:t>
      </w:r>
    </w:p>
    <w:p w:rsidR="00B82FC2" w:rsidRPr="00B82FC2" w:rsidRDefault="00B82FC2"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При режиме фиксированного валютного курса ЦБ, проводя интервенции, должен продавать национальную валюту и покупать иностранную, увеличивая свой валютные резервы. В результате денежная масса увеличится, и кривая </w:t>
      </w:r>
      <w:r>
        <w:rPr>
          <w:rFonts w:eastAsia="Times New Roman" w:cs="Times New Roman"/>
          <w:bCs/>
          <w:lang w:val="en-US" w:eastAsia="ru-RU"/>
        </w:rPr>
        <w:t>LM</w:t>
      </w:r>
      <w:r>
        <w:rPr>
          <w:rFonts w:eastAsia="Times New Roman" w:cs="Times New Roman"/>
          <w:bCs/>
          <w:vertAlign w:val="subscript"/>
          <w:lang w:eastAsia="ru-RU"/>
        </w:rPr>
        <w:t>1</w:t>
      </w:r>
      <w:r>
        <w:rPr>
          <w:rFonts w:eastAsia="Times New Roman" w:cs="Times New Roman"/>
          <w:bCs/>
          <w:lang w:eastAsia="ru-RU"/>
        </w:rPr>
        <w:t xml:space="preserve"> сдвинется вправо в </w:t>
      </w:r>
      <w:r>
        <w:rPr>
          <w:rFonts w:eastAsia="Times New Roman" w:cs="Times New Roman"/>
          <w:bCs/>
          <w:lang w:eastAsia="ru-RU"/>
        </w:rPr>
        <w:lastRenderedPageBreak/>
        <w:t xml:space="preserve">положение </w:t>
      </w:r>
      <w:r>
        <w:rPr>
          <w:rFonts w:eastAsia="Times New Roman" w:cs="Times New Roman"/>
          <w:bCs/>
          <w:lang w:val="en-US" w:eastAsia="ru-RU"/>
        </w:rPr>
        <w:t>LM</w:t>
      </w:r>
      <w:r>
        <w:rPr>
          <w:rFonts w:eastAsia="Times New Roman" w:cs="Times New Roman"/>
          <w:bCs/>
          <w:vertAlign w:val="subscript"/>
          <w:lang w:eastAsia="ru-RU"/>
        </w:rPr>
        <w:t>2</w:t>
      </w:r>
      <w:r>
        <w:rPr>
          <w:rFonts w:eastAsia="Times New Roman" w:cs="Times New Roman"/>
          <w:bCs/>
          <w:lang w:eastAsia="ru-RU"/>
        </w:rPr>
        <w:t>. Большой размер денежной массы снизит процентную ставку, что будет стимулировать инвестиции, вызывая рост дохода.</w:t>
      </w:r>
    </w:p>
    <w:p w:rsidR="00B82FC2" w:rsidRDefault="00B82FC2" w:rsidP="008B51FF">
      <w:pPr>
        <w:spacing w:line="360" w:lineRule="auto"/>
        <w:ind w:firstLine="709"/>
        <w:jc w:val="both"/>
        <w:rPr>
          <w:rFonts w:eastAsia="Times New Roman" w:cs="Times New Roman"/>
          <w:bCs/>
          <w:lang w:eastAsia="ru-RU"/>
        </w:rPr>
      </w:pPr>
      <w:r>
        <w:rPr>
          <w:rFonts w:eastAsia="Times New Roman" w:cs="Times New Roman"/>
          <w:bCs/>
          <w:lang w:eastAsia="ru-RU"/>
        </w:rPr>
        <w:t>Интервенции на валютном рынке и, соответственно, увеличение предложения денег будут происходить до тех пор, пока будет сохраняться дефицит платежного баланса. Новое состояние внутреннего и внешнего равновесия достигается в точке 3, где ставка процента незначительно выше своего первоначального уровня и приток капитала не превышает потребности финансирования дефицита текущего счета.</w:t>
      </w:r>
    </w:p>
    <w:p w:rsidR="00B82FC2" w:rsidRDefault="00B82FC2"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В </w:t>
      </w:r>
      <w:r w:rsidR="002666E5">
        <w:rPr>
          <w:rFonts w:eastAsia="Times New Roman" w:cs="Times New Roman"/>
          <w:bCs/>
          <w:lang w:eastAsia="ru-RU"/>
        </w:rPr>
        <w:t>отличие</w:t>
      </w:r>
      <w:r>
        <w:rPr>
          <w:rFonts w:eastAsia="Times New Roman" w:cs="Times New Roman"/>
          <w:bCs/>
          <w:lang w:eastAsia="ru-RU"/>
        </w:rPr>
        <w:t xml:space="preserve"> от ситуации с низкой мобильностью капитала, уровень дохода в результате стимулирующей бюджетно-налоговой политики значительно увеличился (но меньше чем при совершенной мобильности капитала</w:t>
      </w:r>
      <w:r w:rsidR="002666E5">
        <w:rPr>
          <w:rFonts w:eastAsia="Times New Roman" w:cs="Times New Roman"/>
          <w:bCs/>
          <w:lang w:eastAsia="ru-RU"/>
        </w:rPr>
        <w:t>)</w:t>
      </w:r>
      <w:r>
        <w:rPr>
          <w:rFonts w:eastAsia="Times New Roman" w:cs="Times New Roman"/>
          <w:bCs/>
          <w:lang w:eastAsia="ru-RU"/>
        </w:rPr>
        <w:t>.</w:t>
      </w:r>
    </w:p>
    <w:p w:rsidR="00B82FC2" w:rsidRPr="0061023B" w:rsidRDefault="00B82FC2" w:rsidP="008B51FF">
      <w:pPr>
        <w:spacing w:line="360" w:lineRule="auto"/>
        <w:ind w:firstLine="709"/>
        <w:jc w:val="both"/>
        <w:rPr>
          <w:rFonts w:eastAsia="Times New Roman" w:cs="Times New Roman"/>
          <w:bCs/>
          <w:lang w:eastAsia="ru-RU"/>
        </w:rPr>
      </w:pPr>
      <w:r>
        <w:rPr>
          <w:rFonts w:eastAsia="Times New Roman" w:cs="Times New Roman"/>
          <w:bCs/>
          <w:lang w:eastAsia="ru-RU"/>
        </w:rPr>
        <w:t xml:space="preserve">Таким образом, </w:t>
      </w:r>
      <w:r w:rsidR="00051282">
        <w:rPr>
          <w:rFonts w:eastAsia="Times New Roman" w:cs="Times New Roman"/>
          <w:bCs/>
          <w:lang w:eastAsia="ru-RU"/>
        </w:rPr>
        <w:t xml:space="preserve">при высокой мобильности капитала влияние стимулирующей бюджетно-налоговой </w:t>
      </w:r>
      <w:proofErr w:type="gramStart"/>
      <w:r w:rsidR="00051282">
        <w:rPr>
          <w:rFonts w:eastAsia="Times New Roman" w:cs="Times New Roman"/>
          <w:bCs/>
          <w:lang w:eastAsia="ru-RU"/>
        </w:rPr>
        <w:t>политики на доход</w:t>
      </w:r>
      <w:proofErr w:type="gramEnd"/>
      <w:r w:rsidR="00051282">
        <w:rPr>
          <w:rFonts w:eastAsia="Times New Roman" w:cs="Times New Roman"/>
          <w:bCs/>
          <w:lang w:eastAsia="ru-RU"/>
        </w:rPr>
        <w:t xml:space="preserve"> усиливается увеличением денежной массы.</w:t>
      </w:r>
    </w:p>
    <w:p w:rsidR="008B51FF" w:rsidRPr="000C7D7E" w:rsidRDefault="008B51FF" w:rsidP="008B51FF">
      <w:pPr>
        <w:spacing w:line="360" w:lineRule="auto"/>
        <w:ind w:firstLine="709"/>
        <w:jc w:val="both"/>
        <w:rPr>
          <w:rFonts w:eastAsia="Times New Roman" w:cs="Times New Roman"/>
          <w:bCs/>
          <w:i/>
          <w:lang w:eastAsia="ru-RU"/>
        </w:rPr>
      </w:pPr>
      <w:r w:rsidRPr="000C7D7E">
        <w:rPr>
          <w:rFonts w:eastAsia="Times New Roman" w:cs="Times New Roman"/>
          <w:bCs/>
          <w:i/>
          <w:lang w:eastAsia="ru-RU"/>
        </w:rPr>
        <w:t>Влияние денежно-кредитной политики на условия равновесия</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Допустим</w:t>
      </w:r>
      <w:r w:rsidR="000C7D7E">
        <w:rPr>
          <w:rFonts w:eastAsia="Times New Roman" w:cs="Times New Roman"/>
          <w:bCs/>
          <w:iCs/>
          <w:lang w:eastAsia="ru-RU"/>
        </w:rPr>
        <w:t>,</w:t>
      </w:r>
      <w:r w:rsidRPr="008B51FF">
        <w:rPr>
          <w:rFonts w:eastAsia="Times New Roman" w:cs="Times New Roman"/>
          <w:bCs/>
          <w:iCs/>
          <w:lang w:eastAsia="ru-RU"/>
        </w:rPr>
        <w:t xml:space="preserve"> государство увеличивает денежную массу путем скупки государственных долгосрочных обязательств</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1. </w:t>
      </w:r>
      <w:r w:rsidR="002666E5">
        <w:rPr>
          <w:rFonts w:eastAsia="Times New Roman" w:cs="Times New Roman"/>
          <w:bCs/>
          <w:iCs/>
          <w:lang w:eastAsia="ru-RU"/>
        </w:rPr>
        <w:t>Случай и</w:t>
      </w:r>
      <w:r w:rsidRPr="008B51FF">
        <w:rPr>
          <w:rFonts w:eastAsia="Times New Roman" w:cs="Times New Roman"/>
          <w:bCs/>
          <w:iCs/>
          <w:lang w:eastAsia="ru-RU"/>
        </w:rPr>
        <w:t>деальная мобильность</w:t>
      </w:r>
    </w:p>
    <w:p w:rsidR="008B51FF" w:rsidRPr="008B51FF" w:rsidRDefault="008B7509" w:rsidP="008B51FF">
      <w:pPr>
        <w:spacing w:line="360" w:lineRule="auto"/>
        <w:ind w:left="3240" w:firstLine="540"/>
        <w:jc w:val="both"/>
        <w:rPr>
          <w:rFonts w:eastAsia="Times New Roman" w:cs="Times New Roman"/>
          <w:bCs/>
          <w:iCs/>
          <w:lang w:eastAsia="ru-RU"/>
        </w:rPr>
      </w:pPr>
      <w:r>
        <w:rPr>
          <w:rFonts w:eastAsia="Times New Roman" w:cs="Times New Roman"/>
          <w:bCs/>
          <w:iCs/>
          <w:noProof/>
          <w:lang w:eastAsia="ru-RU"/>
        </w:rPr>
        <w:pict>
          <v:shape id="Text Box 286" o:spid="_x0000_s1058" type="#_x0000_t202" style="position:absolute;left:0;text-align:left;margin-left:.25pt;margin-top:-.2pt;width:226pt;height:117.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zLwIAADQEAAAOAAAAZHJzL2Uyb0RvYy54bWysU9tu2zAMfR+wfxD0vviyJE2MOEWXLsOA&#10;7gK0+wBZlm1hsqhJSuzs60fJaZptb8P0IJAieUgeUpvbsVfkKKyToEuazVJKhOZQS92W9NvT/s2K&#10;EueZrpkCLUp6Eo7ebl+/2gymEDl0oGphCYJoVwympJ33pkgSxzvRMzcDIzQaG7A986jaNqktGxC9&#10;V0mepstkAFsbC1w4h6/3k5FuI37TCO6/NI0TnqiSYm0+3jbeVbiT7YYVrWWmk/xcBvuHKnomNSa9&#10;QN0zz8jByr+gesktOGj8jEOfQNNILmIP2E2W/tHNY8eMiL0gOc5caHL/D5Z/Pn61RNYlXS7WlGjW&#10;45CexOjJOxhJvloGhgbjCnR8NOjqRzTgpGO3zjwA/+6Ihl3HdCvurIWhE6zGCrMQmVyFTjgugFTD&#10;J6gxETt4iEBjY/tAHxJCEB0ndbpMJxTD8TFf3aTzPKOEoy2br5aLt4uYgxXP4cY6/0FAT4JQUovj&#10;j/Ds+OB8KIcVzy4hmwMl671UKiq2rXbKkiPDVdnHc0b/zU1pMpR0vcgXEVlDiI9b1EuPq6xkX9JV&#10;Gk4IZ0Wg472uo+yZVJOMlSh95idQMpHjx2qMw8hvQnAgr4L6hIxZmFYXvxoKHdiflAy4tiV1Pw7M&#10;CkrUR42sr7P5POx5VOaLmxwVe22pri1Mc4QqqadkEnd++hsHY2XbYaZpzhrucFKNjBy+VHWuH1cz&#10;Unv+RmH3r/Xo9fLZt78AAAD//wMAUEsDBBQABgAIAAAAIQChtBcF2wAAAAYBAAAPAAAAZHJzL2Rv&#10;d25yZXYueG1sTI7BToNAFEX3Jv7D5Jm4Me0ghaKUR6MmGret/YAH8wqkzAxhpoX+vePKLm/uzbmn&#10;2M66FxceXWcNwvMyAsGmtqozDcLh53PxAsJ5Mop6axjhyg625f1dQbmyk9nxZe8bESDG5YTQej/k&#10;Urq6ZU1uaQc2oTvaUZMPcWykGmkKcN3LOIrWUlNnwkNLA3+0XJ/2Z41w/J6e0tep+vKHbJes36nL&#10;KntFfHyY3zYgPM/+fwx/+kEdyuBU2bNRTvQIadghLBIQoUzSOOQKIV6tMpBlIW/1y18AAAD//wMA&#10;UEsBAi0AFAAGAAgAAAAhALaDOJL+AAAA4QEAABMAAAAAAAAAAAAAAAAAAAAAAFtDb250ZW50X1R5&#10;cGVzXS54bWxQSwECLQAUAAYACAAAACEAOP0h/9YAAACUAQAACwAAAAAAAAAAAAAAAAAvAQAAX3Jl&#10;bHMvLnJlbHNQSwECLQAUAAYACAAAACEALvtmcy8CAAA0BAAADgAAAAAAAAAAAAAAAAAuAgAAZHJz&#10;L2Uyb0RvYy54bWxQSwECLQAUAAYACAAAACEAobQXBdsAAAAGAQAADwAAAAAAAAAAAAAAAACJBAAA&#10;ZHJzL2Rvd25yZXYueG1sUEsFBgAAAAAEAAQA8wAAAJEFAAAAAA==&#10;" stroked="f">
            <v:textbox>
              <w:txbxContent>
                <w:p w:rsidR="0075303C" w:rsidRPr="004973A4" w:rsidRDefault="0075303C" w:rsidP="008B51FF">
                  <w:pPr>
                    <w:rPr>
                      <w:sz w:val="22"/>
                      <w:szCs w:val="22"/>
                      <w:lang w:val="en-US"/>
                    </w:rPr>
                  </w:pPr>
                  <w:r>
                    <w:rPr>
                      <w:lang w:val="en-US"/>
                    </w:rPr>
                    <w:t xml:space="preserve">  </w:t>
                  </w:r>
                  <w:proofErr w:type="gramStart"/>
                  <w:r>
                    <w:rPr>
                      <w:lang w:val="en-US"/>
                    </w:rPr>
                    <w:t>r</w:t>
                  </w:r>
                  <w:proofErr w:type="gramEnd"/>
                  <w:r>
                    <w:rPr>
                      <w:lang w:val="en-US"/>
                    </w:rPr>
                    <w:t xml:space="preserve"> </w:t>
                  </w:r>
                </w:p>
                <w:p w:rsidR="0075303C" w:rsidRPr="004973A4" w:rsidRDefault="0075303C" w:rsidP="008B51FF">
                  <w:pPr>
                    <w:rPr>
                      <w:sz w:val="22"/>
                      <w:szCs w:val="22"/>
                      <w:vertAlign w:val="subscript"/>
                      <w:lang w:val="en-US"/>
                    </w:rPr>
                  </w:pPr>
                  <w:r w:rsidRPr="004973A4">
                    <w:rPr>
                      <w:sz w:val="22"/>
                      <w:szCs w:val="22"/>
                      <w:lang w:val="en-US"/>
                    </w:rPr>
                    <w:t xml:space="preserve">        IS                     </w:t>
                  </w:r>
                  <w:r>
                    <w:rPr>
                      <w:sz w:val="22"/>
                      <w:szCs w:val="22"/>
                    </w:rPr>
                    <w:t xml:space="preserve">  </w:t>
                  </w:r>
                  <w:r w:rsidRPr="004973A4">
                    <w:rPr>
                      <w:sz w:val="22"/>
                      <w:szCs w:val="22"/>
                      <w:lang w:val="en-US"/>
                    </w:rPr>
                    <w:t xml:space="preserve"> LM</w:t>
                  </w:r>
                  <w:r w:rsidRPr="004973A4">
                    <w:rPr>
                      <w:sz w:val="22"/>
                      <w:szCs w:val="22"/>
                      <w:vertAlign w:val="subscript"/>
                      <w:lang w:val="en-US"/>
                    </w:rPr>
                    <w:t>1</w:t>
                  </w:r>
                </w:p>
                <w:p w:rsidR="0075303C" w:rsidRPr="004973A4" w:rsidRDefault="0075303C" w:rsidP="008B51FF">
                  <w:pPr>
                    <w:rPr>
                      <w:sz w:val="22"/>
                      <w:szCs w:val="22"/>
                      <w:vertAlign w:val="subscript"/>
                      <w:lang w:val="en-US"/>
                    </w:rPr>
                  </w:pPr>
                  <w:r w:rsidRPr="004973A4">
                    <w:rPr>
                      <w:sz w:val="22"/>
                      <w:szCs w:val="22"/>
                      <w:vertAlign w:val="subscript"/>
                      <w:lang w:val="en-US"/>
                    </w:rPr>
                    <w:t xml:space="preserve">                                                     </w:t>
                  </w:r>
                  <w:r>
                    <w:rPr>
                      <w:sz w:val="22"/>
                      <w:szCs w:val="22"/>
                      <w:vertAlign w:val="subscript"/>
                    </w:rPr>
                    <w:t xml:space="preserve">         </w:t>
                  </w:r>
                  <w:r w:rsidRPr="004973A4">
                    <w:rPr>
                      <w:sz w:val="22"/>
                      <w:szCs w:val="22"/>
                      <w:lang w:val="en-US"/>
                    </w:rPr>
                    <w:t xml:space="preserve">   LM</w:t>
                  </w:r>
                  <w:r w:rsidRPr="004973A4">
                    <w:rPr>
                      <w:sz w:val="22"/>
                      <w:szCs w:val="22"/>
                      <w:vertAlign w:val="subscript"/>
                      <w:lang w:val="en-US"/>
                    </w:rPr>
                    <w:t>2</w:t>
                  </w:r>
                </w:p>
                <w:p w:rsidR="0075303C" w:rsidRDefault="0075303C" w:rsidP="008B51FF">
                  <w:pPr>
                    <w:rPr>
                      <w:lang w:val="en-US"/>
                    </w:rPr>
                  </w:pPr>
                  <w:r>
                    <w:rPr>
                      <w:lang w:val="en-US"/>
                    </w:rPr>
                    <w:t xml:space="preserve">                  1             </w:t>
                  </w:r>
                </w:p>
                <w:p w:rsidR="0075303C" w:rsidRDefault="0075303C" w:rsidP="008B51FF">
                  <w:pPr>
                    <w:rPr>
                      <w:lang w:val="en-US"/>
                    </w:rPr>
                  </w:pPr>
                  <w:r>
                    <w:rPr>
                      <w:lang w:val="en-US"/>
                    </w:rPr>
                    <w:t xml:space="preserve">                                       BP</w:t>
                  </w:r>
                </w:p>
                <w:p w:rsidR="0075303C" w:rsidRPr="003E1F37" w:rsidRDefault="0075303C" w:rsidP="008B51FF">
                  <w:pPr>
                    <w:pStyle w:val="a9"/>
                    <w:rPr>
                      <w:sz w:val="20"/>
                      <w:szCs w:val="20"/>
                    </w:rPr>
                  </w:pPr>
                  <w:r w:rsidRPr="003E1F37">
                    <w:rPr>
                      <w:sz w:val="20"/>
                      <w:szCs w:val="20"/>
                      <w:lang w:val="en-US"/>
                    </w:rPr>
                    <w:tab/>
                  </w:r>
                  <w:r w:rsidRPr="003E1F37">
                    <w:rPr>
                      <w:sz w:val="20"/>
                      <w:szCs w:val="20"/>
                      <w:lang w:val="en-US"/>
                    </w:rPr>
                    <w:tab/>
                  </w:r>
                  <w:r>
                    <w:rPr>
                      <w:sz w:val="20"/>
                      <w:szCs w:val="20"/>
                      <w:lang w:val="en-US"/>
                    </w:rPr>
                    <w:t xml:space="preserve">   </w:t>
                  </w:r>
                  <w:r w:rsidRPr="003E1F37">
                    <w:rPr>
                      <w:sz w:val="20"/>
                      <w:szCs w:val="20"/>
                      <w:lang w:val="en-US"/>
                    </w:rPr>
                    <w:t>2</w:t>
                  </w:r>
                  <w:r w:rsidRPr="003E1F37">
                    <w:rPr>
                      <w:sz w:val="20"/>
                      <w:szCs w:val="20"/>
                      <w:lang w:val="en-US"/>
                    </w:rPr>
                    <w:tab/>
                    <w:t xml:space="preserve">      </w:t>
                  </w:r>
                </w:p>
                <w:p w:rsidR="0075303C" w:rsidRDefault="0075303C" w:rsidP="008B51FF">
                  <w:pPr>
                    <w:pStyle w:val="a4"/>
                    <w:rPr>
                      <w:sz w:val="20"/>
                      <w:szCs w:val="20"/>
                    </w:rPr>
                  </w:pPr>
                  <w:r w:rsidRPr="003E1F37">
                    <w:rPr>
                      <w:sz w:val="20"/>
                      <w:szCs w:val="20"/>
                    </w:rPr>
                    <w:t xml:space="preserve">                                         </w:t>
                  </w:r>
                  <w:r>
                    <w:rPr>
                      <w:sz w:val="20"/>
                      <w:szCs w:val="20"/>
                      <w:lang w:val="en-US"/>
                    </w:rPr>
                    <w:t xml:space="preserve">        </w:t>
                  </w:r>
                  <w:r w:rsidRPr="003E1F37">
                    <w:rPr>
                      <w:sz w:val="20"/>
                      <w:szCs w:val="20"/>
                    </w:rPr>
                    <w:t xml:space="preserve">  </w:t>
                  </w:r>
                </w:p>
                <w:p w:rsidR="0075303C" w:rsidRPr="003E1F37" w:rsidRDefault="0075303C" w:rsidP="008B51FF">
                  <w:pPr>
                    <w:pStyle w:val="a4"/>
                    <w:rPr>
                      <w:sz w:val="20"/>
                      <w:szCs w:val="20"/>
                      <w:lang w:val="en-US"/>
                    </w:rPr>
                  </w:pPr>
                  <w:r>
                    <w:rPr>
                      <w:sz w:val="20"/>
                      <w:szCs w:val="20"/>
                    </w:rPr>
                    <w:t xml:space="preserve">                                                                    </w:t>
                  </w:r>
                  <w:r w:rsidRPr="003E1F37">
                    <w:rPr>
                      <w:sz w:val="20"/>
                      <w:szCs w:val="20"/>
                      <w:lang w:val="en-US"/>
                    </w:rPr>
                    <w:t>Y</w:t>
                  </w:r>
                </w:p>
              </w:txbxContent>
            </v:textbox>
          </v:shape>
        </w:pict>
      </w:r>
      <w:r>
        <w:rPr>
          <w:rFonts w:eastAsia="Times New Roman" w:cs="Times New Roman"/>
          <w:bCs/>
          <w:iCs/>
          <w:noProof/>
          <w:lang w:eastAsia="ru-RU"/>
        </w:rPr>
        <w:pict>
          <v:line id="Line 287" o:spid="_x0000_s1746" style="position:absolute;left:0;text-align:left;flip:y;z-index:251768832;visibility:visible" from="9.05pt,8.95pt" to="9.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Y9LwIAAFgEAAAOAAAAZHJzL2Uyb0RvYy54bWysVMGO2jAQvVfqP1i+QxIaWIgIq4pAL7RF&#10;2m3vxnaIVce2bENAVf+9HifLlvZSVeVgxvbMmzdvxlk+XlqJztw6oVWJs3GKEVdUM6GOJf7yvB3N&#10;MXKeKEakVrzEV+7w4+rtm2VnCj7RjZaMWxRAlCs6U+LGe1MkiaMNb4kba8NVuKy1bYkPW3tMmCVd&#10;QG9lMknTWdJpy4zVlDsXTqv+Eq8ifl1z6j/XteMeyRIHbj6uNq4HWJPVkhRHS0wj6ECD/AOLlggV&#10;kt6gKuIJOlnxB1QrqNVO135MdZvouhaUxxpCNVn6WzVPDTE81hLEceYmk/t/sPTTeW+RYCWeTR8w&#10;UqQNTdoJxdFk/gDqdMYVwWmt9hbqoxf1ZHaafnNI6XVD1JFHls9XEwIziEjuQmDjTMhx6D5qFnzI&#10;yeso1aW2LaqlMF8hEMCDHOgSe3O99YZfPKL9IQ2nGTQ9n8U8pAAICDTW+Q9ctwiMEsvAPwKS8855&#10;oPTqAu5Kb4WUsfVSoa7Ei+lkGgOcloLBJbg5ezyspUVnAsMTf0PeOzerT4pFsIYTthlsT4QMNvJR&#10;GG9FkEpyDNlazjCSPLwXsHp6UkHGUGwgPFj9/HxfpIvNfDPPR/lkthnlaVWN3m/X+Wi2zR6m1btq&#10;va6yH0A+y4tGMMYV8H+Z5Sz/u1kZXlU/hbdpvgmV3KNHRQPZl/9IOvYdWt0PzUGz695CdTACYXyj&#10;8/DU4H38uo9erx+E1U8AAAD//wMAUEsDBBQABgAIAAAAIQDkwFAR3QAAAAgBAAAPAAAAZHJzL2Rv&#10;d25yZXYueG1sTI/BTsMwEETvSPyDtUjcqJ0KaBviVAiBxAlBi5C4ufGShMbrYLtN4OvZnOC0eprR&#10;7EyxHl0njhhi60lDNlMgkCpvW6o1vG4fLpYgYjJkTecJNXxjhHV5elKY3PqBXvC4SbXgEIq50dCk&#10;1OdSxqpBZ+LM90isffjgTGIMtbTBDBzuOjlX6lo60xJ/aEyPdw1W+83BaVhthyv/HPZvl1n79f5z&#10;/5n6x6ek9fnZeHsDIuGY/sww1efqUHKnnT+QjaJjXmbs5LtYgZj0iXca5mqhQJaF/D+g/AUAAP//&#10;AwBQSwECLQAUAAYACAAAACEAtoM4kv4AAADhAQAAEwAAAAAAAAAAAAAAAAAAAAAAW0NvbnRlbnRf&#10;VHlwZXNdLnhtbFBLAQItABQABgAIAAAAIQA4/SH/1gAAAJQBAAALAAAAAAAAAAAAAAAAAC8BAABf&#10;cmVscy8ucmVsc1BLAQItABQABgAIAAAAIQAfAFY9LwIAAFgEAAAOAAAAAAAAAAAAAAAAAC4CAABk&#10;cnMvZTJvRG9jLnhtbFBLAQItABQABgAIAAAAIQDkwFAR3QAAAAgBAAAPAAAAAAAAAAAAAAAAAIkE&#10;AABkcnMvZG93bnJldi54bWxQSwUGAAAAAAQABADzAAAAkwUAAAAA&#10;">
            <v:stroke endarrow="block"/>
          </v:line>
        </w:pict>
      </w:r>
      <w:r>
        <w:rPr>
          <w:rFonts w:eastAsia="Times New Roman" w:cs="Times New Roman"/>
          <w:bCs/>
          <w:iCs/>
          <w:noProof/>
          <w:lang w:eastAsia="ru-RU"/>
        </w:rPr>
        <w:pict>
          <v:line id="Line 291" o:spid="_x0000_s1745" style="position:absolute;left:0;text-align:left;flip:y;z-index:251772928;visibility:visible" from="36pt,18pt" to="10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aBHQIAADoEAAAOAAAAZHJzL2Uyb0RvYy54bWysU1HP0jAUfTfxPzR7h204EBbGF7OBL6gk&#10;36fvpe1YY9c2bWEQ43/3thtT9MUYeSi367mn595zu366tgJdmLFcySJKp0mEmCSKcnkqos8vu8ky&#10;QtZhSbFQkhXRjdnoafP61brTOZupRgnKDAISafNOF1HjnM7j2JKGtdhOlWYSDmtlWuxga04xNbgD&#10;9lbEsyRZxJ0yVBtFmLXwteoPo03gr2tG3Ke6tswhUUSgzYXVhPXo13izxvnJYN1wMsjA/6CixVzC&#10;pSNVhR1GZ8P/oGo5Mcqq2k2JamNV15ywUANUkya/VfPcYM1CLdAcq8c22f9HSz5eDgZxWkSLOVgl&#10;cQsm7blkaLZKfXc6bXMAlfJgfH3kKp/1XpGvFklVNlieWFD5ctOQGDLihxS/sRruOHYfFAUMPjsV&#10;WnWtTYtqwfUXn+jJoR3oGry5jd6wq0MEPq7SLEvAQQJHQwzqYpx7Gp+sjXXvmWqRD4pIQA2BFF/2&#10;1vXQO8TDpdpxIYL9QqIOSOezeUiwSnDqDz3MmtOxFAZdsB+g8PNdgXsfYEadJQ1kDcN0O8QOc9HH&#10;gBfS80E5IGeI+gn5tkpW2+V2mU2y2WI7yZKqmrzbldlksUvfzqs3VVlW6XcvLc3yhlPKpFd3n9Y0&#10;+7tpGN5NP2fjvI5tiB/ZQ4kg9v4fRAdnvZn9WBwVvR2M74Y3GQY0gIfH5F/Ar/uA+vnkNz8AAAD/&#10;/wMAUEsDBBQABgAIAAAAIQDLn8zT3QAAAAkBAAAPAAAAZHJzL2Rvd25yZXYueG1sTI9BT8MwDIXv&#10;SPyHyEjcWLJOGqM0nSYEuyAhMQrntDFtReJUTdZ1/x7vBCfbek/P3yu2s3diwjH2gTQsFwoEUhNs&#10;T62G6uPlbgMiJkPWuECo4YwRtuX1VWFyG070jtMhtYJDKOZGQ5fSkEsZmw69iYswILH2HUZvEp9j&#10;K+1oThzuncyUWktveuIPnRnwqcPm53D0GnZfr8+rt6n2wdmHtvq0vlL7TOvbm3n3CCLhnP7McMFn&#10;dCiZqQ5HslE4DfcZV0kaVmuerGfLy1KzcaMUyLKQ/xuUvwAAAP//AwBQSwECLQAUAAYACAAAACEA&#10;toM4kv4AAADhAQAAEwAAAAAAAAAAAAAAAAAAAAAAW0NvbnRlbnRfVHlwZXNdLnhtbFBLAQItABQA&#10;BgAIAAAAIQA4/SH/1gAAAJQBAAALAAAAAAAAAAAAAAAAAC8BAABfcmVscy8ucmVsc1BLAQItABQA&#10;BgAIAAAAIQAmhqaBHQIAADoEAAAOAAAAAAAAAAAAAAAAAC4CAABkcnMvZTJvRG9jLnhtbFBLAQIt&#10;ABQABgAIAAAAIQDLn8zT3QAAAAkBAAAPAAAAAAAAAAAAAAAAAHcEAABkcnMvZG93bnJldi54bWxQ&#10;SwUGAAAAAAQABADzAAAAgQUAAAAA&#10;"/>
        </w:pict>
      </w:r>
      <w:r w:rsidR="008B51FF" w:rsidRPr="008B51FF">
        <w:rPr>
          <w:rFonts w:eastAsia="Times New Roman" w:cs="Times New Roman"/>
          <w:bCs/>
          <w:iCs/>
          <w:lang w:eastAsia="ru-RU"/>
        </w:rPr>
        <w:t xml:space="preserve"> </w: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292" o:spid="_x0000_s1744" style="position:absolute;left:0;text-align:left;flip:y;z-index:251773952;visibility:visible" from="61.7pt,13.1pt" to="124.7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uMAIAAF0EAAAOAAAAZHJzL2Uyb0RvYy54bWysVE2P2jAQvVfqf7B8hyQsUIgIqyqBXmiL&#10;tNveje0Qq45t2YaAqv73jp1Ad9tLVZWDGdtv3nw9Z/V4aSU6c+uEVgXOxilGXFHNhDoW+MvzdrTA&#10;yHmiGJFa8QJfucOP67dvVp3J+UQ3WjJuEZAol3emwI33Jk8SRxveEjfWhiu4rLVtiYetPSbMkg7Y&#10;W5lM0nSedNoyYzXlzsFp1V/ideSva07957p23CNZYMjNx9XG9RDWZL0i+dES0wg6pEH+IYuWCAVB&#10;71QV8QSdrPiDqhXUaqdrP6a6TXRdC8pjDVBNlv5WzVNDDI+1QHOcubfJ/T9a+um8t0iwAs9nDxgp&#10;0sKQdkJxNFlOQnc643IAlWpvQ330op7MTtNvDildNkQdeczy+WrAMQseySuXsHEGYhy6j5oBhpy8&#10;jq261LZFtRTma3AM5NAOdImzud5nwy8eUThcpNAfmCCFq8EOsUgeaIKzsc5/4LpFwSiwhBoiKTnv&#10;nO+hN0iAK70VUsI5yaVCHaSwTGeBn4AKrWLR12kpWMAFmLPHQyktOpOgpfiL5cLNS1gIUhHX9DgG&#10;Vi8yq0+KxXgNJ2wz2J4I2dtQilQhDlQMGQ9WL6Lvy3S5WWwW09F0Mt+MpmlVjd5vy+lovs3ezaqH&#10;qiyr7EdIOZvmjWCMq5D1TdDZ9O8EMzytXop3Sd87lbxmj92HZG//Mek4/DDvXjkHza57G7ofdAAa&#10;juDhvYVH8nIfUb++CuufAAAA//8DAFBLAwQUAAYACAAAACEApY9JUN0AAAAKAQAADwAAAGRycy9k&#10;b3ducmV2LnhtbEyPwU6EQBBE7yb+w6RNvBh3cAR0kWFjjHjcRJYPmIVeIDI9hJld8O9tT3qsrpfq&#10;qny32lFccPaDIw0PmwgEUuPagToN9aG8fwbhg6HWjI5Qwzd62BXXV7nJWrfQJ16q0AkOIZ8ZDX0I&#10;Uyalb3q0xm/chMTeyc3WBJZzJ9vZLBxuR6miKJXWDMQfejPhW4/NV3W2GtLy/e6jrFx92D/FXVOv&#10;CS1TovXtzfr6AiLgGv5g+K3P1aHgTkd3ptaLkbV6jBnVoFIFggEVb/lwZCdRCmSRy/8Tih8AAAD/&#10;/wMAUEsBAi0AFAAGAAgAAAAhALaDOJL+AAAA4QEAABMAAAAAAAAAAAAAAAAAAAAAAFtDb250ZW50&#10;X1R5cGVzXS54bWxQSwECLQAUAAYACAAAACEAOP0h/9YAAACUAQAACwAAAAAAAAAAAAAAAAAvAQAA&#10;X3JlbHMvLnJlbHNQSwECLQAUAAYACAAAACEABc8P7jACAABdBAAADgAAAAAAAAAAAAAAAAAuAgAA&#10;ZHJzL2Uyb0RvYy54bWxQSwECLQAUAAYACAAAACEApY9JUN0AAAAKAQAADwAAAAAAAAAAAAAAAACK&#10;BAAAZHJzL2Rvd25yZXYueG1sUEsFBgAAAAAEAAQA8wAAAJQFAAAAAA==&#10;" strokeweight="1.5pt">
            <v:stroke dashstyle="dash" endcap="round"/>
          </v:line>
        </w:pict>
      </w:r>
      <w:r>
        <w:rPr>
          <w:rFonts w:eastAsia="Times New Roman" w:cs="Times New Roman"/>
          <w:bCs/>
          <w:iCs/>
          <w:noProof/>
          <w:lang w:eastAsia="ru-RU"/>
        </w:rPr>
        <w:pict>
          <v:line id="Line 290" o:spid="_x0000_s1743" style="position:absolute;left:0;text-align:left;z-index:251771904;visibility:visible" from="27pt,2.85pt" to="9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yIGAIAADAEAAAOAAAAZHJzL2Uyb0RvYy54bWysU8GO2jAQvVfqP1i+QxIaKESEVZVAL7RF&#10;2u0HGNshVh3bsg0BVf33jk2gu+1ltWoOztgzfn7zZmb5cO4kOnHrhFYlzsYpRlxRzYQ6lPj702Y0&#10;x8h5ohiRWvESX7jDD6v375a9KfhEt1oybhGAKFf0psSt96ZIEkdb3hE31oYrcDbadsTD1h4SZkkP&#10;6J1MJmk6S3ptmbGacufgtL468SriNw2n/lvTOO6RLDFw83G1cd2HNVktSXGwxLSCDjTIG1h0RCh4&#10;9A5VE0/Q0Yp/oDpBrXa68WOqu0Q3jaA85gDZZOlf2Ty2xPCYC4jjzF0m9/9g6dfTziLBSjybzjBS&#10;pIMibYXiaLKI6vTGFRBUqZ0N+dGzejRbTX84pHTVEnXgkeXTxcDFLOiZvLgSNs7AG/v+i2YQQ45e&#10;R6nOje0CJIiAzrEil3tF+NkjCoeLLM9TqBsF12CHF0hxu2ys85+57lAwSiyBeQQnp63z19BbSHhL&#10;6Y2QMhZdKtQD6HQyjRecloIFZwhz9rCvpEUnEtomfjEz8DwPs/qoWARrOWHrwfZEyKsNPKUKeJAO&#10;0Bmsa1/8XKSL9Xw9z0f5ZLYe5Wldjz5tqnw022Qfp/WHuqrq7FegluVFKxjjKrC79WiWv64Hhmm5&#10;dte9S+8yJC/Ro7RA9vaPpGM9QwnDULlir9llZ4O0YQdtGYOHEQp9/3wfo/4M+uo3AAAA//8DAFBL&#10;AwQUAAYACAAAACEAhpg0p90AAAAIAQAADwAAAGRycy9kb3ducmV2LnhtbEyPzU7DQAyE70i8w8pI&#10;XKp2Qyn9CdlUCMitFwqIq5s1SUTWm2a3beDpcU9wskdjjb/J1oNr1ZH60Hg2cDNJQBGX3jZcGXh7&#10;LcZLUCEiW2w9k4FvCrDOLy8yTK0/8Qsdt7FSEsIhRQN1jF2qdShrchgmviMW79P3DqPIvtK2x5OE&#10;u1ZPk2SuHTYsH2rs6LGm8mt7cAZC8U774mdUjpKP28rTdP+0eUZjrq+Gh3tQkYb4dwxnfEGHXJh2&#10;/sA2qNbA3UyqRJkLUGd7tRS9k2W2WoDOM/2/QP4LAAD//wMAUEsBAi0AFAAGAAgAAAAhALaDOJL+&#10;AAAA4QEAABMAAAAAAAAAAAAAAAAAAAAAAFtDb250ZW50X1R5cGVzXS54bWxQSwECLQAUAAYACAAA&#10;ACEAOP0h/9YAAACUAQAACwAAAAAAAAAAAAAAAAAvAQAAX3JlbHMvLnJlbHNQSwECLQAUAAYACAAA&#10;ACEAvHtMiBgCAAAwBAAADgAAAAAAAAAAAAAAAAAuAgAAZHJzL2Uyb0RvYy54bWxQSwECLQAUAAYA&#10;CAAAACEAhpg0p90AAAAIAQAADwAAAAAAAAAAAAAAAAByBAAAZHJzL2Rvd25yZXYueG1sUEsFBgAA&#10;AAAEAAQA8wAAAHwFAAAAAA==&#10;"/>
        </w:pict>
      </w:r>
      <w:r>
        <w:rPr>
          <w:rFonts w:eastAsia="Times New Roman" w:cs="Times New Roman"/>
          <w:bCs/>
          <w:iCs/>
          <w:noProof/>
          <w:lang w:eastAsia="ru-RU"/>
        </w:rPr>
        <w:pict>
          <v:line id="Line 294" o:spid="_x0000_s1742" style="position:absolute;left:0;text-align:left;flip:x y;z-index:251776000;visibility:visible" from="54pt,47.85pt" to="1in,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LDSwIAAIoEAAAOAAAAZHJzL2Uyb0RvYy54bWysVE2P0zAQvSPxHyzfu0lDWtpo0xVqWjgs&#10;sNIu3F3baSwc27K9TSvEf2fG6ZZduCBED+7YfvPxZp5zfXPsNTlIH5Q1NZ1e5ZRIw61QZl/TLw/b&#10;yYKSEJkRTFsja3qSgd6sXr+6HlwlC9tZLaQnEMSEanA17WJ0VZYF3smehSvrpIHL1vqeRdj6fSY8&#10;GyB6r7Miz+fZYL1w3nIZApw24yVdpfhtK3n83LZBRqJrCrXFtPq07nDNVtes2nvmOsXPZbB/qKJn&#10;ykDSS6iGRUYevfojVK+4t8G28YrbPrNtq7hMHIDNNP+NzX3HnExcoDnBXdoU/l9Y/ulw54kSNZ3P&#10;ZpQY1sOQbpWRpFiW2J3BhQpAa3PnkR8/mnt3a/m3QIxdd8zsZary4eTAcYoe2QsX3AQHOXbDRysA&#10;wx6jTa06tr4nrVbuAzom6ytamAYaQ45pSqfLlOQxEg6HRbGY5zBLDldnG7OyCgOis/Mhvpe2J2jU&#10;VAObFJQdbkMcoU8QhBu7VVrDOau0IUNNl7MCWsEZyNEbkVyD1UogDFHB73dr7cmBoajSL/GGm+cw&#10;zNGw0I24cAqNjaPevH00IiXsJBObsx2Z0mCTmFoZvYLmakmxol4KSrSEF4bWSEEbrAWaAqTO1qi4&#10;78t8uVlsFuWkLOabSZk3zeTddl1O5tvp21nzplmvm+kPpDUtq04JIQ0ye1L/tPw7dZ3f4ajbi/4v&#10;zcxeRk8DgmKf/lPRSSkojlFmOytOdx7ZoWhA8Al8fpz4op7vE+rXJ2T1EwAA//8DAFBLAwQUAAYA&#10;CAAAACEAJJNoOt8AAAAKAQAADwAAAGRycy9kb3ducmV2LnhtbEyPQU/DMAyF70j8h8hIXBBLB4WV&#10;0nRCkzhwQtsAiVvWuE1F41RNupZ/j3caNz/76fl7xXp2nTjiEFpPCpaLBARS5U1LjYKP/ettBiJE&#10;TUZ3nlDBLwZYl5cXhc6Nn2iLx11sBIdQyLUCG2OfSxkqi06Hhe+R+Fb7wenIcmikGfTE4a6Td0ny&#10;KJ1uiT9Y3ePGYvWzG52Cd7KZrMd2P/ltOn/Jz7ebevOt1PXV/PIMIuIcz2Y44TM6lMx08COZIDrW&#10;ScZdooKnhxWIkyFNeXHg4X65AlkW8n+F8g8AAP//AwBQSwECLQAUAAYACAAAACEAtoM4kv4AAADh&#10;AQAAEwAAAAAAAAAAAAAAAAAAAAAAW0NvbnRlbnRfVHlwZXNdLnhtbFBLAQItABQABgAIAAAAIQA4&#10;/SH/1gAAAJQBAAALAAAAAAAAAAAAAAAAAC8BAABfcmVscy8ucmVsc1BLAQItABQABgAIAAAAIQDl&#10;HILDSwIAAIoEAAAOAAAAAAAAAAAAAAAAAC4CAABkcnMvZTJvRG9jLnhtbFBLAQItABQABgAIAAAA&#10;IQAkk2g63wAAAAoBAAAPAAAAAAAAAAAAAAAAAKUEAABkcnMvZG93bnJldi54bWxQSwUGAAAAAAQA&#10;BADzAAAAsQUAAAAA&#10;">
            <v:stroke dashstyle="1 1" endarrow="block" endcap="round"/>
          </v:line>
        </w:pict>
      </w:r>
      <w:r>
        <w:rPr>
          <w:rFonts w:eastAsia="Times New Roman" w:cs="Times New Roman"/>
          <w:bCs/>
          <w:iCs/>
          <w:noProof/>
          <w:lang w:eastAsia="ru-RU"/>
        </w:rPr>
        <w:pict>
          <v:line id="Line 293" o:spid="_x0000_s1741" style="position:absolute;left:0;text-align:left;z-index:251774976;visibility:visible" from="99pt,2.85pt" to="1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gLAIAAFIEAAAOAAAAZHJzL2Uyb0RvYy54bWysVM2O2jAQvlfqO1i+Q342UIgIq4pAL7SL&#10;tNsHMLZDrDq2ZRsCqvruHZtAd9tLVZWDGXtmvvnmL4vHcyfRiVsntKpwNk4x4opqJtShwl9fNqMZ&#10;Rs4TxYjUilf4wh1+XL5/t+hNyXPdasm4RQCiXNmbCrfemzJJHG15R9xYG65A2WjbEQ9Xe0iYJT2g&#10;dzLJ03Sa9NoyYzXlzsFrfVXiZcRvGk79U9M47pGsMHDz8bTx3IczWS5IebDEtIIONMg/sOiIUBD0&#10;DlUTT9DRij+gOkGtdrrxY6q7RDeNoDzmANlk6W/ZPLfE8JgLFMeZe5nc/4OlX047iwSr8HRSYKRI&#10;B03aCsVRPn8I1emNK8FopXY25EfP6tlsNf3mkNKrlqgDjyxfLgYcs+CRvHEJF2cgxr7/rBnYkKPX&#10;sVTnxnYBEoqAzrEjl3tH+NkjCo95Ppum0DcKqkEOEUh5czbW+U9cdygIFZbAPIKT09b5q+nNJMRS&#10;eiOkhHdSSoX6Cs8n+SQ6OC0FC8qgc/awX0mLTiSMTfzFzEDz2szqo2IRrOWErQfZEyFBRj6WxFsB&#10;RZIch2gdZxhJDpsSpCs9qUJESBgID9J1cr7P0/l6tp4VoyKfrkdFWtejj5tVMZpusg+T+qFerers&#10;RyCfFWUrGOMq8L9NcVb83ZQM+3Sdv/sc3wuVvEWPxQeyt/9IOnY8NPk6LnvNLjsbsgvNh8GNxsOS&#10;hc14fY9Wvz4Fy58AAAD//wMAUEsDBBQABgAIAAAAIQCSfx+f3wAAAAgBAAAPAAAAZHJzL2Rvd25y&#10;ZXYueG1sTI/BTsMwEETvSPyDtUjcqJNSaAhxKoRULm1BbRGCmxsvSUS8jmynDX/PcoLj06xm3xSL&#10;0XbiiD60jhSkkwQEUuVMS7WC1/3yKgMRoiajO0eo4BsDLMrzs0Lnxp1oi8ddrAWXUMi1gibGPpcy&#10;VA1aHSauR+Ls03mrI6OvpfH6xOW2k9MkuZVWt8QfGt3jY4PV126wCrbr5Sp7Ww1j5T+e0uf9y3rz&#10;HjKlLi/Gh3sQEcf4dwy/+qwOJTsd3EAmiI75LuMtUcHNHATn0+sZ80HBLJ2DLAv5f0D5AwAA//8D&#10;AFBLAQItABQABgAIAAAAIQC2gziS/gAAAOEBAAATAAAAAAAAAAAAAAAAAAAAAABbQ29udGVudF9U&#10;eXBlc10ueG1sUEsBAi0AFAAGAAgAAAAhADj9If/WAAAAlAEAAAsAAAAAAAAAAAAAAAAALwEAAF9y&#10;ZWxzLy5yZWxzUEsBAi0AFAAGAAgAAAAhAMcz+GAsAgAAUgQAAA4AAAAAAAAAAAAAAAAALgIAAGRy&#10;cy9lMm9Eb2MueG1sUEsBAi0AFAAGAAgAAAAhAJJ/H5/fAAAACAEAAA8AAAAAAAAAAAAAAAAAhgQA&#10;AGRycy9kb3ducmV2LnhtbFBLBQYAAAAABAAEAPMAAACSBQAAAAA=&#10;">
            <v:stroke endarrow="block"/>
          </v:line>
        </w:pict>
      </w:r>
      <w:r>
        <w:rPr>
          <w:rFonts w:eastAsia="Times New Roman" w:cs="Times New Roman"/>
          <w:bCs/>
          <w:iCs/>
          <w:noProof/>
          <w:lang w:eastAsia="ru-RU"/>
        </w:rPr>
        <w:pict>
          <v:line id="Line 289" o:spid="_x0000_s1740" style="position:absolute;left:0;text-align:left;z-index:251770880;visibility:visible" from="9pt,38.85pt" to="117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Wx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SY6R&#10;Ij2I9CwUR/lsHrozGFdCUK02NtRHj+rVPGv63SGl646oHY8s304GErOQkbxLCRtn4I7t8EUziCF7&#10;r2Orjq3tAyQ0AR2jIqebIvzoEYXD7OExm6YgHL36ElJeE411/jPXPQpGhSWwjsDk8Ox8IELKa0i4&#10;R+m1kDIKLhUaKjyf5JOY4LQULDhDmLO7bS0tOpAwMvGLVYHnPszqvWIRrOOErS62J0KebbhcqoAH&#10;pQCdi3WeiR/zdL6arWbFqMinq1GRNs3o07ouRtN19jhpHpq6brKfgVpWlJ1gjKvA7jqfWfF3+l9e&#10;ynmybhN6a0PyHj32C8he/5F01DLIdx6ErWanjb1qDCMZgy/PJ8z8/R7s+0e+/AUAAP//AwBQSwME&#10;FAAGAAgAAAAhACiXEDvbAAAACAEAAA8AAABkcnMvZG93bnJldi54bWxMj8FOwzAQRO9I/IO1SFyq&#10;1iFFpApxKgTkxoVCxXUbL0lEvE5jtw18PYs4wHFmVrNvivXkenWkMXSeDVwtElDEtbcdNwZeX6r5&#10;ClSIyBZ7z2TgkwKsy/OzAnPrT/xMx01slJRwyNFAG+OQax3qlhyGhR+IJXv3o8Mocmy0HfEk5a7X&#10;aZLcaIcdy4cWB7pvqf7YHJyBUG1pX33N6lnytmw8pfuHp0c05vJiursFFWmKf8fwgy/oUArTzh/Y&#10;BtWLXsmUaCDLMlCSp8trMXa/hi4L/X9A+Q0AAP//AwBQSwECLQAUAAYACAAAACEAtoM4kv4AAADh&#10;AQAAEwAAAAAAAAAAAAAAAAAAAAAAW0NvbnRlbnRfVHlwZXNdLnhtbFBLAQItABQABgAIAAAAIQA4&#10;/SH/1gAAAJQBAAALAAAAAAAAAAAAAAAAAC8BAABfcmVscy8ucmVsc1BLAQItABQABgAIAAAAIQCV&#10;LaWxFgIAACwEAAAOAAAAAAAAAAAAAAAAAC4CAABkcnMvZTJvRG9jLnhtbFBLAQItABQABgAIAAAA&#10;IQAolxA72wAAAAgBAAAPAAAAAAAAAAAAAAAAAHAEAABkcnMvZG93bnJldi54bWxQSwUGAAAAAAQA&#10;BADzAAAAeAU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51FF" w:rsidP="008B51FF">
      <w:pPr>
        <w:spacing w:line="360" w:lineRule="auto"/>
        <w:ind w:firstLine="720"/>
        <w:jc w:val="both"/>
        <w:rPr>
          <w:rFonts w:eastAsia="Times New Roman" w:cs="Times New Roman"/>
          <w:bCs/>
          <w:iCs/>
          <w:lang w:eastAsia="ru-RU"/>
        </w:rPr>
      </w:pPr>
    </w:p>
    <w:p w:rsidR="00583B88" w:rsidRPr="00760E32" w:rsidRDefault="008B7509" w:rsidP="00583B88">
      <w:pPr>
        <w:spacing w:line="360" w:lineRule="auto"/>
        <w:ind w:firstLine="709"/>
        <w:jc w:val="both"/>
        <w:rPr>
          <w:rFonts w:eastAsia="Times New Roman" w:cs="Times New Roman"/>
          <w:bCs/>
          <w:iCs/>
          <w:sz w:val="22"/>
          <w:szCs w:val="22"/>
          <w:lang w:eastAsia="ru-RU"/>
        </w:rPr>
      </w:pPr>
      <w:r w:rsidRPr="008B7509">
        <w:rPr>
          <w:rFonts w:eastAsia="Times New Roman" w:cs="Times New Roman"/>
          <w:bCs/>
          <w:iCs/>
          <w:noProof/>
          <w:lang w:eastAsia="ru-RU"/>
        </w:rPr>
        <w:pict>
          <v:line id="Line 288" o:spid="_x0000_s1739" style="position:absolute;left:0;text-align:left;z-index:251769856;visibility:visible" from="9pt,.2pt" to="17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5m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ZBgp&#10;0kOTNkJxlM9moTqDcSUY1WprQ370pJ7NRtNvDildd0TteWT5cjbgmAWP5I1LuDgDMXbDZ83Ahhy8&#10;jqU6tbYPkFAEdIodOd87wk8eUfiYZ3nxkEHj6E2XkPLmaKzzn7juURAqLIF1BCbHjfOBCClvJiGO&#10;0mshZWy4VGio8HyST6KD01KwoAxmzu53tbToSMLIxCdmBZrXZlYfFItgHSdsdZU9ERJk5GM5vBVQ&#10;IMlxiNZzhpHksCVButCTKkSEZIHwVbpMzfd5Ol/NVrNiVOTT1ahIm2b0cV0Xo+k6e5g0H5q6brIf&#10;gXxWlJ1gjKvA/zbBWfF3E3Ldpcvs3Wf4XqjkLXqsKJC9vSPp2O3Q4Muo7DQ7b23ILjQehjYaXxcs&#10;bMXre7T69RtY/gQAAP//AwBQSwMEFAAGAAgAAAAhAHLbEsncAAAABAEAAA8AAABkcnMvZG93bnJl&#10;di54bWxMj0FPwkAQhe8m/ofNmHiTLaikqd0SYoIXUAIYo7elO7YN3dlmdwv13zuc4PjlTd77Jp8N&#10;thVH9KFxpGA8SkAglc40VCn43C0eUhAhajK6dYQK/jDArLi9yXVm3Ik2eNzGSnAJhUwrqGPsMilD&#10;WaPVYeQ6JM5+nbc6MvpKGq9PXG5bOUmSqbS6IV6odYevNZaHbW8VbFaLZfq17IfS/7yNP3br1ft3&#10;SJW6vxvmLyAiDvFyDGd9VoeCnfauJxNEy5zyK1HBEwhOH58nUxD7M8oil9fyxT8AAAD//wMAUEsB&#10;Ai0AFAAGAAgAAAAhALaDOJL+AAAA4QEAABMAAAAAAAAAAAAAAAAAAAAAAFtDb250ZW50X1R5cGVz&#10;XS54bWxQSwECLQAUAAYACAAAACEAOP0h/9YAAACUAQAACwAAAAAAAAAAAAAAAAAvAQAAX3JlbHMv&#10;LnJlbHNQSwECLQAUAAYACAAAACEAoq9OZisCAABOBAAADgAAAAAAAAAAAAAAAAAuAgAAZHJzL2Uy&#10;b0RvYy54bWxQSwECLQAUAAYACAAAACEActsSydwAAAAEAQAADwAAAAAAAAAAAAAAAACFBAAAZHJz&#10;L2Rvd25yZXYueG1sUEsFBgAAAAAEAAQA8wAAAI4FAAAAAA==&#10;">
            <v:stroke endarrow="block"/>
          </v:line>
        </w:pict>
      </w:r>
    </w:p>
    <w:p w:rsidR="00583B88" w:rsidRPr="0089567B" w:rsidRDefault="00583B88" w:rsidP="00583B88">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sidR="002666E5">
        <w:rPr>
          <w:rFonts w:eastAsia="Times New Roman" w:cs="Times New Roman"/>
          <w:bCs/>
          <w:iCs/>
          <w:sz w:val="22"/>
          <w:szCs w:val="22"/>
          <w:lang w:eastAsia="ru-RU"/>
        </w:rPr>
        <w:t>23</w:t>
      </w:r>
      <w:r w:rsidRPr="0089567B">
        <w:rPr>
          <w:rFonts w:eastAsia="Times New Roman" w:cs="Times New Roman"/>
          <w:bCs/>
          <w:iCs/>
          <w:sz w:val="22"/>
          <w:szCs w:val="22"/>
          <w:lang w:eastAsia="ru-RU"/>
        </w:rPr>
        <w:t xml:space="preserve">. Стимулирующая </w:t>
      </w:r>
      <w:r w:rsidR="004973A4">
        <w:rPr>
          <w:rFonts w:eastAsia="Times New Roman" w:cs="Times New Roman"/>
          <w:bCs/>
          <w:iCs/>
          <w:sz w:val="22"/>
          <w:szCs w:val="22"/>
          <w:lang w:eastAsia="ru-RU"/>
        </w:rPr>
        <w:t>монетарная</w:t>
      </w:r>
      <w:r w:rsidRPr="0089567B">
        <w:rPr>
          <w:rFonts w:eastAsia="Times New Roman" w:cs="Times New Roman"/>
          <w:bCs/>
          <w:iCs/>
          <w:sz w:val="22"/>
          <w:szCs w:val="22"/>
          <w:lang w:eastAsia="ru-RU"/>
        </w:rPr>
        <w:t xml:space="preserve"> политика при </w:t>
      </w:r>
      <w:r w:rsidR="004973A4">
        <w:rPr>
          <w:rFonts w:eastAsia="Times New Roman" w:cs="Times New Roman"/>
          <w:bCs/>
          <w:iCs/>
          <w:sz w:val="22"/>
          <w:szCs w:val="22"/>
          <w:lang w:eastAsia="ru-RU"/>
        </w:rPr>
        <w:t>идеальной</w:t>
      </w:r>
      <w:r w:rsidRPr="0089567B">
        <w:rPr>
          <w:rFonts w:eastAsia="Times New Roman" w:cs="Times New Roman"/>
          <w:bCs/>
          <w:iCs/>
          <w:sz w:val="22"/>
          <w:szCs w:val="22"/>
          <w:lang w:eastAsia="ru-RU"/>
        </w:rPr>
        <w:t xml:space="preserve"> мобильности капитала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Т.к. денежная масса выросла, </w:t>
      </w:r>
      <w:proofErr w:type="gramStart"/>
      <w:r w:rsidRPr="008B51FF">
        <w:rPr>
          <w:rFonts w:eastAsia="Times New Roman" w:cs="Times New Roman"/>
          <w:bCs/>
          <w:iCs/>
          <w:lang w:eastAsia="ru-RU"/>
        </w:rPr>
        <w:t xml:space="preserve">значит </w:t>
      </w:r>
      <w:r w:rsidRPr="008B51FF">
        <w:rPr>
          <w:rFonts w:eastAsia="Times New Roman" w:cs="Times New Roman"/>
          <w:bCs/>
          <w:iCs/>
          <w:lang w:val="en-US" w:eastAsia="ru-RU"/>
        </w:rPr>
        <w:t>LM</w:t>
      </w:r>
      <w:r w:rsidRPr="008B51FF">
        <w:rPr>
          <w:rFonts w:eastAsia="Times New Roman" w:cs="Times New Roman"/>
          <w:bCs/>
          <w:iCs/>
          <w:lang w:eastAsia="ru-RU"/>
        </w:rPr>
        <w:t xml:space="preserve"> сместится</w:t>
      </w:r>
      <w:proofErr w:type="gramEnd"/>
      <w:r w:rsidRPr="008B51FF">
        <w:rPr>
          <w:rFonts w:eastAsia="Times New Roman" w:cs="Times New Roman"/>
          <w:bCs/>
          <w:iCs/>
          <w:lang w:eastAsia="ru-RU"/>
        </w:rPr>
        <w:tab/>
        <w:t>вправо и равновесие будет в точке 2</w:t>
      </w:r>
      <w:r w:rsidR="002666E5">
        <w:rPr>
          <w:rFonts w:eastAsia="Times New Roman" w:cs="Times New Roman"/>
          <w:bCs/>
          <w:iCs/>
          <w:lang w:eastAsia="ru-RU"/>
        </w:rPr>
        <w:t>. В результате процентная</w:t>
      </w:r>
      <w:r w:rsidRPr="008B51FF">
        <w:rPr>
          <w:rFonts w:eastAsia="Times New Roman" w:cs="Times New Roman"/>
          <w:bCs/>
          <w:iCs/>
          <w:lang w:eastAsia="ru-RU"/>
        </w:rPr>
        <w:t xml:space="preserve"> ставка упала</w:t>
      </w:r>
      <w:r w:rsidR="002666E5">
        <w:rPr>
          <w:rFonts w:eastAsia="Times New Roman" w:cs="Times New Roman"/>
          <w:bCs/>
          <w:iCs/>
          <w:lang w:eastAsia="ru-RU"/>
        </w:rPr>
        <w:t>, что стимулирует отток капитала</w:t>
      </w:r>
      <w:r w:rsidRPr="008B51FF">
        <w:rPr>
          <w:rFonts w:eastAsia="Times New Roman" w:cs="Times New Roman"/>
          <w:bCs/>
          <w:iCs/>
          <w:lang w:eastAsia="ru-RU"/>
        </w:rPr>
        <w:t>, а доход вырос.</w:t>
      </w:r>
      <w:r w:rsidRPr="008B51FF">
        <w:rPr>
          <w:rFonts w:eastAsia="Times New Roman" w:cs="Times New Roman"/>
          <w:bCs/>
          <w:iCs/>
          <w:lang w:eastAsia="ru-RU"/>
        </w:rPr>
        <w:tab/>
      </w:r>
      <w:r w:rsidR="002666E5">
        <w:rPr>
          <w:rFonts w:eastAsia="Times New Roman" w:cs="Times New Roman"/>
          <w:bCs/>
          <w:iCs/>
          <w:lang w:eastAsia="ru-RU"/>
        </w:rPr>
        <w:t xml:space="preserve"> Точнее, ставка процента </w:t>
      </w:r>
      <w:proofErr w:type="gramStart"/>
      <w:r w:rsidR="002666E5">
        <w:rPr>
          <w:rFonts w:eastAsia="Times New Roman" w:cs="Times New Roman"/>
          <w:bCs/>
          <w:iCs/>
          <w:lang w:eastAsia="ru-RU"/>
        </w:rPr>
        <w:t>упала бы и отток капитала увеличился</w:t>
      </w:r>
      <w:proofErr w:type="gramEnd"/>
      <w:r w:rsidR="002666E5">
        <w:rPr>
          <w:rFonts w:eastAsia="Times New Roman" w:cs="Times New Roman"/>
          <w:bCs/>
          <w:iCs/>
          <w:lang w:eastAsia="ru-RU"/>
        </w:rPr>
        <w:t xml:space="preserve"> бы, если бы экономика могла остаться в точке 2.</w:t>
      </w:r>
      <w:r w:rsidRPr="008B51FF">
        <w:rPr>
          <w:rFonts w:eastAsia="Times New Roman" w:cs="Times New Roman"/>
          <w:bCs/>
          <w:iCs/>
          <w:lang w:eastAsia="ru-RU"/>
        </w:rPr>
        <w:tab/>
      </w:r>
    </w:p>
    <w:p w:rsid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Оба фактора</w:t>
      </w:r>
      <w:r w:rsidR="002666E5">
        <w:rPr>
          <w:rFonts w:eastAsia="Times New Roman" w:cs="Times New Roman"/>
          <w:bCs/>
          <w:iCs/>
          <w:lang w:eastAsia="ru-RU"/>
        </w:rPr>
        <w:t xml:space="preserve"> (</w:t>
      </w:r>
      <w:r w:rsidR="002666E5">
        <w:rPr>
          <w:rFonts w:eastAsia="Times New Roman" w:cs="Times New Roman"/>
          <w:bCs/>
          <w:iCs/>
          <w:lang w:val="en-US" w:eastAsia="ru-RU"/>
        </w:rPr>
        <w:t>r</w:t>
      </w:r>
      <w:r w:rsidR="002666E5" w:rsidRPr="002666E5">
        <w:rPr>
          <w:rFonts w:eastAsia="Times New Roman" w:cs="Times New Roman"/>
          <w:bCs/>
          <w:iCs/>
          <w:lang w:eastAsia="ru-RU"/>
        </w:rPr>
        <w:t xml:space="preserve">, </w:t>
      </w:r>
      <w:r w:rsidR="002666E5">
        <w:rPr>
          <w:rFonts w:eastAsia="Times New Roman" w:cs="Times New Roman"/>
          <w:bCs/>
          <w:iCs/>
          <w:lang w:val="en-US" w:eastAsia="ru-RU"/>
        </w:rPr>
        <w:t>Y</w:t>
      </w:r>
      <w:r w:rsidR="002666E5" w:rsidRPr="002666E5">
        <w:rPr>
          <w:rFonts w:eastAsia="Times New Roman" w:cs="Times New Roman"/>
          <w:bCs/>
          <w:iCs/>
          <w:lang w:eastAsia="ru-RU"/>
        </w:rPr>
        <w:t xml:space="preserve">) </w:t>
      </w:r>
      <w:r w:rsidRPr="008B51FF">
        <w:rPr>
          <w:rFonts w:eastAsia="Times New Roman" w:cs="Times New Roman"/>
          <w:bCs/>
          <w:iCs/>
          <w:lang w:eastAsia="ru-RU"/>
        </w:rPr>
        <w:t xml:space="preserve"> влияют отрицательно на платежный баланс, </w:t>
      </w:r>
      <w:r w:rsidR="002666E5">
        <w:rPr>
          <w:rFonts w:eastAsia="Times New Roman" w:cs="Times New Roman"/>
          <w:bCs/>
          <w:iCs/>
          <w:lang w:eastAsia="ru-RU"/>
        </w:rPr>
        <w:t xml:space="preserve">и </w:t>
      </w:r>
      <w:r w:rsidRPr="008B51FF">
        <w:rPr>
          <w:rFonts w:eastAsia="Times New Roman" w:cs="Times New Roman"/>
          <w:bCs/>
          <w:iCs/>
          <w:lang w:eastAsia="ru-RU"/>
        </w:rPr>
        <w:t xml:space="preserve">значение платежного баланса в точке 2 будет </w:t>
      </w:r>
      <w:r w:rsidR="002666E5">
        <w:rPr>
          <w:rFonts w:eastAsia="Times New Roman" w:cs="Times New Roman"/>
          <w:bCs/>
          <w:iCs/>
          <w:lang w:eastAsia="ru-RU"/>
        </w:rPr>
        <w:t>отрицательным</w:t>
      </w:r>
      <w:r w:rsidRPr="008B51FF">
        <w:rPr>
          <w:rFonts w:eastAsia="Times New Roman" w:cs="Times New Roman"/>
          <w:bCs/>
          <w:iCs/>
          <w:lang w:eastAsia="ru-RU"/>
        </w:rPr>
        <w:t>.</w:t>
      </w:r>
    </w:p>
    <w:p w:rsidR="002666E5" w:rsidRDefault="002666E5"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Если ЦБ попытается удержать одновременно</w:t>
      </w:r>
      <w:r w:rsidR="005C1813">
        <w:rPr>
          <w:rFonts w:eastAsia="Times New Roman" w:cs="Times New Roman"/>
          <w:bCs/>
          <w:iCs/>
          <w:lang w:eastAsia="ru-RU"/>
        </w:rPr>
        <w:t xml:space="preserve"> фиксированный валютный курс и величину денежной массы на новом уровне, он вскоре исчерпает весь запас валютных резервов, финансируя дефицит платежного баланса. </w:t>
      </w:r>
    </w:p>
    <w:p w:rsidR="005C1813" w:rsidRPr="008B51FF" w:rsidRDefault="005C1813"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Если ЦБ своей главной целью ставит поддержание фиксированного валютного курса, он будет вынужден скупать национальную валюту и сокращать денежную массу.</w:t>
      </w:r>
    </w:p>
    <w:p w:rsidR="005C1813"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lastRenderedPageBreak/>
        <w:t>Соответственно</w:t>
      </w:r>
      <w:r w:rsidR="005C1813">
        <w:rPr>
          <w:rFonts w:eastAsia="Times New Roman" w:cs="Times New Roman"/>
          <w:bCs/>
          <w:iCs/>
          <w:lang w:eastAsia="ru-RU"/>
        </w:rPr>
        <w:t>,</w:t>
      </w:r>
      <w:r w:rsidRPr="008B51FF">
        <w:rPr>
          <w:rFonts w:eastAsia="Times New Roman" w:cs="Times New Roman"/>
          <w:bCs/>
          <w:iCs/>
          <w:lang w:eastAsia="ru-RU"/>
        </w:rPr>
        <w:t xml:space="preserve"> </w:t>
      </w:r>
      <w:r w:rsidR="005C1813">
        <w:rPr>
          <w:rFonts w:eastAsia="Times New Roman" w:cs="Times New Roman"/>
          <w:bCs/>
          <w:iCs/>
          <w:lang w:eastAsia="ru-RU"/>
        </w:rPr>
        <w:t xml:space="preserve">в данном случае, </w:t>
      </w:r>
      <w:r w:rsidRPr="008B51FF">
        <w:rPr>
          <w:rFonts w:eastAsia="Times New Roman" w:cs="Times New Roman"/>
          <w:bCs/>
          <w:iCs/>
          <w:lang w:eastAsia="ru-RU"/>
        </w:rPr>
        <w:t>официальные валютные резервы будут сокращаться</w:t>
      </w:r>
      <w:r w:rsidR="00FD4D63">
        <w:rPr>
          <w:rFonts w:eastAsia="Times New Roman" w:cs="Times New Roman"/>
          <w:bCs/>
          <w:iCs/>
          <w:lang w:eastAsia="ru-RU"/>
        </w:rPr>
        <w:t xml:space="preserve"> (с</w:t>
      </w:r>
      <w:r w:rsidR="00FD4D63" w:rsidRPr="008B51FF">
        <w:rPr>
          <w:rFonts w:eastAsia="Times New Roman" w:cs="Times New Roman"/>
          <w:bCs/>
          <w:iCs/>
          <w:lang w:eastAsia="ru-RU"/>
        </w:rPr>
        <w:t>окращение валютных резервов в этих условиях носит название ст</w:t>
      </w:r>
      <w:r w:rsidR="00FD4D63">
        <w:rPr>
          <w:rFonts w:eastAsia="Times New Roman" w:cs="Times New Roman"/>
          <w:bCs/>
          <w:iCs/>
          <w:lang w:eastAsia="ru-RU"/>
        </w:rPr>
        <w:t>е</w:t>
      </w:r>
      <w:r w:rsidR="00FD4D63" w:rsidRPr="008B51FF">
        <w:rPr>
          <w:rFonts w:eastAsia="Times New Roman" w:cs="Times New Roman"/>
          <w:bCs/>
          <w:iCs/>
          <w:lang w:eastAsia="ru-RU"/>
        </w:rPr>
        <w:t>р</w:t>
      </w:r>
      <w:r w:rsidR="00FD4D63">
        <w:rPr>
          <w:rFonts w:eastAsia="Times New Roman" w:cs="Times New Roman"/>
          <w:bCs/>
          <w:iCs/>
          <w:lang w:eastAsia="ru-RU"/>
        </w:rPr>
        <w:t>и</w:t>
      </w:r>
      <w:r w:rsidR="00FD4D63" w:rsidRPr="008B51FF">
        <w:rPr>
          <w:rFonts w:eastAsia="Times New Roman" w:cs="Times New Roman"/>
          <w:bCs/>
          <w:iCs/>
          <w:lang w:eastAsia="ru-RU"/>
        </w:rPr>
        <w:t>лизации потоков резервов в ЦБ</w:t>
      </w:r>
      <w:r w:rsidR="00FD4D63">
        <w:rPr>
          <w:rFonts w:eastAsia="Times New Roman" w:cs="Times New Roman"/>
          <w:bCs/>
          <w:iCs/>
          <w:lang w:eastAsia="ru-RU"/>
        </w:rPr>
        <w:t>)</w:t>
      </w:r>
      <w:r w:rsidRPr="008B51FF">
        <w:rPr>
          <w:rFonts w:eastAsia="Times New Roman" w:cs="Times New Roman"/>
          <w:bCs/>
          <w:iCs/>
          <w:lang w:eastAsia="ru-RU"/>
        </w:rPr>
        <w:t xml:space="preserve">, денежная масса будет уменьшаться и приведет к тому, что </w:t>
      </w:r>
      <w:r w:rsidRPr="008B51FF">
        <w:rPr>
          <w:rFonts w:eastAsia="Times New Roman" w:cs="Times New Roman"/>
          <w:bCs/>
          <w:iCs/>
          <w:lang w:val="en-US" w:eastAsia="ru-RU"/>
        </w:rPr>
        <w:t>LM</w:t>
      </w:r>
      <w:r w:rsidRPr="008B51FF">
        <w:rPr>
          <w:rFonts w:eastAsia="Times New Roman" w:cs="Times New Roman"/>
          <w:bCs/>
          <w:iCs/>
          <w:lang w:eastAsia="ru-RU"/>
        </w:rPr>
        <w:t xml:space="preserve"> вернется в исходное положение, т.е. в точку 1.</w:t>
      </w:r>
      <w:r w:rsidR="005C1813">
        <w:rPr>
          <w:rFonts w:eastAsia="Times New Roman" w:cs="Times New Roman"/>
          <w:bCs/>
          <w:iCs/>
          <w:lang w:eastAsia="ru-RU"/>
        </w:rPr>
        <w:t xml:space="preserve"> Только тогда, когда денежная масса возвратится к своему первоначальному уровню в точку 1, ставка процента вернется к мировому уровню и отток капитала прекратится</w:t>
      </w:r>
      <w:r w:rsidR="003B289C">
        <w:rPr>
          <w:rFonts w:eastAsia="Times New Roman" w:cs="Times New Roman"/>
          <w:bCs/>
          <w:iCs/>
          <w:lang w:eastAsia="ru-RU"/>
        </w:rPr>
        <w:t>.</w:t>
      </w:r>
    </w:p>
    <w:p w:rsidR="003B289C" w:rsidRDefault="003B289C" w:rsidP="008B51FF">
      <w:pPr>
        <w:spacing w:line="360" w:lineRule="auto"/>
        <w:ind w:firstLine="720"/>
        <w:jc w:val="both"/>
        <w:rPr>
          <w:rFonts w:eastAsia="Times New Roman" w:cs="Times New Roman"/>
          <w:bCs/>
          <w:iCs/>
          <w:lang w:eastAsia="ru-RU"/>
        </w:rPr>
      </w:pPr>
      <w:r>
        <w:rPr>
          <w:rFonts w:eastAsia="Times New Roman" w:cs="Times New Roman"/>
          <w:bCs/>
          <w:iCs/>
          <w:lang w:eastAsia="ru-RU"/>
        </w:rPr>
        <w:t>Таким образом, при фиксированном валютном курсе любое увеличение находящейся в обращении денежной массы рано или поздно «уплывает» через платежный баланс.</w:t>
      </w:r>
    </w:p>
    <w:p w:rsidR="008B51FF" w:rsidRPr="008B51FF" w:rsidRDefault="00FD4D63"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В случае совершенной мобильности капитала ЦБ не сможет стерилизовать отток капитала даже в течение непродолжительного времени. Точка 2 является позицией чисто гипотетической</w:t>
      </w:r>
      <w:r w:rsidR="008B51FF" w:rsidRPr="008B51FF">
        <w:rPr>
          <w:rFonts w:eastAsia="Times New Roman" w:cs="Times New Roman"/>
          <w:bCs/>
          <w:iCs/>
          <w:lang w:eastAsia="ru-RU"/>
        </w:rPr>
        <w:t>.</w:t>
      </w:r>
      <w:r>
        <w:rPr>
          <w:rFonts w:eastAsia="Times New Roman" w:cs="Times New Roman"/>
          <w:bCs/>
          <w:iCs/>
          <w:lang w:eastAsia="ru-RU"/>
        </w:rPr>
        <w:t xml:space="preserve"> Как известно, масса денег в обращении зависит от величины валютных резервов и внутреннего кредита. Увеличение денежной массы происходило за счет расширения внутреннего кредита. Когда деньги «изымались» из экономики в результате интервенций на валютном рынке, это означало потерю валютных резервов. Тем самым, при неизменной величине денежной массы, изменился состав денежной базы, т.е. соотношение между внутренним кредитом и валютными резервами.</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Для защиты от сокращения валютных резервов правительство может только девальвировать национальную валюту и за счет этого стимулировать </w:t>
      </w:r>
      <w:r w:rsidR="002666E5">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eastAsia="ru-RU"/>
        </w:rPr>
        <w:t>, тем самым изменяя равновесное состояние платежного баланса.</w:t>
      </w:r>
    </w:p>
    <w:p w:rsid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2. </w:t>
      </w:r>
      <w:r w:rsidR="00FA6D23">
        <w:rPr>
          <w:rFonts w:eastAsia="Times New Roman" w:cs="Times New Roman"/>
          <w:bCs/>
          <w:iCs/>
          <w:lang w:eastAsia="ru-RU"/>
        </w:rPr>
        <w:t>Случай отсутствия</w:t>
      </w:r>
      <w:r w:rsidRPr="008B51FF">
        <w:rPr>
          <w:rFonts w:eastAsia="Times New Roman" w:cs="Times New Roman"/>
          <w:bCs/>
          <w:iCs/>
          <w:lang w:eastAsia="ru-RU"/>
        </w:rPr>
        <w:t xml:space="preserve"> мобильность капиталов</w:t>
      </w:r>
    </w:p>
    <w:p w:rsidR="00951D11" w:rsidRDefault="00FA6D23"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При </w:t>
      </w:r>
      <w:r>
        <w:rPr>
          <w:rFonts w:eastAsia="Times New Roman" w:cs="Times New Roman"/>
          <w:bCs/>
          <w:iCs/>
          <w:lang w:eastAsia="ru-RU"/>
        </w:rPr>
        <w:t>отсутствии</w:t>
      </w:r>
      <w:r w:rsidRPr="008B51FF">
        <w:rPr>
          <w:rFonts w:eastAsia="Times New Roman" w:cs="Times New Roman"/>
          <w:bCs/>
          <w:iCs/>
          <w:lang w:eastAsia="ru-RU"/>
        </w:rPr>
        <w:t xml:space="preserve"> мобильности капитала все процессы</w:t>
      </w:r>
      <w:r>
        <w:rPr>
          <w:rFonts w:eastAsia="Times New Roman" w:cs="Times New Roman"/>
          <w:bCs/>
          <w:iCs/>
          <w:lang w:eastAsia="ru-RU"/>
        </w:rPr>
        <w:t xml:space="preserve"> протекают аналогично, но</w:t>
      </w:r>
      <w:r w:rsidRPr="008B51FF">
        <w:rPr>
          <w:rFonts w:eastAsia="Times New Roman" w:cs="Times New Roman"/>
          <w:bCs/>
          <w:iCs/>
          <w:lang w:eastAsia="ru-RU"/>
        </w:rPr>
        <w:t xml:space="preserve"> </w:t>
      </w:r>
      <w:proofErr w:type="gramStart"/>
      <w:r w:rsidRPr="008B51FF">
        <w:rPr>
          <w:rFonts w:eastAsia="Times New Roman" w:cs="Times New Roman"/>
          <w:bCs/>
          <w:iCs/>
          <w:lang w:eastAsia="ru-RU"/>
        </w:rPr>
        <w:t>более замедленны</w:t>
      </w:r>
      <w:proofErr w:type="gramEnd"/>
      <w:r w:rsidRPr="008B51FF">
        <w:rPr>
          <w:rFonts w:eastAsia="Times New Roman" w:cs="Times New Roman"/>
          <w:bCs/>
          <w:iCs/>
          <w:lang w:eastAsia="ru-RU"/>
        </w:rPr>
        <w:t xml:space="preserve"> </w:t>
      </w:r>
      <w:r>
        <w:rPr>
          <w:rFonts w:eastAsia="Times New Roman" w:cs="Times New Roman"/>
          <w:bCs/>
          <w:iCs/>
          <w:lang w:eastAsia="ru-RU"/>
        </w:rPr>
        <w:t>(в</w:t>
      </w:r>
      <w:r w:rsidR="00951D11" w:rsidRPr="008B51FF">
        <w:rPr>
          <w:rFonts w:eastAsia="Times New Roman" w:cs="Times New Roman"/>
          <w:bCs/>
          <w:iCs/>
          <w:lang w:eastAsia="ru-RU"/>
        </w:rPr>
        <w:t xml:space="preserve">алютные резервы ↓, денежная масса ↓ и кривая </w:t>
      </w:r>
      <w:r w:rsidR="00951D11" w:rsidRPr="008B51FF">
        <w:rPr>
          <w:rFonts w:eastAsia="Times New Roman" w:cs="Times New Roman"/>
          <w:bCs/>
          <w:iCs/>
          <w:lang w:val="en-US" w:eastAsia="ru-RU"/>
        </w:rPr>
        <w:t>LM</w:t>
      </w:r>
      <w:r w:rsidR="00951D11" w:rsidRPr="008B51FF">
        <w:rPr>
          <w:rFonts w:eastAsia="Times New Roman" w:cs="Times New Roman"/>
          <w:bCs/>
          <w:iCs/>
          <w:lang w:eastAsia="ru-RU"/>
        </w:rPr>
        <w:t xml:space="preserve"> вернется в исходное положение</w:t>
      </w:r>
      <w:r>
        <w:rPr>
          <w:rFonts w:eastAsia="Times New Roman" w:cs="Times New Roman"/>
          <w:bCs/>
          <w:iCs/>
          <w:lang w:eastAsia="ru-RU"/>
        </w:rPr>
        <w:t>)</w:t>
      </w:r>
      <w:r w:rsidR="00951D11">
        <w:rPr>
          <w:rFonts w:eastAsia="Times New Roman" w:cs="Times New Roman"/>
          <w:bCs/>
          <w:iCs/>
          <w:lang w:eastAsia="ru-RU"/>
        </w:rPr>
        <w:t>.</w:t>
      </w:r>
      <w:r w:rsidR="00951D11" w:rsidRPr="00951D11">
        <w:rPr>
          <w:rFonts w:eastAsia="Times New Roman" w:cs="Times New Roman"/>
          <w:bCs/>
          <w:iCs/>
          <w:lang w:eastAsia="ru-RU"/>
        </w:rPr>
        <w:t xml:space="preserve"> </w:t>
      </w:r>
    </w:p>
    <w:p w:rsidR="008B51FF" w:rsidRPr="008B51FF" w:rsidRDefault="008B7509" w:rsidP="008B51FF">
      <w:pPr>
        <w:spacing w:line="360" w:lineRule="auto"/>
        <w:ind w:left="3780"/>
        <w:jc w:val="both"/>
        <w:rPr>
          <w:rFonts w:eastAsia="Times New Roman" w:cs="Times New Roman"/>
          <w:bCs/>
          <w:iCs/>
          <w:lang w:eastAsia="ru-RU"/>
        </w:rPr>
      </w:pPr>
      <w:r>
        <w:rPr>
          <w:rFonts w:eastAsia="Times New Roman" w:cs="Times New Roman"/>
          <w:bCs/>
          <w:iCs/>
          <w:noProof/>
          <w:lang w:eastAsia="ru-RU"/>
        </w:rPr>
        <w:pict>
          <v:shape id="Text Box 295" o:spid="_x0000_s1059" type="#_x0000_t202" style="position:absolute;left:0;text-align:left;margin-left:.25pt;margin-top:3.45pt;width:296.1pt;height:117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k+LQIAADQEAAAOAAAAZHJzL2Uyb0RvYy54bWysU9uO2yAQfa/Uf0C8N3a8uVpxVttsU1Xa&#10;XqTdfgDG2EbFDAUSO/36DjhJo+1bVT8gxjMcZs45bO6HTpGjsE6CLuh0klIiNIdK6qag31/271aU&#10;OM90xRRoUdCTcPR++/bNpje5yKAFVQlLEES7vDcFbb03eZI43oqOuQkYoTFZg+2Yx9A2SWVZj+id&#10;SrI0XSQ92MpY4MI5/Ps4Juk24te14P5rXTvhiSoo9ubjauNahjXZbljeWGZayc9tsH/oomNS46VX&#10;qEfmGTlY+RdUJ7kFB7WfcOgSqGvJRZwBp5mmr6Z5bpkRcRYkx5krTe7/wfIvx2+WyKqgi9kdJZp1&#10;KNKLGDx5DwPJ1vPAUG9cjoXPBkv9gAlUOk7rzBPwH45o2LVMN+LBWuhbwSrscBpOJjdHRxwXQMr+&#10;M1R4ETt4iEBDbbtAHxJCEB2VOl3VCc1w/Hm3XKSzJaY45qaz1XydRv0Sll+OG+v8RwEdCZuCWpQ/&#10;wrPjk/OhHZZfSsJtDpSs9lKpGNim3ClLjgytso9fnOBVmdKkL+h6ns0jsoZwPrqokx6trGRX0FUa&#10;vtFcgY4Puoolnkk17rETpc/8BEpGcvxQDlGMbHXhvYTqhIxZGK2LTw03LdhflPRo24K6nwdmBSXq&#10;k0bW19PZLPg8BrP5MsPA3mbK2wzTHKEK6ikZtzs/vo2DsbJp8aZRZw0PqFQtI4dB0rGrc/9ozUjt&#10;+RkF79/GserPY9/+BgAA//8DAFBLAwQUAAYACAAAACEALQxj7tsAAAAGAQAADwAAAGRycy9kb3du&#10;cmV2LnhtbEyOzU6DQBSF9ya+w+SauDF2kBQQyqVRE43b/jzAhbkFUmaGMNNC395xpcuTc/Kdr9wu&#10;ehBXnlxvDcLLKgLBprGqNy3C8fD5/ArCeTKKBmsY4cYOttX9XUmFsrPZ8XXvWxEgxhWE0Hk/FlK6&#10;pmNNbmVHNqE72UmTD3FqpZpoDnA9yDiKUqmpN+Gho5E/Om7O+4tGOH3PT0k+11/+mO3W6Tv1WW1v&#10;iI8Py9sGhOfF/43hVz+oQxWcansxyokBIQk7hDQHEcokjzMQNUK8jnKQVSn/61c/AAAA//8DAFBL&#10;AQItABQABgAIAAAAIQC2gziS/gAAAOEBAAATAAAAAAAAAAAAAAAAAAAAAABbQ29udGVudF9UeXBl&#10;c10ueG1sUEsBAi0AFAAGAAgAAAAhADj9If/WAAAAlAEAAAsAAAAAAAAAAAAAAAAALwEAAF9yZWxz&#10;Ly5yZWxzUEsBAi0AFAAGAAgAAAAhAGpXyT4tAgAANAQAAA4AAAAAAAAAAAAAAAAALgIAAGRycy9l&#10;Mm9Eb2MueG1sUEsBAi0AFAAGAAgAAAAhAC0MY+7bAAAABgEAAA8AAAAAAAAAAAAAAAAAhwQAAGRy&#10;cy9kb3ducmV2LnhtbFBLBQYAAAAABAAEAPMAAACPBQAAAAA=&#10;" stroked="f">
            <v:textbox>
              <w:txbxContent>
                <w:p w:rsidR="0075303C" w:rsidRDefault="0075303C" w:rsidP="008B51FF">
                  <w:pPr>
                    <w:rPr>
                      <w:lang w:val="en-US"/>
                    </w:rPr>
                  </w:pPr>
                  <w:proofErr w:type="gramStart"/>
                  <w:r>
                    <w:rPr>
                      <w:lang w:val="en-US"/>
                    </w:rPr>
                    <w:t>r</w:t>
                  </w:r>
                  <w:proofErr w:type="gramEnd"/>
                  <w:r>
                    <w:rPr>
                      <w:lang w:val="en-US"/>
                    </w:rPr>
                    <w:t xml:space="preserve">                  BP</w:t>
                  </w:r>
                </w:p>
                <w:p w:rsidR="0075303C" w:rsidRDefault="0075303C" w:rsidP="008B51FF">
                  <w:pPr>
                    <w:jc w:val="both"/>
                    <w:rPr>
                      <w:vertAlign w:val="subscript"/>
                      <w:lang w:val="en-US"/>
                    </w:rPr>
                  </w:pPr>
                  <w:r>
                    <w:rPr>
                      <w:lang w:val="en-US"/>
                    </w:rPr>
                    <w:t xml:space="preserve">        IS                           LM</w:t>
                  </w:r>
                  <w:r>
                    <w:rPr>
                      <w:vertAlign w:val="subscript"/>
                      <w:lang w:val="en-US"/>
                    </w:rPr>
                    <w:t>1</w:t>
                  </w:r>
                </w:p>
                <w:p w:rsidR="0075303C" w:rsidRDefault="0075303C" w:rsidP="008B51FF">
                  <w:pPr>
                    <w:ind w:left="1305"/>
                    <w:jc w:val="both"/>
                    <w:rPr>
                      <w:vertAlign w:val="subscript"/>
                      <w:lang w:val="en-US"/>
                    </w:rPr>
                  </w:pPr>
                  <w:r>
                    <w:rPr>
                      <w:lang w:val="en-US"/>
                    </w:rPr>
                    <w:t xml:space="preserve">                    LM</w:t>
                  </w:r>
                  <w:r>
                    <w:rPr>
                      <w:vertAlign w:val="subscript"/>
                      <w:lang w:val="en-US"/>
                    </w:rPr>
                    <w:t>2</w:t>
                  </w:r>
                </w:p>
                <w:p w:rsidR="0075303C" w:rsidRDefault="0075303C" w:rsidP="008B51FF">
                  <w:pPr>
                    <w:jc w:val="both"/>
                    <w:rPr>
                      <w:b/>
                      <w:bCs/>
                      <w:lang w:val="en-US"/>
                    </w:rPr>
                  </w:pPr>
                  <w:r>
                    <w:rPr>
                      <w:lang w:val="en-US"/>
                    </w:rPr>
                    <w:t xml:space="preserve">                      </w:t>
                  </w:r>
                  <w:r>
                    <w:rPr>
                      <w:b/>
                      <w:bCs/>
                      <w:lang w:val="en-US"/>
                    </w:rPr>
                    <w:t>1</w:t>
                  </w:r>
                </w:p>
                <w:p w:rsidR="0075303C" w:rsidRPr="007C2C56" w:rsidRDefault="0075303C" w:rsidP="008B51FF">
                  <w:pPr>
                    <w:jc w:val="both"/>
                    <w:rPr>
                      <w:b/>
                      <w:bCs/>
                      <w:sz w:val="30"/>
                      <w:szCs w:val="30"/>
                      <w:vertAlign w:val="subscript"/>
                    </w:rPr>
                  </w:pPr>
                  <w:r>
                    <w:rPr>
                      <w:lang w:val="en-US"/>
                    </w:rPr>
                    <w:t xml:space="preserve">                                 </w:t>
                  </w:r>
                  <w:r>
                    <w:rPr>
                      <w:b/>
                      <w:bCs/>
                      <w:sz w:val="36"/>
                      <w:vertAlign w:val="subscript"/>
                      <w:lang w:val="en-US"/>
                    </w:rPr>
                    <w:t>2</w:t>
                  </w:r>
                  <w:r>
                    <w:rPr>
                      <w:b/>
                      <w:bCs/>
                      <w:sz w:val="36"/>
                      <w:vertAlign w:val="subscript"/>
                    </w:rPr>
                    <w:tab/>
                  </w:r>
                  <w:r>
                    <w:rPr>
                      <w:b/>
                      <w:bCs/>
                      <w:sz w:val="36"/>
                      <w:vertAlign w:val="subscript"/>
                    </w:rPr>
                    <w:tab/>
                  </w:r>
                  <w:r>
                    <w:rPr>
                      <w:b/>
                      <w:bCs/>
                      <w:sz w:val="36"/>
                      <w:vertAlign w:val="subscript"/>
                    </w:rPr>
                    <w:tab/>
                  </w:r>
                  <w:r w:rsidRPr="008365B7">
                    <w:rPr>
                      <w:b/>
                      <w:bCs/>
                      <w:sz w:val="32"/>
                      <w:szCs w:val="32"/>
                      <w:vertAlign w:val="subscript"/>
                    </w:rPr>
                    <w:tab/>
                  </w:r>
                  <w:r w:rsidRPr="008365B7">
                    <w:rPr>
                      <w:b/>
                      <w:bCs/>
                      <w:sz w:val="32"/>
                      <w:szCs w:val="32"/>
                      <w:vertAlign w:val="subscript"/>
                    </w:rPr>
                    <w:tab/>
                  </w:r>
                  <w:r w:rsidRPr="007C2C56">
                    <w:rPr>
                      <w:b/>
                      <w:bCs/>
                      <w:sz w:val="36"/>
                      <w:szCs w:val="36"/>
                      <w:vertAlign w:val="subscript"/>
                    </w:rPr>
                    <w:tab/>
                  </w:r>
                  <w:r w:rsidRPr="007C2C56">
                    <w:rPr>
                      <w:b/>
                      <w:bCs/>
                      <w:sz w:val="36"/>
                      <w:szCs w:val="36"/>
                      <w:vertAlign w:val="subscript"/>
                    </w:rPr>
                    <w:tab/>
                  </w:r>
                  <w:r w:rsidRPr="007C2C56">
                    <w:rPr>
                      <w:b/>
                      <w:bCs/>
                      <w:sz w:val="36"/>
                      <w:szCs w:val="36"/>
                      <w:vertAlign w:val="subscript"/>
                    </w:rPr>
                    <w:tab/>
                  </w:r>
                  <w:r w:rsidRPr="007C2C56">
                    <w:rPr>
                      <w:b/>
                      <w:bCs/>
                      <w:sz w:val="36"/>
                      <w:szCs w:val="36"/>
                      <w:vertAlign w:val="subscript"/>
                    </w:rPr>
                    <w:tab/>
                  </w:r>
                  <w:r w:rsidRPr="007C2C56">
                    <w:rPr>
                      <w:b/>
                      <w:bCs/>
                      <w:sz w:val="30"/>
                      <w:szCs w:val="30"/>
                      <w:vertAlign w:val="subscript"/>
                    </w:rPr>
                    <w:t xml:space="preserve">            </w:t>
                  </w:r>
                </w:p>
                <w:p w:rsidR="0075303C" w:rsidRPr="008365B7" w:rsidRDefault="0075303C" w:rsidP="00FA6D23">
                  <w:pPr>
                    <w:ind w:left="3540" w:firstLine="708"/>
                    <w:jc w:val="both"/>
                    <w:rPr>
                      <w:b/>
                      <w:bCs/>
                      <w:vertAlign w:val="subscript"/>
                    </w:rPr>
                  </w:pPr>
                  <w:r>
                    <w:rPr>
                      <w:b/>
                      <w:bCs/>
                      <w:vertAlign w:val="subscript"/>
                    </w:rPr>
                    <w:t xml:space="preserve">       </w:t>
                  </w:r>
                  <w:r>
                    <w:rPr>
                      <w:b/>
                      <w:bCs/>
                      <w:vertAlign w:val="subscript"/>
                      <w:lang w:val="en-US"/>
                    </w:rPr>
                    <w:t>Y</w:t>
                  </w:r>
                </w:p>
              </w:txbxContent>
            </v:textbox>
          </v:shape>
        </w:pict>
      </w:r>
      <w:r>
        <w:rPr>
          <w:rFonts w:eastAsia="Times New Roman" w:cs="Times New Roman"/>
          <w:bCs/>
          <w:iCs/>
          <w:noProof/>
          <w:lang w:eastAsia="ru-RU"/>
        </w:rPr>
        <w:pict>
          <v:line id="Line 302" o:spid="_x0000_s1738" style="position:absolute;left:0;text-align:left;z-index:251784192;visibility:visible" from="108pt,39.5pt" to="11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X9LQIAAFI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s+moI8i&#10;HTTpWSiOJmke1OmNK8FprXY21EfP6sU8a/rVIaXXLVEHHlm+XgwEZiEieQgJG2cgx77/qBn4kKPX&#10;UapzY7sACSKgc+zI5d4RfvaIwmGWFZMUeFG4yvP5DOyQgZS3YGOd/8B1h4JRYQnMIzg5PTt/db25&#10;hFxKb4WUcE5KqVBf4cU0n8YAp6Vg4TLcOXvYr6VFJxLGJv6GvA9uVh8Vi2AtJ2wz2J4ICTbyURJv&#10;BYgkOQ7ZOs4wkhxeSrCu9KQKGaFgIDxY18n5tkgXm/lmXoyKfLYZFWldj95v18Vots3eTetJvV7X&#10;2fdAPivKVjDGVeB/m+Ks+LspGd7Tdf7uc3wXKnlEj+ID2dt/JB07Hpp8HZe9ZpedDdWF5sPgRufh&#10;kYWX8es+ev38FKx+AAAA//8DAFBLAwQUAAYACAAAACEA1iGGTeEAAAAKAQAADwAAAGRycy9kb3du&#10;cmV2LnhtbEyPQU/DMAyF70j8h8hI3FjaAqOUphNCGpcN0DaE4JY1pq1onCpJt/LvMSc42dZ7ev5e&#10;uZhsLw7oQ+dIQTpLQCDVznTUKHjdLS9yECFqMrp3hAq+McCiOj0pdWHckTZ42MZGcAiFQitoYxwK&#10;KUPdotVh5gYk1j6dtzry6RtpvD5yuO1lliRzaXVH/KHVAz60WH9tR6tgs16u8rfVONX+4zF93r2s&#10;n95DrtT52XR/ByLiFP/M8IvP6FAx096NZILoFWTpnLtEBTe3PNmQXV7xsmdnep2ArEr5v0L1AwAA&#10;//8DAFBLAQItABQABgAIAAAAIQC2gziS/gAAAOEBAAATAAAAAAAAAAAAAAAAAAAAAABbQ29udGVu&#10;dF9UeXBlc10ueG1sUEsBAi0AFAAGAAgAAAAhADj9If/WAAAAlAEAAAsAAAAAAAAAAAAAAAAALwEA&#10;AF9yZWxzLy5yZWxzUEsBAi0AFAAGAAgAAAAhANipRf0tAgAAUgQAAA4AAAAAAAAAAAAAAAAALgIA&#10;AGRycy9lMm9Eb2MueG1sUEsBAi0AFAAGAAgAAAAhANYhhk3hAAAACgEAAA8AAAAAAAAAAAAAAAAA&#10;hwQAAGRycy9kb3ducmV2LnhtbFBLBQYAAAAABAAEAPMAAACVBQAAAAA=&#10;">
            <v:stroke endarrow="block"/>
          </v:line>
        </w:pict>
      </w:r>
      <w:r>
        <w:rPr>
          <w:rFonts w:eastAsia="Times New Roman" w:cs="Times New Roman"/>
          <w:bCs/>
          <w:iCs/>
          <w:noProof/>
          <w:lang w:eastAsia="ru-RU"/>
        </w:rPr>
        <w:pict>
          <v:line id="Line 301" o:spid="_x0000_s1737" style="position:absolute;left:0;text-align:left;flip:y;z-index:251783168;visibility:visible" from="54pt,48.5pt" to="1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6NMwIAAF4EAAAOAAAAZHJzL2Uyb0RvYy54bWysVMGO2jAQvVfqP1i5QxI2sCEirKoEetm2&#10;SLvt3dgOserYlm0IqOq/d+wEWtpLVTUHZxzPvHkz85zV07kT6MSM5UqWUTpNIsQkUZTLQxl9ft1O&#10;8ghZhyXFQklWRhdmo6f12zerXhdsplolKDMIQKQtel1GrXO6iGNLWtZhO1WaSThslOmwg605xNTg&#10;HtA7Ec+SZBH3ylBtFGHWwtd6OIzWAb9pGHGfmsYyh0QZATcXVhPWvV/j9QoXB4N1y8lIA/8Diw5z&#10;CUlvUDV2GB0N/wOq48Qoqxo3JaqLVdNwwkINUE2a/FbNS4s1C7VAc6y+tcn+P1jy8bQziNMyWmTL&#10;CEncwZCeuWToIUl9d3ptC3Cq5M74+shZvuhnRb5aJFXVYnlggeXrRUNgiIjvQvzGasix7z8oCj74&#10;6FRo1bkxHWoE1198oAeHdqBzmM3lNht2dojAxzSZ5Y8JjJDA2SKf52ADvRgXHsdHa2Pde6Y65I0y&#10;ElBEQMWnZ+sG16uLd5dqy4UI8xcS9ZBhmcw9PgYZGklDrFWCU+/nI6w57Cth0Al7MYVnpHDn5pPU&#10;2LaDHwVrUJlRR0lDvpZhuhlth7kYbChFSJ8HSgbGozWo6NsyWW7yTZ5NstliM8mSup6821bZZLFN&#10;H+f1Q11VdfrdU06zouWUMulZXxWdZn+nmPFuDVq8afrWqfgePXQfyF7fgXSYvh/4IJ29oped8d33&#10;QgARB+fxwvlb8us+eP38Lax/AAAA//8DAFBLAwQUAAYACAAAACEAM5fbmtwAAAAKAQAADwAAAGRy&#10;cy9kb3ducmV2LnhtbExPQU7DMBC8I/EHa5G4IGpTkaakcSqECEekpnmAG2+TiHgdxW4Tfs9ygtPO&#10;aEazM/l+cYO44hR6TxqeVgoEUuNtT62G+lg+bkGEaMiawRNq+MYA++L2JjeZ9TMd8FrFVnAIhcxo&#10;6GIcMylD06EzYeVHJNbOfnImMp1aaSczc7gb5FqpjXSmJ/7QmRHfOmy+qovTsCnfHz7KytfHz/S5&#10;beoloXlMtL6/W153ICIu8c8Mv/W5OhTc6eQvZIMYmKstb4kaXlK+bFinisGJgUoUyCKX/ycUPwAA&#10;AP//AwBQSwECLQAUAAYACAAAACEAtoM4kv4AAADhAQAAEwAAAAAAAAAAAAAAAAAAAAAAW0NvbnRl&#10;bnRfVHlwZXNdLnhtbFBLAQItABQABgAIAAAAIQA4/SH/1gAAAJQBAAALAAAAAAAAAAAAAAAAAC8B&#10;AABfcmVscy8ucmVsc1BLAQItABQABgAIAAAAIQD62s6NMwIAAF4EAAAOAAAAAAAAAAAAAAAAAC4C&#10;AABkcnMvZTJvRG9jLnhtbFBLAQItABQABgAIAAAAIQAzl9ua3AAAAAoBAAAPAAAAAAAAAAAAAAAA&#10;AI0EAABkcnMvZG93bnJldi54bWxQSwUGAAAAAAQABADzAAAAlgUAAAAA&#10;" strokeweight="1.5pt">
            <v:stroke dashstyle="dash" endcap="round"/>
          </v:line>
        </w:pict>
      </w:r>
      <w:r>
        <w:rPr>
          <w:rFonts w:eastAsia="Times New Roman" w:cs="Times New Roman"/>
          <w:bCs/>
          <w:iCs/>
          <w:noProof/>
          <w:lang w:eastAsia="ru-RU"/>
        </w:rPr>
        <w:pict>
          <v:line id="Line 300" o:spid="_x0000_s1736" style="position:absolute;left:0;text-align:left;flip:y;z-index:251782144;visibility:visible" from="36pt,21.5pt" to="12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OPIAIAADsEAAAOAAAAZHJzL2Uyb0RvYy54bWysU02P2jAQvVfqf7B8hyRsoBARVlUCvdAW&#10;abd7N7ZDrDq2ZRsCqvrfOzYfZdvLqioHM87MPL95MzN/PHYSHbh1QqsSZ8MUI66oZkLtSvzteTWY&#10;YuQ8UYxIrXiJT9zhx8X7d/PeFHykWy0ZtwhAlCt6U+LWe1MkiaMt74gbasMVOBttO+LhancJs6QH&#10;9E4mozSdJL22zFhNuXPwtT478SLiNw2n/mvTOO6RLDFw8/G08dyGM1nMSbGzxLSCXmiQf2DREaHg&#10;0RtUTTxBeyv+guoEtdrpxg+p7hLdNILyWANUk6V/VPPUEsNjLSCOMzeZ3P+DpV8OG4sEK/Ekh1Yp&#10;0kGT1kJx9JBGdXrjCgiq1MaG+uhRPZm1pt8dUrpqidrxyPL5ZCAxC3omr1LCxRl4Y9t/1gxiyN7r&#10;KNWxsR1qpDAvITGAgxzoGHtzuvWGHz2i8DHLcmAELaTgm6YgVqSXkCLghGxjnf/EdYeCUWIJRURU&#10;clg7H3j9DgnhSq+ElLH/UqG+xLPxaBwTnJaCBWcIc3a3raRFBxImKP5ikeC5D7N6r1gEazlhy4vt&#10;iZBnGx6XKuBBPUDnYp1H5McsnS2ny2k+yEeT5SBP63rwcVXlg8kq+zCuH+qqqrOfgVqWF61gjKvA&#10;7jquWf62cbgsznnQbgN7kyF5jR71ArLX/0g6tjZ0M+yXK7aanTb22nKY0Bh82aawAvd3sO93fvEL&#10;AAD//wMAUEsDBBQABgAIAAAAIQDJpKS63QAAAAkBAAAPAAAAZHJzL2Rvd25yZXYueG1sTI9BT8Mw&#10;DIXvSPyHyEjcWEIHg5Wm04SAC9IkRuGcNqatSJyqybry7/FOcLLs9/T8vWIzeycmHGMfSMP1QoFA&#10;aoLtqdVQvT9f3YOIyZA1LhBq+MEIm/L8rDC5DUd6w2mfWsEhFHOjoUtpyKWMTYfexEUYkFj7CqM3&#10;idexlXY0Rw73TmZKraQ3PfGHzgz42GHzvT94DdvP16flbqp9cHbdVh/WV+ol0/ryYt4+gEg4pz8z&#10;nPAZHUpmqsOBbBROw13GVZKGmyVP1rPb06Fm42qtQJaF/N+g/AUAAP//AwBQSwECLQAUAAYACAAA&#10;ACEAtoM4kv4AAADhAQAAEwAAAAAAAAAAAAAAAAAAAAAAW0NvbnRlbnRfVHlwZXNdLnhtbFBLAQIt&#10;ABQABgAIAAAAIQA4/SH/1gAAAJQBAAALAAAAAAAAAAAAAAAAAC8BAABfcmVscy8ucmVsc1BLAQIt&#10;ABQABgAIAAAAIQAiL8OPIAIAADsEAAAOAAAAAAAAAAAAAAAAAC4CAABkcnMvZTJvRG9jLnhtbFBL&#10;AQItABQABgAIAAAAIQDJpKS63QAAAAkBAAAPAAAAAAAAAAAAAAAAAHoEAABkcnMvZG93bnJldi54&#10;bWxQSwUGAAAAAAQABADzAAAAhAUAAAAA&#10;"/>
        </w:pict>
      </w:r>
      <w:r>
        <w:rPr>
          <w:rFonts w:eastAsia="Times New Roman" w:cs="Times New Roman"/>
          <w:bCs/>
          <w:iCs/>
          <w:noProof/>
          <w:lang w:eastAsia="ru-RU"/>
        </w:rPr>
        <w:pict>
          <v:line id="Line 299" o:spid="_x0000_s1735" style="position:absolute;left:0;text-align:left;z-index:251781120;visibility:visible" from="27pt,30.5pt" to="12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VjGwIAADE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cfFBCNF&#10;OhBpIxRH+WwWutMbV0LQUm1tqI+e1KvZaPrdIaWXLVF7Hlm+nQ0kZiEjeZcSNs7AHbv+i2YQQw5e&#10;x1adGtsFSGgCOkVFzndF+MkjCodZPpo8pSAcBd80hRZFyRJS3rKNdf4z1x0KRoUlUI/o5LhxPrAh&#10;5S0kXKb0WkgZVZcK9RWejfJRTHBaChacIczZ/W4pLTqSMDfxi6WB5zHM6oNiEazlhK2utidCXmy4&#10;XKqAB/UAnat1GYwfs3S2mq6mxaDIx6tBkdb14NN6WQzG62wyqp/q5bLOfgZqWVG2gjGuArvbkGbF&#10;3w3B9blcxus+pvc2JO/RY7+A7O0fSUdBg4aXadhpdt7am9AwlzH4+obC4D/uwX586YtfAAAA//8D&#10;AFBLAwQUAAYACAAAACEAkvQR+N4AAAAJAQAADwAAAGRycy9kb3ducmV2LnhtbEyPQU/DMAyF70j8&#10;h8hIXKYtWWFjKk0nBPTGZYOJq9eatqJxuibbCr8ec4KTbb2n5+9l69F16kRDaD1bmM8MKOLSVy3X&#10;Ft5ei+kKVIjIFXaeycIXBVjnlxcZppU/84ZO21grCeGQooUmxj7VOpQNOQwz3xOL9uEHh1HOodbV&#10;gGcJd51OjFlqhy3LhwZ7emyo/NwenYVQ7OhQfE/KiXm/qT0lh6eXZ7T2+mp8uAcVaYx/ZvjFF3TI&#10;hWnvj1wF1VlY3EqVaGE5lyl6skhk2YtxdWdA55n+3yD/AQAA//8DAFBLAQItABQABgAIAAAAIQC2&#10;gziS/gAAAOEBAAATAAAAAAAAAAAAAAAAAAAAAABbQ29udGVudF9UeXBlc10ueG1sUEsBAi0AFAAG&#10;AAgAAAAhADj9If/WAAAAlAEAAAsAAAAAAAAAAAAAAAAALwEAAF9yZWxzLy5yZWxzUEsBAi0AFAAG&#10;AAgAAAAhAC2ylWMbAgAAMQQAAA4AAAAAAAAAAAAAAAAALgIAAGRycy9lMm9Eb2MueG1sUEsBAi0A&#10;FAAGAAgAAAAhAJL0EfjeAAAACQEAAA8AAAAAAAAAAAAAAAAAdQQAAGRycy9kb3ducmV2LnhtbFBL&#10;BQYAAAAABAAEAPMAAACABQAAAAA=&#10;"/>
        </w:pict>
      </w:r>
      <w:r>
        <w:rPr>
          <w:rFonts w:eastAsia="Times New Roman" w:cs="Times New Roman"/>
          <w:bCs/>
          <w:iCs/>
          <w:noProof/>
          <w:lang w:eastAsia="ru-RU"/>
        </w:rPr>
        <w:pict>
          <v:line id="Line 298" o:spid="_x0000_s1734" style="position:absolute;left:0;text-align:left;z-index:251780096;visibility:visible" from="1in,21.5pt" to="1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IQ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zBS&#10;pAORtkJxNFnMQ3d64wpwqtTOhvroWb2YrabfHVK6aok68Mjy9WIgMAsRyZuQsHEGcuz7z5qBDzl6&#10;HVt1bmwXIKEJ6BwVudwV4WeP6HBI4TTL8qc0jWolpLgFGuv8J647FIwSS2Adgclp63wgQoqbS8ij&#10;9EZIGQWXCvUlXkwn0xjgtBQsXAY3Zw/7Slp0ImFk4hergptHN6uPikWwlhO2vtqeCDnYkFyqgAel&#10;AJ2rNczEj0W6WM/X83yUT2brUZ7W9ejjpspHs032YVo/1VVVZz8DtSwvWsEYV4HdbT6z/O/0v76U&#10;YbLuE3pvQ/IWPfYLyN7+kXTUMsg3DMJes8vO3jSGkYzO1+cTZv5xD/bjI1/9AgAA//8DAFBLAwQU&#10;AAYACAAAACEA8kfhm9sAAAAKAQAADwAAAGRycy9kb3ducmV2LnhtbExPy07DMBC8I/EP1iJxqVqH&#10;NEJViFMhIDcutCCu23hJIuJ1Grtt4OvZcoHTah6anSnWk+vVkcbQeTZws0hAEdfedtwYeN1W8xWo&#10;EJEt9p7JwBcFWJeXFwXm1p/4hY6b2CgJ4ZCjgTbGIdc61C05DAs/EIv24UeHUeDYaDviScJdr9Mk&#10;udUOO5YPLQ700FL9uTk4A6F6o331Patnyfuy8ZTuH5+f0Jjrq+n+DlSkKf6Z4VxfqkMpnXb+wDao&#10;XnCWyZZoIFvKPRt+iZ2BNBVGl4X+P6H8AQAA//8DAFBLAQItABQABgAIAAAAIQC2gziS/gAAAOEB&#10;AAATAAAAAAAAAAAAAAAAAAAAAABbQ29udGVudF9UeXBlc10ueG1sUEsBAi0AFAAGAAgAAAAhADj9&#10;If/WAAAAlAEAAAsAAAAAAAAAAAAAAAAALwEAAF9yZWxzLy5yZWxzUEsBAi0AFAAGAAgAAAAhABYr&#10;ohAVAgAALAQAAA4AAAAAAAAAAAAAAAAALgIAAGRycy9lMm9Eb2MueG1sUEsBAi0AFAAGAAgAAAAh&#10;APJH4ZvbAAAACgEAAA8AAAAAAAAAAAAAAAAAbwQAAGRycy9kb3ducmV2LnhtbFBLBQYAAAAABAAE&#10;APMAAAB3BQAAAAA=&#10;"/>
        </w:pict>
      </w:r>
      <w:r>
        <w:rPr>
          <w:rFonts w:eastAsia="Times New Roman" w:cs="Times New Roman"/>
          <w:bCs/>
          <w:iCs/>
          <w:noProof/>
          <w:lang w:eastAsia="ru-RU"/>
        </w:rPr>
        <w:pict>
          <v:line id="Line 296" o:spid="_x0000_s1733" style="position:absolute;left:0;text-align:left;flip:y;z-index:251778048;visibility:visible" from="18pt,12.5pt" to="1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uMgIAAFg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pPiwIj&#10;RTpo0lYojvL5NFSnN64Ep5Xa2ZAfPatHs9X0u0NKr1qiDjyyfLoYCMxCRPImJGycgTf2/SfNwIcc&#10;vY6lOje2Q40U5lsIDOBQDnSOvbncesPPHtHhkMJplk/u79LYt4SUASIEGuv8R647FIwKS+AfAclp&#10;63yg9OIS3JXeCClj66VCfYXnk3wSA5yWgoXL4ObsYb+SFp1IEE/8xfzg5rWb1UfFIljLCVtfbU+E&#10;BBv5WBhvBZRKchxe6zjDSHKYl2AN9KQKL0KyQPhqDfr5MU/n69l6VoyKfLoeFWldjz5sVsVousnu&#10;J/VdvVrV2c9APivKVjDGVeD/rOWs+DutXKdqUOFNzbdCJW/RY0WB7PN/JB37Hlo9iGav2WVnQ3ZB&#10;AiDf6HwdtTAfr/fR6+WDsPwFAAD//wMAUEsDBBQABgAIAAAAIQCc6tI53gAAAAgBAAAPAAAAZHJz&#10;L2Rvd25yZXYueG1sTI9BS8NAEIXvgv9hGcGb3TS1RWM2RUTBk2grhd62yZjEZmfj7rSJ/npHL3oa&#10;Pt7jzXv5cnSdOmKIrScD00kCCqn0VUu1gdf1w8UVqMiWKtt5QgOfGGFZnJ7kNqv8QC94XHGtJIRi&#10;Zg00zH2mdSwbdDZOfI8k2psPzrJgqHUV7CDhrtNpkiy0sy3Jh8b2eNdguV8dnIHr9TD3z2G/uZy2&#10;H9uv+3fuH5/YmPOz8fYGFOPIf2b4qS/VoZBOO3+gKqrOwGwhU9hAOpcr+i/vhNNZArrI9f8BxTcA&#10;AAD//wMAUEsBAi0AFAAGAAgAAAAhALaDOJL+AAAA4QEAABMAAAAAAAAAAAAAAAAAAAAAAFtDb250&#10;ZW50X1R5cGVzXS54bWxQSwECLQAUAAYACAAAACEAOP0h/9YAAACUAQAACwAAAAAAAAAAAAAAAAAv&#10;AQAAX3JlbHMvLnJlbHNQSwECLQAUAAYACAAAACEABP9HLjICAABYBAAADgAAAAAAAAAAAAAAAAAu&#10;AgAAZHJzL2Uyb0RvYy54bWxQSwECLQAUAAYACAAAACEAnOrSOd4AAAAIAQAADwAAAAAAAAAAAAAA&#10;AACMBAAAZHJzL2Rvd25yZXYueG1sUEsFBgAAAAAEAAQA8wAAAJcFAAAAAA==&#10;">
            <v:stroke endarrow="block"/>
          </v:line>
        </w:pict>
      </w:r>
    </w:p>
    <w:p w:rsidR="008B51FF" w:rsidRPr="008B51FF" w:rsidRDefault="008B51FF" w:rsidP="008B51FF">
      <w:pPr>
        <w:spacing w:line="360" w:lineRule="auto"/>
        <w:ind w:left="3780"/>
        <w:jc w:val="both"/>
        <w:rPr>
          <w:rFonts w:eastAsia="Times New Roman" w:cs="Times New Roman"/>
          <w:bCs/>
          <w:iCs/>
          <w:lang w:eastAsia="ru-RU"/>
        </w:rPr>
      </w:pPr>
    </w:p>
    <w:p w:rsidR="008B51FF" w:rsidRPr="008B51FF" w:rsidRDefault="008B51FF" w:rsidP="008B51FF">
      <w:pPr>
        <w:spacing w:line="360" w:lineRule="auto"/>
        <w:ind w:left="3780"/>
        <w:jc w:val="both"/>
        <w:rPr>
          <w:rFonts w:eastAsia="Times New Roman" w:cs="Times New Roman"/>
          <w:bCs/>
          <w:iCs/>
          <w:lang w:eastAsia="ru-RU"/>
        </w:rPr>
      </w:pPr>
    </w:p>
    <w:p w:rsidR="008B51FF" w:rsidRDefault="008B51FF" w:rsidP="008B51FF">
      <w:pPr>
        <w:spacing w:line="360" w:lineRule="auto"/>
        <w:ind w:left="3780"/>
        <w:jc w:val="both"/>
        <w:rPr>
          <w:rFonts w:eastAsia="Times New Roman" w:cs="Times New Roman"/>
          <w:bCs/>
          <w:iCs/>
          <w:lang w:eastAsia="ru-RU"/>
        </w:rPr>
      </w:pPr>
    </w:p>
    <w:p w:rsidR="008365B7" w:rsidRDefault="008365B7" w:rsidP="008B51FF">
      <w:pPr>
        <w:spacing w:line="360" w:lineRule="auto"/>
        <w:ind w:left="3780"/>
        <w:jc w:val="both"/>
        <w:rPr>
          <w:rFonts w:eastAsia="Times New Roman" w:cs="Times New Roman"/>
          <w:bCs/>
          <w:iCs/>
          <w:lang w:eastAsia="ru-RU"/>
        </w:rPr>
      </w:pPr>
    </w:p>
    <w:p w:rsidR="008365B7" w:rsidRPr="008B51FF" w:rsidRDefault="008B7509" w:rsidP="008B51FF">
      <w:pPr>
        <w:spacing w:line="360" w:lineRule="auto"/>
        <w:ind w:left="3780"/>
        <w:jc w:val="both"/>
        <w:rPr>
          <w:rFonts w:eastAsia="Times New Roman" w:cs="Times New Roman"/>
          <w:bCs/>
          <w:iCs/>
          <w:lang w:eastAsia="ru-RU"/>
        </w:rPr>
      </w:pPr>
      <w:r>
        <w:rPr>
          <w:rFonts w:eastAsia="Times New Roman" w:cs="Times New Roman"/>
          <w:bCs/>
          <w:iCs/>
          <w:noProof/>
          <w:lang w:eastAsia="ru-RU"/>
        </w:rPr>
        <w:pict>
          <v:line id="Line 297" o:spid="_x0000_s1732" style="position:absolute;left:0;text-align:left;z-index:251779072;visibility:visible" from="18.4pt,8.25pt" to="225.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uHLgIAAFAEAAAOAAAAZHJzL2Uyb0RvYy54bWysVE2P2jAQvVfqf7B8h5AQWIgIqyqBXmgX&#10;abc/wNgOserYlm0IqOp/79h8tLSXqmoOzjieefPmzTiL51Mn0ZFbJ7QqcTocYcQV1UyofYm/vK0H&#10;M4ycJ4oRqRUv8Zk7/Lx8/27Rm4JnutWScYsARLmiNyVuvTdFkjja8o64oTZcwWGjbUc8bO0+YZb0&#10;gN7JJBuNpkmvLTNWU+4cfK0vh3gZ8ZuGU//SNI57JEsM3HxcbVx3YU2WC1LsLTGtoFca5B9YdEQo&#10;SHqHqokn6GDFH1CdoFY73fgh1V2im0ZQHmuAatLRb9W8tsTwWAuI48xdJvf/YOnn49YiwUo8zScY&#10;KdJBkzZCcZTNn4I6vXEFOFVqa0N99KRezUbTrw4pXbVE7Xlk+XY2EJiGiOQhJGycgRy7/pNm4EMO&#10;XkepTo3tAiSIgE6xI+d7R/jJIwofs+k4zXNoHIWz6XgS8UlxCzXW+Y9cdygYJZbAO0KT48b5QIUU&#10;N5eQSem1kDK2XCrUl3g+ySYxwGkpWDgMbs7ud5W06EjC0MTnmvfBzeqDYhGs5YStrrYnQoKNfBTE&#10;WwESSY5Dto4zjCSHexKsCz2pQkYoFwhfrcvcfJuP5qvZapYP8my6GuSjuh58WFf5YLpOnyb1uK6q&#10;Ov0eyKd50QrGuAr8bzOc5n83I9fbdJm++xTfhUoe0aOiQPb2jqRjv0OLL8Oy0+y8taG60HoY2+h8&#10;vWLhXvy6j14/fwTLHwAAAP//AwBQSwMEFAAGAAgAAAAhAPt/M2PfAAAACAEAAA8AAABkcnMvZG93&#10;bnJldi54bWxMj8FOwzAQRO9I/IO1SNyok0KjKMSpEFK5tIDaIgQ3N16SiHgd2U4b/p7tCY4zs5p5&#10;Wy4n24sj+tA5UpDOEhBItTMdNQre9qubHESImozuHaGCHwywrC4vSl0Yd6ItHnexEVxCodAK2hiH&#10;QspQt2h1mLkBibMv562OLH0jjdcnLre9nCdJJq3uiBdaPeBji/X3brQKtpvVOn9fj1PtP5/Sl/3r&#10;5vkj5EpdX00P9yAiTvHvGM74jA4VMx3cSCaIXsFtxuSR/WwBgvO7RToHcTgbGciqlP8fqH4BAAD/&#10;/wMAUEsBAi0AFAAGAAgAAAAhALaDOJL+AAAA4QEAABMAAAAAAAAAAAAAAAAAAAAAAFtDb250ZW50&#10;X1R5cGVzXS54bWxQSwECLQAUAAYACAAAACEAOP0h/9YAAACUAQAACwAAAAAAAAAAAAAAAAAvAQAA&#10;X3JlbHMvLnJlbHNQSwECLQAUAAYACAAAACEAD627hy4CAABQBAAADgAAAAAAAAAAAAAAAAAuAgAA&#10;ZHJzL2Uyb0RvYy54bWxQSwECLQAUAAYACAAAACEA+38zY98AAAAIAQAADwAAAAAAAAAAAAAAAACI&#10;BAAAZHJzL2Rvd25yZXYueG1sUEsFBgAAAAAEAAQA8wAAAJQFAAAAAA==&#10;">
            <v:stroke endarrow="block"/>
          </v:line>
        </w:pict>
      </w:r>
    </w:p>
    <w:p w:rsidR="008365B7" w:rsidRPr="0089567B" w:rsidRDefault="008365B7" w:rsidP="008365B7">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sidRPr="008365B7">
        <w:rPr>
          <w:rFonts w:eastAsia="Times New Roman" w:cs="Times New Roman"/>
          <w:bCs/>
          <w:iCs/>
          <w:sz w:val="22"/>
          <w:szCs w:val="22"/>
          <w:lang w:eastAsia="ru-RU"/>
        </w:rPr>
        <w:t>2</w:t>
      </w:r>
      <w:r w:rsidR="00FA6D23">
        <w:rPr>
          <w:rFonts w:eastAsia="Times New Roman" w:cs="Times New Roman"/>
          <w:bCs/>
          <w:iCs/>
          <w:sz w:val="22"/>
          <w:szCs w:val="22"/>
          <w:lang w:eastAsia="ru-RU"/>
        </w:rPr>
        <w:t>4</w:t>
      </w:r>
      <w:r w:rsidRPr="0089567B">
        <w:rPr>
          <w:rFonts w:eastAsia="Times New Roman" w:cs="Times New Roman"/>
          <w:bCs/>
          <w:iCs/>
          <w:sz w:val="22"/>
          <w:szCs w:val="22"/>
          <w:lang w:eastAsia="ru-RU"/>
        </w:rPr>
        <w:t xml:space="preserve">. Стимулирующая </w:t>
      </w:r>
      <w:r>
        <w:rPr>
          <w:rFonts w:eastAsia="Times New Roman" w:cs="Times New Roman"/>
          <w:bCs/>
          <w:iCs/>
          <w:sz w:val="22"/>
          <w:szCs w:val="22"/>
          <w:lang w:eastAsia="ru-RU"/>
        </w:rPr>
        <w:t>монетарная</w:t>
      </w:r>
      <w:r w:rsidRPr="0089567B">
        <w:rPr>
          <w:rFonts w:eastAsia="Times New Roman" w:cs="Times New Roman"/>
          <w:bCs/>
          <w:iCs/>
          <w:sz w:val="22"/>
          <w:szCs w:val="22"/>
          <w:lang w:eastAsia="ru-RU"/>
        </w:rPr>
        <w:t xml:space="preserve"> политика при </w:t>
      </w:r>
      <w:r w:rsidR="00FA6D23">
        <w:rPr>
          <w:rFonts w:eastAsia="Times New Roman" w:cs="Times New Roman"/>
          <w:bCs/>
          <w:iCs/>
          <w:sz w:val="22"/>
          <w:szCs w:val="22"/>
          <w:lang w:eastAsia="ru-RU"/>
        </w:rPr>
        <w:t>отсутствии</w:t>
      </w:r>
      <w:r w:rsidRPr="0089567B">
        <w:rPr>
          <w:rFonts w:eastAsia="Times New Roman" w:cs="Times New Roman"/>
          <w:bCs/>
          <w:iCs/>
          <w:sz w:val="22"/>
          <w:szCs w:val="22"/>
          <w:lang w:eastAsia="ru-RU"/>
        </w:rPr>
        <w:t xml:space="preserve"> мобильности капитала</w:t>
      </w:r>
    </w:p>
    <w:p w:rsidR="006E2F94" w:rsidRDefault="006E2F94" w:rsidP="006E2F94">
      <w:pPr>
        <w:spacing w:line="360" w:lineRule="auto"/>
        <w:ind w:firstLine="720"/>
        <w:jc w:val="both"/>
        <w:rPr>
          <w:rFonts w:eastAsia="Times New Roman" w:cs="Times New Roman"/>
          <w:bCs/>
          <w:iCs/>
          <w:lang w:eastAsia="ru-RU"/>
        </w:rPr>
      </w:pPr>
      <w:r>
        <w:rPr>
          <w:rFonts w:eastAsia="Times New Roman" w:cs="Times New Roman"/>
          <w:bCs/>
          <w:iCs/>
          <w:lang w:eastAsia="ru-RU"/>
        </w:rPr>
        <w:t>3. Случай низкой мобильности капитала</w:t>
      </w:r>
    </w:p>
    <w:p w:rsidR="00FA6D23" w:rsidRDefault="008B7509" w:rsidP="00FA6D23">
      <w:pPr>
        <w:spacing w:line="360" w:lineRule="auto"/>
        <w:ind w:firstLine="709"/>
        <w:jc w:val="both"/>
        <w:rPr>
          <w:rFonts w:eastAsia="Times New Roman" w:cs="Times New Roman"/>
          <w:bCs/>
          <w:lang w:eastAsia="ru-RU"/>
        </w:rPr>
      </w:pPr>
      <w:r>
        <w:rPr>
          <w:rFonts w:eastAsia="Times New Roman" w:cs="Times New Roman"/>
          <w:bCs/>
          <w:noProof/>
          <w:lang w:eastAsia="ru-RU"/>
        </w:rPr>
        <w:pict>
          <v:shape id="Поле 530" o:spid="_x0000_s1060" type="#_x0000_t202" style="position:absolute;left:0;text-align:left;margin-left:5.25pt;margin-top:1.65pt;width:297.35pt;height:178.4pt;z-index:25197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HZgIAAKUEAAAOAAAAZHJzL2Uyb0RvYy54bWysVM1OGzEQvlfqO1i+l80/ELFBKShVJQRI&#10;UHF2vF6yktfj2k5205fpU/SE1GfII/WzNwFKe6qag+P58Tcz38zs2Xlba7ZRzldkct4/6nGmjKSi&#10;Mo85/3K/+HDCmQ/CFEKTUTnfKs/PZ+/fnTV2qga0Il0oxwBi/LSxOV+FYKdZ5uVK1cIfkVUGxpJc&#10;LQJE95gVTjRAr3U26PUmWUOusI6k8h7ay87IZwm/LJUMN2XpVWA658gtpNOlcxnPbHYmpo9O2FUl&#10;92mIf8iiFpVB0GeoSxEEW7vqD6i6ko48leFIUp1RWVZSpRpQTb/3ppq7lbAq1QJyvH2myf8/WHm9&#10;uXWsKnI+HoIfI2o0afd993P3tPvBog4MNdZP4Xhn4Rraj9Si0we9hzIW3paujv8oicEOrO0zv6oN&#10;TEI5PD6eDEdjziRsg8FkPDlJ+NnLc+t8+KSoZvGSc4cGJl7F5soHpALXg0uM5klXxaLSOglbf6Ed&#10;2wj0GiNSUMOZFj5AmfNF+sWsAfHbM21Yk/PJcNxLkQxFvM5Pm4ir0hzt40cuuprjLbTLNrE3OD0Q&#10;sqRiC54cdbPmrVxUqOUKidwKh+ECNViYcIOj1ITQtL9xtiL37W/66I+ew8pZg2HNuf+6Fk6hvs8G&#10;03DaH43idCdhND4eQHCvLcvXFrOuLwgc9bGaVqZr9A/6cC0d1Q/Yq3mMCpMwErFzHg7Xi9CtEPZS&#10;qvk8OWGerQhX5s7KCB2Ji526bx+Es/t2BkzCNR3GWkzfdLXzjS8NzdeByiq1PBLdsYrmRQG7kNq4&#10;39u4bK/l5PXydZn9AgAA//8DAFBLAwQUAAYACAAAACEAQfijUt4AAAAIAQAADwAAAGRycy9kb3du&#10;cmV2LnhtbEyPQUvDQBCF74L/YRnBm91tS4PEbIqIogVDNQpet9kxiWZnQ3bbxP76jic9frzHm2+y&#10;9eQ6ccAhtJ40zGcKBFLlbUu1hve3h6trECEasqbzhBp+MMA6Pz/LTGr9SK94KGMteIRCajQ0Mfap&#10;lKFq0Jkw8z0SZ59+cCYyDrW0gxl53HVyoVQinWmJLzSmx7sGq+9y7zR8jOXjsN1svl76p+K4PZbF&#10;M94XWl9eTLc3ICJO8a8Mv/qsDjk77fyebBAds1pxU8NyCYLjRK0WIHbMiZqDzDP5/4H8BAAA//8D&#10;AFBLAQItABQABgAIAAAAIQC2gziS/gAAAOEBAAATAAAAAAAAAAAAAAAAAAAAAABbQ29udGVudF9U&#10;eXBlc10ueG1sUEsBAi0AFAAGAAgAAAAhADj9If/WAAAAlAEAAAsAAAAAAAAAAAAAAAAALwEAAF9y&#10;ZWxzLy5yZWxzUEsBAi0AFAAGAAgAAAAhAKhUBwdmAgAApQQAAA4AAAAAAAAAAAAAAAAALgIAAGRy&#10;cy9lMm9Eb2MueG1sUEsBAi0AFAAGAAgAAAAhAEH4o1LeAAAACAEAAA8AAAAAAAAAAAAAAAAAwAQA&#10;AGRycy9kb3ducmV2LnhtbFBLBQYAAAAABAAEAPMAAADLBQAAAAA=&#10;" fillcolor="window" stroked="f" strokeweight=".5pt">
            <v:textbox>
              <w:txbxContent>
                <w:p w:rsidR="0075303C" w:rsidRDefault="0075303C" w:rsidP="00FA6D23">
                  <w:r>
                    <w:rPr>
                      <w:lang w:val="en-US"/>
                    </w:rPr>
                    <w:t xml:space="preserve">        </w:t>
                  </w:r>
                  <w:proofErr w:type="gramStart"/>
                  <w:r>
                    <w:rPr>
                      <w:lang w:val="en-US"/>
                    </w:rPr>
                    <w:t>r</w:t>
                  </w:r>
                  <w:proofErr w:type="gramEnd"/>
                  <w:r>
                    <w:rPr>
                      <w:lang w:val="en-US"/>
                    </w:rPr>
                    <w:t xml:space="preserve"> </w:t>
                  </w:r>
                  <w:r>
                    <w:rPr>
                      <w:lang w:val="en-US"/>
                    </w:rPr>
                    <w:tab/>
                  </w:r>
                  <w:r>
                    <w:rPr>
                      <w:lang w:val="en-US"/>
                    </w:rPr>
                    <w:tab/>
                  </w:r>
                  <w:r>
                    <w:rPr>
                      <w:lang w:val="en-US"/>
                    </w:rPr>
                    <w:tab/>
                  </w:r>
                  <w:r>
                    <w:rPr>
                      <w:lang w:val="en-US"/>
                    </w:rPr>
                    <w:tab/>
                    <w:t>BP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LM</w:t>
                  </w:r>
                  <w:r w:rsidRPr="00FA6D23">
                    <w:rPr>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t xml:space="preserve">     </w:t>
                  </w:r>
                  <w:r>
                    <w:rPr>
                      <w:lang w:val="en-US"/>
                    </w:rPr>
                    <w:t>LM</w:t>
                  </w:r>
                  <w:r w:rsidRPr="00FA6D23">
                    <w:rPr>
                      <w:vertAlign w:val="subscript"/>
                      <w:lang w:val="en-US"/>
                    </w:rPr>
                    <w: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t xml:space="preserve">      </w:t>
                  </w:r>
                  <w:r w:rsidRPr="006E2F94">
                    <w:rPr>
                      <w:b/>
                    </w:rPr>
                    <w:t>1</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8E23C0">
                    <w:rPr>
                      <w:b/>
                      <w:lang w:val="en-US"/>
                    </w:rPr>
                    <w:t>2</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t xml:space="preserve">                 </w:t>
                  </w:r>
                  <w:r>
                    <w:rPr>
                      <w:lang w:val="en-US"/>
                    </w:rPr>
                    <w:t>IS</w:t>
                  </w:r>
                  <w:r>
                    <w:rPr>
                      <w:vertAlign w:val="subscript"/>
                      <w:lang w:val="en-US"/>
                    </w:rPr>
                    <w:t>1</w:t>
                  </w:r>
                  <w:r>
                    <w:rPr>
                      <w:lang w:val="en-US"/>
                    </w:rPr>
                    <w:tab/>
                  </w:r>
                  <w:r>
                    <w:rPr>
                      <w:lang w:val="en-US"/>
                    </w:rPr>
                    <w:tab/>
                  </w:r>
                  <w:r>
                    <w:rPr>
                      <w:lang w:val="en-US"/>
                    </w:rPr>
                    <w:tab/>
                  </w:r>
                </w:p>
                <w:p w:rsidR="0075303C" w:rsidRDefault="0075303C" w:rsidP="00FA6D23">
                  <w:r>
                    <w:rPr>
                      <w:lang w:val="en-US"/>
                    </w:rPr>
                    <w:tab/>
                  </w:r>
                  <w:r>
                    <w:rPr>
                      <w:lang w:val="en-US"/>
                    </w:rPr>
                    <w:tab/>
                  </w:r>
                  <w:r>
                    <w:rPr>
                      <w:lang w:val="en-US"/>
                    </w:rPr>
                    <w:tab/>
                  </w:r>
                  <w:r>
                    <w:rPr>
                      <w:lang w:val="en-US"/>
                    </w:rPr>
                    <w:tab/>
                  </w:r>
                  <w:r>
                    <w:rPr>
                      <w:lang w:val="en-US"/>
                    </w:rPr>
                    <w:tab/>
                  </w:r>
                  <w:r>
                    <w:t xml:space="preserve">                 </w:t>
                  </w:r>
                </w:p>
                <w:p w:rsidR="0075303C" w:rsidRPr="008E23C0" w:rsidRDefault="0075303C" w:rsidP="00FA6D23">
                  <w:pPr>
                    <w:rPr>
                      <w:lang w:val="en-US"/>
                    </w:rPr>
                  </w:pPr>
                  <w:r>
                    <w:t xml:space="preserve">                                                                                      </w:t>
                  </w:r>
                  <w:r>
                    <w:rPr>
                      <w:lang w:val="en-US"/>
                    </w:rPr>
                    <w:t>Y</w:t>
                  </w:r>
                </w:p>
              </w:txbxContent>
            </v:textbox>
          </v:shape>
        </w:pict>
      </w:r>
      <w:r w:rsidR="00FA6D23">
        <w:rPr>
          <w:rFonts w:eastAsia="Times New Roman" w:cs="Times New Roman"/>
          <w:bCs/>
          <w:iCs/>
          <w:lang w:eastAsia="ru-RU"/>
        </w:rPr>
        <w:t>3. Сл</w:t>
      </w:r>
      <w:r>
        <w:rPr>
          <w:rFonts w:eastAsia="Times New Roman" w:cs="Times New Roman"/>
          <w:bCs/>
          <w:noProof/>
          <w:lang w:eastAsia="ru-RU"/>
        </w:rPr>
        <w:pict>
          <v:line id="Прямая соединительная линия 531" o:spid="_x0000_s1731" style="position:absolute;left:0;text-align:left;z-index:251979776;visibility:visible;mso-position-horizontal-relative:text;mso-position-vertical-relative:text" from="105.9pt,20pt" to="170.3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GxEwIAANQDAAAOAAAAZHJzL2Uyb0RvYy54bWysU82O0zAQviPxDpbvNE3ZrHajpnvYarnw&#10;U4nlAWYdp4nk2JbHNO0NOCP1EXgFDiCttMAzJG/E2OmWBW6IHtz58Xyeb+bL/GLbKraRDhujC55O&#10;ppxJLUzZ6HXB31xfPTnjDD3oEpTRsuA7ifxi8fjRvLO5nJnaqFI6RiAa884WvPbe5kmCopYt4MRY&#10;qSlZGdeCJ9etk9JBR+itSmbT6WnSGVdaZ4REpOhyTPJFxK8qKfyrqkLpmSo49ebj6eJ5E85kMYd8&#10;7cDWjTi0Af/QRQuNpkePUEvwwN665i+othHOoKn8RJg2MVXVCBk5EJt0+geb1zVYGbnQcNAex4T/&#10;D1a83Kwca8qCZ09TzjS0tKT+0/Bu2Pff+s/Dng3v+x/91/5Lf9t/72+HD2TfDR/JDsn+7hDes1BP&#10;0+ws5gR6qVfu4KFduTCabeXa8E+k2TZuYHfcgNx6Jih4lp5lacaZoFR6epKdZBE0+VVtHfpn0rQs&#10;GAVXjQ4Tghw2z9HTi3T1/koIa3PVKBW3rDTrCn6ezQI+kNYqBZ7M1hJ71GvOQK1JxMK7iIhGNWWo&#10;Dji4w0vl2AZIRyS/0nTX1DNnCtBTgojE31hYQynHq+cZhUeRIfgXphzD6fQ+Tu2O0LHz354MNJaA&#10;9VgSUwGJKpQOLcko7wPrMPZx0MG6MeUuzj8JHkknlh1kHrT50Cf74ce4+AkAAP//AwBQSwMEFAAG&#10;AAgAAAAhAKsb/FDfAAAACgEAAA8AAABkcnMvZG93bnJldi54bWxMj8FOwzAQRO9I/IO1SFwqaiet&#10;gIY4FQJy49IC4rpNliQiXqex2wa+nuUEx9GMZt7k68n16khj6DxbSOYGFHHl644bC68v5dUtqBCR&#10;a+w9k4UvCrAuzs9yzGp/4g0dt7FRUsIhQwttjEOmdahachjmfiAW78OPDqPIsdH1iCcpd71OjbnW&#10;DjuWhRYHemip+twenIVQvtG+/J5VM/O+aDyl+8fnJ7T28mK6vwMVaYp/YfjFF3QohGnnD1wH1VtI&#10;k0TQo4WlkU8SWCzNDaidOKtVArrI9f8LxQ8AAAD//wMAUEsBAi0AFAAGAAgAAAAhALaDOJL+AAAA&#10;4QEAABMAAAAAAAAAAAAAAAAAAAAAAFtDb250ZW50X1R5cGVzXS54bWxQSwECLQAUAAYACAAAACEA&#10;OP0h/9YAAACUAQAACwAAAAAAAAAAAAAAAAAvAQAAX3JlbHMvLnJlbHNQSwECLQAUAAYACAAAACEA&#10;ToOBsRMCAADUAwAADgAAAAAAAAAAAAAAAAAuAgAAZHJzL2Uyb0RvYy54bWxQSwECLQAUAAYACAAA&#10;ACEAqxv8UN8AAAAKAQAADwAAAAAAAAAAAAAAAABtBAAAZHJzL2Rvd25yZXYueG1sUEsFBgAAAAAE&#10;AAQA8wAAAHkFAAAAAA==&#10;"/>
        </w:pict>
      </w:r>
      <w:r>
        <w:rPr>
          <w:rFonts w:eastAsia="Times New Roman" w:cs="Times New Roman"/>
          <w:bCs/>
          <w:noProof/>
          <w:lang w:eastAsia="ru-RU"/>
        </w:rPr>
        <w:pict>
          <v:line id="Прямая соединительная линия 532" o:spid="_x0000_s1730" style="position:absolute;left:0;text-align:left;flip:y;z-index:251975680;visibility:visible;mso-position-horizontal-relative:text;mso-position-vertical-relative:text;mso-height-relative:margin" from="99.2pt,13.15pt" to="163.6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I8GgIAAN4DAAAOAAAAZHJzL2Uyb0RvYy54bWysU82O0zAQviPxDpbvNElLoRs13cNWy4Wf&#10;SizcZx2nseTYlm2a9gackfoIvAIHkFZa4BmSN2LsZKsFbogerPGM58t833xdnu8bSXbcOqFVQbNJ&#10;SglXTJdCbQv65ury0YIS50GVILXiBT1wR89XDx8sW5Pzqa61LLklCKJc3pqC1t6bPEkcq3kDbqIN&#10;V1istG3A49Vuk9JCi+iNTKZp+iRptS2N1Yw7h9n1UKSriF9VnPlXVeW4J7KgOJuPp43ndTiT1RLy&#10;rQVTCzaOAf8wRQNC4UdPUGvwQN5Z8RdUI5jVTld+wnST6KoSjEcOyCZL/2DzugbDIxcUx5mTTO7/&#10;wbKXu40loizofDalREGDS+o+9+/7Y/e9+9IfSf+h+9l96752N92P7qb/iPFt/wnjUOxux/SRhH5U&#10;szUuR9ALtbHjzZmNDdLsK9uQSgrzFo0SxUL6ZB93cTjtgu89YZhcZIt5NqeEYSl7OpvNFo8DfDLg&#10;BDxjnX/GdUNCUFApVNAKctg9d354evckpJW+FFJiHnKpSFvQs/k04AO6rpLgMWwM6uDUlhKQW7Qz&#10;8zYiOi1FGbpDszu4C2nJDtBRaMRSt1c4MyUSnMcCEom/obGGkg9Pz+aYHuzmwL/Q5ZDO0rs8Mhug&#10;I8nfPhlorMHVQ0ssjVpIFUbi0egj67CAQfIQXevyEDeRhBuaKKKPhg8uvX/H+P7fcvULAAD//wMA&#10;UEsDBBQABgAIAAAAIQCP5Ze83gAAAAoBAAAPAAAAZHJzL2Rvd25yZXYueG1sTI9BT8MwDIXvSPyH&#10;yEjcWEqLxto1nSYEXJCQGGXntDFtReJUTdaVf485wc3Pfnr+XrlbnBUzTmHwpOB2lYBAar0ZqFNQ&#10;vz/dbECEqMlo6wkVfGOAXXV5UerC+DO94XyIneAQCoVW0Mc4FlKGtkenw8qPSHz79JPTkeXUSTPp&#10;M4c7K9MkWUunB+IPvR7xocf263ByCvbHl8fsdW6ctybv6g/j6uQ5Ver6atlvQURc4p8ZfvEZHSpm&#10;avyJTBCWdb65Y6uCdJ2BYEOW3vPQ8CLPM5BVKf9XqH4AAAD//wMAUEsBAi0AFAAGAAgAAAAhALaD&#10;OJL+AAAA4QEAABMAAAAAAAAAAAAAAAAAAAAAAFtDb250ZW50X1R5cGVzXS54bWxQSwECLQAUAAYA&#10;CAAAACEAOP0h/9YAAACUAQAACwAAAAAAAAAAAAAAAAAvAQAAX3JlbHMvLnJlbHNQSwECLQAUAAYA&#10;CAAAACEAV/RyPBoCAADeAwAADgAAAAAAAAAAAAAAAAAuAgAAZHJzL2Uyb0RvYy54bWxQSwECLQAU&#10;AAYACAAAACEAj+WXvN4AAAAKAQAADwAAAAAAAAAAAAAAAAB0BAAAZHJzL2Rvd25yZXYueG1sUEsF&#10;BgAAAAAEAAQA8wAAAH8FAAAAAA==&#10;"/>
        </w:pict>
      </w:r>
      <w:r>
        <w:rPr>
          <w:rFonts w:eastAsia="Times New Roman" w:cs="Times New Roman"/>
          <w:bCs/>
          <w:noProof/>
          <w:lang w:eastAsia="ru-RU"/>
        </w:rPr>
        <w:pict>
          <v:shape id="Прямая со стрелкой 533" o:spid="_x0000_s1729" type="#_x0000_t32" style="position:absolute;left:0;text-align:left;margin-left:57.25pt;margin-top:5.65pt;width:0;height:155.9pt;flip:y;z-index:2519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bhIwIAAO4DAAAOAAAAZHJzL2Uyb0RvYy54bWysU0tu2zAQ3RfoHQjua9kO3MSC5Szsppt+&#10;AjTtfkJSFgGKJEjWsndpL5Aj9ArdZNEPcgbpRh2SjpG2u6JaEJyh5nHem8fF+a5VZCucl0ZXdDIa&#10;UyI0M1zqTUXfX108O6PEB9AclNGionvh6fny6ZNFZ0sxNY1RXDiCINqXna1oE4Iti8KzRrTgR8YK&#10;jYe1cS0EDN2m4A46RG9VMR2Pnxedcdw6w4T3mF3nQ7pM+HUtWHhb114EoiqKvYW0urRex7VYLqDc&#10;OLCNZIc24B+6aEFqvPQItYYA5KOTf0G1kjnjTR1GzLSFqWvJROKAbCbjP9i8a8CKxAXF8fYok/9/&#10;sOzN9tIRySs6OzmhREOLQ+q/DDfDbf+z/zrckuFTf4/L8Hm46e/6H/33/r7/RuLfqF1nfYkQK33p&#10;DpG3ly4KsatdS2ol7Qe0RZIGyZJdUn5/VF7sAmE5yTA7mZ/Oz05nEbnIEBHKOh9eCtOSuKmoDw7k&#10;pgkrozXO17gMD9tXPuTCh4JYrM2FVArzUCpNuorOZ9MZJQzQbLWCgNvWIn2vN5SA2qCLWXCpYW+U&#10;5LE6Fvu9XylHtoBGQv9x011h85Qo8AEPkFH6cmEDXORf5zNMZ5d5CK8Nz+nJ+CGPPDN0ovzblZHG&#10;GnyTS9JRRgog1QvNSdhbnBY4Z7qDZErHXkUy/kGOOKI8lLi7NnyfZlXECE2Vrj08gOjaxzHuHz/T&#10;5S8AAAD//wMAUEsDBBQABgAIAAAAIQBgLPkh3gAAAAoBAAAPAAAAZHJzL2Rvd25yZXYueG1sTI/B&#10;bsIwEETvlfoP1lbiVpwQQFUaB1WtOLWXAhLiZuIlDsTr1DYk/fs6vbS3nd3R7JtiNZiW3dD5xpKA&#10;dJoAQ6qsaqgWsNuuH5+A+SBJydYSCvhGD6vy/q6QubI9feJtE2oWQ8jnUoAOocs595VGI/3Udkjx&#10;drLOyBClq7lyso/hpuWzJFlyIxuKH7Ts8FVjddlcjYD9R3JYDNbp8+Frrt+bt3p/Nr0Qk4fh5RlY&#10;wCH8mWHEj+hQRqajvZLyrI06nS+idRwyYKPhd3EUkM2yFHhZ8P8Vyh8AAAD//wMAUEsBAi0AFAAG&#10;AAgAAAAhALaDOJL+AAAA4QEAABMAAAAAAAAAAAAAAAAAAAAAAFtDb250ZW50X1R5cGVzXS54bWxQ&#10;SwECLQAUAAYACAAAACEAOP0h/9YAAACUAQAACwAAAAAAAAAAAAAAAAAvAQAAX3JlbHMvLnJlbHNQ&#10;SwECLQAUAAYACAAAACEAnhzG4SMCAADuAwAADgAAAAAAAAAAAAAAAAAuAgAAZHJzL2Uyb0RvYy54&#10;bWxQSwECLQAUAAYACAAAACEAYCz5Id4AAAAKAQAADwAAAAAAAAAAAAAAAAB9BAAAZHJzL2Rvd25y&#10;ZXYueG1sUEsFBgAAAAAEAAQA8wAAAIgFAAAAAA==&#10;">
            <v:stroke endarrow="open"/>
          </v:shape>
        </w:pict>
      </w:r>
    </w:p>
    <w:p w:rsidR="00FA6D23" w:rsidRDefault="008B7509" w:rsidP="00FA6D23">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535" o:spid="_x0000_s1728" style="position:absolute;left:0;text-align:left;flip:y;z-index:251976704;visibility:visible" from="77.9pt,7.5pt" to="19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V9HAIAAN8DAAAOAAAAZHJzL2Uyb0RvYy54bWysU82O0zAQviPxDpbvNElXgW3UdA9bLRd+&#10;KrFwn3WcxpJjW7Zp2htwRtpH4BU4LNJKCzxD8kaMnWy1wA3RgzWe8XyZ75uvy7N9K8mOWye0Kmk2&#10;SynhiulKqG1J315ePDmlxHlQFUiteEkP3NGz1eNHy84UfK4bLStuCYIoV3SmpI33pkgSxxregptp&#10;wxUWa21b8Hi126Sy0CF6K5N5mj5NOm0rYzXjzmF2PRbpKuLXNWf+dV077oksKc7m42njeRXOZLWE&#10;YmvBNIJNY8A/TNGCUPjRI9QaPJD3VvwF1QpmtdO1nzHdJrquBeORA7LJ0j/YvGnA8MgFxXHmKJP7&#10;f7Ds1W5jiahKmp/klChocUn9l+HDcN1/778O12T42P/sv/U3/W3/o78dPmF8N3zGOBT7uyl9TUI/&#10;qtkZVyDoudrY6ebMxgZp9rVtSS2FeYdGiWIhfbKPuzgcd8H3njBMZnl2+izFlTGsZVk+X5wsAn4y&#10;AgVAY51/znVLQlBSKVQQCwrYvXB+fHr/JKSVvhBSYh4KqUhX0kU+R8oM0Ha1BI9ha1AIp7aUgNyi&#10;n5m3EdFpKarQHZrdwZ1LS3aAlkInVrq7xKEpkeA8FpBJ/I2NDVR8fLrIMT36zYF/qasxnaX3eWQ2&#10;QkeSv30y0FiDa8aWWJq0kCqMxKPTJ9ZhA6PmIbrS1SGuIgk3dFFEnxwfbPrwjvHD/+XqFwAAAP//&#10;AwBQSwMEFAAGAAgAAAAhAHG9TNTcAAAACgEAAA8AAABkcnMvZG93bnJldi54bWxMj0FPwzAMhe9I&#10;/IfISNxYyqZVtDSdJgRckJAYhXPaeG21xKmarCv/HvcEt/fsp+fPxW52Vkw4ht6TgvtVAgKp8aan&#10;VkH1+XL3ACJETUZbT6jgBwPsyuurQufGX+gDp0NsBZdQyLWCLsYhlzI0HTodVn5A4t3Rj05HtmMr&#10;zagvXO6sXCdJKp3uiS90esCnDpvT4ewU7L/fnjfvU+28NVlbfRlXJa9rpW5v5v0jiIhz/AvDgs/o&#10;UDJT7c9kgrDst1tGj4vgnziwyRZR8yBLU5BlIf+/UP4CAAD//wMAUEsBAi0AFAAGAAgAAAAhALaD&#10;OJL+AAAA4QEAABMAAAAAAAAAAAAAAAAAAAAAAFtDb250ZW50X1R5cGVzXS54bWxQSwECLQAUAAYA&#10;CAAAACEAOP0h/9YAAACUAQAACwAAAAAAAAAAAAAAAAAvAQAAX3JlbHMvLnJlbHNQSwECLQAUAAYA&#10;CAAAACEA21rVfRwCAADfAwAADgAAAAAAAAAAAAAAAAAuAgAAZHJzL2Uyb0RvYy54bWxQSwECLQAU&#10;AAYACAAAACEAcb1M1NwAAAAKAQAADwAAAAAAAAAAAAAAAAB2BAAAZHJzL2Rvd25yZXYueG1sUEsF&#10;BgAAAAAEAAQA8wAAAH8FAAAAAA==&#10;"/>
        </w:pict>
      </w:r>
    </w:p>
    <w:p w:rsidR="00FA6D23" w:rsidRDefault="008B7509" w:rsidP="00FA6D23">
      <w:pPr>
        <w:spacing w:line="360" w:lineRule="auto"/>
        <w:ind w:firstLine="709"/>
        <w:jc w:val="both"/>
        <w:rPr>
          <w:rFonts w:eastAsia="Times New Roman" w:cs="Times New Roman"/>
          <w:bCs/>
          <w:lang w:eastAsia="ru-RU"/>
        </w:rPr>
      </w:pPr>
      <w:r>
        <w:rPr>
          <w:rFonts w:eastAsia="Times New Roman" w:cs="Times New Roman"/>
          <w:bCs/>
          <w:noProof/>
          <w:lang w:eastAsia="ru-RU"/>
        </w:rPr>
        <w:pict>
          <v:shape id="Прямая со стрелкой 686" o:spid="_x0000_s1727" type="#_x0000_t32" style="position:absolute;left:0;text-align:left;margin-left:170.55pt;margin-top:11.6pt;width:22.6pt;height:.65pt;flip:x;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PHAQIAAAsEAAAOAAAAZHJzL2Uyb0RvYy54bWysU0uOEzEQ3SNxB8t70kkkMiFKZxYZPgsE&#10;EZ8DeNx22sI/lU062Q1cYI7AFdjMgo/mDN03ouxOGsRHQohNyZ96r+o9l5fne6PJTkBQzpZ0MhpT&#10;Iix3lbLbkr5+9ejenJIQma2YdlaU9CACPV/dvbNs/EJMXe10JYAgiQ2Lxpe0jtEviiLwWhgWRs4L&#10;i5fSgWERt7AtKmANshtdTMfjWdE4qDw4LkLA04v+kq4yv5SCx+dSBhGJLin2FnOEHC9TLFZLttgC&#10;87XixzbYP3RhmLJYdKC6YJGRt6B+oTKKgwtOxhF3pnBSKi6yBlQzGf+k5mXNvMha0JzgB5vC/6Pl&#10;z3YbIKoq6Ww+o8Qyg4/Ufuiuuuv2a/uxuybdu/YWQ/e+u2pv2i/t5/a2/URSNnrX+LBAirXdwHEX&#10;/AaSEXsJhkit/BMci2wNiiX77PxhcF7sI+F4OJ3PziZYn+PV2YP7k8Rd9CSJzEOIj4UzJC1KGiIw&#10;ta3j2lmLL+ygL8B2T0PsgSdAAmubYmRKP7QViQePChmAa45F0n2RhPSt51U8aNFjXwiJ9mCLfY08&#10;mGKtgewYjlT15tSqtpiZIFJpPYDGWfkfQcfcBBN5WP8WOGTnis7GAWiUdfC7qnF/alX2+SfVvdYk&#10;+9JVh/yQ2Q6cuPwIx9+RRvrHfYZ//8OrbwAAAP//AwBQSwMEFAAGAAgAAAAhAHRBkDHgAAAACQEA&#10;AA8AAABkcnMvZG93bnJldi54bWxMj01Lw0AQhu+C/2EZwZvdJFtDidkUKfRQIdJWDx4n2WkS3I+Q&#10;3bbx37ue7HFmHt553nI9G80uNPnBWQnpIgFGtnVqsJ2Ez4/t0wqYD2gVamdJwg95WFf3dyUWyl3t&#10;gS7H0LEYYn2BEvoQxoJz3/Zk0C/cSDbeTm4yGOI4dVxNeI3hRvMsSXJucLDxQ48jbXpqv49nI6HO&#10;3zfN4dR9od/v3P5N1bMWtZSPD/PrC7BAc/iH4U8/qkMVnRp3tsozLUEs0zSiEjKRAYuAWOUCWBMX&#10;y2fgVclvG1S/AAAA//8DAFBLAQItABQABgAIAAAAIQC2gziS/gAAAOEBAAATAAAAAAAAAAAAAAAA&#10;AAAAAABbQ29udGVudF9UeXBlc10ueG1sUEsBAi0AFAAGAAgAAAAhADj9If/WAAAAlAEAAAsAAAAA&#10;AAAAAAAAAAAALwEAAF9yZWxzLy5yZWxzUEsBAi0AFAAGAAgAAAAhAGG+s8cBAgAACwQAAA4AAAAA&#10;AAAAAAAAAAAALgIAAGRycy9lMm9Eb2MueG1sUEsBAi0AFAAGAAgAAAAhAHRBkDHgAAAACQEAAA8A&#10;AAAAAAAAAAAAAAAAWwQAAGRycy9kb3ducmV2LnhtbFBLBQYAAAAABAAEAPMAAABoBQAAAAA=&#10;" strokecolor="black [3040]">
            <v:stroke endarrow="open"/>
          </v:shape>
        </w:pict>
      </w:r>
      <w:r>
        <w:rPr>
          <w:rFonts w:eastAsia="Times New Roman" w:cs="Times New Roman"/>
          <w:bCs/>
          <w:noProof/>
          <w:lang w:eastAsia="ru-RU"/>
        </w:rPr>
        <w:pict>
          <v:line id="Прямая соединительная линия 536" o:spid="_x0000_s1726" style="position:absolute;left:0;text-align:left;flip:y;z-index:251977728;visibility:visible" from="86.65pt,7.45pt" to="203.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vmHQIAAN4DAAAOAAAAZHJzL2Uyb0RvYy54bWysU82O0zAQviPxDpbvNE27Xdqo6R62Wi78&#10;VGLhPms7TSTHtmzTtDfgjNRH4BU4gLTSAs+QvBFjJ1stcEP0YI1nPF/m++br8mJfS7IT1lVa5TQd&#10;jSkRimleqW1O31xfPZlT4jwoDlIrkdODcPRi9fjRsjGZmOhSSy4sQRDlssbktPTeZEniWClqcCNt&#10;hMJioW0NHq92m3ALDaLXMpmMx+dJoy03VjPhHGbXfZGuIn5RCOZfFYUTnsic4mw+njaeN+FMVkvI&#10;thZMWbFhDPiHKWqoFH70BLUGD+Sdrf6CqitmtdOFHzFdJ7ooKiYiB2STjv9g87oEIyIXFMeZk0zu&#10;/8Gyl7uNJRXP6Wx6TomCGpfUfu7ed8f2e/ulO5LuQ/uz/dZ+bW/bH+1t9xHju+4TxqHY3g3pIwn9&#10;qGZjXIagl2pjh5szGxuk2Re2JoWszFs0ShQL6ZN93MXhtAux94RhMj17Ol+cTShhWEvTdJrOpwE/&#10;6YECoLHOPxO6JiHIqaxUEAsy2D13vn96/ySklb6qpMQ8ZFKRJqeL2WSG+IC2KyR4DGuDQji1pQTk&#10;Fv3MvI2ITsuKh+7Q7A7uUlqyA7QUOpHr5hqHpkSC81hAJvHXN5bARf90McN07zcH/oXmfTod3+eR&#10;WQ8dSf72yUBjDa7sWzhGgxRShYlENPpAOiyglzxEN5of4iaScEMTRfDB8MGlD+8YP/xbrn4BAAD/&#10;/wMAUEsDBBQABgAIAAAAIQDSOxmC3AAAAAoBAAAPAAAAZHJzL2Rvd25yZXYueG1sTI9BT8MwDIXv&#10;SPyHyEjcWLKuKmtpOiGkHXqkTJy9JrQVjVM12dr9e8wJbn720/P3ysPqRnG1cxg8adhuFAhLrTcD&#10;dRpOH8enPYgQkQyOnqyGmw1wqO7vSiyMX+jdXpvYCQ6hUKCGPsapkDK0vXUYNn6yxLcvPzuMLOdO&#10;mhkXDnejTJTKpMOB+EOPk33rbfvdXJyG9dNnapuaGo9LEuvTLdR5s9f68WF9fQER7Rr/zPCLz+hQ&#10;MdPZX8gEMbJ+3u3YykOag2BDqrIExJkXuUpAVqX8X6H6AQAA//8DAFBLAQItABQABgAIAAAAIQC2&#10;gziS/gAAAOEBAAATAAAAAAAAAAAAAAAAAAAAAABbQ29udGVudF9UeXBlc10ueG1sUEsBAi0AFAAG&#10;AAgAAAAhADj9If/WAAAAlAEAAAsAAAAAAAAAAAAAAAAALwEAAF9yZWxzLy5yZWxzUEsBAi0AFAAG&#10;AAgAAAAhAEeeS+YdAgAA3gMAAA4AAAAAAAAAAAAAAAAALgIAAGRycy9lMm9Eb2MueG1sUEsBAi0A&#10;FAAGAAgAAAAhANI7GYLcAAAACgEAAA8AAAAAAAAAAAAAAAAAdwQAAGRycy9kb3ducmV2LnhtbFBL&#10;BQYAAAAABAAEAPMAAACABQAAAAA=&#10;">
            <v:stroke dashstyle="dash"/>
          </v:line>
        </w:pict>
      </w:r>
    </w:p>
    <w:p w:rsidR="00FA6D23" w:rsidRDefault="008B7509" w:rsidP="00FA6D23">
      <w:pPr>
        <w:spacing w:line="360" w:lineRule="auto"/>
        <w:ind w:firstLine="709"/>
        <w:jc w:val="both"/>
        <w:rPr>
          <w:rFonts w:eastAsia="Times New Roman" w:cs="Times New Roman"/>
          <w:bCs/>
          <w:lang w:eastAsia="ru-RU"/>
        </w:rPr>
      </w:pPr>
      <w:r>
        <w:rPr>
          <w:rFonts w:eastAsia="Times New Roman" w:cs="Times New Roman"/>
          <w:bCs/>
          <w:noProof/>
          <w:lang w:eastAsia="ru-RU"/>
        </w:rPr>
        <w:pict>
          <v:shape id="Прямая со стрелкой 685" o:spid="_x0000_s1725" type="#_x0000_t32" style="position:absolute;left:0;text-align:left;margin-left:155.55pt;margin-top:2.8pt;width:21.3pt;height:0;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yF9wEAAP4DAAAOAAAAZHJzL2Uyb0RvYy54bWysU0uOEzEQ3SNxB8t70p0AwyhKZxYZYIMg&#10;4nMAj9tOW/inskknu4ELzBG4AptZ8NGcoftGlN1JD+IjIcSmum3Xq3rvubw42xlNtgKCcrai00lJ&#10;ibDc1cpuKvrm9ZN7p5SEyGzNtLOionsR6Nny7p1F6+di5hqnawEEi9gwb31Fmxj9vCgCb4RhYeK8&#10;sHgoHRgWcQmbogbWYnWji1lZnhStg9qD4yIE3D0fDuky15dS8PhCyiAi0RVFbjFHyPEixWK5YPMN&#10;MN8ofqDB/oGFYcpi07HUOYuMvAP1SymjOLjgZJxwZwonpeIia0A10/InNa8a5kXWguYEP9oU/l9Z&#10;/ny7BqLqip6cPqTEMoOX1H3sL/ur7lv3qb8i/fvuBkP/ob/srruv3ZfupvtMUjZ61/owxxIru4bD&#10;Kvg1JCN2Ekz6okSyy37vR7/FLhKOm7NH5f0H2JUfj4pbnIcQnwpnSPqpaIjA1KaJK2ctXqqDabab&#10;bZ+FiJ0ReASkptqmGJnSj21N4t6jKAbg2sQZc9N5kbgPbPNf3GsxYF8KiY4gv6FHnkWx0kC2DKeo&#10;fjsdq2Bmgkil9QgqM7E/gg65CSbyfP4tcMzOHZ2NI9Ao6+B3XePuSFUO+UfVg9Yk+8LV+3x32Q4c&#10;suzP4UGkKf5xneG3z3b5HQAA//8DAFBLAwQUAAYACAAAACEA9xC5mdwAAAAHAQAADwAAAGRycy9k&#10;b3ducmV2LnhtbEyOwU7DMBBE75X4B2uRuLVOiJKiEKcCpAgJcWkLh97ceImj2usodtPw9xgu9Dia&#10;0ZtXbWZr2ISj7x0JSFcJMKTWqZ46AR/7ZvkAzAdJShpHKOAbPWzqm0UlS+UutMVpFzoWIeRLKUCH&#10;MJSc+1ajlX7lBqTYfbnRyhDj2HE1ykuEW8Pvk6TgVvYUH7Qc8EVje9qdrYAGX099YfCwnQ+dtlPe&#10;vL89fwpxdzs/PQILOIf/MfzqR3Woo9PRnUl5ZgRkaZrGqYC8ABb7LM/WwI5/mdcVv/avfwAAAP//&#10;AwBQSwECLQAUAAYACAAAACEAtoM4kv4AAADhAQAAEwAAAAAAAAAAAAAAAAAAAAAAW0NvbnRlbnRf&#10;VHlwZXNdLnhtbFBLAQItABQABgAIAAAAIQA4/SH/1gAAAJQBAAALAAAAAAAAAAAAAAAAAC8BAABf&#10;cmVscy8ucmVsc1BLAQItABQABgAIAAAAIQCBmayF9wEAAP4DAAAOAAAAAAAAAAAAAAAAAC4CAABk&#10;cnMvZTJvRG9jLnhtbFBLAQItABQABgAIAAAAIQD3ELmZ3AAAAAcBAAAPAAAAAAAAAAAAAAAAAFEE&#10;AABkcnMvZG93bnJldi54bWxQSwUGAAAAAAQABADzAAAAWgUAAAAA&#10;" strokecolor="black [3040]">
            <v:stroke endarrow="open"/>
          </v:shape>
        </w:pict>
      </w:r>
    </w:p>
    <w:p w:rsidR="00FA6D23" w:rsidRDefault="00FA6D23" w:rsidP="00FA6D23">
      <w:pPr>
        <w:spacing w:line="360" w:lineRule="auto"/>
        <w:ind w:firstLine="709"/>
        <w:jc w:val="both"/>
        <w:rPr>
          <w:rFonts w:eastAsia="Times New Roman" w:cs="Times New Roman"/>
          <w:bCs/>
          <w:lang w:eastAsia="ru-RU"/>
        </w:rPr>
      </w:pPr>
    </w:p>
    <w:p w:rsidR="00FA6D23" w:rsidRDefault="00FA6D23" w:rsidP="00FA6D23">
      <w:pPr>
        <w:spacing w:line="360" w:lineRule="auto"/>
        <w:ind w:firstLine="709"/>
        <w:jc w:val="both"/>
        <w:rPr>
          <w:rFonts w:eastAsia="Times New Roman" w:cs="Times New Roman"/>
          <w:bCs/>
          <w:lang w:eastAsia="ru-RU"/>
        </w:rPr>
      </w:pPr>
    </w:p>
    <w:p w:rsidR="00FA6D23" w:rsidRPr="00DB78AB" w:rsidRDefault="00FA6D23" w:rsidP="00FA6D23">
      <w:pPr>
        <w:spacing w:line="360" w:lineRule="auto"/>
        <w:ind w:firstLine="709"/>
        <w:jc w:val="both"/>
        <w:rPr>
          <w:rFonts w:eastAsia="Times New Roman" w:cs="Times New Roman"/>
          <w:bCs/>
          <w:lang w:eastAsia="ru-RU"/>
        </w:rPr>
      </w:pPr>
    </w:p>
    <w:p w:rsidR="00FA6D23" w:rsidRDefault="008B7509" w:rsidP="00FA6D23">
      <w:pPr>
        <w:spacing w:line="360" w:lineRule="auto"/>
        <w:ind w:firstLine="709"/>
        <w:jc w:val="both"/>
        <w:rPr>
          <w:rFonts w:eastAsia="Times New Roman" w:cs="Times New Roman"/>
          <w:bCs/>
          <w:i/>
          <w:lang w:eastAsia="ru-RU"/>
        </w:rPr>
      </w:pPr>
      <w:r>
        <w:rPr>
          <w:rFonts w:eastAsia="Times New Roman" w:cs="Times New Roman"/>
          <w:bCs/>
          <w:i/>
          <w:noProof/>
          <w:lang w:eastAsia="ru-RU"/>
        </w:rPr>
        <w:pict>
          <v:shape id="Прямая со стрелкой 537" o:spid="_x0000_s1724" type="#_x0000_t32" style="position:absolute;left:0;text-align:left;margin-left:57.25pt;margin-top:16.6pt;width:208.5pt;height:.05pt;flip:y;z-index:25197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rNJwIAAPADAAAOAAAAZHJzL2Uyb0RvYy54bWysU0uOEzEQ3SNxB8t70kkgk0yUziwShg2f&#10;SAzsa9zutCW3bblMOtkNXGCOwBXYsOCjOUP3jSi7M9EAO0QvLLuq6/nVq+fFxb7WbCc9KmtyPhoM&#10;OZNG2EKZbc7fXV0+mXGGAUwB2hqZ84NEfrF8/GjRuLkc28rqQnpGIAbnjct5FYKbZxmKStaAA+uk&#10;oWRpfQ2Bjn6bFR4aQq91Nh4Oz7LG+sJ5KyQiRdd9ki8TfllKEd6UJcrAdM6JW0irT+t1XLPlAuZb&#10;D65S4kgD/oFFDcrQpSeoNQRgH7z6C6pWwlu0ZRgIW2e2LJWQqQfqZjT8o5u3FTiZeiFx0J1kwv8H&#10;K17vNp6pIueTp1PODNQ0pPZzd9Pdtj/bL90t6z62d7R0n7qb9mv7o/3e3rXfWPybtGsczgliZTb+&#10;eEK38VGIfelrVmrl3pMtkjTULNsn5Q8n5eU+MEHB8dmz6XQ24UxQbjJLc8l6kAjmPIYX0tYsbnKO&#10;wYPaVmFljaEJW99fALuXGIgGFd4XxGJjL5XWadDasCbn55NxvAnIbqWGQNvakQBotpyB3pKPRfCJ&#10;MlqtilgdcfCAK+3ZDshK5MDCNldEnzMNGChBPaWvL6ygkP2v5xMK9z5DCK9s0YdHw/s40e2hE/Pf&#10;roxtrAGrviSleqQASj83BQsHR/MC720TEwSlTeQqk/WPcsQh9WOJu2tbHNK0sngiW6Wy4xOIvn14&#10;pv3Dh7r8BQAA//8DAFBLAwQUAAYACAAAACEAKps3kN0AAAAJAQAADwAAAGRycy9kb3ducmV2Lnht&#10;bEyPwU7DMBBE70j8g7VI3KiTpkEoxKkQiBNcKEhVb268xCnxOthuE/6e7QmOM/s0O1OvZzeIE4bY&#10;e1KQLzIQSK03PXUKPt6fb+5AxKTJ6METKvjBCOvm8qLWlfETveFpkzrBIRQrrcCmNFZSxtai03Hh&#10;RyS+ffrgdGIZOmmCnjjcDXKZZbfS6Z74g9UjPlpsvzZHp2D7mu3K2Qd72H2v7Ev/1G0PblLq+mp+&#10;uAeRcE5/MJzrc3VouNPeH8lEMbDOVyWjCopiCYKBssjZ2J+NAmRTy/8Lml8AAAD//wMAUEsBAi0A&#10;FAAGAAgAAAAhALaDOJL+AAAA4QEAABMAAAAAAAAAAAAAAAAAAAAAAFtDb250ZW50X1R5cGVzXS54&#10;bWxQSwECLQAUAAYACAAAACEAOP0h/9YAAACUAQAACwAAAAAAAAAAAAAAAAAvAQAAX3JlbHMvLnJl&#10;bHNQSwECLQAUAAYACAAAACEAfFs6zScCAADwAwAADgAAAAAAAAAAAAAAAAAuAgAAZHJzL2Uyb0Rv&#10;Yy54bWxQSwECLQAUAAYACAAAACEAKps3kN0AAAAJAQAADwAAAAAAAAAAAAAAAACBBAAAZHJzL2Rv&#10;d25yZXYueG1sUEsFBgAAAAAEAAQA8wAAAIsFAAAAAA==&#10;">
            <v:stroke endarrow="open"/>
          </v:shape>
        </w:pict>
      </w:r>
    </w:p>
    <w:p w:rsidR="00FA6D23" w:rsidRDefault="00FA6D23" w:rsidP="00FA6D23">
      <w:pPr>
        <w:spacing w:line="360" w:lineRule="auto"/>
        <w:ind w:firstLine="709"/>
        <w:jc w:val="both"/>
        <w:rPr>
          <w:rFonts w:eastAsia="Times New Roman" w:cs="Times New Roman"/>
          <w:bCs/>
          <w:i/>
          <w:lang w:eastAsia="ru-RU"/>
        </w:rPr>
      </w:pPr>
    </w:p>
    <w:p w:rsidR="00FA6D23" w:rsidRPr="0089567B" w:rsidRDefault="00FA6D23" w:rsidP="00FA6D23">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Pr>
          <w:rFonts w:eastAsia="Times New Roman" w:cs="Times New Roman"/>
          <w:bCs/>
          <w:iCs/>
          <w:sz w:val="22"/>
          <w:szCs w:val="22"/>
          <w:lang w:eastAsia="ru-RU"/>
        </w:rPr>
        <w:t>2</w:t>
      </w:r>
      <w:r w:rsidR="006E2F94">
        <w:rPr>
          <w:rFonts w:eastAsia="Times New Roman" w:cs="Times New Roman"/>
          <w:bCs/>
          <w:iCs/>
          <w:sz w:val="22"/>
          <w:szCs w:val="22"/>
          <w:lang w:eastAsia="ru-RU"/>
        </w:rPr>
        <w:t>5</w:t>
      </w:r>
      <w:r w:rsidRPr="0089567B">
        <w:rPr>
          <w:rFonts w:eastAsia="Times New Roman" w:cs="Times New Roman"/>
          <w:bCs/>
          <w:iCs/>
          <w:sz w:val="22"/>
          <w:szCs w:val="22"/>
          <w:lang w:eastAsia="ru-RU"/>
        </w:rPr>
        <w:t xml:space="preserve">. Стимулирующая фискальная политика при </w:t>
      </w:r>
      <w:r>
        <w:rPr>
          <w:rFonts w:eastAsia="Times New Roman" w:cs="Times New Roman"/>
          <w:bCs/>
          <w:iCs/>
          <w:sz w:val="22"/>
          <w:szCs w:val="22"/>
          <w:lang w:eastAsia="ru-RU"/>
        </w:rPr>
        <w:t>низкой</w:t>
      </w:r>
      <w:r w:rsidRPr="0089567B">
        <w:rPr>
          <w:rFonts w:eastAsia="Times New Roman" w:cs="Times New Roman"/>
          <w:bCs/>
          <w:iCs/>
          <w:sz w:val="22"/>
          <w:szCs w:val="22"/>
          <w:lang w:eastAsia="ru-RU"/>
        </w:rPr>
        <w:t xml:space="preserve"> мобильности капитала</w:t>
      </w:r>
    </w:p>
    <w:p w:rsidR="00FA6D23" w:rsidRDefault="006E2F94"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Увеличение денежной массы также сдвигает кривую </w:t>
      </w:r>
      <w:r>
        <w:rPr>
          <w:rFonts w:eastAsia="Times New Roman" w:cs="Times New Roman"/>
          <w:bCs/>
          <w:iCs/>
          <w:lang w:val="en-US" w:eastAsia="ru-RU"/>
        </w:rPr>
        <w:t>LM</w:t>
      </w:r>
      <w:r w:rsidRPr="006E2F94">
        <w:rPr>
          <w:rFonts w:eastAsia="Times New Roman" w:cs="Times New Roman"/>
          <w:bCs/>
          <w:iCs/>
          <w:vertAlign w:val="subscript"/>
          <w:lang w:eastAsia="ru-RU"/>
        </w:rPr>
        <w:t xml:space="preserve">1 </w:t>
      </w:r>
      <w:r w:rsidRPr="006E2F94">
        <w:rPr>
          <w:rFonts w:eastAsia="Times New Roman" w:cs="Times New Roman"/>
          <w:bCs/>
          <w:iCs/>
          <w:lang w:eastAsia="ru-RU"/>
        </w:rPr>
        <w:t xml:space="preserve"> вправо</w:t>
      </w:r>
      <w:r>
        <w:rPr>
          <w:rFonts w:eastAsia="Times New Roman" w:cs="Times New Roman"/>
          <w:bCs/>
          <w:iCs/>
          <w:lang w:eastAsia="ru-RU"/>
        </w:rPr>
        <w:t xml:space="preserve"> до положения</w:t>
      </w:r>
      <w:r w:rsidRPr="006E2F94">
        <w:rPr>
          <w:rFonts w:eastAsia="Times New Roman" w:cs="Times New Roman"/>
          <w:bCs/>
          <w:iCs/>
          <w:lang w:eastAsia="ru-RU"/>
        </w:rPr>
        <w:t xml:space="preserve"> </w:t>
      </w:r>
      <w:r>
        <w:rPr>
          <w:rFonts w:eastAsia="Times New Roman" w:cs="Times New Roman"/>
          <w:bCs/>
          <w:iCs/>
          <w:lang w:val="en-US" w:eastAsia="ru-RU"/>
        </w:rPr>
        <w:t>LM</w:t>
      </w:r>
      <w:r w:rsidRPr="006E2F94">
        <w:rPr>
          <w:rFonts w:eastAsia="Times New Roman" w:cs="Times New Roman"/>
          <w:bCs/>
          <w:iCs/>
          <w:vertAlign w:val="subscript"/>
          <w:lang w:eastAsia="ru-RU"/>
        </w:rPr>
        <w:t>2</w:t>
      </w:r>
      <w:r>
        <w:rPr>
          <w:rFonts w:eastAsia="Times New Roman" w:cs="Times New Roman"/>
          <w:bCs/>
          <w:iCs/>
          <w:lang w:eastAsia="ru-RU"/>
        </w:rPr>
        <w:t>. Процентная ставка снижается, стимулируя инвестиционные расходы</w:t>
      </w:r>
      <w:r w:rsidR="001A097B">
        <w:rPr>
          <w:rFonts w:eastAsia="Times New Roman" w:cs="Times New Roman"/>
          <w:bCs/>
          <w:iCs/>
          <w:lang w:eastAsia="ru-RU"/>
        </w:rPr>
        <w:t xml:space="preserve"> и увеличивая</w:t>
      </w:r>
      <w:r w:rsidR="00E43E48">
        <w:rPr>
          <w:rFonts w:eastAsia="Times New Roman" w:cs="Times New Roman"/>
          <w:bCs/>
          <w:iCs/>
          <w:lang w:eastAsia="ru-RU"/>
        </w:rPr>
        <w:t>,</w:t>
      </w:r>
      <w:r w:rsidR="001A097B">
        <w:rPr>
          <w:rFonts w:eastAsia="Times New Roman" w:cs="Times New Roman"/>
          <w:bCs/>
          <w:iCs/>
          <w:lang w:eastAsia="ru-RU"/>
        </w:rPr>
        <w:t xml:space="preserve"> таким образом</w:t>
      </w:r>
      <w:r w:rsidR="00E43E48">
        <w:rPr>
          <w:rFonts w:eastAsia="Times New Roman" w:cs="Times New Roman"/>
          <w:bCs/>
          <w:iCs/>
          <w:lang w:eastAsia="ru-RU"/>
        </w:rPr>
        <w:t>,</w:t>
      </w:r>
      <w:r w:rsidR="001A097B">
        <w:rPr>
          <w:rFonts w:eastAsia="Times New Roman" w:cs="Times New Roman"/>
          <w:bCs/>
          <w:iCs/>
          <w:lang w:eastAsia="ru-RU"/>
        </w:rPr>
        <w:t xml:space="preserve"> </w:t>
      </w:r>
      <w:r w:rsidR="001A097B">
        <w:rPr>
          <w:rFonts w:eastAsia="Times New Roman" w:cs="Times New Roman"/>
          <w:bCs/>
          <w:iCs/>
          <w:lang w:val="en-US" w:eastAsia="ru-RU"/>
        </w:rPr>
        <w:t>Y</w:t>
      </w:r>
      <w:r w:rsidR="001A097B">
        <w:rPr>
          <w:rFonts w:eastAsia="Times New Roman" w:cs="Times New Roman"/>
          <w:bCs/>
          <w:iCs/>
          <w:lang w:eastAsia="ru-RU"/>
        </w:rPr>
        <w:t xml:space="preserve"> до уровня, соответствующего новой точке внутреннего равновесия (точка 2). Возросший доход означает большой объем импорта и, следовательно, дефицит текущего счета (доминирующий фактор </w:t>
      </w:r>
      <w:r w:rsidR="001A097B">
        <w:rPr>
          <w:rFonts w:eastAsia="Times New Roman" w:cs="Times New Roman"/>
          <w:bCs/>
          <w:iCs/>
          <w:lang w:val="en-US" w:eastAsia="ru-RU"/>
        </w:rPr>
        <w:t>Y</w:t>
      </w:r>
      <w:r w:rsidR="001A097B" w:rsidRPr="001A097B">
        <w:rPr>
          <w:rFonts w:eastAsia="Times New Roman" w:cs="Times New Roman"/>
          <w:bCs/>
          <w:iCs/>
          <w:lang w:eastAsia="ru-RU"/>
        </w:rPr>
        <w:t>)</w:t>
      </w:r>
      <w:r w:rsidR="001A097B">
        <w:rPr>
          <w:rFonts w:eastAsia="Times New Roman" w:cs="Times New Roman"/>
          <w:bCs/>
          <w:iCs/>
          <w:lang w:eastAsia="ru-RU"/>
        </w:rPr>
        <w:t>.</w:t>
      </w:r>
    </w:p>
    <w:p w:rsidR="001A097B" w:rsidRDefault="001A097B"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Одновременно происходит отток капитала в результате снижения процентной ставки. Поскольку счет движения капитала изменяется в том же направлении, что и счет текущих операций</w:t>
      </w:r>
      <w:r w:rsidR="004066ED">
        <w:rPr>
          <w:rFonts w:eastAsia="Times New Roman" w:cs="Times New Roman"/>
          <w:bCs/>
          <w:iCs/>
          <w:lang w:eastAsia="ru-RU"/>
        </w:rPr>
        <w:t>, возникает значительный дефицит платежного баланса.</w:t>
      </w:r>
    </w:p>
    <w:p w:rsidR="00E43E48" w:rsidRDefault="00E43E48"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Если страна сталкивается с дефицитом платежного баланса и стремится поддерживать фиксированный валютный курс, то она, проводя интервенции на валютном рынке, с течением времени истощает свои запасы иностранной валюты. Поскольку резервы страны ограничены, она не может позволять себе длительное время поддерживать денежную массу на уровне, соответствующем кривой </w:t>
      </w:r>
      <w:r>
        <w:rPr>
          <w:rFonts w:eastAsia="Times New Roman" w:cs="Times New Roman"/>
          <w:bCs/>
          <w:iCs/>
          <w:lang w:val="en-US" w:eastAsia="ru-RU"/>
        </w:rPr>
        <w:t>LM</w:t>
      </w:r>
      <w:r w:rsidRPr="00E43E48">
        <w:rPr>
          <w:rFonts w:eastAsia="Times New Roman" w:cs="Times New Roman"/>
          <w:bCs/>
          <w:iCs/>
          <w:vertAlign w:val="subscript"/>
          <w:lang w:eastAsia="ru-RU"/>
        </w:rPr>
        <w:t>2</w:t>
      </w:r>
      <w:r>
        <w:rPr>
          <w:rFonts w:eastAsia="Times New Roman" w:cs="Times New Roman"/>
          <w:bCs/>
          <w:iCs/>
          <w:lang w:eastAsia="ru-RU"/>
        </w:rPr>
        <w:t>, ибо в противном случае резервы будут израсходованы.</w:t>
      </w:r>
    </w:p>
    <w:p w:rsidR="00E43E48" w:rsidRDefault="00E43E48"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В результате мер по поддержанию фиксированного валютного курса (продажи иностранной валюты) денежная масса сокращается. Это означает, что кривая </w:t>
      </w:r>
      <w:r>
        <w:rPr>
          <w:rFonts w:eastAsia="Times New Roman" w:cs="Times New Roman"/>
          <w:bCs/>
          <w:iCs/>
          <w:lang w:val="en-US" w:eastAsia="ru-RU"/>
        </w:rPr>
        <w:t>LM</w:t>
      </w:r>
      <w:r>
        <w:rPr>
          <w:rFonts w:eastAsia="Times New Roman" w:cs="Times New Roman"/>
          <w:bCs/>
          <w:iCs/>
          <w:lang w:eastAsia="ru-RU"/>
        </w:rPr>
        <w:t xml:space="preserve"> с течением времени вернется в первоначальное положение.</w:t>
      </w:r>
    </w:p>
    <w:p w:rsidR="00E43E48" w:rsidRDefault="00E43E48"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По мере сокращения денежной массы процентная ставка повышается, что сокращает инвестиции и, следовательно, доход. По мере сокращения дохода и повышения процентной ставки состояние платежного баланса улучшается. Данный процесс продолжается до тех пор, пока сальдо платежного баланса не станет равным нулю. Через некоторое время экономика окажется в исходной ситуации. Все у</w:t>
      </w:r>
      <w:r w:rsidR="00E31320">
        <w:rPr>
          <w:rFonts w:eastAsia="Times New Roman" w:cs="Times New Roman"/>
          <w:bCs/>
          <w:iCs/>
          <w:lang w:eastAsia="ru-RU"/>
        </w:rPr>
        <w:t xml:space="preserve">величение </w:t>
      </w:r>
      <w:r>
        <w:rPr>
          <w:rFonts w:eastAsia="Times New Roman" w:cs="Times New Roman"/>
          <w:bCs/>
          <w:iCs/>
          <w:lang w:eastAsia="ru-RU"/>
        </w:rPr>
        <w:t>денежной массы</w:t>
      </w:r>
      <w:r w:rsidR="00E31320">
        <w:rPr>
          <w:rFonts w:eastAsia="Times New Roman" w:cs="Times New Roman"/>
          <w:bCs/>
          <w:iCs/>
          <w:lang w:eastAsia="ru-RU"/>
        </w:rPr>
        <w:t>, происшедшее в результате стимулирующей денежно-кредитной политики, «ушло» через платежный баланс, не оказав влияния на доход.</w:t>
      </w:r>
    </w:p>
    <w:p w:rsidR="00E31320" w:rsidRDefault="00E31320" w:rsidP="008B51FF">
      <w:pPr>
        <w:spacing w:line="360" w:lineRule="auto"/>
        <w:ind w:firstLine="720"/>
        <w:jc w:val="both"/>
        <w:rPr>
          <w:rFonts w:eastAsia="Times New Roman" w:cs="Times New Roman"/>
          <w:bCs/>
          <w:iCs/>
          <w:lang w:eastAsia="ru-RU"/>
        </w:rPr>
      </w:pPr>
      <w:r>
        <w:rPr>
          <w:rFonts w:eastAsia="Times New Roman" w:cs="Times New Roman"/>
          <w:bCs/>
          <w:iCs/>
          <w:lang w:eastAsia="ru-RU"/>
        </w:rPr>
        <w:t>4. Случай высокой мобильности капитала.</w:t>
      </w:r>
    </w:p>
    <w:p w:rsidR="00314116" w:rsidRDefault="008B7509" w:rsidP="00314116">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687" o:spid="_x0000_s1723" style="position:absolute;left:0;text-align:left;z-index:251991040;visibility:visible;mso-width-relative:margin;mso-height-relative:margin" from="109.8pt,18.15pt" to="217.4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XcFAIAANUDAAAOAAAAZHJzL2Uyb0RvYy54bWysU0tu2zAQ3RfoHQjua1k25CSC5SxipJt+&#10;AjQ9wISkLAEUSZCsZe/argv4CL1CFw0QIG3PIN2oQ0px03ZXVAtqPpyneTNPy/NdI8lWWFdrVdB0&#10;MqVEKKZ5rTYFfXt9+eyUEudBcZBaiYLuhaPnq6dPlq3JxUxXWnJhCYIol7emoJX3Jk8SxyrRgJto&#10;IxQmS20b8OjaTcIttIjeyGQ2nS6SVlturGbCOYyuhyRdRfyyFMy/LksnPJEFxd58PG08b8KZrJaQ&#10;byyYqmZjG/APXTRQK/zoEWoNHsg7W/8F1dTMaqdLP2G6SXRZ1kxEDsgmnf7B5k0FRkQuOBxnjmNy&#10;/w+WvdpeWVLzgi5OTyhR0OCSus/9+/7Qfeu+9AfSf+h+dLfd1+6u+97d9R/Rvu8/oR2S3f0YPpBQ&#10;j9NsjcsR9EJd2dFz5sqG0exK24Q3kia7uIH9cQNi5wnDYDpfnKRZRgnDXLpI59k8C6jJr3JjnX8u&#10;dEOCUVBZqzAiyGH7wvnh6sOVEFb6spYS45BLRdqCnmWzgA8otlKCR7MxSN+pDSUgN6hi5m1EdFrW&#10;PFSHYrd3F9KSLaCQUH9ct9fYNCUSnMcEMonPUFgBF8PVswzDg8oc+JeaD+F0+hBHZgN0JPnbJwON&#10;NbhqKImpcRZShZZE1PfIOsx9mHSwbjTfxwUkwUPtRPRR50Gcj320H/+Nq58AAAD//wMAUEsDBBQA&#10;BgAIAAAAIQC6u4OM3wAAAAoBAAAPAAAAZHJzL2Rvd25yZXYueG1sTI9BT4NAEIXvJv6HzZh4adql&#10;QEhBlsao3LxYNV637AhEdpay2xb99Y6nepy8L+99U25nO4gTTr53pGC9ikAgNc701Cp4e62XGxA+&#10;aDJ6cIQKvtHDtrq+KnVh3Jle8LQLreAS8oVW0IUwFlL6pkOr/cqNSJx9usnqwOfUSjPpM5fbQcZR&#10;lEmre+KFTo/40GHztTtaBb5+x0P9s2gW0UfSOowPj89PWqnbm/n+DkTAOVxg+NNndajYae+OZLwY&#10;FMTrPGNUQZIlIBhIkzQHseckj1KQVSn/v1D9AgAA//8DAFBLAQItABQABgAIAAAAIQC2gziS/gAA&#10;AOEBAAATAAAAAAAAAAAAAAAAAAAAAABbQ29udGVudF9UeXBlc10ueG1sUEsBAi0AFAAGAAgAAAAh&#10;ADj9If/WAAAAlAEAAAsAAAAAAAAAAAAAAAAALwEAAF9yZWxzLy5yZWxzUEsBAi0AFAAGAAgAAAAh&#10;AAzd9dwUAgAA1QMAAA4AAAAAAAAAAAAAAAAALgIAAGRycy9lMm9Eb2MueG1sUEsBAi0AFAAGAAgA&#10;AAAhALq7g4zfAAAACgEAAA8AAAAAAAAAAAAAAAAAbgQAAGRycy9kb3ducmV2LnhtbFBLBQYAAAAA&#10;BAAEAPMAAAB6BQAAAAA=&#10;"/>
        </w:pict>
      </w:r>
      <w:r>
        <w:rPr>
          <w:rFonts w:eastAsia="Times New Roman" w:cs="Times New Roman"/>
          <w:bCs/>
          <w:noProof/>
          <w:lang w:eastAsia="ru-RU"/>
        </w:rPr>
        <w:pict>
          <v:line id="Прямая соединительная линия 692" o:spid="_x0000_s1722" style="position:absolute;left:0;text-align:left;flip:y;z-index:251988992;visibility:visible;mso-width-relative:margin;mso-height-relative:margin" from="100.4pt,18.05pt" to="256.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CHQIAAN4DAAAOAAAAZHJzL2Uyb0RvYy54bWysU82O0zAQviPxDpbvNG2ldpuo6R62Wi78&#10;VGLh7rWdxpJjWx7TtDfgjLSPwCtwYKWVFniG5I0YO91qgRsiB2t+PJ/nm/myPN83muykB2VNSSej&#10;MSXScCuU2Zb07dXlswUlEJgRTFsjS3qQQM9XT58sW1fIqa2tFtITBDFQtK6kdQiuyDLgtWwYjKyT&#10;BpOV9Q0L6PptJjxrEb3R2XQ8nmet9cJ5yyUARtdDkq4SflVJHl5XFchAdEmxt5BOn87reGarJSu2&#10;nrla8WMb7B+6aJgy+OgJas0CI++9+guqUdxbsFUYcdtktqoUl4kDspmM/2DzpmZOJi44HHCnMcH/&#10;g+WvdhtPlCjpPJ9SYliDS+q+9B/6m+5797W/If3H7md3233r7rof3V3/Ce37/jPaMdndH8M3JNbj&#10;NFsHBYJemI0/euA2Po5mX/mGVFq5dyiUNCykT/ZpF4fTLuQ+EI7BSX6WT/MZJRxzk/l8cbZI28oG&#10;oAjoPITn0jYkGiXVysRhsYLtXkDAx/Hqw5UYNvZSaZ0Wrg1pS5rPphGfoewqzQKajcNBgNlSwvQW&#10;9cyDT4hgtRKxOuLAAS60JzuGkkIlCtteYdOUaAYBE8gkfUNhzYQcruYzDA96AxZeWjGEJ+OHOLY7&#10;QKfOf3sy0lgzqIcSgVYEwgJtYkcyCf1IOi5gGHm0rq04pE1k0UMRpbKj4KNKH/toP/4tV78AAAD/&#10;/wMAUEsDBBQABgAIAAAAIQBnhsJM3AAAAAoBAAAPAAAAZHJzL2Rvd25yZXYueG1sTI/BboMwEETv&#10;lfoP1lbqrTHQBgHFRFWlHDiGRjlv8BZQsY2wE8jfd3Nqj6sZvXlb7lYziivNfnBWQbyJQJBtnR5s&#10;p+D4tX/JQPiAVuPoLCm4kYdd9fhQYqHdYg90bUInGGJ9gQr6EKZCSt/2ZNBv3ESWs283Gwx8zp3U&#10;My4MN6NMoiiVBgfLCz1O9NlT+9NcjIL15NIoftM17pck1Mebr/MmU+r5af14BxFoDX9luOuzOlTs&#10;dHYXq70YFTCd1YOC1zQGwYVtnGxBnDnJsxxkVcr/L1S/AAAA//8DAFBLAQItABQABgAIAAAAIQC2&#10;gziS/gAAAOEBAAATAAAAAAAAAAAAAAAAAAAAAABbQ29udGVudF9UeXBlc10ueG1sUEsBAi0AFAAG&#10;AAgAAAAhADj9If/WAAAAlAEAAAsAAAAAAAAAAAAAAAAALwEAAF9yZWxzLy5yZWxzUEsBAi0AFAAG&#10;AAgAAAAhAHFa4kIdAgAA3gMAAA4AAAAAAAAAAAAAAAAALgIAAGRycy9lMm9Eb2MueG1sUEsBAi0A&#10;FAAGAAgAAAAhAGeGwkzcAAAACgEAAA8AAAAAAAAAAAAAAAAAdwQAAGRycy9kb3ducmV2LnhtbFBL&#10;BQYAAAAABAAEAPMAAACABQAAAAA=&#10;">
            <v:stroke dashstyle="dash"/>
          </v:line>
        </w:pict>
      </w:r>
      <w:r>
        <w:rPr>
          <w:rFonts w:eastAsia="Times New Roman" w:cs="Times New Roman"/>
          <w:bCs/>
          <w:noProof/>
          <w:lang w:eastAsia="ru-RU"/>
        </w:rPr>
        <w:pict>
          <v:shape id="Поле 688" o:spid="_x0000_s1061" type="#_x0000_t202" style="position:absolute;left:0;text-align:left;margin-left:19.05pt;margin-top:1.85pt;width:283.6pt;height:178.4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SYwIAAKUEAAAOAAAAZHJzL2Uyb0RvYy54bWysVM1uGjEQvlfqO1i+lwUSKEUsESWiqhQl&#10;kZIqZ+P1wkpej2sbdunL9Cl6itRn4JH62UCSpj1V5WDGM+P5+b6ZnVy0tWZb5XxFJue9TpczZSQV&#10;lVnl/Mv94t2IMx+EKYQmo3K+U55fTN++mTR2rPq0Jl0oxxDE+HFjc74OwY6zzMu1qoXvkFUGxpJc&#10;LQKubpUVTjSIXuus3+0Os4ZcYR1J5T20lwcjn6b4ZalkuClLrwLTOUdtIZ0unct4ZtOJGK+csOtK&#10;HssQ/1BFLSqDpE+hLkUQbOOqP0LVlXTkqQwdSXVGZVlJlXpAN73uq27u1sKq1AvA8fYJJv//wsrr&#10;7a1jVZHz4QhUGVGDpP33/c/94/4Hizog1Fg/huOdhWtoP1ILpk96D2VsvC1dHf/REoMdWO+e8FVt&#10;YBLKs2G3974Pk4St3x8OhqPEQPb83DofPimqWRRy7kBgwlVsr3xAKXA9ucRsnnRVLCqt02Xn59qx&#10;rQDXGJGCGs608AHKnC/SL1aNEL8904Y1aP9s0E2ZDMV4Bz9tYlyV5uiYP2Jx6DlKoV22Cb2z1EhU&#10;LanYASdHh1nzVi4q9HKFQm6Fw3ChfyxMuMFRakJqOkqcrcl9+5s++oNzWDlrMKw59183win099lg&#10;Gj70zs/jdKfL+SBh7F5ali8tZlPPCRj1sJpWJhGPXdAnsXRUP2CvZjErTMJI5M55OInzcFgh7KVU&#10;s1lywjxbEa7MnZUxdAQuMnXfPghnj3QGTMI1ncZajF+xevCNLw3NNoHKKlH+jCrIixfsQqLxuLdx&#10;2V7ek9fz12X6CwAA//8DAFBLAwQUAAYACAAAACEACNn4n98AAAAIAQAADwAAAGRycy9kb3ducmV2&#10;LnhtbEyPQUvDQBCF74L/YRnBm93UYi0xmyKiaMFQmwpet9kxiWZnw+62if31HU96mnm8x5tvsuVo&#10;O3FAH1pHCqaTBARS5UxLtYL37dPVAkSImozuHKGCHwywzM/PMp0aN9AGD2WsBZdQSLWCJsY+lTJU&#10;DVodJq5HYu/TeasjS19L4/XA5baT10kyl1a3xBca3eNDg9V3ubcKPoby2a9Xq6+3/qU4ro9l8YqP&#10;hVKXF+P9HYiIY/wLwy8+o0POTDu3JxNEp2C2mHKS5y0ItufJzQzEjjVvIPNM/n8gPwEAAP//AwBQ&#10;SwECLQAUAAYACAAAACEAtoM4kv4AAADhAQAAEwAAAAAAAAAAAAAAAAAAAAAAW0NvbnRlbnRfVHlw&#10;ZXNdLnhtbFBLAQItABQABgAIAAAAIQA4/SH/1gAAAJQBAAALAAAAAAAAAAAAAAAAAC8BAABfcmVs&#10;cy8ucmVsc1BLAQItABQABgAIAAAAIQDo8/qSYwIAAKUEAAAOAAAAAAAAAAAAAAAAAC4CAABkcnMv&#10;ZTJvRG9jLnhtbFBLAQItABQABgAIAAAAIQAI2fif3wAAAAgBAAAPAAAAAAAAAAAAAAAAAL0EAABk&#10;cnMvZG93bnJldi54bWxQSwUGAAAAAAQABADzAAAAyQUAAAAA&#10;" fillcolor="window" stroked="f" strokeweight=".5pt">
            <v:textbox>
              <w:txbxContent>
                <w:p w:rsidR="0075303C" w:rsidRDefault="0075303C" w:rsidP="00314116">
                  <w:r>
                    <w:rPr>
                      <w:lang w:val="en-US"/>
                    </w:rPr>
                    <w:t xml:space="preserve">        </w:t>
                  </w:r>
                  <w:proofErr w:type="gramStart"/>
                  <w:r>
                    <w:rPr>
                      <w:lang w:val="en-US"/>
                    </w:rPr>
                    <w:t>r</w:t>
                  </w:r>
                  <w:proofErr w:type="gramEnd"/>
                  <w:r>
                    <w:rPr>
                      <w:lang w:val="en-US"/>
                    </w:rPr>
                    <w:t xml:space="preserve"> </w:t>
                  </w:r>
                  <w:r>
                    <w:rPr>
                      <w:lang w:val="en-US"/>
                    </w:rPr>
                    <w:tab/>
                  </w:r>
                  <w:r>
                    <w:rPr>
                      <w:lang w:val="en-US"/>
                    </w:rPr>
                    <w:tab/>
                  </w:r>
                  <w:r>
                    <w:rPr>
                      <w:lang w:val="en-US"/>
                    </w:rPr>
                    <w:tab/>
                  </w:r>
                  <w:r>
                    <w:rPr>
                      <w:lang w:val="en-US"/>
                    </w:rPr>
                    <w:tab/>
                  </w:r>
                  <w:r>
                    <w:rPr>
                      <w:lang w:val="en-US"/>
                    </w:rPr>
                    <w:tab/>
                  </w:r>
                  <w:r>
                    <w:rPr>
                      <w:lang w:val="en-US"/>
                    </w:rPr>
                    <w:tab/>
                    <w:t>LM</w:t>
                  </w:r>
                  <w:r w:rsidRPr="004C28B7">
                    <w:rPr>
                      <w:vertAlign w:val="subscript"/>
                      <w:lang w:val="en-US"/>
                    </w:rPr>
                    <w:t>2</w:t>
                  </w:r>
                  <w:r>
                    <w:rPr>
                      <w:lang w:val="en-US"/>
                    </w:rPr>
                    <w:tab/>
                  </w:r>
                  <w:r>
                    <w:rPr>
                      <w:lang w:val="en-US"/>
                    </w:rPr>
                    <w:tab/>
                  </w:r>
                  <w:r>
                    <w:rPr>
                      <w:lang w:val="en-US"/>
                    </w:rPr>
                    <w:tab/>
                  </w:r>
                  <w:r>
                    <w:rPr>
                      <w:lang w:val="en-US"/>
                    </w:rPr>
                    <w:tab/>
                  </w:r>
                  <w:r>
                    <w:rPr>
                      <w:lang w:val="en-US"/>
                    </w:rPr>
                    <w:tab/>
                  </w:r>
                  <w:r>
                    <w:rPr>
                      <w:lang w:val="en-US"/>
                    </w:rPr>
                    <w:tab/>
                    <w:t>LM</w:t>
                  </w:r>
                  <w:r w:rsidRPr="004C28B7">
                    <w:rPr>
                      <w:vertAlign w:val="subscript"/>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4A4FF3">
                    <w:rPr>
                      <w:lang w:val="en-US"/>
                    </w:rPr>
                    <w:t xml:space="preserve">   </w:t>
                  </w:r>
                  <w:r>
                    <w:rPr>
                      <w:lang w:val="en-US"/>
                    </w:rPr>
                    <w:t>BP</w:t>
                  </w:r>
                  <w:r>
                    <w:rPr>
                      <w:lang w:val="en-US"/>
                    </w:rPr>
                    <w:tab/>
                  </w:r>
                  <w:r>
                    <w:rPr>
                      <w:lang w:val="en-US"/>
                    </w:rPr>
                    <w:tab/>
                  </w:r>
                  <w:r>
                    <w:rPr>
                      <w:lang w:val="en-US"/>
                    </w:rPr>
                    <w:tab/>
                  </w:r>
                  <w:r>
                    <w:rPr>
                      <w:lang w:val="en-US"/>
                    </w:rPr>
                    <w:tab/>
                  </w:r>
                  <w:r>
                    <w:t xml:space="preserve">    </w:t>
                  </w:r>
                  <w:r w:rsidRPr="00314116">
                    <w:rPr>
                      <w:b/>
                    </w:rPr>
                    <w:t xml:space="preserve"> 1</w:t>
                  </w:r>
                  <w:r>
                    <w:rPr>
                      <w:lang w:val="en-US"/>
                    </w:rPr>
                    <w:tab/>
                  </w:r>
                  <w:r>
                    <w:rPr>
                      <w:lang w:val="en-US"/>
                    </w:rPr>
                    <w:tab/>
                  </w:r>
                </w:p>
                <w:p w:rsidR="0075303C" w:rsidRPr="008E23C0" w:rsidRDefault="0075303C" w:rsidP="00314116">
                  <w:pPr>
                    <w:rPr>
                      <w:lang w:val="en-US"/>
                    </w:rPr>
                  </w:pPr>
                  <w:r>
                    <w:t xml:space="preserve">                                                              </w:t>
                  </w:r>
                  <w:r>
                    <w:rPr>
                      <w:lang w:val="en-US"/>
                    </w:rPr>
                    <w:tab/>
                  </w:r>
                  <w:r>
                    <w:rPr>
                      <w:lang w:val="en-US"/>
                    </w:rPr>
                    <w:tab/>
                  </w:r>
                  <w:r>
                    <w:rPr>
                      <w:lang w:val="en-US"/>
                    </w:rPr>
                    <w:tab/>
                  </w:r>
                  <w:r>
                    <w:rPr>
                      <w:lang w:val="en-US"/>
                    </w:rPr>
                    <w:tab/>
                  </w:r>
                  <w:r>
                    <w:rPr>
                      <w:lang w:val="en-US"/>
                    </w:rPr>
                    <w:tab/>
                  </w:r>
                  <w:r w:rsidRPr="004A4FF3">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sidRPr="004A4FF3">
                    <w:rPr>
                      <w:b/>
                      <w:lang w:val="en-US"/>
                    </w:rPr>
                    <w:t xml:space="preserve">   </w:t>
                  </w:r>
                  <w:r>
                    <w:rPr>
                      <w:b/>
                    </w:rPr>
                    <w:t xml:space="preserve">            2</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4C28B7">
                    <w:rPr>
                      <w:lang w:val="en-US"/>
                    </w:rPr>
                    <w:t xml:space="preserve">         </w:t>
                  </w:r>
                  <w:r w:rsidRPr="004A4FF3">
                    <w:rPr>
                      <w:lang w:val="en-US"/>
                    </w:rPr>
                    <w:t xml:space="preserve">   </w:t>
                  </w:r>
                  <w:r>
                    <w:t xml:space="preserve">   </w:t>
                  </w:r>
                  <w:r>
                    <w:rPr>
                      <w:lang w:val="en-US"/>
                    </w:rPr>
                    <w:t xml:space="preserve">              </w:t>
                  </w:r>
                  <w:r>
                    <w:t xml:space="preserve">    </w:t>
                  </w:r>
                  <w:r w:rsidRPr="004C28B7">
                    <w:rPr>
                      <w:lang w:val="en-US"/>
                    </w:rPr>
                    <w:t xml:space="preserve">  </w:t>
                  </w:r>
                  <w:r>
                    <w:rPr>
                      <w:lang w:val="en-US"/>
                    </w:rPr>
                    <w:t>IS</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t>Y</w:t>
                  </w:r>
                </w:p>
              </w:txbxContent>
            </v:textbox>
          </v:shape>
        </w:pict>
      </w:r>
      <w:r>
        <w:rPr>
          <w:rFonts w:eastAsia="Times New Roman" w:cs="Times New Roman"/>
          <w:bCs/>
          <w:noProof/>
          <w:lang w:eastAsia="ru-RU"/>
        </w:rPr>
        <w:pict>
          <v:shape id="Прямая со стрелкой 689" o:spid="_x0000_s1721" type="#_x0000_t32" style="position:absolute;left:0;text-align:left;margin-left:57.25pt;margin-top:5.65pt;width:0;height:155.9pt;flip:y;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mAIgIAAO4DAAAOAAAAZHJzL2Uyb0RvYy54bWysU0tu2zAQ3RfoHQjua9kGnNiC5Szsppt+&#10;AjTtfkJSFgGKJEjWsndpL5Aj9ArddNEPcgbpRh2SjpG2u6JaEJyh5nHem8flxb5VZCecl0ZXdDIa&#10;UyI0M1zqbUXfXV8+m1PiA2gOymhR0YPw9GL19Mmys6WYmsYoLhxBEO3Lzla0CcGWReFZI1rwI2OF&#10;xsPauBYChm5bcAcdoreqmI7HZ0VnHLfOMOE9Zjf5kK4Sfl0LFt7UtReBqIpibyGtLq03cS1WSyi3&#10;Dmwj2bEN+IcuWpAaLz1BbSAA+eDkX1CtZM54U4cRM21h6loykTggm8n4DzZvG7AicUFxvD3J5P8f&#10;LHu9u3JE8oqezReUaGhxSP3n4Xa463/2X4Y7Mnzs73EZPg23/df+R/+9v++/kfg3atdZXyLEWl+5&#10;Y+TtlYtC7GvXklpJ+x5tkaRBsmSflD+clBf7QFhOMsxOFueL+fksIhcZIkJZ58MLYVoSNxX1wYHc&#10;NmFttMb5GpfhYffSh1z4UBCLtbmUSmEeSqVJV9HFbDqjhAGarVYQcNtapO/1lhJQW3QxCy417I2S&#10;PFbHYn/wa+XIDtBI6D9uumtsnhIFPuABMkpfLmyAi/zrYobp7DIP4ZXhOT0ZP+SRZ4ZOlH+7MtLY&#10;gG9ySTrKSAGkeq45CQeL0wLnTHeUTOnYq0jGP8oRR5SHEnc3hh/SrIoYoanStccHEF37OMb942e6&#10;+gUAAP//AwBQSwMEFAAGAAgAAAAhAGAs+SHeAAAACgEAAA8AAABkcnMvZG93bnJldi54bWxMj8Fu&#10;wjAQRO+V+g/WVuJWnBBAVRoHVa04tZcCEuJm4iUOxOvUNiT9+zq9tLed3dHsm2I1mJbd0PnGkoB0&#10;mgBDqqxqqBaw264fn4D5IEnJ1hIK+EYPq/L+rpC5sj194m0TahZDyOdSgA6hyzn3lUYj/dR2SPF2&#10;ss7IEKWruXKyj+Gm5bMkWXIjG4oftOzwVWN12VyNgP1HclgM1unz4Wuu35u3en82vRCTh+HlGVjA&#10;IfyZYcSP6FBGpqO9kvKsjTqdL6J1HDJgo+F3cRSQzbIUeFnw/xXKHwAAAP//AwBQSwECLQAUAAYA&#10;CAAAACEAtoM4kv4AAADhAQAAEwAAAAAAAAAAAAAAAAAAAAAAW0NvbnRlbnRfVHlwZXNdLnhtbFBL&#10;AQItABQABgAIAAAAIQA4/SH/1gAAAJQBAAALAAAAAAAAAAAAAAAAAC8BAABfcmVscy8ucmVsc1BL&#10;AQItABQABgAIAAAAIQC8aHmAIgIAAO4DAAAOAAAAAAAAAAAAAAAAAC4CAABkcnMvZTJvRG9jLnht&#10;bFBLAQItABQABgAIAAAAIQBgLPkh3gAAAAoBAAAPAAAAAAAAAAAAAAAAAHwEAABkcnMvZG93bnJl&#10;di54bWxQSwUGAAAAAAQABADzAAAAhwUAAAAA&#10;">
            <v:stroke endarrow="open"/>
          </v:shape>
        </w:pict>
      </w:r>
    </w:p>
    <w:p w:rsidR="00314116" w:rsidRDefault="008B7509" w:rsidP="00314116">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691" o:spid="_x0000_s1720" style="position:absolute;left:0;text-align:left;flip:y;z-index:251987968;visibility:visible" from="77.9pt,7.5pt" to="19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HHAIAAN8DAAAOAAAAZHJzL2Uyb0RvYy54bWysU82O0zAQviPxDpbvNElRl23UdA9bLRd+&#10;KrHsfdZxGkuObdmmaW/AGamPwCtwWKSVFvYZkjdi7GSrBW6IHqzxjOfLfN98XZztGkm23DqhVUGz&#10;SUoJV0yXQm0K+v7y4tkpJc6DKkFqxQu6546eLZ8+WbQm51Nda1lySxBEubw1Ba29N3mSOFbzBtxE&#10;G66wWGnbgMer3SSlhRbRG5lM0/QkabUtjdWMO4fZ1VCky4hfVZz5t1XluCeyoDibj6eN53U4k+UC&#10;8o0FUws2jgH/MEUDQuFHj1Ar8EA+WPEXVCOY1U5XfsJ0k+iqEoxHDsgmS/9g864GwyMXFMeZo0zu&#10;/8GyN9u1JaIs6Mk8o0RBg0vqvvYf+0P3o/vWH0j/qbvvvnc33W33s7vtP2N813/BOBS7uzF9IKEf&#10;1WyNyxH0XK3teHNmbYM0u8o2pJLCXKFRolhIn+ziLvbHXfCdJwyT2Sw7fZHiyhjWsmw2nT+fB/xk&#10;AAqAxjr/kuuGhKCgUqggFuSwfeX88PThSUgrfSGkxDzkUpG2oPPZdIb4gLarJHgMG4NCOLWhBOQG&#10;/cy8jYhOS1GG7tDs9u5cWrIFtBQ6sdTtJQ5NiQTnsYBM4m9orKHkw9P5DNOD3xz417oc0ln6kEdm&#10;A3Qk+dsnA40VuHpoiaVRC6nCSDw6fWQdNjBoHqJrXe7jKpJwQxdF9NHxwaaP7xg//l8ufwEAAP//&#10;AwBQSwMEFAAGAAgAAAAhAHG9TNTcAAAACgEAAA8AAABkcnMvZG93bnJldi54bWxMj0FPwzAMhe9I&#10;/IfISNxYyqZVtDSdJgRckJAYhXPaeG21xKmarCv/HvcEt/fsp+fPxW52Vkw4ht6TgvtVAgKp8aan&#10;VkH1+XL3ACJETUZbT6jgBwPsyuurQufGX+gDp0NsBZdQyLWCLsYhlzI0HTodVn5A4t3Rj05HtmMr&#10;zagvXO6sXCdJKp3uiS90esCnDpvT4ewU7L/fnjfvU+28NVlbfRlXJa9rpW5v5v0jiIhz/AvDgs/o&#10;UDJT7c9kgrDst1tGj4vgnziwyRZR8yBLU5BlIf+/UP4CAAD//wMAUEsBAi0AFAAGAAgAAAAhALaD&#10;OJL+AAAA4QEAABMAAAAAAAAAAAAAAAAAAAAAAFtDb250ZW50X1R5cGVzXS54bWxQSwECLQAUAAYA&#10;CAAAACEAOP0h/9YAAACUAQAACwAAAAAAAAAAAAAAAAAvAQAAX3JlbHMvLnJlbHNQSwECLQAUAAYA&#10;CAAAACEATu/+xxwCAADfAwAADgAAAAAAAAAAAAAAAAAuAgAAZHJzL2Uyb0RvYy54bWxQSwECLQAU&#10;AAYACAAAACEAcb1M1NwAAAAKAQAADwAAAAAAAAAAAAAAAAB2BAAAZHJzL2Rvd25yZXYueG1sUEsF&#10;BgAAAAAEAAQA8wAAAH8FAAAAAA==&#10;"/>
        </w:pict>
      </w:r>
    </w:p>
    <w:p w:rsidR="00314116" w:rsidRDefault="008B7509" w:rsidP="00314116">
      <w:pPr>
        <w:spacing w:line="360" w:lineRule="auto"/>
        <w:ind w:firstLine="709"/>
        <w:jc w:val="both"/>
        <w:rPr>
          <w:rFonts w:eastAsia="Times New Roman" w:cs="Times New Roman"/>
          <w:bCs/>
          <w:lang w:eastAsia="ru-RU"/>
        </w:rPr>
      </w:pPr>
      <w:r>
        <w:rPr>
          <w:rFonts w:eastAsia="Times New Roman" w:cs="Times New Roman"/>
          <w:bCs/>
          <w:noProof/>
          <w:lang w:eastAsia="ru-RU"/>
        </w:rPr>
        <w:pict>
          <v:line id="Прямая соединительная линия 693" o:spid="_x0000_s1719" style="position:absolute;left:0;text-align:left;flip:y;z-index:251986944;visibility:visible;mso-width-relative:margin;mso-height-relative:margin" from="97.3pt,4.25pt" to="265.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HAIAAN4DAAAOAAAAZHJzL2Uyb0RvYy54bWysU82O0zAQviPxDpbvNGlLyzZquoetlgs/&#10;lVi4zzpOY8mxLds07Q04I/UReIU9gLTSAs+QvBFjJ1stcEPkYM2P5/PMN1+W5/takh23TmiV0/Eo&#10;pYQrpguhtjl9e3X55IwS50EVILXiOT1wR89Xjx8tG5Pxia60LLglCKJc1picVt6bLEkcq3gNbqQN&#10;V5gsta3Bo2u3SWGhQfRaJpM0nSeNtoWxmnHnMLruk3QV8cuSM/+6LB33ROYUe/PxtPG8DmeyWkK2&#10;tWAqwYY24B+6qEEofPQEtQYP5L0Vf0HVglntdOlHTNeJLkvBeJwBpxmnf0zzpgLD4yxIjjMnmtz/&#10;g2WvdhtLRJHT+WJKiYIal9R+6T50x/Z7e9MdSfex/dl+a7+2t+2P9rb7hPZd9xntkGzvhvCRhHpk&#10;szEuQ9ALtbGD58zGBmr2pa1JKYV5h0KJZOH4ZB93cTjtgu89YRicjKdn6dMZJQxz0/ns2TwuK+lx&#10;Ap6xzj/nuibByKkUKnAFGexeOI9v49X7KyGs9KWQMu5bKtLkdDGbBHhA1ZUSPJq1QR6c2lICcoty&#10;Zt5GRKelKEJ1wHEHdyEt2QEqCoVY6OYKe6ZEgvOYwEHi1xdWUPD+6mKG4V5uDvxLXfThcXofx3Z7&#10;6Nj5b0+GMdbgqr4kpgISVkgVWuJR6MPUYQE95cG61sUhbiIJHooolg2CDyp96KP98Ldc/QIAAP//&#10;AwBQSwMEFAAGAAgAAAAhAO1pk5zdAAAACAEAAA8AAABkcnMvZG93bnJldi54bWxMj8FOwzAQRO9I&#10;/IO1SNyok4ZGbYhTVQi4ICFRAmcnXpIIex3Fbhr+nuUEx9GMZt6U+8VZMeMUBk8K0lUCAqn1ZqBO&#10;Qf32eLMFEaImo60nVPCNAfbV5UWpC+PP9IrzMXaCSygUWkEf41hIGdoenQ4rPyKx9+knpyPLqZNm&#10;0mcud1aukySXTg/EC70e8b7H9ut4cgoOH88P2cvcOG/NrqvfjauTp7VS11fL4Q5ExCX+heEXn9Gh&#10;YqbGn8gEYVnvbnOOKthuQLC/ydIMRKMgz1OQVSn/H6h+AAAA//8DAFBLAQItABQABgAIAAAAIQC2&#10;gziS/gAAAOEBAAATAAAAAAAAAAAAAAAAAAAAAABbQ29udGVudF9UeXBlc10ueG1sUEsBAi0AFAAG&#10;AAgAAAAhADj9If/WAAAAlAEAAAsAAAAAAAAAAAAAAAAALwEAAF9yZWxzLy5yZWxzUEsBAi0AFAAG&#10;AAgAAAAhAKf7qr8cAgAA3gMAAA4AAAAAAAAAAAAAAAAALgIAAGRycy9lMm9Eb2MueG1sUEsBAi0A&#10;FAAGAAgAAAAhAO1pk5zdAAAACAEAAA8AAAAAAAAAAAAAAAAAdgQAAGRycy9kb3ducmV2LnhtbFBL&#10;BQYAAAAABAAEAPMAAACABQAAAAA=&#10;"/>
        </w:pict>
      </w:r>
    </w:p>
    <w:p w:rsidR="00314116" w:rsidRDefault="00314116" w:rsidP="00314116">
      <w:pPr>
        <w:spacing w:line="360" w:lineRule="auto"/>
        <w:ind w:firstLine="709"/>
        <w:jc w:val="both"/>
        <w:rPr>
          <w:rFonts w:eastAsia="Times New Roman" w:cs="Times New Roman"/>
          <w:bCs/>
          <w:lang w:eastAsia="ru-RU"/>
        </w:rPr>
      </w:pPr>
    </w:p>
    <w:p w:rsidR="00314116" w:rsidRDefault="00314116" w:rsidP="00314116">
      <w:pPr>
        <w:spacing w:line="360" w:lineRule="auto"/>
        <w:ind w:firstLine="709"/>
        <w:jc w:val="both"/>
        <w:rPr>
          <w:rFonts w:eastAsia="Times New Roman" w:cs="Times New Roman"/>
          <w:bCs/>
          <w:lang w:eastAsia="ru-RU"/>
        </w:rPr>
      </w:pPr>
    </w:p>
    <w:p w:rsidR="00314116" w:rsidRDefault="008B7509" w:rsidP="00314116">
      <w:pPr>
        <w:spacing w:line="360" w:lineRule="auto"/>
        <w:ind w:firstLine="709"/>
        <w:jc w:val="both"/>
        <w:rPr>
          <w:rFonts w:eastAsia="Times New Roman" w:cs="Times New Roman"/>
          <w:bCs/>
          <w:lang w:eastAsia="ru-RU"/>
        </w:rPr>
      </w:pPr>
      <w:r>
        <w:rPr>
          <w:rFonts w:eastAsia="Times New Roman" w:cs="Times New Roman"/>
          <w:bCs/>
          <w:noProof/>
          <w:lang w:eastAsia="ru-RU"/>
        </w:rPr>
        <w:pict>
          <v:shape id="Прямая со стрелкой 695" o:spid="_x0000_s1718" type="#_x0000_t32" style="position:absolute;left:0;text-align:left;margin-left:97.25pt;margin-top:7.2pt;width:43.8pt;height:1.85pt;flip:y;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1hAQIAAAwEAAAOAAAAZHJzL2Uyb0RvYy54bWysU0uOEzEQ3SNxB8t70kkgEUTpzCIDbBBE&#10;/PYet5228E9lk052AxeYI3CF2bDgozlD940ou5MG8ZEQYlPyp96res/l5dneaLITEJSzJZ2MxpQI&#10;y12l7Lakr14+unOfkhCZrZh2VpT0IAI9W92+tWz8Qkxd7XQlgCCJDYvGl7SO0S+KIvBaGBZGzguL&#10;l9KBYRG3sC0qYA2yG11Mx+N50TioPDguQsDT8/6SrjK/lILHZ1IGEYkuKfYWc4QcL1IsVku22ALz&#10;teLHNtg/dGGYslh0oDpnkZG3oH6hMoqDC07GEXemcFIqLrIGVDMZ/6TmRc28yFrQnOAHm8L/o+VP&#10;dxsgqirp/MGMEssMPlL7obvsrtqv7XV3Rbp37Q2G7n132X5sv7Sf25v2E0nZ6F3jwwIp1nYDx13w&#10;G0hG7CUYIrXyr3EssjUoluyz84fBebGPhOPhbDafzvF9OF5N797ryYueJbF5CPGxcIakRUlDBKa2&#10;dVw7a/GJHfQV2O5JiNgHAk+ABNY2xciUfmgrEg8eJTIA1yQFmJvui6Sk7z2v4kGLHvtcSPQHe+xr&#10;5MkUaw1kx3CmqjeTgQUzE0QqrQfQOEv/I+iYm2AiT+vfAofsXNHZOACNsg5+VzXuT63KPv+kutea&#10;ZF+46pBfMtuBI5f9OX6PNNM/7jP8+ydefQMAAP//AwBQSwMEFAAGAAgAAAAhAF0bWg7fAAAACQEA&#10;AA8AAABkcnMvZG93bnJldi54bWxMj0FPg0AQhe8m/ofNmHizC4gNpSyNaeJBE0xbPXhc2CkQ2VnC&#10;blv8946neps38/Lme8VmtoM44+R7RwriRQQCqXGmp1bB58fLQwbCB01GD45QwQ962JS3N4XOjbvQ&#10;Hs+H0AoOIZ9rBV0IYy6lbzq02i/ciMS3o5usDiynVppJXzjcDjKJoqW0uif+0OkRtx0234eTVVAt&#10;37f1/th+ab97dbs3U83DY6XU/d38vAYRcA5XM/zhMzqUzFS7ExkvBtar9ImtPKQpCDYkWRKDqHmR&#10;xSDLQv5vUP4CAAD//wMAUEsBAi0AFAAGAAgAAAAhALaDOJL+AAAA4QEAABMAAAAAAAAAAAAAAAAA&#10;AAAAAFtDb250ZW50X1R5cGVzXS54bWxQSwECLQAUAAYACAAAACEAOP0h/9YAAACUAQAACwAAAAAA&#10;AAAAAAAAAAAvAQAAX3JlbHMvLnJlbHNQSwECLQAUAAYACAAAACEAwOt9YQECAAAMBAAADgAAAAAA&#10;AAAAAAAAAAAuAgAAZHJzL2Uyb0RvYy54bWxQSwECLQAUAAYACAAAACEAXRtaDt8AAAAJAQAADwAA&#10;AAAAAAAAAAAAAABbBAAAZHJzL2Rvd25yZXYueG1sUEsFBgAAAAAEAAQA8wAAAGcFAAAAAA==&#10;" strokecolor="black [3040]">
            <v:stroke endarrow="open"/>
          </v:shape>
        </w:pict>
      </w:r>
      <w:r>
        <w:rPr>
          <w:rFonts w:eastAsia="Times New Roman" w:cs="Times New Roman"/>
          <w:bCs/>
          <w:noProof/>
          <w:lang w:eastAsia="ru-RU"/>
        </w:rPr>
        <w:pict>
          <v:shape id="Прямая со стрелкой 708" o:spid="_x0000_s1717" type="#_x0000_t32" style="position:absolute;left:0;text-align:left;margin-left:84.8pt;margin-top:18.5pt;width:40.7pt;height:1.25pt;flip:x;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Q6AwIAAAwEAAAOAAAAZHJzL2Uyb0RvYy54bWysU0tu2zAQ3RfoHQjua8kJnKaG5SycfhZF&#10;G/RzAIYiLaL8Ycha9i7tBXKEXiGbLvpBziDdqEPKVot+gKLoZiCS897MezNanG2NJhsBQTlb0emk&#10;pERY7mpl1xV9/erRvVNKQmS2ZtpZUdGdCPRseffOovVzceQap2sBBElsmLe+ok2Mfl4UgTfCsDBx&#10;Xlh8lA4Mi3iEdVEDa5Hd6OKoLE+K1kHtwXERAt6eD490mfmlFDw+lzKISHRFsbeYI+R4mWKxXLD5&#10;GphvFN+3wf6hC8OUxaIj1TmLjLwF9QuVURxccDJOuDOFk1JxkTWgmmn5k5qXDfMia0Fzgh9tCv+P&#10;lj/bXABRdUXvlzgqywwOqfvQX/XX3dfupr8m/bvuFkP/vr/qPnZfus/dbfeJpGz0rvVhjhQrewH7&#10;U/AXkIzYSjBEauWf4Fpka1As2Wbnd6PzYhsJx8vZ9OT0eEYJx6fp7EF5nMiLgSWxeQjxsXCGpI+K&#10;hghMrZu4ctbiiB0MFdjmaYgD8ABIYG1TjEzph7YmcedRIgNw7b5Iei+SkqH3/BV3WgzYF0KiP9jj&#10;UCNvplhpIBuGO1W/mY4smJkgUmk9gsos/Y+gfW6Cibytfwscs3NFZ+MINMo6+F3VuD20Kof8g+pB&#10;a5J96epdnmS2A1cuD2H/e6Sd/vGc4d9/4uU3AAAA//8DAFBLAwQUAAYACAAAACEA21pH/N8AAAAJ&#10;AQAADwAAAGRycy9kb3ducmV2LnhtbEyPQU/DMAyF70j8h8hI3Fi6TSusNJ3QJA4gFW2DA0e38dqK&#10;xqmabCv/HnOCm5/99Py9fDO5Xp1pDJ1nA/NZAoq49rbjxsDH+/PdA6gQkS32nsnANwXYFNdXOWbW&#10;X3hP50NslIRwyNBAG+OQaR3qlhyGmR+I5Xb0o8Mocmy0HfEi4a7XiyRJtcOO5UOLA21bqr8OJ2eg&#10;TN+21f7YfGLYvfjdqy2nflkac3szPT2CijTFPzP84gs6FMJU+RPboHrR6ToVq4HlvXQSw2I1l6GS&#10;xXoFusj1/wbFDwAAAP//AwBQSwECLQAUAAYACAAAACEAtoM4kv4AAADhAQAAEwAAAAAAAAAAAAAA&#10;AAAAAAAAW0NvbnRlbnRfVHlwZXNdLnhtbFBLAQItABQABgAIAAAAIQA4/SH/1gAAAJQBAAALAAAA&#10;AAAAAAAAAAAAAC8BAABfcmVscy8ucmVsc1BLAQItABQABgAIAAAAIQAjrpQ6AwIAAAwEAAAOAAAA&#10;AAAAAAAAAAAAAC4CAABkcnMvZTJvRG9jLnhtbFBLAQItABQABgAIAAAAIQDbWkf83wAAAAkBAAAP&#10;AAAAAAAAAAAAAAAAAF0EAABkcnMvZG93bnJldi54bWxQSwUGAAAAAAQABADzAAAAaQUAAAAA&#10;" strokecolor="black [3040]">
            <v:stroke endarrow="open"/>
          </v:shape>
        </w:pict>
      </w:r>
    </w:p>
    <w:p w:rsidR="00314116" w:rsidRPr="00DB78AB" w:rsidRDefault="00314116" w:rsidP="00314116">
      <w:pPr>
        <w:spacing w:line="360" w:lineRule="auto"/>
        <w:ind w:firstLine="709"/>
        <w:jc w:val="both"/>
        <w:rPr>
          <w:rFonts w:eastAsia="Times New Roman" w:cs="Times New Roman"/>
          <w:bCs/>
          <w:lang w:eastAsia="ru-RU"/>
        </w:rPr>
      </w:pPr>
    </w:p>
    <w:p w:rsidR="00314116" w:rsidRDefault="008B7509" w:rsidP="00314116">
      <w:pPr>
        <w:spacing w:line="360" w:lineRule="auto"/>
        <w:ind w:firstLine="709"/>
        <w:jc w:val="both"/>
        <w:rPr>
          <w:rFonts w:eastAsia="Times New Roman" w:cs="Times New Roman"/>
          <w:bCs/>
          <w:i/>
          <w:lang w:eastAsia="ru-RU"/>
        </w:rPr>
      </w:pPr>
      <w:r>
        <w:rPr>
          <w:rFonts w:eastAsia="Times New Roman" w:cs="Times New Roman"/>
          <w:bCs/>
          <w:i/>
          <w:noProof/>
          <w:lang w:eastAsia="ru-RU"/>
        </w:rPr>
        <w:pict>
          <v:shape id="Прямая со стрелкой 694" o:spid="_x0000_s1716" type="#_x0000_t32" style="position:absolute;left:0;text-align:left;margin-left:57.25pt;margin-top:16.6pt;width:208.5pt;height:.05pt;flip:y;z-index:251985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mtJwIAAPADAAAOAAAAZHJzL2Uyb0RvYy54bWysU0tu2zAQ3RfoHQjua9lG7NiG5Szsppt+&#10;AjTtfkJREgGKJDisZe/SXiBH6BW66aIf5AzyjTqkHCNtd0W1IMgZzeObN4/Li12j2VZ6VNbkfDQY&#10;ciaNsIUyVc7fXV8+m3GGAUwB2hqZ871EfrF6+mTZuoUc29rqQnpGIAYXrct5HYJbZBmKWjaAA+uk&#10;oWRpfQOBjr7KCg8toTc6Gw+H06y1vnDeColI0U2f5KuEX5ZShDdliTIwnXPiFtLq03oT12y1hEXl&#10;wdVKHGnAP7BoQBm69AS1gQDsg1d/QTVKeIu2DANhm8yWpRIy9UDdjIZ/dPO2BidTLyQOupNM+P9g&#10;xevtlWeqyPl0fsaZgYaG1H0+3B7uup/dl8MdO3zs7mk5fDrcdl+7H9337r77xuLfpF3rcEEQa3Pl&#10;jyd0Vz4KsSt9w0qt3HuyRZKGmmW7pPz+pLzcBSYoOJ6enZ/PJpwJyk1maS5ZDxLBnMfwQtqGxU3O&#10;MXhQVR3W1hiasPX9BbB9iYFoUOFDQSw29lJpnQatDWtzPp+M401Adis1BNo2jgRAU3EGuiIfi+AT&#10;ZbRaFbE64uAe19qzLZCVyIGFba+JPmcaMFCCekpfX1hDIftf5xMK9z5DCK9s0YdHw4c40e2hE/Pf&#10;roxtbADrviSleqQASj83BQt7R/MC720bEwSlTeQqk/WPcsQh9WOJuxtb7NO0sngiW6Wy4xOIvn18&#10;pv3jh7r6BQAA//8DAFBLAwQUAAYACAAAACEAKps3kN0AAAAJAQAADwAAAGRycy9kb3ducmV2Lnht&#10;bEyPwU7DMBBE70j8g7VI3KiTpkEoxKkQiBNcKEhVb268xCnxOthuE/6e7QmOM/s0O1OvZzeIE4bY&#10;e1KQLzIQSK03PXUKPt6fb+5AxKTJ6METKvjBCOvm8qLWlfETveFpkzrBIRQrrcCmNFZSxtai03Hh&#10;RyS+ffrgdGIZOmmCnjjcDXKZZbfS6Z74g9UjPlpsvzZHp2D7mu3K2Qd72H2v7Ev/1G0PblLq+mp+&#10;uAeRcE5/MJzrc3VouNPeH8lEMbDOVyWjCopiCYKBssjZ2J+NAmRTy/8Lml8AAAD//wMAUEsBAi0A&#10;FAAGAAgAAAAhALaDOJL+AAAA4QEAABMAAAAAAAAAAAAAAAAAAAAAAFtDb250ZW50X1R5cGVzXS54&#10;bWxQSwECLQAUAAYACAAAACEAOP0h/9YAAACUAQAACwAAAAAAAAAAAAAAAAAvAQAAX3JlbHMvLnJl&#10;bHNQSwECLQAUAAYACAAAACEAIVk5rScCAADwAwAADgAAAAAAAAAAAAAAAAAuAgAAZHJzL2Uyb0Rv&#10;Yy54bWxQSwECLQAUAAYACAAAACEAKps3kN0AAAAJAQAADwAAAAAAAAAAAAAAAACBBAAAZHJzL2Rv&#10;d25yZXYueG1sUEsFBgAAAAAEAAQA8wAAAIsFAAAAAA==&#10;">
            <v:stroke endarrow="open"/>
          </v:shape>
        </w:pict>
      </w:r>
    </w:p>
    <w:p w:rsidR="00314116" w:rsidRDefault="00314116" w:rsidP="00314116">
      <w:pPr>
        <w:spacing w:line="360" w:lineRule="auto"/>
        <w:ind w:firstLine="709"/>
        <w:jc w:val="both"/>
        <w:rPr>
          <w:rFonts w:eastAsia="Times New Roman" w:cs="Times New Roman"/>
          <w:bCs/>
          <w:i/>
          <w:lang w:eastAsia="ru-RU"/>
        </w:rPr>
      </w:pPr>
    </w:p>
    <w:p w:rsidR="00314116" w:rsidRPr="0089567B" w:rsidRDefault="00314116" w:rsidP="00314116">
      <w:pPr>
        <w:spacing w:line="360" w:lineRule="auto"/>
        <w:ind w:firstLine="709"/>
        <w:jc w:val="both"/>
        <w:rPr>
          <w:rFonts w:eastAsia="Times New Roman" w:cs="Times New Roman"/>
          <w:bCs/>
          <w:iCs/>
          <w:sz w:val="22"/>
          <w:szCs w:val="22"/>
          <w:lang w:eastAsia="ru-RU"/>
        </w:rPr>
      </w:pPr>
      <w:r w:rsidRPr="0089567B">
        <w:rPr>
          <w:rFonts w:eastAsia="Times New Roman" w:cs="Times New Roman"/>
          <w:bCs/>
          <w:iCs/>
          <w:sz w:val="22"/>
          <w:szCs w:val="22"/>
          <w:lang w:eastAsia="ru-RU"/>
        </w:rPr>
        <w:t>Рисунок 1.</w:t>
      </w:r>
      <w:r>
        <w:rPr>
          <w:rFonts w:eastAsia="Times New Roman" w:cs="Times New Roman"/>
          <w:bCs/>
          <w:iCs/>
          <w:sz w:val="22"/>
          <w:szCs w:val="22"/>
          <w:lang w:eastAsia="ru-RU"/>
        </w:rPr>
        <w:t>26</w:t>
      </w:r>
      <w:r w:rsidRPr="0089567B">
        <w:rPr>
          <w:rFonts w:eastAsia="Times New Roman" w:cs="Times New Roman"/>
          <w:bCs/>
          <w:iCs/>
          <w:sz w:val="22"/>
          <w:szCs w:val="22"/>
          <w:lang w:eastAsia="ru-RU"/>
        </w:rPr>
        <w:t xml:space="preserve">. Стимулирующая </w:t>
      </w:r>
      <w:r>
        <w:rPr>
          <w:rFonts w:eastAsia="Times New Roman" w:cs="Times New Roman"/>
          <w:bCs/>
          <w:iCs/>
          <w:sz w:val="22"/>
          <w:szCs w:val="22"/>
          <w:lang w:eastAsia="ru-RU"/>
        </w:rPr>
        <w:t>монетарная</w:t>
      </w:r>
      <w:r w:rsidRPr="0089567B">
        <w:rPr>
          <w:rFonts w:eastAsia="Times New Roman" w:cs="Times New Roman"/>
          <w:bCs/>
          <w:iCs/>
          <w:sz w:val="22"/>
          <w:szCs w:val="22"/>
          <w:lang w:eastAsia="ru-RU"/>
        </w:rPr>
        <w:t xml:space="preserve"> политика при </w:t>
      </w:r>
      <w:r>
        <w:rPr>
          <w:rFonts w:eastAsia="Times New Roman" w:cs="Times New Roman"/>
          <w:bCs/>
          <w:iCs/>
          <w:sz w:val="22"/>
          <w:szCs w:val="22"/>
          <w:lang w:eastAsia="ru-RU"/>
        </w:rPr>
        <w:t>высокой</w:t>
      </w:r>
      <w:r w:rsidRPr="0089567B">
        <w:rPr>
          <w:rFonts w:eastAsia="Times New Roman" w:cs="Times New Roman"/>
          <w:bCs/>
          <w:iCs/>
          <w:sz w:val="22"/>
          <w:szCs w:val="22"/>
          <w:lang w:eastAsia="ru-RU"/>
        </w:rPr>
        <w:t xml:space="preserve"> мобильности капитала</w:t>
      </w:r>
    </w:p>
    <w:p w:rsidR="00E31320" w:rsidRDefault="00380B07"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Как и в случае низкой мобильности капитала, происходит отток капитала в результате того, что уровень процентной ставки снизился, однако масштабы этого оттока теперь больше. Поскольку счет движения капитала изменяется в том же направлении, что и счет текущих операций, возникает значительный дефицит платежного баланса (но доминирующим фактором остается </w:t>
      </w:r>
      <w:r>
        <w:rPr>
          <w:rFonts w:eastAsia="Times New Roman" w:cs="Times New Roman"/>
          <w:bCs/>
          <w:iCs/>
          <w:lang w:val="en-US" w:eastAsia="ru-RU"/>
        </w:rPr>
        <w:t>Y</w:t>
      </w:r>
      <w:r w:rsidRPr="00380B07">
        <w:rPr>
          <w:rFonts w:eastAsia="Times New Roman" w:cs="Times New Roman"/>
          <w:bCs/>
          <w:iCs/>
          <w:lang w:eastAsia="ru-RU"/>
        </w:rPr>
        <w:t>)</w:t>
      </w:r>
      <w:r>
        <w:rPr>
          <w:rFonts w:eastAsia="Times New Roman" w:cs="Times New Roman"/>
          <w:bCs/>
          <w:iCs/>
          <w:lang w:eastAsia="ru-RU"/>
        </w:rPr>
        <w:t>.</w:t>
      </w:r>
    </w:p>
    <w:p w:rsidR="00380B07" w:rsidRDefault="00380B07"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При наличии дефицита платежного баланса курс национальной валюты должен понижаться. Для поддержания фиксированного валютного курса ЦБ будет проводить интервенцию на валютном рынке, продавая иностранную валюту и скупая национальную</w:t>
      </w:r>
      <w:r w:rsidR="00EB6867">
        <w:rPr>
          <w:rFonts w:eastAsia="Times New Roman" w:cs="Times New Roman"/>
          <w:bCs/>
          <w:iCs/>
          <w:lang w:eastAsia="ru-RU"/>
        </w:rPr>
        <w:t xml:space="preserve"> валюту</w:t>
      </w:r>
      <w:r>
        <w:rPr>
          <w:rFonts w:eastAsia="Times New Roman" w:cs="Times New Roman"/>
          <w:bCs/>
          <w:iCs/>
          <w:lang w:eastAsia="ru-RU"/>
        </w:rPr>
        <w:t xml:space="preserve">. Денежная масса будет сокращаться, что означает, что кривая </w:t>
      </w:r>
      <w:r>
        <w:rPr>
          <w:rFonts w:eastAsia="Times New Roman" w:cs="Times New Roman"/>
          <w:bCs/>
          <w:iCs/>
          <w:lang w:val="en-US" w:eastAsia="ru-RU"/>
        </w:rPr>
        <w:t>LM</w:t>
      </w:r>
      <w:r w:rsidRPr="00380B07">
        <w:rPr>
          <w:rFonts w:eastAsia="Times New Roman" w:cs="Times New Roman"/>
          <w:bCs/>
          <w:iCs/>
          <w:vertAlign w:val="subscript"/>
          <w:lang w:eastAsia="ru-RU"/>
        </w:rPr>
        <w:t>2</w:t>
      </w:r>
      <w:r w:rsidRPr="00380B07">
        <w:rPr>
          <w:rFonts w:eastAsia="Times New Roman" w:cs="Times New Roman"/>
          <w:bCs/>
          <w:iCs/>
          <w:lang w:eastAsia="ru-RU"/>
        </w:rPr>
        <w:t xml:space="preserve"> </w:t>
      </w:r>
      <w:r>
        <w:rPr>
          <w:rFonts w:eastAsia="Times New Roman" w:cs="Times New Roman"/>
          <w:bCs/>
          <w:iCs/>
          <w:lang w:eastAsia="ru-RU"/>
        </w:rPr>
        <w:t>с течением времени сдвинется влево, до своего первоначального положения.</w:t>
      </w:r>
    </w:p>
    <w:p w:rsidR="00380B07" w:rsidRDefault="00380B07" w:rsidP="008B51FF">
      <w:pPr>
        <w:spacing w:line="360" w:lineRule="auto"/>
        <w:ind w:firstLine="720"/>
        <w:jc w:val="both"/>
        <w:rPr>
          <w:rFonts w:eastAsia="Times New Roman" w:cs="Times New Roman"/>
          <w:bCs/>
          <w:iCs/>
          <w:lang w:eastAsia="ru-RU"/>
        </w:rPr>
      </w:pPr>
      <w:r>
        <w:rPr>
          <w:rFonts w:eastAsia="Times New Roman" w:cs="Times New Roman"/>
          <w:bCs/>
          <w:iCs/>
          <w:lang w:eastAsia="ru-RU"/>
        </w:rPr>
        <w:t>Таким образом, в случае высокой мобильности капитала результаты денежно-кредитной политики выглядят так же, как и при низкой мобильности капитала: прирост денежной массы вследствие стимулирующей денежно-кредитной политики компенсируется сокращением денежной массы</w:t>
      </w:r>
      <w:r w:rsidR="00EB6867">
        <w:rPr>
          <w:rFonts w:eastAsia="Times New Roman" w:cs="Times New Roman"/>
          <w:bCs/>
          <w:iCs/>
          <w:lang w:eastAsia="ru-RU"/>
        </w:rPr>
        <w:t xml:space="preserve"> в результате интервенций на валютном рынке.</w:t>
      </w:r>
    </w:p>
    <w:p w:rsidR="00EB6867" w:rsidRDefault="00EB6867"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Однако, поскольку отток капитала при той же разнице внутренней и мировой ставки сейчас больше, размеры дефицита платежного баланса оказываются более значительными. Масштабы интервенций на валютном рынке и темпы уменьшения валютных резервов в этом случае выше, и возвращение к внутреннему и внешнему равновесию происходит быстрее.</w:t>
      </w:r>
    </w:p>
    <w:p w:rsidR="00EB6867"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Таким образом, в условиях фиксированного курса денежно-кредитная политика не эффективна, т.е. ЦБ не в состоянии с ее помощью регулировать денежное предложение.</w:t>
      </w:r>
    </w:p>
    <w:p w:rsidR="008B51FF" w:rsidRPr="008365B7" w:rsidRDefault="008B51FF" w:rsidP="008B51FF">
      <w:pPr>
        <w:spacing w:line="360" w:lineRule="auto"/>
        <w:ind w:firstLine="720"/>
        <w:jc w:val="center"/>
        <w:rPr>
          <w:rFonts w:eastAsia="Times New Roman" w:cs="Times New Roman"/>
          <w:bCs/>
          <w:i/>
          <w:lang w:eastAsia="ru-RU"/>
        </w:rPr>
      </w:pPr>
      <w:r w:rsidRPr="008365B7">
        <w:rPr>
          <w:rFonts w:eastAsia="Times New Roman" w:cs="Times New Roman"/>
          <w:bCs/>
          <w:i/>
          <w:lang w:eastAsia="ru-RU"/>
        </w:rPr>
        <w:t>Возмущение кривой IS</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1. </w:t>
      </w:r>
      <w:r w:rsidR="00EB6867">
        <w:rPr>
          <w:rFonts w:eastAsia="Times New Roman" w:cs="Times New Roman"/>
          <w:bCs/>
          <w:iCs/>
          <w:lang w:eastAsia="ru-RU"/>
        </w:rPr>
        <w:t>случай. Совершенная</w:t>
      </w:r>
      <w:r w:rsidRPr="008B51FF">
        <w:rPr>
          <w:rFonts w:eastAsia="Times New Roman" w:cs="Times New Roman"/>
          <w:bCs/>
          <w:iCs/>
          <w:lang w:eastAsia="ru-RU"/>
        </w:rPr>
        <w:t xml:space="preserve"> мобильность капитала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Допустим, что в силу каких-то факторов инвестиционная активность сокращается, а это приводит к уменьшению дохода и падению % ставки.</w:t>
      </w:r>
      <w:r w:rsidR="002F7A4E">
        <w:rPr>
          <w:rFonts w:eastAsia="Times New Roman" w:cs="Times New Roman"/>
          <w:bCs/>
          <w:iCs/>
          <w:lang w:eastAsia="ru-RU"/>
        </w:rPr>
        <w:t xml:space="preserve"> </w:t>
      </w:r>
      <w:r w:rsidRPr="008B51FF">
        <w:rPr>
          <w:rFonts w:eastAsia="Times New Roman" w:cs="Times New Roman"/>
          <w:bCs/>
          <w:iCs/>
          <w:lang w:eastAsia="ru-RU"/>
        </w:rPr>
        <w:t xml:space="preserve">Графически кривая IS сдвигается </w:t>
      </w:r>
      <w:proofErr w:type="gramStart"/>
      <w:r w:rsidRPr="008B51FF">
        <w:rPr>
          <w:rFonts w:eastAsia="Times New Roman" w:cs="Times New Roman"/>
          <w:bCs/>
          <w:iCs/>
          <w:lang w:eastAsia="ru-RU"/>
        </w:rPr>
        <w:t>влево</w:t>
      </w:r>
      <w:proofErr w:type="gramEnd"/>
      <w:r w:rsidRPr="008B51FF">
        <w:rPr>
          <w:rFonts w:eastAsia="Times New Roman" w:cs="Times New Roman"/>
          <w:bCs/>
          <w:iCs/>
          <w:lang w:eastAsia="ru-RU"/>
        </w:rPr>
        <w:t xml:space="preserve"> и равновесие переходит в точку 2.</w:t>
      </w:r>
    </w:p>
    <w:p w:rsidR="008B51FF" w:rsidRPr="008B51FF" w:rsidRDefault="008B7509" w:rsidP="008B51FF">
      <w:pPr>
        <w:spacing w:line="360" w:lineRule="auto"/>
        <w:ind w:left="3960" w:firstLine="720"/>
        <w:jc w:val="both"/>
        <w:rPr>
          <w:rFonts w:eastAsia="Times New Roman" w:cs="Times New Roman"/>
          <w:bCs/>
          <w:iCs/>
          <w:lang w:eastAsia="ru-RU"/>
        </w:rPr>
      </w:pPr>
      <w:r>
        <w:rPr>
          <w:rFonts w:eastAsia="Times New Roman" w:cs="Times New Roman"/>
          <w:bCs/>
          <w:iCs/>
          <w:noProof/>
          <w:lang w:eastAsia="ru-RU"/>
        </w:rPr>
        <w:pict>
          <v:shape id="Text Box 303" o:spid="_x0000_s1062" type="#_x0000_t202" style="position:absolute;left:0;text-align:left;margin-left:9pt;margin-top:0;width:180pt;height:13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ynLAIAADQEAAAOAAAAZHJzL2Uyb0RvYy54bWysU9tu2zAMfR+wfxD0vviSS1MjTtGlyzCg&#10;uwDtPkCWZVuYLGqSErv7+lJymmbb2zA/CKJJHR4ekpubsVfkKKyToEuazVJKhOZQS92W9Pvj/t2a&#10;EueZrpkCLUr6JBy92b59sxlMIXLoQNXCEgTRrhhMSTvvTZEkjneiZ24GRmh0NmB75tG0bVJbNiB6&#10;r5I8TVfJALY2FrhwDv/eTU66jfhNI7j/2jROeKJKitx8PG08q3Am2w0rWstMJ/mJBvsHFj2TGpOe&#10;oe6YZ+Rg5V9QveQWHDR+xqFPoGkkF7EGrCZL/6jmoWNGxFpQHGfOMrn/B8u/HL9ZIuuSrhY5JZr1&#10;2KRHMXryHkYyT+dBocG4AgMfDIb6ER3Y6VitM/fAfziiYdcx3Ypba2HoBKuRYRZeJhdPJxwXQKrh&#10;M9SYiB08RKCxsX2QDwUhiI6dejp3J5Dh+DPP16s0RRdHX3aVLZZohByseHlurPMfBfQkXEpqsf0R&#10;nh3vnZ9CX0JCNgdK1nupVDRsW+2UJUeGo7KP3wn9tzClyVDS62W+jMgawnuEZkUvPY6ykn1J18hz&#10;IseKIMcHXccQz6Sa7kha6ZM+QZJJHD9WY2zGPKoXxKugfkLFLEyji6uGlw7sL0oGHNuSup8HZgUl&#10;6pNG1a+zxSLMeTQWy6scDXvpqS49THOEKqmnZLru/LQbB2Nl22Gmqc8abrFTjYwavrI68cfRjF04&#10;rVGY/Us7Rr0u+/YZAAD//wMAUEsDBBQABgAIAAAAIQD5QCbS2wAAAAcBAAAPAAAAZHJzL2Rvd25y&#10;ZXYueG1sTI/BTsMwDIbvSLxDZCQuiKUMWEfXdAIk0K4bewC38dpqjVM12dq9Pd4JLpY+/dbvz/l6&#10;cp060xBazwaeZgko4srblmsD+5+vxyWoEJEtdp7JwIUCrIvbmxwz60fe0nkXayUlHDI00MTYZ1qH&#10;qiGHYeZ7YskOfnAYBYda2wFHKXednifJQjtsWS402NNnQ9Vxd3IGDpvx4fVtLL/jPt2+LD6wTUt/&#10;Meb+bnpfgYo0xb9luOqLOhTiVPoT26A64aW8Eg3IlPQ5vWJpYJ4mCegi1//9i18AAAD//wMAUEsB&#10;Ai0AFAAGAAgAAAAhALaDOJL+AAAA4QEAABMAAAAAAAAAAAAAAAAAAAAAAFtDb250ZW50X1R5cGVz&#10;XS54bWxQSwECLQAUAAYACAAAACEAOP0h/9YAAACUAQAACwAAAAAAAAAAAAAAAAAvAQAAX3JlbHMv&#10;LnJlbHNQSwECLQAUAAYACAAAACEANBzspywCAAA0BAAADgAAAAAAAAAAAAAAAAAuAgAAZHJzL2Uy&#10;b0RvYy54bWxQSwECLQAUAAYACAAAACEA+UAm0tsAAAAHAQAADwAAAAAAAAAAAAAAAACGBAAAZHJz&#10;L2Rvd25yZXYueG1sUEsFBgAAAAAEAAQA8wAAAI4FAAAAAA==&#10;" stroked="f">
            <v:textbox>
              <w:txbxContent>
                <w:p w:rsidR="0075303C" w:rsidRDefault="0075303C" w:rsidP="008B51FF">
                  <w:pPr>
                    <w:jc w:val="both"/>
                    <w:rPr>
                      <w:lang w:val="en-US"/>
                    </w:rPr>
                  </w:pPr>
                  <w:proofErr w:type="gramStart"/>
                  <w:r>
                    <w:rPr>
                      <w:lang w:val="en-US"/>
                    </w:rPr>
                    <w:t>r</w:t>
                  </w:r>
                  <w:proofErr w:type="gramEnd"/>
                  <w:r>
                    <w:rPr>
                      <w:lang w:val="en-US"/>
                    </w:rPr>
                    <w:t xml:space="preserve"> </w:t>
                  </w:r>
                </w:p>
                <w:p w:rsidR="0075303C" w:rsidRDefault="0075303C" w:rsidP="008B51FF">
                  <w:pPr>
                    <w:jc w:val="both"/>
                    <w:rPr>
                      <w:vertAlign w:val="subscript"/>
                      <w:lang w:val="en-US"/>
                    </w:rPr>
                  </w:pPr>
                  <w:r>
                    <w:rPr>
                      <w:lang w:val="en-US"/>
                    </w:rPr>
                    <w:t xml:space="preserve">         IS</w:t>
                  </w:r>
                  <w:r>
                    <w:rPr>
                      <w:vertAlign w:val="subscript"/>
                      <w:lang w:val="en-US"/>
                    </w:rPr>
                    <w:t>1</w:t>
                  </w:r>
                  <w:r>
                    <w:rPr>
                      <w:lang w:val="en-US"/>
                    </w:rPr>
                    <w:tab/>
                  </w:r>
                  <w:r>
                    <w:rPr>
                      <w:lang w:val="en-US"/>
                    </w:rPr>
                    <w:tab/>
                    <w:t>LM</w:t>
                  </w:r>
                  <w:r>
                    <w:rPr>
                      <w:vertAlign w:val="subscript"/>
                      <w:lang w:val="en-US"/>
                    </w:rPr>
                    <w:t>2</w:t>
                  </w:r>
                </w:p>
                <w:p w:rsidR="0075303C" w:rsidRDefault="0075303C" w:rsidP="008B51FF">
                  <w:pPr>
                    <w:jc w:val="both"/>
                    <w:rPr>
                      <w:vertAlign w:val="subscript"/>
                      <w:lang w:val="en-US"/>
                    </w:rPr>
                  </w:pPr>
                  <w:r>
                    <w:rPr>
                      <w:lang w:val="en-US"/>
                    </w:rPr>
                    <w:t xml:space="preserve">                                            LM</w:t>
                  </w:r>
                  <w:r>
                    <w:rPr>
                      <w:vertAlign w:val="subscript"/>
                      <w:lang w:val="en-US"/>
                    </w:rPr>
                    <w:t>1</w:t>
                  </w:r>
                </w:p>
                <w:p w:rsidR="0075303C" w:rsidRDefault="0075303C" w:rsidP="008B51FF">
                  <w:pPr>
                    <w:jc w:val="both"/>
                    <w:rPr>
                      <w:lang w:val="en-US"/>
                    </w:rPr>
                  </w:pPr>
                  <w:r>
                    <w:rPr>
                      <w:lang w:val="en-US"/>
                    </w:rPr>
                    <w:t xml:space="preserve">     IS</w:t>
                  </w:r>
                  <w:r>
                    <w:rPr>
                      <w:vertAlign w:val="subscript"/>
                      <w:lang w:val="en-US"/>
                    </w:rPr>
                    <w:t>2</w:t>
                  </w:r>
                  <w:r>
                    <w:rPr>
                      <w:vertAlign w:val="subscript"/>
                      <w:lang w:val="en-US"/>
                    </w:rPr>
                    <w:tab/>
                  </w:r>
                  <w:r>
                    <w:rPr>
                      <w:lang w:val="en-US"/>
                    </w:rPr>
                    <w:t xml:space="preserve">                             </w:t>
                  </w:r>
                </w:p>
                <w:p w:rsidR="0075303C" w:rsidRDefault="0075303C" w:rsidP="008B51FF">
                  <w:pPr>
                    <w:numPr>
                      <w:ilvl w:val="0"/>
                      <w:numId w:val="8"/>
                    </w:numPr>
                    <w:jc w:val="both"/>
                    <w:rPr>
                      <w:b/>
                      <w:bCs/>
                      <w:lang w:val="en-US"/>
                    </w:rPr>
                  </w:pPr>
                  <w:r>
                    <w:rPr>
                      <w:b/>
                      <w:bCs/>
                      <w:lang w:val="en-US"/>
                    </w:rPr>
                    <w:t>1</w:t>
                  </w:r>
                </w:p>
                <w:p w:rsidR="0075303C" w:rsidRDefault="0075303C" w:rsidP="008B51FF">
                  <w:pPr>
                    <w:jc w:val="both"/>
                    <w:rPr>
                      <w:b/>
                      <w:bCs/>
                      <w:lang w:val="en-US"/>
                    </w:rPr>
                  </w:pPr>
                </w:p>
                <w:p w:rsidR="0075303C" w:rsidRDefault="0075303C" w:rsidP="008B51FF">
                  <w:pPr>
                    <w:jc w:val="both"/>
                    <w:rPr>
                      <w:b/>
                      <w:bCs/>
                      <w:lang w:val="en-US"/>
                    </w:rPr>
                  </w:pPr>
                  <w:r>
                    <w:rPr>
                      <w:b/>
                      <w:bCs/>
                      <w:lang w:val="en-US"/>
                    </w:rPr>
                    <w:t xml:space="preserve">                      2</w:t>
                  </w:r>
                </w:p>
                <w:p w:rsidR="0075303C" w:rsidRDefault="0075303C" w:rsidP="008B51FF">
                  <w:pPr>
                    <w:jc w:val="both"/>
                    <w:rPr>
                      <w:b/>
                      <w:bCs/>
                      <w:lang w:val="en-US"/>
                    </w:rPr>
                  </w:pPr>
                </w:p>
                <w:p w:rsidR="0075303C" w:rsidRPr="00E3713C" w:rsidRDefault="0075303C" w:rsidP="008B51FF">
                  <w:pPr>
                    <w:jc w:val="both"/>
                    <w:rPr>
                      <w:bCs/>
                      <w:i/>
                      <w:iCs/>
                      <w:lang w:val="en-US"/>
                    </w:rPr>
                  </w:pPr>
                  <w:r>
                    <w:rPr>
                      <w:b/>
                      <w:bCs/>
                      <w:lang w:val="en-US"/>
                    </w:rPr>
                    <w:tab/>
                  </w:r>
                  <w:r>
                    <w:rPr>
                      <w:b/>
                      <w:bCs/>
                      <w:lang w:val="en-US"/>
                    </w:rPr>
                    <w:tab/>
                  </w:r>
                  <w:r>
                    <w:rPr>
                      <w:b/>
                      <w:bCs/>
                      <w:lang w:val="en-US"/>
                    </w:rPr>
                    <w:tab/>
                  </w:r>
                  <w:r>
                    <w:rPr>
                      <w:b/>
                      <w:bCs/>
                      <w:lang w:val="en-US"/>
                    </w:rPr>
                    <w:tab/>
                  </w:r>
                  <w:r w:rsidRPr="00E3713C">
                    <w:rPr>
                      <w:bCs/>
                      <w:lang w:val="en-US"/>
                    </w:rPr>
                    <w:t>Y</w:t>
                  </w:r>
                </w:p>
              </w:txbxContent>
            </v:textbox>
          </v:shape>
        </w:pict>
      </w:r>
      <w:r>
        <w:rPr>
          <w:rFonts w:eastAsia="Times New Roman" w:cs="Times New Roman"/>
          <w:bCs/>
          <w:iCs/>
          <w:noProof/>
          <w:lang w:eastAsia="ru-RU"/>
        </w:rPr>
        <w:pict>
          <v:line id="Line 311" o:spid="_x0000_s1715" style="position:absolute;left:0;text-align:left;flip:y;z-index:251793408;visibility:visible" from="45pt,18pt" to="12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tPMgIAAF4EAAAOAAAAZHJzL2Uyb0RvYy54bWysVMGO2jAQvVfqP1i+QxI2y0JEWFUJ9EJb&#10;pN32bmyHWHVsyzYEVPXfO3aAlvZSVc3BGcczb97MPGfxfOokOnLrhFYlzsYpRlxRzYTal/jz63o0&#10;w8h5ohiRWvESn7nDz8u3bxa9KfhEt1oybhGAKFf0psSt96ZIEkdb3hE31oYrOGy07YiHrd0nzJIe&#10;0DuZTNJ0mvTaMmM15c7B13o4xMuI3zSc+k9N47hHssTAzcfVxnUX1mS5IMXeEtMKeqFB/oFFR4SC&#10;pDeomniCDlb8AdUJarXTjR9T3SW6aQTlsQaoJkt/q+alJYbHWqA5ztza5P4fLP143FokWImneYaR&#10;Ih0MaSMURw9ZFrrTG1eAU6W2NtRHT+rFbDT96pDSVUvUnkeWr2cDgTEiuQsJG2cgx67/oBn4kIPX&#10;sVWnxnaokcJ8CYEBHNqBTnE259ts+MkjCh+zdDJ7SmGEFM7mWZ6DDfQSUgScEG2s8++57lAwSiyh&#10;iIhKjhvnB9erS3BXei2kjPOXCvWQYZ4+BnwCMrSKxVinpWDBL0Q4u99V0qIjCWKKz4XCnVtIUhPX&#10;Dn4MrEFlVh8Ui/laTtjqYnsi5GBDKVKFPFAyML5Yg4q+zdP5araa5aN8Ml2N8rSuR+/WVT6arrOn&#10;x/qhrqo6+x4oZ3nRCsa4Cqyvis7yv1PM5W4NWrxp+tap5B49dh/IXt+RdJx+GPggnZ1m560N3Q9C&#10;ABFH58uFC7fk1330+vlbWP4AAAD//wMAUEsDBBQABgAIAAAAIQAUpoSC3QAAAAkBAAAPAAAAZHJz&#10;L2Rvd25yZXYueG1sTI9BT4NAEIXvJv0PmzHxYuxSFKzI0phGPDaR8gO27AhEdpaw20L/veNJTzOT&#10;7+XNe/lusYO44OR7Rwo26wgEUuNMT62C+lg+bEH4oMnowREquKKHXbG6yXVm3EyfeKlCK9iEfKYV&#10;dCGMmZS+6dBqv3YjErMvN1kd+JxaaSY9s7kdZBxFqbS6J/7Q6RH3HTbf1dkqSMv3+4+ycvXx8PzU&#10;NvWS0DwmSt3dLm+vIAIu4U8Mv/E5OhSc6eTOZLwYFLxEXCUoeEx5Mo+TmJcTC7dMZJHL/w2KHwAA&#10;AP//AwBQSwECLQAUAAYACAAAACEAtoM4kv4AAADhAQAAEwAAAAAAAAAAAAAAAAAAAAAAW0NvbnRl&#10;bnRfVHlwZXNdLnhtbFBLAQItABQABgAIAAAAIQA4/SH/1gAAAJQBAAALAAAAAAAAAAAAAAAAAC8B&#10;AABfcmVscy8ucmVsc1BLAQItABQABgAIAAAAIQByWCtPMgIAAF4EAAAOAAAAAAAAAAAAAAAAAC4C&#10;AABkcnMvZTJvRG9jLnhtbFBLAQItABQABgAIAAAAIQAUpoSC3QAAAAkBAAAPAAAAAAAAAAAAAAAA&#10;AIwEAABkcnMvZG93bnJldi54bWxQSwUGAAAAAAQABADzAAAAlgUAAAAA&#10;" strokeweight="1.5pt">
            <v:stroke dashstyle="dash" endcap="round"/>
          </v:line>
        </w:pict>
      </w:r>
      <w:r>
        <w:rPr>
          <w:rFonts w:eastAsia="Times New Roman" w:cs="Times New Roman"/>
          <w:bCs/>
          <w:iCs/>
          <w:noProof/>
          <w:lang w:eastAsia="ru-RU"/>
        </w:rPr>
        <w:pict>
          <v:line id="Line 304" o:spid="_x0000_s1714" style="position:absolute;left:0;text-align:left;flip:y;z-index:251786240;visibility:visible" from="27pt,9pt" to="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AFMQIAAFgEAAAOAAAAZHJzL2Uyb0RvYy54bWysVMGO2jAQvVfqP1i+QxI2U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SzHPRR&#10;pIMibYXi6C7Ngzq9cQU4VWpnQ370rB7NVtPvDildtUQdeGT5dDEQmIWI5E1I2DgDb+z7z5qBDzl6&#10;HaU6N7ZDjRTmWwgM4CAHOsfaXG614WeP6HBI4TTL59NFGuuWkCJAhEBjnf/EdYeCUWIJ/CMgOW2d&#10;D5ReXIK70hshZSy9VKgv8WI6mcYAp6Vg4TK4OXvYV9KiEwnNE38xP7h57Wb1UbEI1nLC1lfbEyHB&#10;Rj4K460AqSTH4bWOM4wkh3kJ1kBPqvAiJAuEr9bQPz8W6WI9X8/zUT6ZrUd5Wtejj5sqH8022Ydp&#10;fVdXVZ39DOSzvGgFY1wF/s+9nOV/1yvXqRq68NbNN6GSt+hRUSD7/B9Jx7qHUg9Ns9fssrMhu9AC&#10;0L7R+TpqYT5e76PXywdh9QsAAP//AwBQSwMEFAAGAAgAAAAhALFKa0LeAAAACAEAAA8AAABkcnMv&#10;ZG93bnJldi54bWxMj0FLw0AQhe+C/2EZwZvdNDRSYzZFRMGTaCuCt212TGKzszE7baK/3qkXPQ1v&#10;3vDme8Vq8p064BDbQAbmswQUUhVcS7WBl839xRJUZEvOdoHQwBdGWJWnJ4XNXRjpGQ9rrpWEUMyt&#10;gYa5z7WOVYPexlnokcR7D4O3LHKotRvsKOG+02mSXGpvW5IPje3xtsFqt957A1ebMQtPw+51MW8/&#10;377vPrh/eGRjzs+mm2tQjBP/HcMRX9ChFKZt2JOLqjOQLaQKy34pU/xfvTWQZmkCuiz0/wLlDwAA&#10;AP//AwBQSwECLQAUAAYACAAAACEAtoM4kv4AAADhAQAAEwAAAAAAAAAAAAAAAAAAAAAAW0NvbnRl&#10;bnRfVHlwZXNdLnhtbFBLAQItABQABgAIAAAAIQA4/SH/1gAAAJQBAAALAAAAAAAAAAAAAAAAAC8B&#10;AABfcmVscy8ucmVsc1BLAQItABQABgAIAAAAIQAJ87AFMQIAAFgEAAAOAAAAAAAAAAAAAAAAAC4C&#10;AABkcnMvZTJvRG9jLnhtbFBLAQItABQABgAIAAAAIQCxSmtC3gAAAAgBAAAPAAAAAAAAAAAAAAAA&#10;AIsEAABkcnMvZG93bnJldi54bWxQSwUGAAAAAAQABADzAAAAlgUAAAAA&#10;">
            <v:stroke endarrow="block"/>
          </v:line>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05" o:spid="_x0000_s1713" style="position:absolute;left:0;text-align:left;z-index:251787264;visibility:visible" from="27pt,101.85pt" to="153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Az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6nmOk&#10;SAdN2gjF0TidhOr0xhVgVKmtDfnRk3oyG01/OKR01RK155Hl89mAYxY8klcu4eIMxNj1XzUDG3Lw&#10;Opbq1NguQEIR0Cl25HzvCD95ROFjNk1TaDNG9KZLSHFzNNb5L1x3KAgllsA6ApPjxvlAhBQ3kxBH&#10;6bWQMjZcKtSXeD4ZTaKD01KwoAxmzu53lbToSMLIxCdmBZqXZlYfFItgLSdsdZU9ERJk5GM5vBVQ&#10;IMlxiNZxhpHksCVButCTKkSEZIHwVbpMzc95Ol/NVrN8kI+mq0Ge1vXg87rKB9N19mlSj+uqqrNf&#10;gXyWF61gjKvA/zbBWf6+Cbnu0mX27jN8L1TyGj1WFMje3pF07HZo8GVUdpqdtzZkFxoPQxuNrwsW&#10;tuLlPVr9+Q0sfwMAAP//AwBQSwMEFAAGAAgAAAAhADZOQG/gAAAACgEAAA8AAABkcnMvZG93bnJl&#10;di54bWxMj09Lw0AQxe+C32EZwZvdbattiNkUEeqltdI/iN622TEJZmdDdtPGb+8Igh7nzeO938sW&#10;g2vECbtQe9IwHikQSIW3NZUaDvvlTQIiREPWNJ5QwxcGWOSXF5lJrT/TFk+7WAoOoZAaDVWMbSpl&#10;KCp0Jox8i8S/D985E/nsSmk7c+Zw18iJUjPpTE3cUJkWHyssPne907BdL1fJ66ofiu79abzZv6yf&#10;30Ki9fXV8HAPIuIQ/8zwg8/okDPT0fdkg2g03N3ylKhhoqZzEGyYqhkrx19F5pn8PyH/BgAA//8D&#10;AFBLAQItABQABgAIAAAAIQC2gziS/gAAAOEBAAATAAAAAAAAAAAAAAAAAAAAAABbQ29udGVudF9U&#10;eXBlc10ueG1sUEsBAi0AFAAGAAgAAAAhADj9If/WAAAAlAEAAAsAAAAAAAAAAAAAAAAALwEAAF9y&#10;ZWxzLy5yZWxzUEsBAi0AFAAGAAgAAAAhAB5UYDMrAgAATgQAAA4AAAAAAAAAAAAAAAAALgIAAGRy&#10;cy9lMm9Eb2MueG1sUEsBAi0AFAAGAAgAAAAhADZOQG/gAAAACgEAAA8AAAAAAAAAAAAAAAAAhQQA&#10;AGRycy9kb3ducmV2LnhtbFBLBQYAAAAABAAEAPMAAACSBQAAAAA=&#10;">
            <v:stroke endarrow="block"/>
          </v:line>
        </w:pict>
      </w:r>
      <w:r>
        <w:rPr>
          <w:rFonts w:eastAsia="Times New Roman" w:cs="Times New Roman"/>
          <w:bCs/>
          <w:iCs/>
          <w:noProof/>
          <w:lang w:eastAsia="ru-RU"/>
        </w:rPr>
        <w:pict>
          <v:line id="Line 312" o:spid="_x0000_s1712" style="position:absolute;left:0;text-align:left;flip:x y;z-index:251794432;visibility:visible" from="108pt,11.85pt" to="11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oiOwIAAGYEAAAOAAAAZHJzL2Uyb0RvYy54bWysVE1vEzEQvSPxHyzf0/3INqSrbiqUTeBQ&#10;IFILd8f2Zi28tmW72USI/86MkwYKF4TIwRnbM2/ezDzv7d1h0GQvfVDWNLS4yimRhluhzK6hnx/X&#10;kzklITIjmLZGNvQoA71bvH51O7palra3WkhPAMSEenQN7WN0dZYF3suBhSvrpIHLzvqBRdj6XSY8&#10;GwF90FmZ57NstF44b7kMAU7b0yVdJPyukzx+6rogI9ENBW4xrT6tW1yzxS2rd565XvEzDfYPLAam&#10;DCS9QLUsMvLk1R9Qg+LeBtvFK26HzHad4jLVANUU+W/VPPTMyVQLNCe4S5vC/4PlH/cbT5Ro6GwK&#10;ozJsgCHdKyPJtCixO6MLNTgtzcZjffxgHty95V8DMXbZM7OTieXj0UFggRHZixDcBAc5tuMHK8CH&#10;PUWbWnXo/EA6rdx7DEzWF7QwDTSGHNKUjpcpyUMkHA6LoprmMEsOV2U5n4GNWVmNgBjsfIjvpB0I&#10;Gg3VUE0CZfv7EE+uzy7obuxaaQ3nrNaGjA29uS6vU0CwWgm8xLvgd9ul9mTPUErpd877ws3bJyMS&#10;WC+ZWJ3tyJQGm8TUpugVNE5LitkGKSjREl4PWid62mBGKBgIn62Tmr7d5Der+WpeTapytppUedtO&#10;3q6X1WS2Lt5ct9N2uWyL70i+qOpeCSEN8n9WdlH9nXLOb+ykyYu2L43KXqKn5gPZ5/9EOqkAB3+S&#10;0NaK48ZjdSgIEHNyPj88fC2/7pPXz8/D4gcAAAD//wMAUEsDBBQABgAIAAAAIQDGq/C04AAAAAkB&#10;AAAPAAAAZHJzL2Rvd25yZXYueG1sTI/BTsMwEETvSPyDtUhcKuokhbSEOFWFBFRcEG0/wI2XJGCv&#10;o9hpw9+znOC2uzOafVOuJ2fFCYfQeVKQzhMQSLU3HTUKDvunmxWIEDUZbT2hgm8MsK4uL0pdGH+m&#10;dzztYiM4hEKhFbQx9oWUoW7R6TD3PRJrH35wOvI6NNIM+szhzsosSXLpdEf8odU9PrZYf+1Gp2DT&#10;v32O2TZ9Nsk+m83sNk/9y6tS11fT5gFExCn+meEXn9GhYqajH8kEYRVkac5dIg+LJQg2ZItbPhwV&#10;3N0vQVal/N+g+gEAAP//AwBQSwECLQAUAAYACAAAACEAtoM4kv4AAADhAQAAEwAAAAAAAAAAAAAA&#10;AAAAAAAAW0NvbnRlbnRfVHlwZXNdLnhtbFBLAQItABQABgAIAAAAIQA4/SH/1gAAAJQBAAALAAAA&#10;AAAAAAAAAAAAAC8BAABfcmVscy8ucmVsc1BLAQItABQABgAIAAAAIQDZn7oiOwIAAGYEAAAOAAAA&#10;AAAAAAAAAAAAAC4CAABkcnMvZTJvRG9jLnhtbFBLAQItABQABgAIAAAAIQDGq/C04AAAAAkBAAAP&#10;AAAAAAAAAAAAAAAAAJUEAABkcnMvZG93bnJldi54bWxQSwUGAAAAAAQABADzAAAAogUAAAAA&#10;">
            <v:stroke endarrow="block"/>
          </v:line>
        </w:pict>
      </w:r>
      <w:r>
        <w:rPr>
          <w:rFonts w:eastAsia="Times New Roman" w:cs="Times New Roman"/>
          <w:bCs/>
          <w:iCs/>
          <w:noProof/>
          <w:lang w:eastAsia="ru-RU"/>
        </w:rPr>
        <w:pict>
          <v:line id="Line 310" o:spid="_x0000_s1711" style="position:absolute;left:0;text-align:left;flip:x;z-index:251792384;visibility:visible" from="54pt,2.85pt" to="153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SmIgIAADwEAAAOAAAAZHJzL2Uyb0RvYy54bWysU8uO2yAU3VfqPyD2iR95W3FGVZy0i2kb&#10;aaYfQADHqBgQkDhR1X/vhThp026qql5gLpx7OPe1fDq3Ep24dUKrEmfDFCOuqGZCHUr85XU7mGPk&#10;PFGMSK14iS/c4afV2zfLzhQ8142WjFsEJMoVnSlx470pksTRhrfEDbXhCi5rbVviwbSHhFnSAXsr&#10;kzxNp0mnLTNWU+4cnFbXS7yK/HXNqf9c1457JEsM2nxcbVz3YU1WS1IcLDGNoL0M8g8qWiIUPHqn&#10;qogn6GjFH1StoFY7Xfsh1W2i61pQHmOAaLL0t2heGmJ4jAWS48w9Te7/0dJPp51FgpV4OpphpEgL&#10;RXoWiqNRFrPTGVcAaK12NsRHz+rFPGv61SGl1w1RBx5Vvl4MOGYhn8mDSzCcgTf23UfNAEOOXsdU&#10;nWvboloK8yE4BnJIBzrH2lzuteFnjygcZvlkNkqhhBTusjSfz8AIr5EiEAV3Y51/z3WLwqbEEqKI&#10;tOT07PwVeoMEuNJbIWVsAKlQV+LFJJ9EB6elYOEywJw97NfSohMJLRS//t0HmNVHxSJZwwnb9HtP&#10;hLzuQadUgQ8CAjn97toj3xbpYjPfzMeDcT7dDMZpVQ3ebdfjwXSbzSbVqFqvq+x7kJaNi0YwxlVQ&#10;d+vXbPx3/dBPzrXT7h17T0PyyB5TC2Jv/yg61jaUMwyYK/aaXXY2pDZY0KIR3I9TmIFf7Yj6OfSr&#10;HwAAAP//AwBQSwMEFAAGAAgAAAAhAEV8h3DcAAAACQEAAA8AAABkcnMvZG93bnJldi54bWxMj0FL&#10;xDAQhe+C/yGM4M1N3MV2rU2XRdSLILhWz2kztsVkUppst/57x5MeP97w5nvlbvFOzDjFIZCG65UC&#10;gdQGO1CnoX57vNqCiMmQNS4QavjGCLvq/Kw0hQ0nesX5kDrBJRQLo6FPaSykjG2P3sRVGJE4+wyT&#10;N4lx6qSdzInLvZNrpTLpzUD8oTcj3vfYfh2OXsP+4/lh8zI3Pjh729Xv1tfqaa315cWyvwORcEl/&#10;x/Crz+pQsVMTjmSjcMxqy1uShpscBOcblTE3HGR5DrIq5f8F1Q8AAAD//wMAUEsBAi0AFAAGAAgA&#10;AAAhALaDOJL+AAAA4QEAABMAAAAAAAAAAAAAAAAAAAAAAFtDb250ZW50X1R5cGVzXS54bWxQSwEC&#10;LQAUAAYACAAAACEAOP0h/9YAAACUAQAACwAAAAAAAAAAAAAAAAAvAQAAX3JlbHMvLnJlbHNQSwEC&#10;LQAUAAYACAAAACEA05MUpiICAAA8BAAADgAAAAAAAAAAAAAAAAAuAgAAZHJzL2Uyb0RvYy54bWxQ&#10;SwECLQAUAAYACAAAACEARXyHcNwAAAAJAQAADwAAAAAAAAAAAAAAAAB8BAAAZHJzL2Rvd25yZXYu&#10;eG1sUEsFBgAAAAAEAAQA8wAAAIUFAAAAAA==&#10;"/>
        </w:pict>
      </w:r>
      <w:r>
        <w:rPr>
          <w:rFonts w:eastAsia="Times New Roman" w:cs="Times New Roman"/>
          <w:bCs/>
          <w:iCs/>
          <w:noProof/>
          <w:lang w:eastAsia="ru-RU"/>
        </w:rPr>
        <w:pict>
          <v:line id="Line 309" o:spid="_x0000_s1710" style="position:absolute;left:0;text-align:left;flip:x;z-index:251791360;visibility:visible" from="36pt,11.85pt" to="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hNAIAAFwEAAAOAAAAZHJzL2Uyb0RvYy54bWysVM2O2jAQvlfqO1i+QxIIFCLCqiLQHrYt&#10;0m4fwNgOserYlm0IqOq7d+wEutteqqoczNgz8803f1k9XFqJztw6oVWJs3GKEVdUM6GOJf76vBst&#10;MHKeKEakVrzEV+7ww/rtm1VnCj7RjZaMWwQgyhWdKXHjvSmSxNGGt8SNteEKlLW2LfFwtceEWdIB&#10;eiuTSZrOk05bZqym3Dl4rXolXkf8uubUf6lrxz2SJQZuPp42nodwJusVKY6WmEbQgQb5BxYtEQqC&#10;3qEq4gk6WfEHVCuo1U7Xfkx1m+i6FpTHHCCbLP0tm6eGGB5zgeI4cy+T+3+w9PN5b5FgJZ5P5xgp&#10;0kKTHoXiaJouQ3U64wow2qi9DfnRi3oyj5p+c0jpTUPUkUeWz1cDjlnwSF65hIszEOPQfdIMbMjJ&#10;61iqS21bVEthPgbHAA7lQJfYm+u9N/ziEYXHLMunKXSQgmqQQyxSBJjgbKzzH7huURBKLCGHCErO&#10;j873pjeTYK70TkgJ76SQCnUlXs4ms+jgtBQsKIPO2eNhIy06kzBA8RdzBM1LM6tPikWwhhO2HWRP&#10;hAQZ+VgcbwWUS3IcorWcYSQ57EyQenpShYiQMBAepH6Gvi/T5XaxXeSjfDLfjvK0qkbvd5t8NN9l&#10;72bVtNpsquxHIJ/lRSMY4yrwv81zlv/dvAyb1U/ifaLvhUpeo8fiA9nbfyQdex/a3Q/OQbPr3obs&#10;whjACEfjYd3Cjry8R6tfH4X1TwAAAP//AwBQSwMEFAAGAAgAAAAhAEJHnWXeAAAABwEAAA8AAABk&#10;cnMvZG93bnJldi54bWxMj8FOwzAQRO9I/IO1SNyok1BIG7KpEAKJE4IWVeLmxksSGq+D7TaBr8ec&#10;4Dia0cybcjWZXhzJ+c4yQjpLQBDXVnfcILxuHi4WIHxQrFVvmRC+yMOqOj0pVaHtyC90XIdGxBL2&#10;hUJoQxgKKX3dklF+Zgfi6L1bZ1SI0jVSOzXGctPLLEmupVEdx4VWDXTXUr1fHwzCcjNe2We3387T&#10;7vPt+/4jDI9PAfH8bLq9ARFoCn9h+MWP6FBFpp09sPaiR8izeCUgZJc5iOgvk6h3CPM0B1mV8j9/&#10;9QMAAP//AwBQSwECLQAUAAYACAAAACEAtoM4kv4AAADhAQAAEwAAAAAAAAAAAAAAAAAAAAAAW0Nv&#10;bnRlbnRfVHlwZXNdLnhtbFBLAQItABQABgAIAAAAIQA4/SH/1gAAAJQBAAALAAAAAAAAAAAAAAAA&#10;AC8BAABfcmVscy8ucmVsc1BLAQItABQABgAIAAAAIQCUx4+hNAIAAFwEAAAOAAAAAAAAAAAAAAAA&#10;AC4CAABkcnMvZTJvRG9jLnhtbFBLAQItABQABgAIAAAAIQBCR51l3gAAAAcBAAAPAAAAAAAAAAAA&#10;AAAAAI4EAABkcnMvZG93bnJldi54bWxQSwUGAAAAAAQABADzAAAAmQUAAAAA&#10;">
            <v:stroke endarrow="block"/>
          </v:line>
        </w:pict>
      </w:r>
      <w:r>
        <w:rPr>
          <w:rFonts w:eastAsia="Times New Roman" w:cs="Times New Roman"/>
          <w:bCs/>
          <w:iCs/>
          <w:noProof/>
          <w:lang w:eastAsia="ru-RU"/>
        </w:rPr>
        <w:pict>
          <v:line id="Line 308" o:spid="_x0000_s1709" style="position:absolute;left:0;text-align:left;z-index:251790336;visibility:visible" from="36pt,20.85pt" to="126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I4KwIAAFQEAAAOAAAAZHJzL2Uyb0RvYy54bWysVMuu2jAQ3VfqP1jeQxIIFCLCVUWgm9sW&#10;6d5+gLEdYtWxLdsQUNV/79gJtLSbqioLM7bPnDnzcFZPl1aiM7dOaFXibJxixBXVTKhjib+87kYL&#10;jJwnihGpFS/xlTv8tH77ZtWZgk90oyXjFgGJckVnStx4b4okcbThLXFjbbiCy1rblnjY2mPCLOmA&#10;vZXJJE3nSactM1ZT7hycVv0lXkf+uubUf65rxz2SJQZtPq42roewJusVKY6WmEbQQQb5BxUtEQqC&#10;3qkq4gk6WfEHVSuo1U7Xfkx1m+i6FpTHHCCbLP0tm5eGGB5zgeI4cy+T+3+09NN5b5FgJZ5PZxgp&#10;0kKTnoXiaJouQnU64woAbdTehvzoRb2YZ02/OqT0piHqyKPK16sBxyx4JA8uYeMMxDh0HzUDDDl5&#10;HUt1qW0bKKEI6BI7cr13hF88onCYZfk0TaFxFO6WWZ6DHUKQ4uZtrPMfuG5RMEosQXpkJ+dn53vo&#10;DRKCKb0TUsI5KaRCHURYprPAT2D4rGLR12kpWMAFmLPHw0ZadCZhhOJvkPAAC0Eq4poex8AKKFJY&#10;fVIsWg0nbDvYngjZ25CKVAEIKYPiwepn59syXW4X20U+yifz7ShPq2r0frfJR/Nd9m5WTavNpsq+&#10;B8lZXjSCMa6C6tscZ/nfzcnwovoJvE/yvVLJI3usPoi9/UfRseehzf3AHDS77m2ofmg/jG4ED88s&#10;vI1f9xH182Ow/gEAAP//AwBQSwMEFAAGAAgAAAAhAPWWDJrfAAAACQEAAA8AAABkcnMvZG93bnJl&#10;di54bWxMj8FqwzAQRO+F/oPYQm+NHNPUwbUcSiCXUChJCiW3jbWV3VgrY8mO8/dVTu1xZ4bZN8Vq&#10;sq0YqfeNYwXzWQKCuHK6YaPg87B5WoLwAVlj65gUXMnDqry/KzDX7sI7GvfBiFjCPkcFdQhdLqWv&#10;arLoZ64jjt636y2GePZG6h4vsdy2Mk2SF2mx4fihxo7WNVXn/WAV/OhNvx3Dx244v39Na9ya6/Fo&#10;lHp8mN5eQQSawl8YbvgRHcrIdHIDay9aBVkapwQFz/MMRPTTxU04xeBykYEsC/l/QfkLAAD//wMA&#10;UEsBAi0AFAAGAAgAAAAhALaDOJL+AAAA4QEAABMAAAAAAAAAAAAAAAAAAAAAAFtDb250ZW50X1R5&#10;cGVzXS54bWxQSwECLQAUAAYACAAAACEAOP0h/9YAAACUAQAACwAAAAAAAAAAAAAAAAAvAQAAX3Jl&#10;bHMvLnJlbHNQSwECLQAUAAYACAAAACEA2hGCOCsCAABUBAAADgAAAAAAAAAAAAAAAAAuAgAAZHJz&#10;L2Uyb0RvYy54bWxQSwECLQAUAAYACAAAACEA9ZYMmt8AAAAJAQAADwAAAAAAAAAAAAAAAACFBAAA&#10;ZHJzL2Rvd25yZXYueG1sUEsFBgAAAAAEAAQA8wAAAJEFAAAAAA==&#10;" strokeweight="1.5pt">
            <v:stroke dashstyle="dash" endcap="round"/>
          </v:line>
        </w:pict>
      </w:r>
      <w:r>
        <w:rPr>
          <w:rFonts w:eastAsia="Times New Roman" w:cs="Times New Roman"/>
          <w:bCs/>
          <w:iCs/>
          <w:noProof/>
          <w:lang w:eastAsia="ru-RU"/>
        </w:rPr>
        <w:pict>
          <v:line id="Line 307" o:spid="_x0000_s1708" style="position:absolute;left:0;text-align:left;z-index:251789312;visibility:visible" from="36pt,2.85pt" to="2in,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RIHAIAADIEAAAOAAAAZHJzL2Uyb0RvYy54bWysU02P2yAQvVfqf0DcE9uJ82XFWVVx0su2&#10;G2m3P4AAjlExICBxoqr/vQNO0qa9VFV9wMDMvHkz81g+nVuJTtw6oVWJs2GKEVdUM6EOJf7yth3M&#10;MXKeKEakVrzEF+7w0+r9u2VnCj7SjZaMWwQgyhWdKXHjvSmSxNGGt8QNteEKjLW2LfFwtIeEWdIB&#10;eiuTUZpOk05bZqym3Dm4rXojXkX8uubUv9S14x7JEgM3H1cb131Yk9WSFAdLTCPolQb5BxYtEQqS&#10;3qEq4gk6WvEHVCuo1U7Xfkh1m+i6FpTHGqCaLP2tmteGGB5rgeY4c2+T+3+w9PNpZ5FgJZ6Oc4wU&#10;aWFIz0JxNE5noTudcQU4rdXOhvroWb2aZ02/OqT0uiHqwCPLt4uBwCxEJA8h4eAM5Nh3nzQDH3L0&#10;OrbqXNs2QEIT0DlO5HKfCD97ROEyG8+yaQqDo2DL0tF8BoeQgxS3cGOd/8h1i8KmxBK4R3hyena+&#10;d725hGxKb4WUcE8KqVBX4sVkNIkBTkvBgjHYnD3s19KiEwnCid8174Ob1UfFIljDCdtc954I2e+B&#10;p1QBDwoCOtddr4xvi3SxmW/m+SAfTTeDPK2qwYftOh9Mt9lsUo2r9brKvgdqWV40gjGuArubSrP8&#10;71RwfS+9vu46vbcheUSPrQWyt38kHScahtjLYa/ZZWdDa8NwQZjR+fqIgvJ/PUevn0999QMAAP//&#10;AwBQSwMEFAAGAAgAAAAhAOvCRfXcAAAACAEAAA8AAABkcnMvZG93bnJldi54bWxMj8FOwzAQRO9I&#10;/IO1SFwq6hBEE4U4FQJy40IBcd3GSxIRr9PYbQNfz3Iqx9GMZt6U69kN6kBT6D0buF4moIgbb3tu&#10;Dby91lc5qBCRLQ6eycA3BVhX52clFtYf+YUOm9gqKeFQoIEuxrHQOjQdOQxLPxKL9+knh1Hk1Go7&#10;4VHK3aDTJFlphz3LQocjPXTUfG32zkCo32lX/yyaRfJx03pKd4/PT2jM5cV8fwcq0hxPYfjDF3So&#10;hGnr92yDGgxkqVyJBm4zUGKneS56K7lVloGuSv3/QPULAAD//wMAUEsBAi0AFAAGAAgAAAAhALaD&#10;OJL+AAAA4QEAABMAAAAAAAAAAAAAAAAAAAAAAFtDb250ZW50X1R5cGVzXS54bWxQSwECLQAUAAYA&#10;CAAAACEAOP0h/9YAAACUAQAACwAAAAAAAAAAAAAAAAAvAQAAX3JlbHMvLnJlbHNQSwECLQAUAAYA&#10;CAAAACEAQdw0SBwCAAAyBAAADgAAAAAAAAAAAAAAAAAuAgAAZHJzL2Uyb0RvYy54bWxQSwECLQAU&#10;AAYACAAAACEA68JF9dwAAAAIAQAADwAAAAAAAAAAAAAAAAB2BAAAZHJzL2Rvd25yZXYueG1sUEsF&#10;BgAAAAAEAAQA8wAAAH8FAAAAAA==&#10;"/>
        </w:pict>
      </w:r>
      <w:r>
        <w:rPr>
          <w:rFonts w:eastAsia="Times New Roman" w:cs="Times New Roman"/>
          <w:bCs/>
          <w:iCs/>
          <w:noProof/>
          <w:lang w:eastAsia="ru-RU"/>
        </w:rPr>
        <w:pict>
          <v:line id="Line 306" o:spid="_x0000_s1707" style="position:absolute;left:0;text-align:left;z-index:251788288;visibility:visible" from="27pt,47.85pt" to="162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d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gj&#10;RToQaSMUR+N0GrrTG1dAUKW2NtRHT+rVbDT97pDSVUvUnkeWb2cDiVnISN6lhI0zcMeu/6IZxJCD&#10;17FVp8Z2ARKagE5RkfNdEX7yiMJh9pTlk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aXLFDcAAAACAEAAA8AAABkcnMvZG93bnJldi54bWxMj81OwzAQhO9IvIO1SFyq&#10;1iGl/IRsKgTkxoVSxHUbL0lEvE5jtw08Pa44wHFnRrPf5MvRdmrPg2+dIFzMElAslTOt1Ajr13J6&#10;A8oHEkOdE0b4Yg/L4vQkp8y4g7zwfhVqFUvEZ4TQhNBnWvuqYUt+5nqW6H24wVKI51BrM9AhlttO&#10;p0lypS21Ej801PNDw9XnamcRfPnG2/J7Uk2S93ntON0+Pj8R4vnZeH8HKvAY/sJwxI/oUESmjduJ&#10;8apDWFzGKQHhdnENKvrz9ChsfgVd5Pr/gOIHAAD//wMAUEsBAi0AFAAGAAgAAAAhALaDOJL+AAAA&#10;4QEAABMAAAAAAAAAAAAAAAAAAAAAAFtDb250ZW50X1R5cGVzXS54bWxQSwECLQAUAAYACAAAACEA&#10;OP0h/9YAAACUAQAACwAAAAAAAAAAAAAAAAAvAQAAX3JlbHMvLnJlbHNQSwECLQAUAAYACAAAACEA&#10;kC9XWxYCAAAsBAAADgAAAAAAAAAAAAAAAAAuAgAAZHJzL2Uyb0RvYy54bWxQSwECLQAUAAYACAAA&#10;ACEARpcsUNwAAAAIAQAADwAAAAAAAAAAAAAAAABwBAAAZHJzL2Rvd25yZXYueG1sUEsFBgAAAAAE&#10;AAQA8wAAAHkFA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lastRenderedPageBreak/>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E67001" w:rsidRDefault="00E67001" w:rsidP="008B51FF">
      <w:pPr>
        <w:spacing w:line="360" w:lineRule="auto"/>
        <w:ind w:firstLine="720"/>
        <w:jc w:val="both"/>
        <w:rPr>
          <w:rFonts w:eastAsia="Times New Roman" w:cs="Times New Roman"/>
          <w:bCs/>
          <w:iCs/>
          <w:lang w:eastAsia="ru-RU"/>
        </w:rPr>
      </w:pPr>
      <w:r>
        <w:rPr>
          <w:rFonts w:eastAsia="Times New Roman" w:cs="Times New Roman"/>
          <w:bCs/>
          <w:iCs/>
          <w:lang w:eastAsia="ru-RU"/>
        </w:rPr>
        <w:t>Рисунок 1.2</w:t>
      </w:r>
      <w:r w:rsidR="00EB6867">
        <w:rPr>
          <w:rFonts w:eastAsia="Times New Roman" w:cs="Times New Roman"/>
          <w:bCs/>
          <w:iCs/>
          <w:lang w:eastAsia="ru-RU"/>
        </w:rPr>
        <w:t>7</w:t>
      </w:r>
      <w:r>
        <w:rPr>
          <w:rFonts w:eastAsia="Times New Roman" w:cs="Times New Roman"/>
          <w:bCs/>
          <w:iCs/>
          <w:lang w:eastAsia="ru-RU"/>
        </w:rPr>
        <w:t>.</w:t>
      </w:r>
      <w:r w:rsidR="00EB6867">
        <w:rPr>
          <w:rFonts w:eastAsia="Times New Roman" w:cs="Times New Roman"/>
          <w:bCs/>
          <w:iCs/>
          <w:lang w:eastAsia="ru-RU"/>
        </w:rPr>
        <w:t xml:space="preserve"> Возмущение кривой </w:t>
      </w:r>
      <w:r w:rsidR="00EB6867" w:rsidRPr="008B51FF">
        <w:rPr>
          <w:rFonts w:eastAsia="Times New Roman" w:cs="Times New Roman"/>
          <w:bCs/>
          <w:iCs/>
          <w:lang w:eastAsia="ru-RU"/>
        </w:rPr>
        <w:t>IS</w:t>
      </w:r>
      <w:r w:rsidR="00EB6867">
        <w:rPr>
          <w:rFonts w:eastAsia="Times New Roman" w:cs="Times New Roman"/>
          <w:bCs/>
          <w:iCs/>
          <w:lang w:eastAsia="ru-RU"/>
        </w:rPr>
        <w:t xml:space="preserve"> при совершенной мобильности капитала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Падение </w:t>
      </w:r>
      <w:r w:rsidRPr="008B51FF">
        <w:rPr>
          <w:rFonts w:eastAsia="Times New Roman" w:cs="Times New Roman"/>
          <w:bCs/>
          <w:iCs/>
          <w:lang w:val="en-US" w:eastAsia="ru-RU"/>
        </w:rPr>
        <w:t>r</w:t>
      </w:r>
      <w:r w:rsidRPr="008B51FF">
        <w:rPr>
          <w:rFonts w:eastAsia="Times New Roman" w:cs="Times New Roman"/>
          <w:bCs/>
          <w:iCs/>
          <w:lang w:eastAsia="ru-RU"/>
        </w:rPr>
        <w:t xml:space="preserve"> приводит к оттоку капитала из страны, а значение платежного баланса в точке 2 является дефицитным.</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Дефицит платежного баланса приводит к сокращению официальных валютных резервов, а значит</w:t>
      </w:r>
      <w:r w:rsidR="0098283D">
        <w:rPr>
          <w:rFonts w:eastAsia="Times New Roman" w:cs="Times New Roman"/>
          <w:bCs/>
          <w:iCs/>
          <w:lang w:eastAsia="ru-RU"/>
        </w:rPr>
        <w:t>,</w:t>
      </w:r>
      <w:r w:rsidRPr="008B51FF">
        <w:rPr>
          <w:rFonts w:eastAsia="Times New Roman" w:cs="Times New Roman"/>
          <w:bCs/>
          <w:iCs/>
          <w:lang w:eastAsia="ru-RU"/>
        </w:rPr>
        <w:t xml:space="preserve"> денежная масса будет сокращаться</w:t>
      </w:r>
      <w:r w:rsidR="0098283D">
        <w:rPr>
          <w:rFonts w:eastAsia="Times New Roman" w:cs="Times New Roman"/>
          <w:bCs/>
          <w:iCs/>
          <w:lang w:eastAsia="ru-RU"/>
        </w:rPr>
        <w:t>,</w:t>
      </w:r>
      <w:r w:rsidRPr="008B51FF">
        <w:rPr>
          <w:rFonts w:eastAsia="Times New Roman" w:cs="Times New Roman"/>
          <w:bCs/>
          <w:iCs/>
          <w:lang w:eastAsia="ru-RU"/>
        </w:rPr>
        <w:t xml:space="preserve"> и кривая </w:t>
      </w:r>
      <w:r w:rsidRPr="008B51FF">
        <w:rPr>
          <w:rFonts w:eastAsia="Times New Roman" w:cs="Times New Roman"/>
          <w:bCs/>
          <w:iCs/>
          <w:lang w:val="en-US" w:eastAsia="ru-RU"/>
        </w:rPr>
        <w:t>LM</w:t>
      </w:r>
      <w:r w:rsidRPr="008B51FF">
        <w:rPr>
          <w:rFonts w:eastAsia="Times New Roman" w:cs="Times New Roman"/>
          <w:bCs/>
          <w:iCs/>
          <w:lang w:eastAsia="ru-RU"/>
        </w:rPr>
        <w:t xml:space="preserve"> также будет сдвигаться влево. Равновесие перейдет в точку 3.</w: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16" o:spid="_x0000_s1706" style="position:absolute;left:0;text-align:left;flip:y;z-index:251798528;visibility:visible" from="81pt,22.35pt" to="81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00GwIAADY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ul4hJEi&#10;LQxpKxRH42wautMZV0DQSu1sqI+e1bPZavrNIaVXDVEHHlm+XAwkZiEjeZUSNs7AHfvuo2YQQ45e&#10;x1ada9uiWgrzNSQGcGgHOsfZXO6z4WePaH9I4TTL8nGaxrklpAgQIdFY5z9w3aJglFgC/whITlvn&#10;A6VfISFc6Y2QMo5eKtSVeD4ZTWKC01Kw4Axhzh72K2nRiQTxxC/WB57HMKuPikWwhhO2vtqeCNnb&#10;cLlUAQ9KATpXq1fH93k6X8/Ws3yQj6brQZ5W1eD9ZpUPppvs3aQaV6tVlf0I1LK8aARjXAV2N6Vm&#10;+d8p4fpmeo3dtXpvQ/IaPfYLyN7+kXScahhkL4m9ZpedvU0bxBmDrw8pqP9xD/bjc1/+BAAA//8D&#10;AFBLAwQUAAYACAAAACEAlz0P2dwAAAAKAQAADwAAAGRycy9kb3ducmV2LnhtbEyPwU7DMBBE70j8&#10;g7VI3KiDqQoNcaoKARckJEro2YmXJMJeR7Gbhr9nywWOMzuafVNsZu/EhGPsA2m4XmQgkJpge2o1&#10;VO9PV3cgYjJkjQuEGr4xwqY8PytMbsOR3nDapVZwCcXcaOhSGnIpY9OhN3ERBiS+fYbRm8RybKUd&#10;zZHLvZMqy1bSm574Q2cGfOiw+dodvIbt/uXx5nWqfXB23VYf1lfZs9L68mLe3oNIOKe/MJzwGR1K&#10;ZqrDgWwUjvVK8ZakYbm8BXEK/Bq1BqXYkWUh/08ofwAAAP//AwBQSwECLQAUAAYACAAAACEAtoM4&#10;kv4AAADhAQAAEwAAAAAAAAAAAAAAAAAAAAAAW0NvbnRlbnRfVHlwZXNdLnhtbFBLAQItABQABgAI&#10;AAAAIQA4/SH/1gAAAJQBAAALAAAAAAAAAAAAAAAAAC8BAABfcmVscy8ucmVsc1BLAQItABQABgAI&#10;AAAAIQAl2z00GwIAADYEAAAOAAAAAAAAAAAAAAAAAC4CAABkcnMvZTJvRG9jLnhtbFBLAQItABQA&#10;BgAIAAAAIQCXPQ/Z3AAAAAoBAAAPAAAAAAAAAAAAAAAAAHUEAABkcnMvZG93bnJldi54bWxQSwUG&#10;AAAAAAQABADzAAAAfgUAAAAA&#10;"/>
        </w:pict>
      </w:r>
      <w:r>
        <w:rPr>
          <w:rFonts w:eastAsia="Times New Roman" w:cs="Times New Roman"/>
          <w:bCs/>
          <w:iCs/>
          <w:noProof/>
          <w:lang w:eastAsia="ru-RU"/>
        </w:rPr>
        <w:pict>
          <v:shape id="Text Box 313" o:spid="_x0000_s1063" type="#_x0000_t202" style="position:absolute;left:0;text-align:left;margin-left:0;margin-top:13.35pt;width:171pt;height:11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F6LQIAADQEAAAOAAAAZHJzL2Uyb0RvYy54bWysU9tu2zAMfR+wfxD0vviSpEmMOEWXLsOA&#10;7gK0+wBZlmNhsqhJSuzs60vJaZptb8P0IJAieUgeUuvboVPkKKyToEuaTVJKhOZQS70v6fen3bsl&#10;Jc4zXTMFWpT0JBy93bx9s+5NIXJoQdXCEgTRruhNSVvvTZEkjreiY24CRmg0NmA75lG1+6S2rEf0&#10;TiV5mt4kPdjaWODCOXy9H410E/GbRnD/tWmc8ESVFGvz8bbxrsKdbNas2FtmWsnPZbB/qKJjUmPS&#10;C9Q984wcrPwLqpPcgoPGTzh0CTSN5CL2gN1k6R/dPLbMiNgLkuPMhSb3/2D5l+M3S2Rd0ptpRolm&#10;HQ7pSQyevIeBTLNpYKg3rkDHR4OufkADTjp268wD8B+OaNi2TO/FnbXQt4LVWGEWIpOr0BHHBZCq&#10;/ww1JmIHDxFoaGwX6ENCCKLjpE6X6YRiOD7m2SJbpGjiaMtmy/kKlZCDFS/hxjr/UUBHglBSi+OP&#10;8Oz44Pzo+uISsjlQst5JpaJi99VWWXJkuCq7eM7ov7kpTfqSrub5PCJrCPEIzYpOelxlJbuSLtNw&#10;QjgrAh0fdB1lz6QaZSxa6TM/gZKRHD9UQxzGNA/BgbwK6hMyZmFcXfxqKLRgf1HS49qW1P08MCso&#10;UZ80sr7KZrOw51GZzRc5KvbaUl1bmOYIVVJPyShu/fg3DsbKfYuZxjlruMNJNTJy+FrVuX5czTiF&#10;8zcKu3+tR6/Xz755BgAA//8DAFBLAwQUAAYACAAAACEAqbQwoNsAAAAHAQAADwAAAGRycy9kb3du&#10;cmV2LnhtbEyPQU+DQBCF7yb+h82YeDF2EStYytKoiabX1v6AAaZAZGcJuy303zs96fG9N3nvm3wz&#10;216dafSdYwNPiwgUceXqjhsDh+/Px1dQPiDX2DsmAxfysClub3LMajfxjs770CgpYZ+hgTaEIdPa&#10;Vy1Z9As3EEt2dKPFIHJsdD3iJOW213EUJdpix7LQ4kAfLVU/+5M1cNxODy+rqfwKh3S3TN6xS0t3&#10;Meb+bn5bgwo0h79juOILOhTCVLoT1171BuSRYCBOUlCSPi9jMcqrEaWgi1z/5y9+AQAA//8DAFBL&#10;AQItABQABgAIAAAAIQC2gziS/gAAAOEBAAATAAAAAAAAAAAAAAAAAAAAAABbQ29udGVudF9UeXBl&#10;c10ueG1sUEsBAi0AFAAGAAgAAAAhADj9If/WAAAAlAEAAAsAAAAAAAAAAAAAAAAALwEAAF9yZWxz&#10;Ly5yZWxzUEsBAi0AFAAGAAgAAAAhAI2yIXotAgAANAQAAA4AAAAAAAAAAAAAAAAALgIAAGRycy9l&#10;Mm9Eb2MueG1sUEsBAi0AFAAGAAgAAAAhAKm0MKDbAAAABwEAAA8AAAAAAAAAAAAAAAAAhwQAAGRy&#10;cy9kb3ducmV2LnhtbFBLBQYAAAAABAAEAPMAAACPBQAAAAA=&#10;" stroked="f">
            <v:textbox>
              <w:txbxContent>
                <w:p w:rsidR="0075303C" w:rsidRDefault="0075303C" w:rsidP="008B51FF">
                  <w:pPr>
                    <w:jc w:val="both"/>
                    <w:rPr>
                      <w:lang w:val="en-US"/>
                    </w:rPr>
                  </w:pPr>
                  <w:proofErr w:type="gramStart"/>
                  <w:r>
                    <w:rPr>
                      <w:lang w:val="en-US"/>
                    </w:rPr>
                    <w:t>r</w:t>
                  </w:r>
                  <w:proofErr w:type="gramEnd"/>
                  <w:r>
                    <w:rPr>
                      <w:lang w:val="en-US"/>
                    </w:rPr>
                    <w:t xml:space="preserve">                     BP</w:t>
                  </w:r>
                </w:p>
                <w:p w:rsidR="0075303C" w:rsidRDefault="0075303C" w:rsidP="008B51FF">
                  <w:pPr>
                    <w:jc w:val="both"/>
                    <w:rPr>
                      <w:vertAlign w:val="subscript"/>
                      <w:lang w:val="en-US"/>
                    </w:rPr>
                  </w:pPr>
                  <w:r>
                    <w:rPr>
                      <w:lang w:val="en-US"/>
                    </w:rPr>
                    <w:t xml:space="preserve">        IS</w:t>
                  </w:r>
                  <w:r>
                    <w:rPr>
                      <w:vertAlign w:val="subscript"/>
                      <w:lang w:val="en-US"/>
                    </w:rPr>
                    <w:t>1</w:t>
                  </w:r>
                  <w:r>
                    <w:rPr>
                      <w:vertAlign w:val="subscript"/>
                      <w:lang w:val="en-US"/>
                    </w:rPr>
                    <w:tab/>
                    <w:t xml:space="preserve">             </w:t>
                  </w:r>
                  <w:r>
                    <w:rPr>
                      <w:lang w:val="en-US"/>
                    </w:rPr>
                    <w:t>LM</w:t>
                  </w:r>
                  <w:r>
                    <w:rPr>
                      <w:vertAlign w:val="subscript"/>
                      <w:lang w:val="en-US"/>
                    </w:rPr>
                    <w:t>1</w:t>
                  </w:r>
                </w:p>
                <w:p w:rsidR="0075303C" w:rsidRDefault="0075303C" w:rsidP="008B51FF">
                  <w:pPr>
                    <w:jc w:val="both"/>
                    <w:rPr>
                      <w:b/>
                      <w:bCs/>
                      <w:lang w:val="en-US"/>
                    </w:rPr>
                  </w:pPr>
                  <w:r>
                    <w:rPr>
                      <w:lang w:val="en-US"/>
                    </w:rPr>
                    <w:t xml:space="preserve">                     </w:t>
                  </w:r>
                  <w:r>
                    <w:rPr>
                      <w:b/>
                      <w:bCs/>
                      <w:lang w:val="en-US"/>
                    </w:rPr>
                    <w:t>1</w:t>
                  </w:r>
                </w:p>
                <w:p w:rsidR="0075303C" w:rsidRDefault="0075303C" w:rsidP="008B51FF">
                  <w:pPr>
                    <w:jc w:val="both"/>
                    <w:rPr>
                      <w:b/>
                      <w:bCs/>
                      <w:lang w:val="en-US"/>
                    </w:rPr>
                  </w:pPr>
                  <w:r>
                    <w:rPr>
                      <w:b/>
                      <w:bCs/>
                      <w:lang w:val="en-US"/>
                    </w:rPr>
                    <w:t xml:space="preserve">              2</w:t>
                  </w:r>
                </w:p>
                <w:p w:rsidR="0075303C" w:rsidRDefault="0075303C" w:rsidP="008B51FF">
                  <w:pPr>
                    <w:jc w:val="both"/>
                    <w:rPr>
                      <w:b/>
                      <w:bCs/>
                      <w:lang w:val="en-US"/>
                    </w:rPr>
                  </w:pPr>
                  <w:r>
                    <w:rPr>
                      <w:b/>
                      <w:bCs/>
                      <w:lang w:val="en-US"/>
                    </w:rPr>
                    <w:t xml:space="preserve">                         3</w:t>
                  </w:r>
                </w:p>
                <w:p w:rsidR="0075303C" w:rsidRDefault="0075303C" w:rsidP="008B51FF">
                  <w:pPr>
                    <w:jc w:val="both"/>
                    <w:rPr>
                      <w:b/>
                      <w:bCs/>
                      <w:lang w:val="en-US"/>
                    </w:rPr>
                  </w:pPr>
                  <w:r>
                    <w:rPr>
                      <w:b/>
                      <w:bCs/>
                      <w:lang w:val="en-US"/>
                    </w:rPr>
                    <w:t xml:space="preserve">                            </w:t>
                  </w:r>
                </w:p>
                <w:p w:rsidR="0075303C" w:rsidRDefault="0075303C" w:rsidP="008B51FF">
                  <w:pPr>
                    <w:jc w:val="both"/>
                    <w:rPr>
                      <w:lang w:val="en-US"/>
                    </w:rPr>
                  </w:pPr>
                  <w:r>
                    <w:rPr>
                      <w:b/>
                      <w:bCs/>
                      <w:lang w:val="en-US"/>
                    </w:rPr>
                    <w:t xml:space="preserve">                                              </w:t>
                  </w:r>
                  <w:r>
                    <w:rPr>
                      <w:lang w:val="en-US"/>
                    </w:rPr>
                    <w:t>Y</w:t>
                  </w:r>
                </w:p>
                <w:p w:rsidR="0075303C" w:rsidRDefault="0075303C" w:rsidP="008B51FF">
                  <w:pPr>
                    <w:jc w:val="both"/>
                    <w:rPr>
                      <w:b/>
                      <w:bCs/>
                      <w:lang w:val="en-US"/>
                    </w:rPr>
                  </w:pPr>
                </w:p>
                <w:p w:rsidR="0075303C" w:rsidRDefault="0075303C" w:rsidP="008B51FF">
                  <w:pPr>
                    <w:jc w:val="both"/>
                    <w:rPr>
                      <w:b/>
                      <w:bCs/>
                      <w:lang w:val="en-US"/>
                    </w:rPr>
                  </w:pPr>
                </w:p>
                <w:p w:rsidR="0075303C" w:rsidRDefault="0075303C" w:rsidP="008B51FF">
                  <w:pPr>
                    <w:jc w:val="both"/>
                    <w:rPr>
                      <w:b/>
                      <w:bCs/>
                      <w:lang w:val="en-US"/>
                    </w:rPr>
                  </w:pPr>
                </w:p>
              </w:txbxContent>
            </v:textbox>
          </v:shape>
        </w:pict>
      </w:r>
      <w:r w:rsidR="008B51FF" w:rsidRPr="008B51FF">
        <w:rPr>
          <w:rFonts w:eastAsia="Times New Roman" w:cs="Times New Roman"/>
          <w:bCs/>
          <w:iCs/>
          <w:lang w:eastAsia="ru-RU"/>
        </w:rPr>
        <w:t>2 случай</w:t>
      </w:r>
      <w:r w:rsidR="00EB6867">
        <w:rPr>
          <w:rFonts w:eastAsia="Times New Roman" w:cs="Times New Roman"/>
          <w:bCs/>
          <w:iCs/>
          <w:lang w:eastAsia="ru-RU"/>
        </w:rPr>
        <w:t xml:space="preserve">. </w:t>
      </w:r>
      <w:r w:rsidR="008B51FF" w:rsidRPr="008B51FF">
        <w:rPr>
          <w:rFonts w:eastAsia="Times New Roman" w:cs="Times New Roman"/>
          <w:bCs/>
          <w:iCs/>
          <w:lang w:eastAsia="ru-RU"/>
        </w:rPr>
        <w:t xml:space="preserve"> </w:t>
      </w:r>
      <w:r w:rsidR="00EB6867">
        <w:rPr>
          <w:rFonts w:eastAsia="Times New Roman" w:cs="Times New Roman"/>
          <w:bCs/>
          <w:iCs/>
          <w:lang w:eastAsia="ru-RU"/>
        </w:rPr>
        <w:t>Отсутствие мобильности</w:t>
      </w:r>
      <w:r w:rsidR="008B51FF" w:rsidRPr="008B51FF">
        <w:rPr>
          <w:rFonts w:eastAsia="Times New Roman" w:cs="Times New Roman"/>
          <w:bCs/>
          <w:iCs/>
          <w:lang w:eastAsia="ru-RU"/>
        </w:rPr>
        <w:t xml:space="preserve"> капитала</w:t>
      </w:r>
      <w:r w:rsidR="0098283D">
        <w:rPr>
          <w:rFonts w:eastAsia="Times New Roman" w:cs="Times New Roman"/>
          <w:bCs/>
          <w:iCs/>
          <w:lang w:eastAsia="ru-RU"/>
        </w:rPr>
        <w:t xml:space="preserve">. </w:t>
      </w:r>
    </w:p>
    <w:p w:rsidR="0098283D" w:rsidRDefault="008B7509" w:rsidP="008B51FF">
      <w:pPr>
        <w:spacing w:line="360" w:lineRule="auto"/>
        <w:ind w:left="3600" w:firstLine="540"/>
        <w:jc w:val="both"/>
        <w:rPr>
          <w:rFonts w:eastAsia="Times New Roman" w:cs="Times New Roman"/>
          <w:bCs/>
          <w:iCs/>
          <w:lang w:eastAsia="ru-RU"/>
        </w:rPr>
      </w:pPr>
      <w:r>
        <w:rPr>
          <w:rFonts w:eastAsia="Times New Roman" w:cs="Times New Roman"/>
          <w:bCs/>
          <w:iCs/>
          <w:noProof/>
          <w:lang w:eastAsia="ru-RU"/>
        </w:rPr>
        <w:pict>
          <v:line id="Line 314" o:spid="_x0000_s1705" style="position:absolute;left:0;text-align:left;flip:y;z-index:251796480;visibility:visible" from="9pt,6.8pt" to="9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hMgIAAFg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TT0Rgj&#10;RVpo0k4ojsZZHqrTGVeA01rtbciPXtSj2Wn63SGl1w1RRx5ZPl0NBGYhInkTEjbOwBuH7pNm4ENO&#10;XsdSXWrboloK8y0EBnAoB7rE3lzvveEXj2h/SOE0S+fpbBb7lpAiQIRAY53/yHWLglFiCfwjIDnv&#10;nA+UXlyCu9JbIWVsvVSoK/FiMprEAKelYOEyuDl7PKylRWcSxBN/MT+4ee1m9UmxCNZwwjY32xMh&#10;wUY+FsZbAaWSHIfXWs4wkhzmJVg9PanCi5AsEL5ZvX5+LNLFZr6Z54N8NN0M8rSqBh+263ww3Waz&#10;STWu1usq+xnIZ3nRCMa4CvyftZzlf6eV21T1Kryr+V6o5C16rCiQff6PpGPfQ6t70Rw0u+5tyC5I&#10;AOQbnW+jFubj9T56vXwQVr8AAAD//wMAUEsDBBQABgAIAAAAIQCJk0gj3AAAAAgBAAAPAAAAZHJz&#10;L2Rvd25yZXYueG1sTI9BS8NAEIXvgv9hGcGb3dRqiTGbIqLgSWwrgrdtMiax2dm4O22iv97JSU+P&#10;xxvefC9fja5TRwyx9WRgPktAIZW+aqk28Lp9vEhBRbZU2c4TGvjGCKvi9CS3WeUHWuNxw7WSEoqZ&#10;NdAw95nWsWzQ2TjzPZJkHz44y2JDratgByl3nb5MkqV2tiX50Nge7xss95uDM3CzHa79S9i/Xc3b&#10;r/efh0/un57ZmPOz8e4WFOPIf8cw4Qs6FMK08weqourEpzKFRRdLUFM++d2kixR0kev/A4pfAAAA&#10;//8DAFBLAQItABQABgAIAAAAIQC2gziS/gAAAOEBAAATAAAAAAAAAAAAAAAAAAAAAABbQ29udGVu&#10;dF9UeXBlc10ueG1sUEsBAi0AFAAGAAgAAAAhADj9If/WAAAAlAEAAAsAAAAAAAAAAAAAAAAALwEA&#10;AF9yZWxzLy5yZWxzUEsBAi0AFAAGAAgAAAAhAJWL8uEyAgAAWAQAAA4AAAAAAAAAAAAAAAAALgIA&#10;AGRycy9lMm9Eb2MueG1sUEsBAi0AFAAGAAgAAAAhAImTSCPcAAAACAEAAA8AAAAAAAAAAAAAAAAA&#10;jAQAAGRycy9kb3ducmV2LnhtbFBLBQYAAAAABAAEAPMAAACVBQAAAAA=&#10;">
            <v:stroke endarrow="block"/>
          </v:line>
        </w:pict>
      </w:r>
      <w:r>
        <w:rPr>
          <w:rFonts w:eastAsia="Times New Roman" w:cs="Times New Roman"/>
          <w:bCs/>
          <w:iCs/>
          <w:noProof/>
          <w:lang w:eastAsia="ru-RU"/>
        </w:rPr>
        <w:pict>
          <v:line id="Line 322" o:spid="_x0000_s1704" style="position:absolute;left:0;text-align:left;z-index:251804672;visibility:visible" from="108pt,16.2pt" to="11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bHKgIAAE8EAAAOAAAAZHJzL2Uyb0RvYy54bWysVM2O2jAQvlfqO1i+QxIIFCLCqkqgl20X&#10;abcPYGyHWHVsyzYEVPXdO3aA7raXqioHM/bMfPPNX1YP506iE7dOaFXibJxixBXVTKhDib++bEcL&#10;jJwnihGpFS/xhTv8sH7/btWbgk90qyXjFgGIckVvStx6b4okcbTlHXFjbbgCZaNtRzxc7SFhlvSA&#10;3slkkqbzpNeWGaspdw5e60GJ1xG/aTj1T03juEeyxMDNx9PGcx/OZL0ixcES0wp6pUH+gUVHhIKg&#10;d6iaeIKOVvwB1QlqtdONH1PdJbppBOUxB8gmS3/L5rklhsdcoDjO3Mvk/h8s/XLaWSRYiedTqI8i&#10;HTTpUSiOppNJqE5vXAFGldrZkB89q2fzqOk3h5SuWqIOPLJ8uRhwzIJH8sYlXJyBGPv+s2ZgQ45e&#10;x1KdG9sFSCgCOseOXO4d4WePKDxmWT5NgRcF1VUOEUhxczbW+U9cdygIJZbAPIKT06Pzg+nNJMRS&#10;eiukhHdSSIX6Ei9nk1l0cFoKFpRB5+xhX0mLTiSMTfzFzEDz2szqo2IRrOWEba6yJ0KCjHwsCbFW&#10;9ziE6jjDSHJYkyAN3KQK4SBbYHuVhrH5vkyXm8VmkY/yyXwzytO6Hn3cVvlovs0+zOppXVV19iMw&#10;z/KiFYxxFcjfRjjL/25Erss0DN99iO9VSt6ix8oD2dt/JB3bHTo8zMpes8vOhuxC52Fqo/F1w8Ja&#10;vL5Hq1/fgfVPAAAA//8DAFBLAwQUAAYACAAAACEACf5cwOEAAAAJAQAADwAAAGRycy9kb3ducmV2&#10;LnhtbEyPwU7DMBBE70j8g7VIXBB1mqZVFbKpEAgJEBxIqXp1YzeOiNdR7Dbh71lOcJyd0eybYjO5&#10;TpzNEFpPCPNZAsJQ7XVLDcLn9ul2DSJERVp1ngzCtwmwKS8vCpVrP9KHOVexEVxCIVcINsY+lzLU&#10;1jgVZr43xN7RD05FlkMj9aBGLnedTJNkJZ1qiT9Y1ZsHa+qv6uQQmt34op/f9tWx2z1uX5c31r67&#10;CfH6arq/AxHNFP/C8IvP6FAy08GfSAfRIaTzFW+JCIs0A8GBdJHx4YCwTDKQZSH/Lyh/AAAA//8D&#10;AFBLAQItABQABgAIAAAAIQC2gziS/gAAAOEBAAATAAAAAAAAAAAAAAAAAAAAAABbQ29udGVudF9U&#10;eXBlc10ueG1sUEsBAi0AFAAGAAgAAAAhADj9If/WAAAAlAEAAAsAAAAAAAAAAAAAAAAALwEAAF9y&#10;ZWxzLy5yZWxzUEsBAi0AFAAGAAgAAAAhABS4lscqAgAATwQAAA4AAAAAAAAAAAAAAAAALgIAAGRy&#10;cy9lMm9Eb2MueG1sUEsBAi0AFAAGAAgAAAAhAAn+XMDhAAAACQEAAA8AAAAAAAAAAAAAAAAAhAQA&#10;AGRycy9kb3ducmV2LnhtbFBLBQYAAAAABAAEAPMAAACSBQAAAAA=&#10;">
            <v:stroke endarrow="open"/>
          </v:line>
        </w:pict>
      </w:r>
      <w:r>
        <w:rPr>
          <w:rFonts w:eastAsia="Times New Roman" w:cs="Times New Roman"/>
          <w:bCs/>
          <w:iCs/>
          <w:noProof/>
          <w:lang w:eastAsia="ru-RU"/>
        </w:rPr>
        <w:pict>
          <v:line id="Line 321" o:spid="_x0000_s1703" style="position:absolute;left:0;text-align:left;flip:x;z-index:251803648;visibility:visible" from="36pt,16.2pt" to="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uhMQIAAFk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T0Rwj&#10;RVoY0lYojsajLHSnM64Ap5Xa2VAfPasXs9X0q0NKrxqiDjyyfL0YCIwRyUNI2DgDOfbdJ83Ahxy9&#10;jq0617ZFtRTmYwgM4NAOdI6zudxnw88eUfiYZfk4hQlSOOptYJeQIsCEYGOd/8B1i4JRYgk1RFBy&#10;2jp/db25BHelN0LKOH6pUFfi+WQ0iQFOS8HCYXBz9rBfSYtOJAgoPqErkPfBzeqjYhGs4YSte9sT&#10;IcFGPjaHWKs7HFK1nGEkOVyYYF3hpArpoFpg21tXAX2bp/P1bD3LB/louh7kaVUN3m9W+WC6yd5N&#10;qnG1WlXZ98A8y4tGMMZVIH8Tc5b/nVj6a3WV4V3O9y4lj+ixA0D29o6k4+DDrK+q2Wt22dlQXdAA&#10;6Dc693ctXJBf99Hr5x9h+QMAAP//AwBQSwMEFAAGAAgAAAAhAGmhq9/dAAAABwEAAA8AAABkcnMv&#10;ZG93bnJldi54bWxMj8FOwzAQRO9I/IO1SFwqahMKhZBNhSrBgVvdCq5OvE1CYzuKt234e8wJjqMZ&#10;zbwpVpPrxYnG2AWPcDtXIMjXwXa+QdhtX28eQUQ23po+eEL4pgir8vKiMLkNZ7+hk+ZGpBIfc4PQ&#10;Mg+5lLFuyZk4DwP55O3D6AwnOTbSjuacyl0vM6UepDOdTwutGWjdUn3QR4fw9s5cbXcDzw77D/31&#10;OVtPeqkRr6+ml2cQTBP/heEXP6FDmZiqcPQ2ih5hmaUrjHCXLUAk/0klXSHcqwXIspD/+csfAAAA&#10;//8DAFBLAQItABQABgAIAAAAIQC2gziS/gAAAOEBAAATAAAAAAAAAAAAAAAAAAAAAABbQ29udGVu&#10;dF9UeXBlc10ueG1sUEsBAi0AFAAGAAgAAAAhADj9If/WAAAAlAEAAAsAAAAAAAAAAAAAAAAALwEA&#10;AF9yZWxzLy5yZWxzUEsBAi0AFAAGAAgAAAAhAE/lK6ExAgAAWQQAAA4AAAAAAAAAAAAAAAAALgIA&#10;AGRycy9lMm9Eb2MueG1sUEsBAi0AFAAGAAgAAAAhAGmhq9/dAAAABwEAAA8AAAAAAAAAAAAAAAAA&#10;iwQAAGRycy9kb3ducmV2LnhtbFBLBQYAAAAABAAEAPMAAACVBQAAAAA=&#10;">
            <v:stroke endarrow="open"/>
          </v:line>
        </w:pict>
      </w:r>
      <w:r>
        <w:rPr>
          <w:rFonts w:eastAsia="Times New Roman" w:cs="Times New Roman"/>
          <w:bCs/>
          <w:iCs/>
          <w:noProof/>
          <w:lang w:eastAsia="ru-RU"/>
        </w:rPr>
        <w:pict>
          <v:line id="Line 320" o:spid="_x0000_s1702" style="position:absolute;left:0;text-align:left;flip:y;z-index:251802624;visibility:visible" from="54pt,16.2pt" to="13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R3LgIAAFQEAAAOAAAAZHJzL2Uyb0RvYy54bWysVE2P0zAQvSPxH6zc23xs202jpiuUtFwW&#10;qLQLd9d2GgvHtmy3aYX474ydtFC4IEQOzjh+8+bNh7N6OncCnZixXMkySqdJhJgkinJ5KKPPr9tJ&#10;HiHrsKRYKMnK6MJs9LR++2bV64JlqlWCMoOARNqi12XUOqeLOLakZR22U6WZhMNGmQ472JpDTA3u&#10;gb0TcZYki7hXhmqjCLMWvtbDYbQO/E3DiPvUNJY5JMoItLmwmrDu/RqvV7g4GKxbTkYZ+B9UdJhL&#10;CHqjqrHD6Gj4H1QdJ0ZZ1bgpUV2smoYTFnKAbNLkt2xeWqxZyAWKY/WtTPb/0ZKPp51BnJbRIoNW&#10;SdxBk565ZOghC9XptS0AVMmd8fmRs3zRz4p8tUiqqsXywILK14sGx9TXM75z8RurIca+/6AoYPDR&#10;qVCqc2M61Aiuv3hHTw7lQOfQm8utN+zsEIGPaZLljwm0kMDZIp/nYPtguPA83lsb694z1SFvlJGA&#10;JAIrPj1bN0CvEA+XasuFCP0XEvUQYZnMk+BhleDUn3qcNYd9JQw6YT9C4RkD38E8dY1tO+AoWMNs&#10;GXWUNERpGaab0XaYi8GGBIT0cSBR0Dlaw+x8WybLTb7JZ5NZtthMZkldT95tq9lksU0f5/VDXVV1&#10;+t1LTmdFyyll0qu+znE6+7s5GW/UMIG3Sb7VJ75nDzUHsdd3EB167tvsL54t9opedsbX3O9gdAN4&#10;vGb+bvy6D6ifP4P1DwAAAP//AwBQSwMEFAAGAAgAAAAhAEUU9W3dAAAACgEAAA8AAABkcnMvZG93&#10;bnJldi54bWxMj8FOwzAQRO9I/IO1SFxQaxMCrUKcCpAQZ0q5b+JtHBrbaey2ga9nOZXj7Ixm35Sr&#10;yfXiSGPsgtdwO1cgyDfBdL7VsPl4nS1BxITeYB88afimCKvq8qLEwoSTf6fjOrWCS3wsUINNaSik&#10;jI0lh3EeBvLsbcPoMLEcW2lGPHG562Wm1IN02Hn+YHGgF0vNbn1wGtLnIq/39f3O3bzR5sd22Dx/&#10;7bW+vpqeHkEkmtI5DH/4jA4VM9Xh4E0UPWu15C1Jw12Wg+BAtlB8qNnJVQ6yKuX/CdUvAAAA//8D&#10;AFBLAQItABQABgAIAAAAIQC2gziS/gAAAOEBAAATAAAAAAAAAAAAAAAAAAAAAABbQ29udGVudF9U&#10;eXBlc10ueG1sUEsBAi0AFAAGAAgAAAAhADj9If/WAAAAlAEAAAsAAAAAAAAAAAAAAAAALwEAAF9y&#10;ZWxzLy5yZWxzUEsBAi0AFAAGAAgAAAAhAEcQhHcuAgAAVAQAAA4AAAAAAAAAAAAAAAAALgIAAGRy&#10;cy9lMm9Eb2MueG1sUEsBAi0AFAAGAAgAAAAhAEUU9W3dAAAACgEAAA8AAAAAAAAAAAAAAAAAiAQA&#10;AGRycy9kb3ducmV2LnhtbFBLBQYAAAAABAAEAPMAAACSBQAAAAA=&#10;" strokeweight="1.5pt">
            <v:stroke dashstyle="dash"/>
          </v:line>
        </w:pict>
      </w:r>
      <w:r>
        <w:rPr>
          <w:rFonts w:eastAsia="Times New Roman" w:cs="Times New Roman"/>
          <w:bCs/>
          <w:iCs/>
          <w:noProof/>
          <w:lang w:eastAsia="ru-RU"/>
        </w:rPr>
        <w:pict>
          <v:line id="Line 319" o:spid="_x0000_s1701" style="position:absolute;left:0;text-align:left;flip:x;z-index:251801600;visibility:visible" from="36pt,7.2pt" to="126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2zIgIAADs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T0hJEi&#10;LTRpKxRH42weqtMZV4DRSu1syI+e1YvZavrVIaVXDVEHHlm+Xgw4ZsEjeXAJF2cgxr77qBnYkKPX&#10;sVTn2raolsJ8CI4BHMqBzrE3l3tv+NkjCo9Zlo/TFFpIQTedTWYgh2CkCDjB21jn33PdoiCUWEIS&#10;EZWcts5fTW8mwVzpjZAS3kkhFepKPJ+MJtHBaSlYUAads4f9Slp0ImGC4tfHfTCz+qhYBGs4Yete&#10;9kTIqww8pQp4kA/Q6aXriHybp/P1bD3LB/louh7kaVUN3m1W+WC6yZ4m1bhararse6CW5UUjGOMq&#10;sLuNa5b/3Tj0i3MdtPvA3suQPKLH0gLZ2z+Sjq0N3bzOxV6zy86G0oYuw4RG436bwgr8eo9WP3d+&#10;+QMAAP//AwBQSwMEFAAGAAgAAAAhADe+kKTcAAAACQEAAA8AAABkcnMvZG93bnJldi54bWxMj81O&#10;wzAQhO9IvIO1SNyogwl/IU5VIeCCVIkSODvxkkTY6yh20/D2bE9w3G9GszPlevFOzDjFIZCGy1UG&#10;AqkNdqBOQ/3+fHEHIiZD1rhAqOEHI6yr05PSFDYc6A3nXeoEh1AsjIY+pbGQMrY9ehNXYURi7StM&#10;3iQ+p07ayRw43DupsuxGejMQf+jNiI89tt+7vdew+Xx9utrOjQ/O3nf1h/V19qK0Pj9bNg8gEi7p&#10;zwzH+lwdKu7UhD3ZKJyGW8VTEvM8B8G6uj6ChoFSOciqlP8XVL8AAAD//wMAUEsBAi0AFAAGAAgA&#10;AAAhALaDOJL+AAAA4QEAABMAAAAAAAAAAAAAAAAAAAAAAFtDb250ZW50X1R5cGVzXS54bWxQSwEC&#10;LQAUAAYACAAAACEAOP0h/9YAAACUAQAACwAAAAAAAAAAAAAAAAAvAQAAX3JlbHMvLnJlbHNQSwEC&#10;LQAUAAYACAAAACEAwidNsyICAAA7BAAADgAAAAAAAAAAAAAAAAAuAgAAZHJzL2Uyb0RvYy54bWxQ&#10;SwECLQAUAAYACAAAACEAN76QpNwAAAAJAQAADwAAAAAAAAAAAAAAAAB8BAAAZHJzL2Rvd25yZXYu&#10;eG1sUEsFBgAAAAAEAAQA8wAAAIUFAAAAAA==&#10;"/>
        </w:pict>
      </w:r>
      <w:r>
        <w:rPr>
          <w:rFonts w:eastAsia="Times New Roman" w:cs="Times New Roman"/>
          <w:bCs/>
          <w:iCs/>
          <w:noProof/>
          <w:lang w:eastAsia="ru-RU"/>
        </w:rPr>
        <w:pict>
          <v:line id="Line 318" o:spid="_x0000_s1700" style="position:absolute;left:0;text-align:left;z-index:251800576;visibility:visible" from="36pt,25.2pt" to="126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DLAIAAFQEAAAOAAAAZHJzL2Uyb0RvYy54bWysVE2P2jAQvVfqf7ByhyQQWIgIqyqBXmgX&#10;abc/wNgOserYlm0IqOp/79gJtLSXqioHM7bfvHnz4ayeL61AZ2YsV7KI0nESISaJolwei+jL23a0&#10;iJB1WFIslGRFdGU2el6/f7fqdM4mqlGCMoOARNq800XUOKfzOLakYS22Y6WZhMtamRY72JpjTA3u&#10;gL0V8SRJ5nGnDNVGEWYtnFb9ZbQO/HXNiHupa8scEkUE2lxYTVgPfo3XK5wfDdYNJ4MM/A8qWswl&#10;BL1TVdhhdDL8D6qWE6Osqt2YqDZWdc0JCzlANmnyWzavDdYs5ALFsfpeJvv/aMnn894gTotoPplH&#10;SOIWmrTjkqFpuvDV6bTNAVTKvfH5kYt81TtFvlokVdlgeWRB5dtVg2PqPeIHF7+xGmIcuk+KAgaf&#10;nAqlutSm9ZRQBHQJHbneO8IuDhE4TNNsmiTQOAJ3s6d0BrYPgfObtzbWfWSqRd4oIgHSAzs+76zr&#10;oTeIDybVlgsB5zgXEnUQYZnMPD+G4TOSBl+rBKce52HWHA+lMOiM/QiF3yDhAeaDVNg2PY6C5VE4&#10;N+okabAahulmsB3morchFSE9EFIGxYPVz863ZbLcLDaLbJRN5ptRllTV6MO2zEbzbfo0q6ZVWVbp&#10;dy85zfKGU8qkV32b4zT7uzkZXlQ/gfdJvlcqfmQP1Qext/8gOvTct7kfmIOi173x1ffth9EN4OGZ&#10;+bfx6z6gfn4M1j8AAAD//wMAUEsDBBQABgAIAAAAIQClBLu83gAAAAkBAAAPAAAAZHJzL2Rvd25y&#10;ZXYueG1sTI9BS8NAEIXvgv9hGcGb3RhalZhNkUIvRZC2gvS2zY6b2Oxs2N2k6b93etLjvPd4871y&#10;OblOjBhi60nB4ywDgVR705JV8LlfP7yAiEmT0Z0nVHDBCMvq9qbUhfFn2uK4S1ZwCcVCK2hS6gsp&#10;Y92g03HmeyT2vn1wOvEZrDRBn7ncdTLPsifpdEv8odE9rhqsT7vBKfgx67AZ08d2OL1/TSu9sZfD&#10;wSp1fze9vYJIOKW/MFzxGR0qZjr6gUwUnYLnnKckBYtsDoL9fHEVjhycsyKrUv5fUP0CAAD//wMA&#10;UEsBAi0AFAAGAAgAAAAhALaDOJL+AAAA4QEAABMAAAAAAAAAAAAAAAAAAAAAAFtDb250ZW50X1R5&#10;cGVzXS54bWxQSwECLQAUAAYACAAAACEAOP0h/9YAAACUAQAACwAAAAAAAAAAAAAAAAAvAQAAX3Jl&#10;bHMvLnJlbHNQSwECLQAUAAYACAAAACEAy3vwgywCAABUBAAADgAAAAAAAAAAAAAAAAAuAgAAZHJz&#10;L2Uyb0RvYy54bWxQSwECLQAUAAYACAAAACEApQS7vN4AAAAJAQAADwAAAAAAAAAAAAAAAACGBAAA&#10;ZHJzL2Rvd25yZXYueG1sUEsFBgAAAAAEAAQA8wAAAJEFAAAAAA==&#10;" strokeweight="1.5pt">
            <v:stroke dashstyle="dash" endcap="round"/>
          </v:line>
        </w:pict>
      </w:r>
      <w:r>
        <w:rPr>
          <w:rFonts w:eastAsia="Times New Roman" w:cs="Times New Roman"/>
          <w:bCs/>
          <w:iCs/>
          <w:noProof/>
          <w:lang w:eastAsia="ru-RU"/>
        </w:rPr>
        <w:pict>
          <v:line id="Line 317" o:spid="_x0000_s1699" style="position:absolute;left:0;text-align:left;z-index:251799552;visibility:visible" from="36pt,7.2pt" to="2in,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QiGwIAADEEAAAOAAAAZHJzL2Uyb0RvYy54bWysU02P2yAQvVfqf0DcE9v52sSKs6rspJe0&#10;G2m3P4AAjlExICBxoqr/vQNx0qa9VFV9wDMwvHkz81g+n1uJTtw6oVWBs2GKEVdUM6EOBf7ythnM&#10;MXKeKEakVrzAF+7w8+r9u2Vncj7SjZaMWwQgyuWdKXDjvcmTxNGGt8QNteEKDmttW+LBtYeEWdIB&#10;eiuTUZrOkk5bZqym3DnYra6HeBXx65pT/1LXjnskCwzcfFxtXPdhTVZLkh8sMY2gPQ3yDyxaIhQk&#10;vUNVxBN0tOIPqFZQq52u/ZDqNtF1LSiPNUA1WfpbNa8NMTzWAs1x5t4m9/9g6efTziLBCjwbTTFS&#10;pIUhbYXiaJw9he50xuUQVKqdDfXRs3o1W02/OqR02RB14JHl28XAxSzcSB6uBMcZyLHvPmkGMeTo&#10;dWzVubZtgIQmoHOcyOU+EX72iMJmNn7KZikMjsLZbD6dgx1SkPx221jnP3LdomAUWAL1iE5OW+ev&#10;obeQkEzpjZAS9kkuFeoKvJhC3cF1WgoWDqNjD/tSWnQiQTfx6/M+hFl9VCyCNZywdW97IuTVBp5S&#10;BTyoB+j01lUY3xbpYj1fzyeDyWi2HkzSqhp82JSTwWyTPU2rcVWWVfY9UMsmeSMY4yqwu4k0m/yd&#10;CPrncpXXXab3NiSP6LG1QPb2j6TjQMMMr2rYa3bZ2dDaMFvQZQzu31AQ/q9+jPr50lc/AAAA//8D&#10;AFBLAwQUAAYACAAAACEATgwQ5d0AAAAJAQAADwAAAGRycy9kb3ducmV2LnhtbEyPwU7DMBBE70j8&#10;g7VIXKrWwUQQhTgVAnLjQgH1uk2WJCJep7HbBr6e5QTHfTOanSnWsxvUkabQe7ZwtUpAEde+6bm1&#10;8PZaLTNQISI3OHgmC18UYF2enxWYN/7EL3TcxFZJCIccLXQxjrnWoe7IYVj5kVi0Dz85jHJOrW4m&#10;PEm4G7RJkhvtsGf50OFIDx3Vn5uDsxCqd9pX34t6kWyvW09m//j8hNZeXsz3d6AizfHPDL/1pTqU&#10;0mnnD9wENVi4NTIlCk9TUKKbLBOwE2BMCros9P8F5Q8AAAD//wMAUEsBAi0AFAAGAAgAAAAhALaD&#10;OJL+AAAA4QEAABMAAAAAAAAAAAAAAAAAAAAAAFtDb250ZW50X1R5cGVzXS54bWxQSwECLQAUAAYA&#10;CAAAACEAOP0h/9YAAACUAQAACwAAAAAAAAAAAAAAAAAvAQAAX3JlbHMvLnJlbHNQSwECLQAUAAYA&#10;CAAAACEAt/CkIhsCAAAxBAAADgAAAAAAAAAAAAAAAAAuAgAAZHJzL2Uyb0RvYy54bWxQSwECLQAU&#10;AAYACAAAACEATgwQ5d0AAAAJAQAADwAAAAAAAAAAAAAAAAB1BAAAZHJzL2Rvd25yZXYueG1sUEsF&#10;BgAAAAAEAAQA8wAAAH8FAAAAAA==&#10;"/>
        </w:pict>
      </w:r>
      <w:r w:rsidR="008B51FF" w:rsidRPr="008B51FF">
        <w:rPr>
          <w:rFonts w:eastAsia="Times New Roman" w:cs="Times New Roman"/>
          <w:bCs/>
          <w:iCs/>
          <w:lang w:eastAsia="ru-RU"/>
        </w:rPr>
        <w:tab/>
      </w:r>
    </w:p>
    <w:p w:rsidR="008B51FF" w:rsidRPr="008B51FF" w:rsidRDefault="008B51FF" w:rsidP="008B51FF">
      <w:pPr>
        <w:spacing w:line="360" w:lineRule="auto"/>
        <w:ind w:left="3600" w:firstLine="540"/>
        <w:jc w:val="both"/>
        <w:rPr>
          <w:rFonts w:eastAsia="Times New Roman" w:cs="Times New Roman"/>
          <w:bCs/>
          <w:iCs/>
          <w:lang w:eastAsia="ru-RU"/>
        </w:rPr>
      </w:pPr>
    </w:p>
    <w:p w:rsidR="008B51FF" w:rsidRPr="008B51FF" w:rsidRDefault="008B51FF" w:rsidP="008B51FF">
      <w:pPr>
        <w:spacing w:line="360" w:lineRule="auto"/>
        <w:ind w:left="3600" w:firstLine="540"/>
        <w:jc w:val="both"/>
        <w:rPr>
          <w:rFonts w:eastAsia="Times New Roman" w:cs="Times New Roman"/>
          <w:bCs/>
          <w:iCs/>
          <w:lang w:eastAsia="ru-RU"/>
        </w:rPr>
      </w:pPr>
    </w:p>
    <w:p w:rsidR="008B51FF" w:rsidRPr="008B51FF" w:rsidRDefault="008B51FF" w:rsidP="008B51FF">
      <w:pPr>
        <w:spacing w:line="360" w:lineRule="auto"/>
        <w:ind w:left="3600" w:firstLine="540"/>
        <w:jc w:val="both"/>
        <w:rPr>
          <w:rFonts w:eastAsia="Times New Roman" w:cs="Times New Roman"/>
          <w:bCs/>
          <w:iCs/>
          <w:lang w:eastAsia="ru-RU"/>
        </w:rPr>
      </w:pPr>
    </w:p>
    <w:p w:rsidR="008B51FF" w:rsidRPr="008B51FF" w:rsidRDefault="008B7509" w:rsidP="008B51FF">
      <w:pPr>
        <w:spacing w:line="360" w:lineRule="auto"/>
        <w:ind w:left="3600" w:firstLine="540"/>
        <w:jc w:val="both"/>
        <w:rPr>
          <w:rFonts w:eastAsia="Times New Roman" w:cs="Times New Roman"/>
          <w:bCs/>
          <w:iCs/>
          <w:lang w:eastAsia="ru-RU"/>
        </w:rPr>
      </w:pPr>
      <w:r>
        <w:rPr>
          <w:rFonts w:eastAsia="Times New Roman" w:cs="Times New Roman"/>
          <w:bCs/>
          <w:iCs/>
          <w:noProof/>
          <w:lang w:eastAsia="ru-RU"/>
        </w:rPr>
        <w:pict>
          <v:line id="Line 315" o:spid="_x0000_s1698" style="position:absolute;left:0;text-align:left;z-index:251797504;visibility:visible" from="9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8o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2yTFS&#10;pIMmbYXi6CGbhur0xhVgVKmdDfnRs3o2W02/OaR01RJ14JHly8WAYxY8kjcu4eIMxNj3nzQDG3L0&#10;Opbq3NguQEIR0Dl25HLvCD97ROFj9pjl0xQaR2+6hBQ3R2Od/8h1h4JQYgmsIzA5bZ0PREhxMwlx&#10;lN4IKWPDpUJ9iRfTyTQ6OC0FC8pg5uxhX0mLTiSMTHxiVqB5bWb1UbEI1nLC1oPsiZAgIx/L4a2A&#10;AkmOQ7SOM4wkhy0J0pWeVCEiJAuEB+k6Nd8X6WI9X8/zUT6ZrUd5WtejD5sqH8022eO0fqirqs5+&#10;BPJZXrSCMa4C/9sEZ/nfTciwS9fZu8/wvVDJW/RYUSB7e0fSsduhwddR2Wt22dmQXWg8DG00HhYs&#10;bMXre7T69RtY/QQAAP//AwBQSwMEFAAGAAgAAAAhANkpdfbZAAAACAEAAA8AAABkcnMvZG93bnJl&#10;di54bWxMT01Lw0AQvQv+h2UEb3bTHmSJ2RQR6qVVaStib9vsNAlmZ8Pupo3/3ikK9TS8D968V8xH&#10;14kjhth60jCdZCCQKm9bqjW8bxd3CkRMhqzpPKGGb4wwL6+vCpNbf6I1HjepFhxCMTcampT6XMpY&#10;NehMnPgeibWDD84khqGWNpgTh7tOzrLsXjrTEn9oTI9PDVZfm8FpWK8WS/WxHMYq7J6nr9u31ctn&#10;VFrf3oyPDyASjulihnN9rg4ld9r7gWwUHWPFU9LfZX2mzsT+l5BlIf8PKH8AAAD//wMAUEsBAi0A&#10;FAAGAAgAAAAhALaDOJL+AAAA4QEAABMAAAAAAAAAAAAAAAAAAAAAAFtDb250ZW50X1R5cGVzXS54&#10;bWxQSwECLQAUAAYACAAAACEAOP0h/9YAAACUAQAACwAAAAAAAAAAAAAAAAAvAQAAX3JlbHMvLnJl&#10;bHNQSwECLQAUAAYACAAAACEA22WfKCsCAABOBAAADgAAAAAAAAAAAAAAAAAuAgAAZHJzL2Uyb0Rv&#10;Yy54bWxQSwECLQAUAAYACAAAACEA2Sl19tkAAAAIAQAADwAAAAAAAAAAAAAAAACFBAAAZHJzL2Rv&#10;d25yZXYueG1sUEsFBgAAAAAEAAQA8wAAAIsFAAAAAA==&#10;">
            <v:stroke endarrow="block"/>
          </v:line>
        </w:pict>
      </w:r>
    </w:p>
    <w:p w:rsidR="0098283D" w:rsidRDefault="0098283D" w:rsidP="008B51FF">
      <w:pPr>
        <w:spacing w:line="360" w:lineRule="auto"/>
        <w:ind w:left="3600" w:firstLine="540"/>
        <w:jc w:val="both"/>
        <w:rPr>
          <w:rFonts w:eastAsia="Times New Roman" w:cs="Times New Roman"/>
          <w:bCs/>
          <w:iCs/>
          <w:lang w:eastAsia="ru-RU"/>
        </w:rPr>
      </w:pPr>
    </w:p>
    <w:p w:rsidR="008B51FF" w:rsidRDefault="0098283D" w:rsidP="0098283D">
      <w:pPr>
        <w:spacing w:line="360" w:lineRule="auto"/>
        <w:ind w:left="709"/>
        <w:jc w:val="both"/>
        <w:rPr>
          <w:rFonts w:eastAsia="Times New Roman" w:cs="Times New Roman"/>
          <w:bCs/>
          <w:iCs/>
          <w:lang w:eastAsia="ru-RU"/>
        </w:rPr>
      </w:pPr>
      <w:r>
        <w:rPr>
          <w:rFonts w:eastAsia="Times New Roman" w:cs="Times New Roman"/>
          <w:bCs/>
          <w:iCs/>
          <w:lang w:eastAsia="ru-RU"/>
        </w:rPr>
        <w:t>Рисунок</w:t>
      </w:r>
      <w:r w:rsidR="00E67001">
        <w:rPr>
          <w:rFonts w:eastAsia="Times New Roman" w:cs="Times New Roman"/>
          <w:bCs/>
          <w:iCs/>
          <w:lang w:eastAsia="ru-RU"/>
        </w:rPr>
        <w:t xml:space="preserve"> 1.2</w:t>
      </w:r>
      <w:r w:rsidR="00EB6867">
        <w:rPr>
          <w:rFonts w:eastAsia="Times New Roman" w:cs="Times New Roman"/>
          <w:bCs/>
          <w:iCs/>
          <w:lang w:eastAsia="ru-RU"/>
        </w:rPr>
        <w:t>8</w:t>
      </w:r>
      <w:r w:rsidR="00E67001">
        <w:rPr>
          <w:rFonts w:eastAsia="Times New Roman" w:cs="Times New Roman"/>
          <w:bCs/>
          <w:iCs/>
          <w:lang w:eastAsia="ru-RU"/>
        </w:rPr>
        <w:t>.</w:t>
      </w:r>
      <w:r w:rsidR="00EB6867" w:rsidRPr="00EB6867">
        <w:rPr>
          <w:rFonts w:eastAsia="Times New Roman" w:cs="Times New Roman"/>
          <w:bCs/>
          <w:iCs/>
          <w:lang w:eastAsia="ru-RU"/>
        </w:rPr>
        <w:t xml:space="preserve"> </w:t>
      </w:r>
      <w:r w:rsidR="00EB6867">
        <w:rPr>
          <w:rFonts w:eastAsia="Times New Roman" w:cs="Times New Roman"/>
          <w:bCs/>
          <w:iCs/>
          <w:lang w:eastAsia="ru-RU"/>
        </w:rPr>
        <w:t xml:space="preserve">Возмущение кривой </w:t>
      </w:r>
      <w:r w:rsidR="00EB6867" w:rsidRPr="008B51FF">
        <w:rPr>
          <w:rFonts w:eastAsia="Times New Roman" w:cs="Times New Roman"/>
          <w:bCs/>
          <w:iCs/>
          <w:lang w:eastAsia="ru-RU"/>
        </w:rPr>
        <w:t>IS</w:t>
      </w:r>
      <w:r w:rsidR="00EB6867">
        <w:rPr>
          <w:rFonts w:eastAsia="Times New Roman" w:cs="Times New Roman"/>
          <w:bCs/>
          <w:iCs/>
          <w:lang w:eastAsia="ru-RU"/>
        </w:rPr>
        <w:t xml:space="preserve"> при отсутствии мобильности капитала</w:t>
      </w:r>
    </w:p>
    <w:p w:rsidR="0098283D" w:rsidRDefault="00EB6867" w:rsidP="00EB6867">
      <w:pPr>
        <w:spacing w:line="360" w:lineRule="auto"/>
        <w:ind w:firstLine="709"/>
        <w:jc w:val="both"/>
        <w:rPr>
          <w:rFonts w:eastAsia="Times New Roman" w:cs="Times New Roman"/>
          <w:bCs/>
          <w:iCs/>
          <w:lang w:eastAsia="ru-RU"/>
        </w:rPr>
      </w:pPr>
      <w:r>
        <w:rPr>
          <w:rFonts w:eastAsia="Times New Roman" w:cs="Times New Roman"/>
          <w:bCs/>
          <w:iCs/>
          <w:lang w:eastAsia="ru-RU"/>
        </w:rPr>
        <w:t xml:space="preserve">Как и в предыдущем случае </w:t>
      </w:r>
      <w:r w:rsidR="0098283D" w:rsidRPr="008B51FF">
        <w:rPr>
          <w:rFonts w:eastAsia="Times New Roman" w:cs="Times New Roman"/>
          <w:bCs/>
          <w:iCs/>
          <w:lang w:val="en-US" w:eastAsia="ru-RU"/>
        </w:rPr>
        <w:t>I</w:t>
      </w:r>
      <w:r w:rsidR="0098283D" w:rsidRPr="008B51FF">
        <w:rPr>
          <w:rFonts w:eastAsia="Times New Roman" w:cs="Times New Roman"/>
          <w:bCs/>
          <w:iCs/>
          <w:lang w:eastAsia="ru-RU"/>
        </w:rPr>
        <w:t xml:space="preserve"> сократились, следовательно</w:t>
      </w:r>
      <w:r>
        <w:rPr>
          <w:rFonts w:eastAsia="Times New Roman" w:cs="Times New Roman"/>
          <w:bCs/>
          <w:iCs/>
          <w:lang w:eastAsia="ru-RU"/>
        </w:rPr>
        <w:t>,</w:t>
      </w:r>
      <w:r w:rsidR="0098283D" w:rsidRPr="008B51FF">
        <w:rPr>
          <w:rFonts w:eastAsia="Times New Roman" w:cs="Times New Roman"/>
          <w:bCs/>
          <w:iCs/>
          <w:lang w:eastAsia="ru-RU"/>
        </w:rPr>
        <w:t xml:space="preserve"> IS сместилась </w:t>
      </w:r>
      <w:proofErr w:type="gramStart"/>
      <w:r w:rsidR="0098283D" w:rsidRPr="008B51FF">
        <w:rPr>
          <w:rFonts w:eastAsia="Times New Roman" w:cs="Times New Roman"/>
          <w:bCs/>
          <w:iCs/>
          <w:lang w:eastAsia="ru-RU"/>
        </w:rPr>
        <w:t>влево</w:t>
      </w:r>
      <w:proofErr w:type="gramEnd"/>
      <w:r w:rsidR="0098283D" w:rsidRPr="008B51FF">
        <w:rPr>
          <w:rFonts w:eastAsia="Times New Roman" w:cs="Times New Roman"/>
          <w:bCs/>
          <w:iCs/>
          <w:lang w:eastAsia="ru-RU"/>
        </w:rPr>
        <w:t xml:space="preserve"> и</w:t>
      </w:r>
      <w:r w:rsidR="0098283D">
        <w:rPr>
          <w:rFonts w:eastAsia="Times New Roman" w:cs="Times New Roman"/>
          <w:bCs/>
          <w:iCs/>
          <w:lang w:eastAsia="ru-RU"/>
        </w:rPr>
        <w:t xml:space="preserve"> </w:t>
      </w:r>
      <w:r w:rsidR="0098283D" w:rsidRPr="008B51FF">
        <w:rPr>
          <w:rFonts w:eastAsia="Times New Roman" w:cs="Times New Roman"/>
          <w:bCs/>
          <w:iCs/>
          <w:lang w:eastAsia="ru-RU"/>
        </w:rPr>
        <w:t>равновесие установилось в точке 2</w:t>
      </w:r>
      <w:r w:rsidR="0098283D">
        <w:rPr>
          <w:rFonts w:eastAsia="Times New Roman" w:cs="Times New Roman"/>
          <w:bCs/>
          <w:iCs/>
          <w:lang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В условиях </w:t>
      </w:r>
      <w:r w:rsidR="00EB6867">
        <w:rPr>
          <w:rFonts w:eastAsia="Times New Roman" w:cs="Times New Roman"/>
          <w:bCs/>
          <w:iCs/>
          <w:lang w:eastAsia="ru-RU"/>
        </w:rPr>
        <w:t>отсутствия</w:t>
      </w:r>
      <w:r w:rsidRPr="008B51FF">
        <w:rPr>
          <w:rFonts w:eastAsia="Times New Roman" w:cs="Times New Roman"/>
          <w:bCs/>
          <w:iCs/>
          <w:lang w:eastAsia="ru-RU"/>
        </w:rPr>
        <w:t xml:space="preserve"> мобильности фактор изменения дохода доминирует. Доход сократится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закупки импорта </w:t>
      </w:r>
      <w:proofErr w:type="gramStart"/>
      <w:r w:rsidRPr="008B51FF">
        <w:rPr>
          <w:rFonts w:eastAsia="Times New Roman" w:cs="Times New Roman"/>
          <w:bCs/>
          <w:iCs/>
          <w:lang w:eastAsia="ru-RU"/>
        </w:rPr>
        <w:t xml:space="preserve">упадут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w:t>
      </w:r>
      <w:r w:rsidR="00E94880">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eastAsia="ru-RU"/>
        </w:rPr>
        <w:t xml:space="preserve"> возрастет</w:t>
      </w:r>
      <w:proofErr w:type="gramEnd"/>
      <w:r w:rsidRPr="008B51FF">
        <w:rPr>
          <w:rFonts w:eastAsia="Times New Roman" w:cs="Times New Roman"/>
          <w:bCs/>
          <w:iCs/>
          <w:lang w:eastAsia="ru-RU"/>
        </w:rPr>
        <w:t xml:space="preserve"> и в точке 2 платежный баланс пополнится.</w:t>
      </w:r>
      <w:r w:rsidRPr="008B51FF">
        <w:rPr>
          <w:rFonts w:eastAsia="Times New Roman" w:cs="Times New Roman"/>
          <w:bCs/>
          <w:iCs/>
          <w:lang w:eastAsia="ru-RU"/>
        </w:rPr>
        <w:tab/>
      </w:r>
    </w:p>
    <w:p w:rsid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Валютные резервы начнут увеличиваться, денежная масса </w:t>
      </w:r>
      <w:proofErr w:type="gramStart"/>
      <w:r w:rsidRPr="008B51FF">
        <w:rPr>
          <w:rFonts w:eastAsia="Times New Roman" w:cs="Times New Roman"/>
          <w:bCs/>
          <w:iCs/>
          <w:lang w:eastAsia="ru-RU"/>
        </w:rPr>
        <w:t>возрастет</w:t>
      </w:r>
      <w:proofErr w:type="gramEnd"/>
      <w:r w:rsidRPr="008B51FF">
        <w:rPr>
          <w:rFonts w:eastAsia="Times New Roman" w:cs="Times New Roman"/>
          <w:bCs/>
          <w:iCs/>
          <w:lang w:eastAsia="ru-RU"/>
        </w:rPr>
        <w:t xml:space="preserve"> и кривая </w:t>
      </w:r>
      <w:r w:rsidRPr="008B51FF">
        <w:rPr>
          <w:rFonts w:eastAsia="Times New Roman" w:cs="Times New Roman"/>
          <w:bCs/>
          <w:iCs/>
          <w:lang w:val="en-US" w:eastAsia="ru-RU"/>
        </w:rPr>
        <w:t>LM</w:t>
      </w:r>
      <w:r w:rsidRPr="008B51FF">
        <w:rPr>
          <w:rFonts w:eastAsia="Times New Roman" w:cs="Times New Roman"/>
          <w:bCs/>
          <w:iCs/>
          <w:lang w:eastAsia="ru-RU"/>
        </w:rPr>
        <w:t xml:space="preserve"> сместится вправо (равновесие в точке 3).</w:t>
      </w:r>
    </w:p>
    <w:p w:rsidR="008B51FF" w:rsidRPr="00EB6867" w:rsidRDefault="008B51FF" w:rsidP="008B51FF">
      <w:pPr>
        <w:spacing w:line="360" w:lineRule="auto"/>
        <w:ind w:firstLine="709"/>
        <w:jc w:val="center"/>
        <w:rPr>
          <w:rFonts w:eastAsia="Times New Roman" w:cs="Times New Roman"/>
          <w:b/>
          <w:i/>
          <w:lang w:eastAsia="ru-RU"/>
        </w:rPr>
      </w:pPr>
      <w:r w:rsidRPr="00EB6867">
        <w:rPr>
          <w:rFonts w:eastAsia="Times New Roman" w:cs="Times New Roman"/>
          <w:b/>
          <w:i/>
          <w:lang w:eastAsia="ru-RU"/>
        </w:rPr>
        <w:t>Условия равновесия в модели IS-LM–BP при плавающем обменном курсе</w:t>
      </w:r>
    </w:p>
    <w:p w:rsidR="0098283D"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При фиксированном курсе равновесие достигалось за счет изменения валютных резервов, при плавающем курсе платежный баланс будет выравниваться за счет изменения самого курса. При плавающем валютном курсе и невмешательстве ЦБ в функционирование валютного рынка общее сальдо платежного баланса ВР всегда равно нулю: </w:t>
      </w:r>
    </w:p>
    <w:p w:rsidR="00E67001" w:rsidRPr="00E67001" w:rsidRDefault="0098283D" w:rsidP="008B51FF">
      <w:pPr>
        <w:spacing w:line="360" w:lineRule="auto"/>
        <w:ind w:firstLine="709"/>
        <w:jc w:val="both"/>
        <w:rPr>
          <w:rFonts w:eastAsia="Times New Roman" w:cs="Times New Roman"/>
          <w:bCs/>
          <w:iCs/>
          <w:lang w:eastAsia="ru-RU"/>
        </w:rPr>
      </w:pPr>
      <m:oMath>
        <m:r>
          <w:rPr>
            <w:rFonts w:ascii="Cambria Math" w:eastAsia="Times New Roman" w:hAnsi="Cambria Math" w:cs="Times New Roman"/>
            <w:lang w:val="en-US" w:eastAsia="ru-RU"/>
          </w:rPr>
          <m:t>BP</m:t>
        </m:r>
        <m:r>
          <w:rPr>
            <w:rFonts w:ascii="Cambria Math" w:eastAsia="Times New Roman" w:hAnsi="Cambria Math" w:cs="Times New Roman"/>
            <w:lang w:eastAsia="ru-RU"/>
          </w:rPr>
          <m:t>=</m:t>
        </m:r>
        <m:r>
          <w:rPr>
            <w:rFonts w:ascii="Cambria Math" w:eastAsia="Times New Roman" w:hAnsi="Cambria Math" w:cs="Times New Roman"/>
            <w:lang w:val="en-US" w:eastAsia="ru-RU"/>
          </w:rPr>
          <m:t>NX</m:t>
        </m:r>
        <m:r>
          <w:rPr>
            <w:rFonts w:ascii="Cambria Math" w:eastAsia="Times New Roman" w:hAnsi="Cambria Math" w:cs="Times New Roman"/>
            <w:lang w:eastAsia="ru-RU"/>
          </w:rPr>
          <m:t>+</m:t>
        </m:r>
        <m:sSub>
          <m:sSubPr>
            <m:ctrlPr>
              <w:rPr>
                <w:rFonts w:ascii="Cambria Math" w:eastAsia="Times New Roman" w:hAnsi="Cambria Math" w:cs="Times New Roman"/>
                <w:bCs/>
                <w:i/>
                <w:iCs/>
                <w:lang w:val="en-US" w:eastAsia="ru-RU"/>
              </w:rPr>
            </m:ctrlPr>
          </m:sSubPr>
          <m:e>
            <m:r>
              <w:rPr>
                <w:rFonts w:ascii="Cambria Math" w:eastAsia="Times New Roman" w:hAnsi="Cambria Math" w:cs="Times New Roman"/>
                <w:lang w:val="en-US" w:eastAsia="ru-RU"/>
              </w:rPr>
              <m:t>K</m:t>
            </m:r>
          </m:e>
          <m:sub>
            <m:r>
              <w:rPr>
                <w:rFonts w:ascii="Cambria Math" w:eastAsia="Times New Roman" w:hAnsi="Cambria Math" w:cs="Times New Roman"/>
                <w:lang w:val="en-US" w:eastAsia="ru-RU"/>
              </w:rPr>
              <m:t>a</m:t>
            </m:r>
          </m:sub>
        </m:sSub>
        <m:r>
          <w:rPr>
            <w:rFonts w:ascii="Cambria Math" w:eastAsia="Times New Roman" w:hAnsi="Cambria Math" w:cs="Times New Roman"/>
            <w:lang w:eastAsia="ru-RU"/>
          </w:rPr>
          <m:t>=</m:t>
        </m:r>
        <m:acc>
          <m:accPr>
            <m:chr m:val="̅"/>
            <m:ctrlPr>
              <w:rPr>
                <w:rFonts w:ascii="Cambria Math" w:eastAsia="Times New Roman" w:hAnsi="Cambria Math" w:cs="Times New Roman"/>
                <w:bCs/>
                <w:i/>
                <w:iCs/>
                <w:lang w:val="en-US" w:eastAsia="ru-RU"/>
              </w:rPr>
            </m:ctrlPr>
          </m:accPr>
          <m:e>
            <m:r>
              <w:rPr>
                <w:rFonts w:ascii="Cambria Math" w:eastAsia="Times New Roman" w:hAnsi="Cambria Math" w:cs="Times New Roman"/>
                <w:lang w:val="en-US" w:eastAsia="ru-RU"/>
              </w:rPr>
              <m:t>NX</m:t>
            </m:r>
          </m:e>
        </m:acc>
        <m:r>
          <w:rPr>
            <w:rFonts w:ascii="Cambria Math" w:eastAsia="Times New Roman" w:hAnsi="Cambria Math" w:cs="Times New Roman"/>
            <w:lang w:eastAsia="ru-RU"/>
          </w:rPr>
          <m:t>-</m:t>
        </m:r>
        <m:r>
          <w:rPr>
            <w:rFonts w:ascii="Cambria Math" w:eastAsia="Times New Roman" w:hAnsi="Cambria Math" w:cs="Times New Roman"/>
            <w:lang w:val="en-US" w:eastAsia="ru-RU"/>
          </w:rPr>
          <m:t>mY</m:t>
        </m:r>
        <m:r>
          <w:rPr>
            <w:rFonts w:ascii="Cambria Math" w:eastAsia="Times New Roman" w:hAnsi="Cambria Math" w:cs="Times New Roman"/>
            <w:lang w:eastAsia="ru-RU"/>
          </w:rPr>
          <m:t>+</m:t>
        </m:r>
        <m:acc>
          <m:accPr>
            <m:chr m:val="̅"/>
            <m:ctrlPr>
              <w:rPr>
                <w:rFonts w:ascii="Cambria Math" w:eastAsia="Times New Roman" w:hAnsi="Cambria Math" w:cs="Times New Roman"/>
                <w:bCs/>
                <w:i/>
                <w:iCs/>
                <w:lang w:val="en-US" w:eastAsia="ru-RU"/>
              </w:rPr>
            </m:ctrlPr>
          </m:accPr>
          <m:e>
            <m:sSub>
              <m:sSubPr>
                <m:ctrlPr>
                  <w:rPr>
                    <w:rFonts w:ascii="Cambria Math" w:eastAsia="Times New Roman" w:hAnsi="Cambria Math" w:cs="Times New Roman"/>
                    <w:bCs/>
                    <w:i/>
                    <w:iCs/>
                    <w:lang w:val="en-US" w:eastAsia="ru-RU"/>
                  </w:rPr>
                </m:ctrlPr>
              </m:sSubPr>
              <m:e>
                <m:r>
                  <w:rPr>
                    <w:rFonts w:ascii="Cambria Math" w:eastAsia="Times New Roman" w:hAnsi="Cambria Math" w:cs="Times New Roman"/>
                    <w:lang w:val="en-US" w:eastAsia="ru-RU"/>
                  </w:rPr>
                  <m:t>K</m:t>
                </m:r>
              </m:e>
              <m:sub>
                <m:r>
                  <w:rPr>
                    <w:rFonts w:ascii="Cambria Math" w:eastAsia="Times New Roman" w:hAnsi="Cambria Math" w:cs="Times New Roman"/>
                    <w:lang w:val="en-US" w:eastAsia="ru-RU"/>
                  </w:rPr>
                  <m:t>a</m:t>
                </m:r>
              </m:sub>
            </m:sSub>
          </m:e>
        </m:acc>
        <m:r>
          <w:rPr>
            <w:rFonts w:ascii="Cambria Math" w:eastAsia="Times New Roman" w:hAnsi="Cambria Math" w:cs="Times New Roman"/>
            <w:lang w:eastAsia="ru-RU"/>
          </w:rPr>
          <m:t>+</m:t>
        </m:r>
        <m:r>
          <w:rPr>
            <w:rFonts w:ascii="Cambria Math" w:eastAsia="Times New Roman" w:hAnsi="Cambria Math" w:cs="Times New Roman"/>
            <w:lang w:val="en-US" w:eastAsia="ru-RU"/>
          </w:rPr>
          <m:t>K</m:t>
        </m:r>
        <m:d>
          <m:dPr>
            <m:ctrlPr>
              <w:rPr>
                <w:rFonts w:ascii="Cambria Math" w:eastAsia="Times New Roman" w:hAnsi="Cambria Math" w:cs="Times New Roman"/>
                <w:bCs/>
                <w:i/>
                <w:iCs/>
                <w:lang w:val="en-US" w:eastAsia="ru-RU"/>
              </w:rPr>
            </m:ctrlPr>
          </m:dPr>
          <m:e>
            <m:r>
              <w:rPr>
                <w:rFonts w:ascii="Cambria Math" w:eastAsia="Times New Roman" w:hAnsi="Cambria Math" w:cs="Times New Roman"/>
                <w:lang w:val="en-US" w:eastAsia="ru-RU"/>
              </w:rPr>
              <m:t>r</m:t>
            </m:r>
            <m:r>
              <w:rPr>
                <w:rFonts w:ascii="Cambria Math" w:eastAsia="Times New Roman" w:hAnsi="Cambria Math" w:cs="Times New Roman"/>
                <w:lang w:eastAsia="ru-RU"/>
              </w:rPr>
              <m:t>-</m:t>
            </m:r>
            <m:sSup>
              <m:sSupPr>
                <m:ctrlPr>
                  <w:rPr>
                    <w:rFonts w:ascii="Cambria Math" w:eastAsia="Times New Roman" w:hAnsi="Cambria Math" w:cs="Times New Roman"/>
                    <w:bCs/>
                    <w:i/>
                    <w:iCs/>
                    <w:lang w:val="en-US" w:eastAsia="ru-RU"/>
                  </w:rPr>
                </m:ctrlPr>
              </m:sSupPr>
              <m:e>
                <m:r>
                  <w:rPr>
                    <w:rFonts w:ascii="Cambria Math" w:eastAsia="Times New Roman" w:hAnsi="Cambria Math" w:cs="Times New Roman"/>
                    <w:lang w:val="en-US" w:eastAsia="ru-RU"/>
                  </w:rPr>
                  <m:t>r</m:t>
                </m:r>
              </m:e>
              <m:sup>
                <m:r>
                  <w:rPr>
                    <w:rFonts w:ascii="Cambria Math" w:eastAsia="Times New Roman" w:hAnsi="Cambria Math" w:cs="Times New Roman"/>
                    <w:lang w:eastAsia="ru-RU"/>
                  </w:rPr>
                  <m:t>*</m:t>
                </m:r>
              </m:sup>
            </m:sSup>
          </m:e>
        </m:d>
        <m:r>
          <w:rPr>
            <w:rFonts w:ascii="Cambria Math" w:eastAsia="Times New Roman" w:hAnsi="Cambria Math" w:cs="Times New Roman"/>
            <w:lang w:eastAsia="ru-RU"/>
          </w:rPr>
          <m:t>=0</m:t>
        </m:r>
      </m:oMath>
      <w:r w:rsidR="00E67001" w:rsidRPr="00E67001">
        <w:rPr>
          <w:rFonts w:eastAsia="Times New Roman" w:cs="Times New Roman"/>
          <w:bCs/>
          <w:iCs/>
          <w:lang w:eastAsia="ru-RU"/>
        </w:rPr>
        <w:t>.</w:t>
      </w:r>
    </w:p>
    <w:p w:rsidR="008B51FF" w:rsidRPr="008B51FF" w:rsidRDefault="008B51FF" w:rsidP="008B51FF">
      <w:pPr>
        <w:spacing w:line="360" w:lineRule="auto"/>
        <w:ind w:firstLine="709"/>
        <w:jc w:val="both"/>
        <w:rPr>
          <w:rFonts w:eastAsia="Times New Roman" w:cs="Times New Roman"/>
          <w:bCs/>
          <w:iCs/>
          <w:lang w:eastAsia="ru-RU"/>
        </w:rPr>
      </w:pPr>
      <w:proofErr w:type="gramStart"/>
      <w:r w:rsidRPr="008B51FF">
        <w:rPr>
          <w:rFonts w:eastAsia="Times New Roman" w:cs="Times New Roman"/>
          <w:bCs/>
          <w:iCs/>
          <w:lang w:eastAsia="ru-RU"/>
        </w:rPr>
        <w:t>В алгебраическом выражении данное уравнение должно оставаться справедливым постоянно, в графическом, это означает, что экономика должна всегда находиться на кривой ВР.</w:t>
      </w:r>
      <w:proofErr w:type="gramEnd"/>
    </w:p>
    <w:p w:rsidR="008B51FF" w:rsidRPr="008B51FF" w:rsidRDefault="00845C7B" w:rsidP="008B51FF">
      <w:pPr>
        <w:spacing w:line="360" w:lineRule="auto"/>
        <w:ind w:firstLine="709"/>
        <w:jc w:val="both"/>
        <w:rPr>
          <w:rFonts w:eastAsia="Times New Roman" w:cs="Times New Roman"/>
          <w:bCs/>
          <w:iCs/>
          <w:lang w:eastAsia="ru-RU"/>
        </w:rPr>
      </w:pPr>
      <w:r>
        <w:rPr>
          <w:rFonts w:eastAsia="Times New Roman" w:cs="Times New Roman"/>
          <w:bCs/>
          <w:iCs/>
          <w:lang w:eastAsia="ru-RU"/>
        </w:rPr>
        <w:lastRenderedPageBreak/>
        <w:t>Обесценение национальной</w:t>
      </w:r>
      <w:r w:rsidR="008B51FF" w:rsidRPr="008B51FF">
        <w:rPr>
          <w:rFonts w:eastAsia="Times New Roman" w:cs="Times New Roman"/>
          <w:bCs/>
          <w:iCs/>
          <w:lang w:eastAsia="ru-RU"/>
        </w:rPr>
        <w:t xml:space="preserve"> валюты, приводя к росту чистого экспорта,  будет сдвигать кривую платежного баланса вправо, </w:t>
      </w:r>
      <w:r>
        <w:rPr>
          <w:rFonts w:eastAsia="Times New Roman" w:cs="Times New Roman"/>
          <w:bCs/>
          <w:iCs/>
          <w:lang w:eastAsia="ru-RU"/>
        </w:rPr>
        <w:t xml:space="preserve">а удорожание национальной валюты, сопровождаясь падением чистого экспорта, </w:t>
      </w:r>
      <w:r w:rsidR="008B51FF" w:rsidRPr="008B51FF">
        <w:rPr>
          <w:rFonts w:eastAsia="Times New Roman" w:cs="Times New Roman"/>
          <w:bCs/>
          <w:iCs/>
          <w:lang w:eastAsia="ru-RU"/>
        </w:rPr>
        <w:t>сдвинет кривую ВР влево. При плавающем валютном курсе стоимость национальной валюты будет постоянно понижаться или повышаться в той степени, которая необходима для достижения внешнего равновесия.</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Допустим, что национальная валюта обесценивается, значит</w:t>
      </w:r>
      <w:r w:rsidR="00845C7B">
        <w:rPr>
          <w:rFonts w:eastAsia="Times New Roman" w:cs="Times New Roman"/>
          <w:bCs/>
          <w:iCs/>
          <w:lang w:eastAsia="ru-RU"/>
        </w:rPr>
        <w:t>,</w:t>
      </w:r>
      <w:r w:rsidRPr="008B51FF">
        <w:rPr>
          <w:rFonts w:eastAsia="Times New Roman" w:cs="Times New Roman"/>
          <w:bCs/>
          <w:iCs/>
          <w:lang w:eastAsia="ru-RU"/>
        </w:rPr>
        <w:t xml:space="preserve"> растет </w:t>
      </w:r>
      <w:r w:rsidR="00134691">
        <w:rPr>
          <w:rFonts w:eastAsia="Times New Roman" w:cs="Times New Roman"/>
          <w:bCs/>
          <w:iCs/>
          <w:lang w:val="en-US" w:eastAsia="ru-RU"/>
        </w:rPr>
        <w:t>NX</w:t>
      </w:r>
      <w:r w:rsidRPr="008B51FF">
        <w:rPr>
          <w:rFonts w:eastAsia="Times New Roman" w:cs="Times New Roman"/>
          <w:bCs/>
          <w:iCs/>
          <w:lang w:eastAsia="ru-RU"/>
        </w:rPr>
        <w:t xml:space="preserve">, кривая IS смещается вправо, рост </w:t>
      </w:r>
      <w:r w:rsidRPr="008B51FF">
        <w:rPr>
          <w:rFonts w:eastAsia="Times New Roman" w:cs="Times New Roman"/>
          <w:bCs/>
          <w:iCs/>
          <w:lang w:val="en-US" w:eastAsia="ru-RU"/>
        </w:rPr>
        <w:t>r</w:t>
      </w:r>
      <w:r w:rsidRPr="008B51FF">
        <w:rPr>
          <w:rFonts w:eastAsia="Times New Roman" w:cs="Times New Roman"/>
          <w:bCs/>
          <w:iCs/>
          <w:lang w:eastAsia="ru-RU"/>
        </w:rPr>
        <w:t xml:space="preserve"> при идеальной мобильности капитала приводит к моментальному притоку капитала в страну. В силу этого курс национальной валюты возрастает, поэтому возрастет спрос на нее, а значит</w:t>
      </w:r>
      <w:r w:rsidR="00134691" w:rsidRPr="00134691">
        <w:rPr>
          <w:rFonts w:eastAsia="Times New Roman" w:cs="Times New Roman"/>
          <w:bCs/>
          <w:iCs/>
          <w:lang w:eastAsia="ru-RU"/>
        </w:rPr>
        <w:t>,</w:t>
      </w:r>
      <w:r w:rsidRPr="008B51FF">
        <w:rPr>
          <w:rFonts w:eastAsia="Times New Roman" w:cs="Times New Roman"/>
          <w:bCs/>
          <w:iCs/>
          <w:lang w:eastAsia="ru-RU"/>
        </w:rPr>
        <w:t xml:space="preserve"> </w:t>
      </w:r>
      <w:r w:rsidR="00134691">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eastAsia="ru-RU"/>
        </w:rPr>
        <w:t xml:space="preserve"> сократится и кривая платежного баланса вернется в исходное положение.</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iCs/>
          <w:lang w:eastAsia="ru-RU"/>
        </w:rPr>
        <w:t>Таким образом,</w:t>
      </w:r>
      <w:r w:rsidRPr="008B51FF">
        <w:rPr>
          <w:rFonts w:eastAsia="Times New Roman" w:cs="Times New Roman"/>
          <w:bCs/>
          <w:iCs/>
          <w:lang w:eastAsia="ru-RU"/>
        </w:rPr>
        <w:t xml:space="preserve"> при идеальной мобильности капитала кривая платежного баланса фактически находится в одном положении. При низкой мобильности капитала рост </w:t>
      </w:r>
      <w:r w:rsidRPr="008B51FF">
        <w:rPr>
          <w:rFonts w:eastAsia="Times New Roman" w:cs="Times New Roman"/>
          <w:bCs/>
          <w:iCs/>
          <w:lang w:val="en-US" w:eastAsia="ru-RU"/>
        </w:rPr>
        <w:t>r</w:t>
      </w:r>
      <w:r w:rsidRPr="008B51FF">
        <w:rPr>
          <w:rFonts w:eastAsia="Times New Roman" w:cs="Times New Roman"/>
          <w:bCs/>
          <w:iCs/>
          <w:lang w:eastAsia="ru-RU"/>
        </w:rPr>
        <w:t xml:space="preserve"> не будет влиять на приток капитала, а значит</w:t>
      </w:r>
      <w:r w:rsidR="00134691" w:rsidRPr="00134691">
        <w:rPr>
          <w:rFonts w:eastAsia="Times New Roman" w:cs="Times New Roman"/>
          <w:bCs/>
          <w:iCs/>
          <w:lang w:eastAsia="ru-RU"/>
        </w:rPr>
        <w:t>,</w:t>
      </w:r>
      <w:r w:rsidRPr="008B51FF">
        <w:rPr>
          <w:rFonts w:eastAsia="Times New Roman" w:cs="Times New Roman"/>
          <w:bCs/>
          <w:iCs/>
          <w:lang w:eastAsia="ru-RU"/>
        </w:rPr>
        <w:t xml:space="preserve"> для возврата к равновесному значению платежного баланса будет необходим рост дохода, а значит</w:t>
      </w:r>
      <w:r w:rsidR="00134691" w:rsidRPr="00134691">
        <w:rPr>
          <w:rFonts w:eastAsia="Times New Roman" w:cs="Times New Roman"/>
          <w:bCs/>
          <w:iCs/>
          <w:lang w:eastAsia="ru-RU"/>
        </w:rPr>
        <w:t>,</w:t>
      </w:r>
      <w:r w:rsidRPr="008B51FF">
        <w:rPr>
          <w:rFonts w:eastAsia="Times New Roman" w:cs="Times New Roman"/>
          <w:bCs/>
          <w:iCs/>
          <w:lang w:eastAsia="ru-RU"/>
        </w:rPr>
        <w:t xml:space="preserve"> кривая ВР сдвинется вправо.</w:t>
      </w:r>
    </w:p>
    <w:p w:rsidR="008B51FF" w:rsidRPr="00134691" w:rsidRDefault="008B51FF" w:rsidP="008B51FF">
      <w:pPr>
        <w:spacing w:line="360" w:lineRule="auto"/>
        <w:ind w:firstLine="709"/>
        <w:jc w:val="center"/>
        <w:rPr>
          <w:rFonts w:eastAsia="Times New Roman" w:cs="Times New Roman"/>
          <w:bCs/>
          <w:i/>
          <w:lang w:eastAsia="ru-RU"/>
        </w:rPr>
      </w:pPr>
      <w:r w:rsidRPr="00134691">
        <w:rPr>
          <w:rFonts w:eastAsia="Times New Roman" w:cs="Times New Roman"/>
          <w:bCs/>
          <w:i/>
          <w:lang w:eastAsia="ru-RU"/>
        </w:rPr>
        <w:t>Влияние стимулирующей бюджетно-налоговой политики</w: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33" o:spid="_x0000_s1697" style="position:absolute;left:0;text-align:left;flip:y;z-index:251815936;visibility:visible" from="18.4pt,19.85pt" to="18.4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cpLQIAAFgEAAAOAAAAZHJzL2Uyb0RvYy54bWysVFGPGiEQfm/S/0B413XVs7pxvTSu9sW2&#10;JnftOwLrkrJAAF1N0//eGfS82r40TTXBAWa++eabwfnjqdXkKH1Q1pQ07w8okYZbocy+pF+e170p&#10;JSEyI5i2Rpb0LAN9XLx9M+9cIYe2sVpITwDEhKJzJW1idEWWBd7IloW+ddLAZW19yyJs/T4TnnWA&#10;3upsOBhMss564bzlMgQ4rS6XdJHw61ry+Lmug4xElxS4xbT6tO5wzRZzVuw9c43iVxrsH1i0TBlI&#10;eoOqWGTk4NUfUK3i3gZbxz63bWbrWnGZaoBq8sFv1Tw1zMlUC4gT3E2m8P9g+afj1hMlSjrJh5QY&#10;1kKTNspIMhqNUJ3OhQKclmbrsT5+Mk9uY/m3QIxdNszsZWL5fHYQmGNEdheCm+Agx677aAX4sEO0&#10;SapT7VtSa+W+YiCCgxzklHpzvvVGniLhl0MOp3n+MIRvysMKhMBA50P8IG1L0CipBv4JkB03ISKl&#10;Vxd0N3attE6t14Z0JZ0hJN4Eq5XAy7Tx+91Se3JkODzpc8175+btwYgE1kgmVlc7MqXBJjEJE70C&#10;qbSkmK2VghIt4b2gdaGnDWaEYoHw1brMz/fZYLaarqbj3ng4WfXGg6rqvV8vx73JOn/3UI2q5bLK&#10;fyD5fFw0SghpkP/LLOfjv5uV66u6TOFtmm9CZffoSVEg+/KbSKe+Y6svQ7Oz4rz1WB2OAIxvcr4+&#10;NXwfv+6T1+sfwuInAAAA//8DAFBLAwQUAAYACAAAACEAEpL6Y94AAAAIAQAADwAAAGRycy9kb3du&#10;cmV2LnhtbEyPQUvDQBCF74L/YRnBm90karUxmyKi4Em0FcHbNhmT2Oxs3J020V/v6EVPj8cb3vum&#10;WE6uV3sMsfNkIJ0loJAqX3fUGHhe351cgopsqba9JzTwiRGW5eFBYfPaj/SE+xU3Skoo5tZAyzzk&#10;WseqRWfjzA9Ikr354CyLDY2ugx2l3PU6S5K5drYjWWjtgDctVtvVzhlYrMdz/xi2L2dp9/H6dfvO&#10;w/0DG3N8NF1fgWKc+O8YfvAFHUph2vgd1VH1Bk7nQs6iiwtQkv/6jYEsSzPQZaH/P1B+AwAA//8D&#10;AFBLAQItABQABgAIAAAAIQC2gziS/gAAAOEBAAATAAAAAAAAAAAAAAAAAAAAAABbQ29udGVudF9U&#10;eXBlc10ueG1sUEsBAi0AFAAGAAgAAAAhADj9If/WAAAAlAEAAAsAAAAAAAAAAAAAAAAALwEAAF9y&#10;ZWxzLy5yZWxzUEsBAi0AFAAGAAgAAAAhALE9pyktAgAAWAQAAA4AAAAAAAAAAAAAAAAALgIAAGRy&#10;cy9lMm9Eb2MueG1sUEsBAi0AFAAGAAgAAAAhABKS+mPeAAAACAEAAA8AAAAAAAAAAAAAAAAAhwQA&#10;AGRycy9kb3ducmV2LnhtbFBLBQYAAAAABAAEAPMAAACSBQAAAAA=&#10;">
            <v:stroke endarrow="block"/>
          </v:line>
        </w:pict>
      </w:r>
      <w:r>
        <w:rPr>
          <w:rFonts w:eastAsia="Times New Roman" w:cs="Times New Roman"/>
          <w:bCs/>
          <w:iCs/>
          <w:noProof/>
          <w:lang w:eastAsia="ru-RU"/>
        </w:rPr>
        <w:pict>
          <v:shape id="Text Box 332" o:spid="_x0000_s1064" type="#_x0000_t202" style="position:absolute;left:0;text-align:left;margin-left:0;margin-top:14.7pt;width:2in;height:108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oubwIAALkEAAAOAAAAZHJzL2Uyb0RvYy54bWysVE1v2zAMvQ/YfxB0Xx3bTZoYdYquXYcB&#10;3QfQDjvLkmwLk0VNUmJ3v36UnKbZdhvmgyCG1CMfH5nLq2nQZC+dV2Bqmp8tKJGGg1Cmq+nXx7s3&#10;a0p8YEYwDUbW9El6erV9/epytJUsoActpCMIYnw12pr2Idgqyzzv5cD8GVhp0NmCG1hA03WZcGxE&#10;9EFnxWKxykZwwjrg0nv89XZ20m3Cb1vJw+e29TIQXVOsLaTTpbOJZ7a9ZFXnmO0VP5TB/qGKgSmD&#10;SY9QtywwsnPqL6hBcQce2nDGYcigbRWXiQOyyRd/sHnomZWJCzbH22Ob/P+D5Z/2XxxRoqaroqDE&#10;sAFFepRTIG9hImVZxA6N1lcY+GAxNEzoQKUTW2/vgX/3xMBNz0wnr52DsZdMYIV5fJmdPJ1xfARp&#10;xo8gMBHbBUhAU+uG2D5sCEF0VOrpqE4shseU62K9XqCLoy8vL/IVGjEHq56fW+fDewkDiZeaOpQ/&#10;wbP9vQ9z6HNIzOZBK3GntE6G65ob7cie4ajcpe+A/luYNmSs6WZZLBOygfgeoVk1qICjrNVQUywT&#10;v/icVbEd74xI98CUnu9YtDbRLdOQYnnRgB1CPPRiJEJFAufLi01O0cCJLcuL9XKzooTpDleNB0eJ&#10;g/BNhT7NSexXxEirI49Mmm4W4gQ8tewkbxIp6jIrFKZmShNRlpFBVLAB8YSyYbqkDe47XnpwPykZ&#10;cXdq6n/smJOU6A8Gpd/k5+dx2ZKBHAo03KmnOfUwwxGqpgGppetNmBd0Z53qesw0D5uBaxyXViUh&#10;X6o6DBnuR+J12OW4gKd2inr5x9n+AgAA//8DAFBLAwQUAAYACAAAACEA5ujPKt4AAAAHAQAADwAA&#10;AGRycy9kb3ducmV2LnhtbEyPQU/DMAyF70j8h8hIXBBLKQVKaTohRE+TJm3ssGPWmLYicUqTrYVf&#10;jznBzc/Peu9zuZydFSccQ+9Jwc0iAYHUeNNTq2D3Vl/nIELUZLT1hAq+MMCyOj8rdWH8RBs8bWMr&#10;OIRCoRV0MQ6FlKHp0Omw8AMSe+9+dDqyHFtpRj1xuLMyTZJ76XRP3NDpAV86bD62R6fgtZ729eZz&#10;bXK7+34YcL8yV7crpS4v5ucnEBHn+HcMv/iMDhUzHfyRTBBWAT8SFaSPGQh20zznxYGH7C4DWZXy&#10;P3/1AwAA//8DAFBLAQItABQABgAIAAAAIQC2gziS/gAAAOEBAAATAAAAAAAAAAAAAAAAAAAAAABb&#10;Q29udGVudF9UeXBlc10ueG1sUEsBAi0AFAAGAAgAAAAhADj9If/WAAAAlAEAAAsAAAAAAAAAAAAA&#10;AAAALwEAAF9yZWxzLy5yZWxzUEsBAi0AFAAGAAgAAAAhABYa2i5vAgAAuQQAAA4AAAAAAAAAAAAA&#10;AAAALgIAAGRycy9lMm9Eb2MueG1sUEsBAi0AFAAGAAgAAAAhAObozyreAAAABwEAAA8AAAAAAAAA&#10;AAAAAAAAyQQAAGRycy9kb3ducmV2LnhtbFBLBQYAAAAABAAEAPMAAADUBQAAAAA=&#10;" stroked="f">
            <v:shadow on="t" color="white [3212]" offset=",3pt"/>
            <v:textbox>
              <w:txbxContent>
                <w:p w:rsidR="0075303C" w:rsidRDefault="0075303C" w:rsidP="008B51FF">
                  <w:pPr>
                    <w:jc w:val="both"/>
                    <w:rPr>
                      <w:lang w:val="en-US"/>
                    </w:rPr>
                  </w:pPr>
                  <w:proofErr w:type="gramStart"/>
                  <w:r>
                    <w:rPr>
                      <w:lang w:val="en-US"/>
                    </w:rPr>
                    <w:t>r</w:t>
                  </w:r>
                  <w:proofErr w:type="gramEnd"/>
                  <w:r>
                    <w:rPr>
                      <w:lang w:val="en-US"/>
                    </w:rPr>
                    <w:t xml:space="preserve">    IS</w:t>
                  </w:r>
                  <w:r>
                    <w:rPr>
                      <w:vertAlign w:val="subscript"/>
                      <w:lang w:val="en-US"/>
                    </w:rPr>
                    <w:t>1</w:t>
                  </w:r>
                  <w:r>
                    <w:rPr>
                      <w:lang w:val="en-US"/>
                    </w:rPr>
                    <w:t xml:space="preserve"> IS</w:t>
                  </w:r>
                  <w:r>
                    <w:rPr>
                      <w:vertAlign w:val="subscript"/>
                      <w:lang w:val="en-US"/>
                    </w:rPr>
                    <w:t xml:space="preserve">3 </w:t>
                  </w:r>
                  <w:r>
                    <w:rPr>
                      <w:lang w:val="en-US"/>
                    </w:rPr>
                    <w:t xml:space="preserve"> </w:t>
                  </w:r>
                  <w:r>
                    <w:rPr>
                      <w:vertAlign w:val="subscript"/>
                      <w:lang w:val="en-US"/>
                    </w:rPr>
                    <w:t xml:space="preserve"> </w:t>
                  </w:r>
                  <w:r>
                    <w:rPr>
                      <w:lang w:val="en-US"/>
                    </w:rPr>
                    <w:t>IS</w:t>
                  </w:r>
                  <w:r>
                    <w:rPr>
                      <w:vertAlign w:val="subscript"/>
                      <w:lang w:val="en-US"/>
                    </w:rPr>
                    <w:t>2</w:t>
                  </w:r>
                  <w:r>
                    <w:rPr>
                      <w:lang w:val="en-US"/>
                    </w:rPr>
                    <w:t xml:space="preserve"> </w:t>
                  </w:r>
                </w:p>
                <w:p w:rsidR="0075303C" w:rsidRDefault="0075303C" w:rsidP="008B51FF">
                  <w:pPr>
                    <w:jc w:val="both"/>
                    <w:rPr>
                      <w:vertAlign w:val="subscript"/>
                      <w:lang w:val="en-US"/>
                    </w:rPr>
                  </w:pPr>
                  <w:r>
                    <w:rPr>
                      <w:lang w:val="en-US"/>
                    </w:rPr>
                    <w:t xml:space="preserve">                      </w:t>
                  </w:r>
                  <w:r>
                    <w:rPr>
                      <w:b/>
                      <w:bCs/>
                      <w:sz w:val="28"/>
                      <w:lang w:val="en-US"/>
                    </w:rPr>
                    <w:t>2</w:t>
                  </w:r>
                  <w:r>
                    <w:rPr>
                      <w:lang w:val="en-US"/>
                    </w:rPr>
                    <w:t xml:space="preserve">            BP</w:t>
                  </w:r>
                  <w:r>
                    <w:rPr>
                      <w:vertAlign w:val="subscript"/>
                      <w:lang w:val="en-US"/>
                    </w:rPr>
                    <w:t>2</w:t>
                  </w:r>
                </w:p>
                <w:p w:rsidR="0075303C" w:rsidRDefault="0075303C" w:rsidP="008B51FF">
                  <w:pPr>
                    <w:jc w:val="both"/>
                    <w:rPr>
                      <w:vertAlign w:val="subscript"/>
                      <w:lang w:val="en-US"/>
                    </w:rPr>
                  </w:pPr>
                  <w:r>
                    <w:rPr>
                      <w:lang w:val="en-US"/>
                    </w:rPr>
                    <w:t xml:space="preserve">                     </w:t>
                  </w:r>
                  <w:r w:rsidRPr="00D96FE6">
                    <w:rPr>
                      <w:b/>
                      <w:bCs/>
                      <w:sz w:val="28"/>
                      <w:lang w:val="en-US"/>
                    </w:rPr>
                    <w:t>3</w:t>
                  </w:r>
                  <w:r>
                    <w:rPr>
                      <w:lang w:val="en-US"/>
                    </w:rPr>
                    <w:t xml:space="preserve">             BP</w:t>
                  </w:r>
                  <w:r>
                    <w:rPr>
                      <w:vertAlign w:val="subscript"/>
                      <w:lang w:val="en-US"/>
                    </w:rPr>
                    <w:t>1</w:t>
                  </w:r>
                </w:p>
                <w:p w:rsidR="0075303C" w:rsidRDefault="0075303C" w:rsidP="008B51FF">
                  <w:pPr>
                    <w:jc w:val="both"/>
                    <w:rPr>
                      <w:b/>
                      <w:bCs/>
                      <w:sz w:val="28"/>
                    </w:rPr>
                  </w:pPr>
                  <w:r w:rsidRPr="00D96FE6">
                    <w:rPr>
                      <w:lang w:val="en-US"/>
                    </w:rPr>
                    <w:t xml:space="preserve">                     </w:t>
                  </w:r>
                  <w:r>
                    <w:rPr>
                      <w:b/>
                      <w:bCs/>
                      <w:sz w:val="28"/>
                    </w:rPr>
                    <w:t>1</w:t>
                  </w:r>
                </w:p>
                <w:p w:rsidR="0075303C" w:rsidRDefault="0075303C" w:rsidP="008B51FF">
                  <w:pPr>
                    <w:jc w:val="both"/>
                    <w:rPr>
                      <w:vertAlign w:val="subscript"/>
                      <w:lang w:val="en-US"/>
                    </w:rPr>
                  </w:pPr>
                </w:p>
                <w:p w:rsidR="0075303C" w:rsidRDefault="0075303C" w:rsidP="008B51FF">
                  <w:pPr>
                    <w:jc w:val="both"/>
                    <w:rPr>
                      <w:lang w:val="en-US"/>
                    </w:rPr>
                  </w:pPr>
                  <w:r>
                    <w:rPr>
                      <w:lang w:val="en-US"/>
                    </w:rPr>
                    <w:t xml:space="preserve">                 LM                 </w:t>
                  </w:r>
                </w:p>
                <w:p w:rsidR="0075303C" w:rsidRDefault="0075303C" w:rsidP="008B51FF">
                  <w:pPr>
                    <w:jc w:val="both"/>
                    <w:rPr>
                      <w:lang w:val="en-US"/>
                    </w:rPr>
                  </w:pPr>
                  <w:r>
                    <w:rPr>
                      <w:lang w:val="en-US"/>
                    </w:rPr>
                    <w:tab/>
                  </w:r>
                  <w:r>
                    <w:rPr>
                      <w:lang w:val="en-US"/>
                    </w:rPr>
                    <w:tab/>
                  </w:r>
                  <w:r>
                    <w:rPr>
                      <w:lang w:val="en-US"/>
                    </w:rPr>
                    <w:tab/>
                    <w:t xml:space="preserve">    Y</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txbxContent>
            </v:textbox>
          </v:shape>
        </w:pict>
      </w:r>
      <w:r w:rsidR="008B51FF" w:rsidRPr="008B51FF">
        <w:rPr>
          <w:rFonts w:eastAsia="Times New Roman" w:cs="Times New Roman"/>
          <w:bCs/>
          <w:iCs/>
          <w:lang w:eastAsia="ru-RU"/>
        </w:rPr>
        <w:t>1. Случай высокой мобильности капитала</w:t>
      </w:r>
    </w:p>
    <w:p w:rsidR="008B51FF" w:rsidRPr="008B51FF" w:rsidRDefault="008B7509" w:rsidP="008B51FF">
      <w:pPr>
        <w:spacing w:line="360" w:lineRule="auto"/>
        <w:ind w:left="3060" w:firstLine="180"/>
        <w:jc w:val="both"/>
        <w:rPr>
          <w:rFonts w:eastAsia="Times New Roman" w:cs="Times New Roman"/>
          <w:bCs/>
          <w:iCs/>
          <w:lang w:eastAsia="ru-RU"/>
        </w:rPr>
      </w:pPr>
      <w:r>
        <w:rPr>
          <w:rFonts w:eastAsia="Times New Roman" w:cs="Times New Roman"/>
          <w:bCs/>
          <w:iCs/>
          <w:noProof/>
          <w:lang w:eastAsia="ru-RU"/>
        </w:rPr>
        <w:pict>
          <v:line id="Line 341" o:spid="_x0000_s1696" style="position:absolute;left:0;text-align:left;flip:y;z-index:251824128;visibility:visible" from="22.8pt,17.4pt" to="107.9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4qLgIAAFMEAAAOAAAAZHJzL2Uyb0RvYy54bWysVE2P2jAQvVfqf7B8hyQQKESEVUWgF9pF&#10;2m3vxnaIVce2bENAVf97xw7Q0l6qqjk44/jNm6/nLJ7OrUQnbp3QqsTZMMWIK6qZUIcSf37dDGYY&#10;OU8UI1IrXuILd/hp+fbNojMFH+lGS8YtAhLlis6UuPHeFEniaMNb4obacAWHtbYt8bC1h4RZ0gF7&#10;K5NRmk6TTltmrKbcOfha9Yd4GfnrmlP/XNeOeyRLDLn5uNq47sOaLBekOFhiGkGvaZB/yKIlQkHQ&#10;O1VFPEFHK/6gagW12unaD6luE13XgvJYA1STpb9V89IQw2Mt0Bxn7m1y/4+WfjrtLBKsxNNsjpEi&#10;LQxpKxRH4zwL3emMKwC0Ujsb6qNn9WK2mn51SOlVQ9SBxyxfLwYco0fy4BI2zkCMffdRM8CQo9ex&#10;VefatqiWwnwJjoEc2oHOcTaX+2z42SMKH7N0ls7nGUYUzvJ0ko3j8BJSBJ7gbazzH7huUTBKLKGI&#10;yEpOW+ehEoDeIAGu9EZIGecvFepKPJ+MJtHBaSlYOAwwZw/7lbToRIKC4hPaAmQPsMBcEdf0OAZW&#10;Ly2rj4rFIA0nbH21PRGyt4FHqhAH6oQ0r1YvnW/zdL6erWf5IB9N14M8rarB+80qH0w32btJNa5W&#10;qyr7HlLO8qIRjHEVsr7JOMv/TibXC9UL8C7ke3uSR/ZYOiR7e8ek48jDlHu97DW77GzoUpg+KDeC&#10;r7csXI1f9xH181+w/AEAAP//AwBQSwMEFAAGAAgAAAAhAIyxA+jbAAAACAEAAA8AAABkcnMvZG93&#10;bnJldi54bWxMj8FugzAQRO+V+g/WVuqtMVCCCGGJqko5cCyNenbwFlCwjbATyN93e2pvO5rR7Jvy&#10;sJpR3Gj2g7MI8SYCQbZ1erAdwunz+JKD8EFZrUZnCeFOHg7V40OpCu0W+0G3JnSCS6wvFEIfwlRI&#10;6duejPIbN5Fl79vNRgWWcyf1rBYuN6NMoiiTRg2WP/Rqovee2ktzNQjrl8uiONW1Oi5JqE93X++a&#10;HPH5aX3bgwi0hr8w/OIzOlTMdHZXq70YEdJtxkmE15QXsJ/EWz7OCLs8A1mV8v+A6gcAAP//AwBQ&#10;SwECLQAUAAYACAAAACEAtoM4kv4AAADhAQAAEwAAAAAAAAAAAAAAAAAAAAAAW0NvbnRlbnRfVHlw&#10;ZXNdLnhtbFBLAQItABQABgAIAAAAIQA4/SH/1gAAAJQBAAALAAAAAAAAAAAAAAAAAC8BAABfcmVs&#10;cy8ucmVsc1BLAQItABQABgAIAAAAIQCr4L4qLgIAAFMEAAAOAAAAAAAAAAAAAAAAAC4CAABkcnMv&#10;ZTJvRG9jLnhtbFBLAQItABQABgAIAAAAIQCMsQPo2wAAAAgBAAAPAAAAAAAAAAAAAAAAAIgEAABk&#10;cnMvZG93bnJldi54bWxQSwUGAAAAAAQABADzAAAAkAUAAAAA&#10;">
            <v:stroke dashstyle="dash"/>
          </v:line>
        </w:pict>
      </w:r>
      <w:r>
        <w:rPr>
          <w:rFonts w:eastAsia="Times New Roman" w:cs="Times New Roman"/>
          <w:bCs/>
          <w:iCs/>
          <w:noProof/>
          <w:lang w:eastAsia="ru-RU"/>
        </w:rPr>
        <w:pict>
          <v:line id="Line 334" o:spid="_x0000_s1695" style="position:absolute;left:0;text-align:left;z-index:251816960;visibility:visible" from="9pt,89.9pt" to="126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8j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aZRgp&#10;0kGTNkJxNB7noTq9cQUYVWprQ370pJ7MRtMfDildtUTteWT5fDbgmAWP5JVLuDgDMXb9V83Ahhy8&#10;jqU6NbYLkFAEdIodOd87wk8eUfiY5bPJPIXG0ZsuIcXN0Vjnv3DdoSCUWALrCEyOG+cDEVLcTEIc&#10;pddCythwqVBf4vlkNIkOTkvBgjKYObvfVdKiIwkjE5+YFWhemll9UCyCtZyw1VX2REiQkY/l8FZA&#10;gSTHIVrHGUaSw5YE6UJPqhARkgXCV+kyNT/n6Xw1W83yQT6argZ5WteDz+sqH0zX2adJPa6rqs5+&#10;BfJZXrSCMa4C/9sEZ/n7JuS6S5fZu8/wvVDJa/RYUSB7e0fSsduhwZdR2Wl23tqQXWg8DG00vi5Y&#10;2IqX92j15zew/A0AAP//AwBQSwMEFAAGAAgAAAAhAN0+oE3dAAAACgEAAA8AAABkcnMvZG93bnJl&#10;di54bWxMT01Lw0AQvQv+h2UEb3bTgBrTbIoI9dKqtBWxt212TILZ2bC7adN/3xEEPQ3vgzfvFfPR&#10;duKAPrSOFEwnCQikypmWagXv28VNBiJETUZ3jlDBCQPMy8uLQufGHWmNh02sBYdQyLWCJsY+lzJU&#10;DVodJq5HYu3LeasjQ19L4/WRw20n0yS5k1a3xB8a3eNTg9X3ZrAK1qvFMvtYDmPld8/T1+3b6uUz&#10;ZEpdX42PMxARx/hnhp/6XB1K7rR3A5kgOsYZT4l87x94AhvS25SZ/S8jy0L+n1CeAQAA//8DAFBL&#10;AQItABQABgAIAAAAIQC2gziS/gAAAOEBAAATAAAAAAAAAAAAAAAAAAAAAABbQ29udGVudF9UeXBl&#10;c10ueG1sUEsBAi0AFAAGAAgAAAAhADj9If/WAAAAlAEAAAsAAAAAAAAAAAAAAAAALwEAAF9yZWxz&#10;Ly5yZWxzUEsBAi0AFAAGAAgAAAAhAJ+WDyMrAgAATgQAAA4AAAAAAAAAAAAAAAAALgIAAGRycy9l&#10;Mm9Eb2MueG1sUEsBAi0AFAAGAAgAAAAhAN0+oE3dAAAACgEAAA8AAAAAAAAAAAAAAAAAhQQAAGRy&#10;cy9kb3ducmV2LnhtbFBLBQYAAAAABAAEAPMAAACPBQAAAAA=&#10;">
            <v:stroke endarrow="block"/>
          </v:line>
        </w:pict>
      </w:r>
      <w:r>
        <w:rPr>
          <w:rFonts w:eastAsia="Times New Roman" w:cs="Times New Roman"/>
          <w:bCs/>
          <w:iCs/>
          <w:noProof/>
          <w:lang w:eastAsia="ru-RU"/>
        </w:rPr>
        <w:pict>
          <v:line id="Line 343" o:spid="_x0000_s1694" style="position:absolute;left:0;text-align:left;flip:y;z-index:251826176;visibility:visible" from="54pt,35.55pt" to="54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w0MQIAAFc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VneYaR&#10;Ih006V4ojibFJFSnN64Ep7Xa2ZAfPatHc6/pd4eUXrdEHXhk+XQxEJiFiORNSNg4A2/s+8+agQ85&#10;eh1LdW5shxopzLcQGMChHOgce3O59YafPaLDIYXTPJ/P0ti2hJQBIcQZ6/wnrjsUjApLoB/xyOne&#10;+cDoxSW4K70VUsbOS4X6Ci+m+TQGOC0FC5fBzdnDfi0tOpGgnfiL6cHNazerj4pFsJYTtrnanggJ&#10;NvKxLt4KqJTkOLzWcYaR5DAuwRroSRVehFyB8NUa5PNjkS428828GBX5bDMq0roefdyui9Fsm32Y&#10;1pN6va6zn4F8VpStYIyrwP9Zylnxd1K5DtUgwpuYb4VK3qLHigLZ5/9IOrY9dHrQzF6zy86G7IIC&#10;QL3R+TppYTxe76PXy/dg9QsAAP//AwBQSwMEFAAGAAgAAAAhAEe7oqfeAAAACgEAAA8AAABkcnMv&#10;ZG93bnJldi54bWxMj0FPwzAMhe9I/IfISNxYGgRslKYTQiBxQmxDSNyyxrRljVMSby38elIucPOz&#10;n56/VyxH14kDhth60qBmGQikytuWag0vm4ezBYjIhqzpPKGGL4ywLI+PCpNbP9AKD2uuRQqhmBsN&#10;DXOfSxmrBp2JM98jpdu7D85wkqGWNpghhbtOnmfZlXSmpfShMT3eNVjt1nun4XozXPrnsHu9UO3n&#10;2/f9B/ePT6z16cl4ewOCceQ/M0z4CR3KxLT1e7JRdElni9SFNcyVAjEZfhfbaZgrkGUh/1cofwAA&#10;AP//AwBQSwECLQAUAAYACAAAACEAtoM4kv4AAADhAQAAEwAAAAAAAAAAAAAAAAAAAAAAW0NvbnRl&#10;bnRfVHlwZXNdLnhtbFBLAQItABQABgAIAAAAIQA4/SH/1gAAAJQBAAALAAAAAAAAAAAAAAAAAC8B&#10;AABfcmVscy8ucmVsc1BLAQItABQABgAIAAAAIQCxZ8w0MQIAAFcEAAAOAAAAAAAAAAAAAAAAAC4C&#10;AABkcnMvZTJvRG9jLnhtbFBLAQItABQABgAIAAAAIQBHu6Kn3gAAAAoBAAAPAAAAAAAAAAAAAAAA&#10;AIsEAABkcnMvZG93bnJldi54bWxQSwUGAAAAAAQABADzAAAAlgUAAAAA&#10;">
            <v:stroke endarrow="block"/>
          </v:line>
        </w:pict>
      </w:r>
      <w:r>
        <w:rPr>
          <w:rFonts w:eastAsia="Times New Roman" w:cs="Times New Roman"/>
          <w:bCs/>
          <w:iCs/>
          <w:noProof/>
          <w:lang w:eastAsia="ru-RU"/>
        </w:rPr>
        <w:pict>
          <v:line id="Line 342" o:spid="_x0000_s1693" style="position:absolute;left:0;text-align:left;flip:x;z-index:251825152;visibility:visible" from="108pt,44.55pt" to="117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NAIAAFwEAAAOAAAAZHJzL2Uyb0RvYy54bWysVNuO2jAQfa/Uf7D8DrkQKESEVZVA+7Bt&#10;kXb7AcZ2iFXHtmxDQFX/vWNz6W77UlXlwYw9M2fOHI+zfDj1Eh25dUKrCmfjFCOuqGZC7Sv89Xkz&#10;mmPkPFGMSK14hc/c4YfV2zfLwZQ8152WjFsEIMqVg6lw570pk8TRjvfEjbXhCpyttj3xsLX7hFky&#10;AHovkzxNZ8mgLTNWU+4cnDYXJ15F/Lbl1H9pW8c9khUGbj6uNq67sCarJSn3lphO0CsN8g8seiIU&#10;FL1DNcQTdLDiD6heUKudbv2Y6j7RbSsojz1AN1n6WzdPHTE89gLiOHOXyf0/WPr5uLVIsArPctBH&#10;kR4u6VEojiZFHtQZjCshqFZbG/qjJ/VkHjX95pDSdUfUnkeWz2cDiVnISF6lhI0zUGM3fNIMYsjB&#10;6yjVqbU9aqUwH0NiAAc50Cnezfl+N/zkEYXDLCsmKTCk4LraoRYpA0xINtb5D1z3KBgVltBDBCXH&#10;R+cvobeQEK70RkgJ56SUCg0VXkzzaUxwWgoWnMHn7H5XS4uOJAxQ/MUewfMyzOqDYhGs44Str7Yn&#10;QoKNfBTHWwFySY5DtZ4zjCSHNxOsCz2pQkVoGAhfrcsMfV+ki/V8PS9GRT5bj4q0aUbvN3Uxmm2y&#10;d9Nm0tR1k/0I5LOi7ARjXAX+t3nOir+bl+vLukzifaLvQiWv0aP4QPb2H0nHuw/XfRmcnWbnrQ3d&#10;hTGAEY7B1+cW3sjLfYz69VFY/QQAAP//AwBQSwMEFAAGAAgAAAAhAGwoLCnhAAAACgEAAA8AAABk&#10;cnMvZG93bnJldi54bWxMj01PwzAMhu9I/IfISNxYmjL2UZpOCIHECY1tQuKWtaYta5ySZGvh12NO&#10;cLT96PXz5qvRduKEPrSONKhJAgKpdFVLtYbd9vFqASJEQ5XpHKGGLwywKs7PcpNVbqAXPG1iLTiE&#10;QmY0NDH2mZShbNCaMHE9Et/enbcm8uhrWXkzcLjtZJokM2lNS/yhMT3eN1geNkerYbkdbtzaH16n&#10;qv18+374iP3Tc9T68mK8uwURcYx/MPzqszoU7LR3R6qC6DSkasZdoobFUoFgIL2e8mLPZDJXIItc&#10;/q9Q/AAAAP//AwBQSwECLQAUAAYACAAAACEAtoM4kv4AAADhAQAAEwAAAAAAAAAAAAAAAAAAAAAA&#10;W0NvbnRlbnRfVHlwZXNdLnhtbFBLAQItABQABgAIAAAAIQA4/SH/1gAAAJQBAAALAAAAAAAAAAAA&#10;AAAAAC8BAABfcmVscy8ucmVsc1BLAQItABQABgAIAAAAIQD8g+O+NAIAAFwEAAAOAAAAAAAAAAAA&#10;AAAAAC4CAABkcnMvZTJvRG9jLnhtbFBLAQItABQABgAIAAAAIQBsKCwp4QAAAAoBAAAPAAAAAAAA&#10;AAAAAAAAAI4EAABkcnMvZG93bnJldi54bWxQSwUGAAAAAAQABADzAAAAnAUAAAAA&#10;">
            <v:stroke endarrow="block"/>
          </v:line>
        </w:pict>
      </w:r>
      <w:r>
        <w:rPr>
          <w:rFonts w:eastAsia="Times New Roman" w:cs="Times New Roman"/>
          <w:bCs/>
          <w:iCs/>
          <w:noProof/>
          <w:lang w:eastAsia="ru-RU"/>
        </w:rPr>
        <w:pict>
          <v:line id="Line 340" o:spid="_x0000_s1692" style="position:absolute;left:0;text-align:left;z-index:251823104;visibility:visible" from="45pt,8.55pt" to="1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88KAIAAEwEAAAOAAAAZHJzL2Uyb0RvYy54bWysVMGO2jAQvVfqP1i+QxLIUjYirKoEeqFd&#10;pN1+gLEdYtWxLdsQUNV/79gBtLu9VKvNwRlnxm/ezDxn8XDqJDpy64RWJc7GKUZcUc2E2pf45/N6&#10;NMfIeaIYkVrxEp+5ww/Lz58WvSn4RLdaMm4RgChX9KbErfemSBJHW94RN9aGK3A22nbEw9buE2ZJ&#10;D+idTCZpOkt6bZmxmnLn4Gs9OPEy4jcNp/6xaRz3SJYYuPm42rjuwposF6TYW2JaQS80yDtYdEQo&#10;SHqDqokn6GDFP1CdoFY73fgx1V2im0ZQHmuAarL0TTVPLTE81gLNcebWJvdxsPTHcWuRYCWeZTAq&#10;RToY0kYojqZ57E5vXAFBldraUB89qSez0fSXQ0pXLVF7Hlk+nw0czEI/k1dHwsYZyLHrv2sGMeTg&#10;dWzVqbFdgIQmoFOcyPk2EX7yiMLHLMunaQqDo+Cbp9CiSCohxfW0sc5/47pDwSixBOoRnRw3zgc2&#10;pLiGhGRKr4WUcepSob7Ek7scMIPLaSlY8MaN3e8qadGRBOHEJ9b2JixA18S1Q5w7u1r7QVNWHxSL&#10;eVpO2OpieyLkYAMvqUImKBWYXqxBM7/v0/vVfDXPR/lkthrlaV2Pvq6rfDRbZ1/u6mldVXX2J5DO&#10;8qIVjHEVeF/1m+X/p4/LTRqUd1PwrUPJa/TYSiB7fUfScdZhvOHCuWKn2XlrrxoAycbgy/UKd+Ll&#10;HuyXP4HlXwAAAP//AwBQSwMEFAAGAAgAAAAhAC2gH77fAAAACQEAAA8AAABkcnMvZG93bnJldi54&#10;bWxMj8FOwzAQRO9I/QdrkbhRJ6UQmsapSgVCKgdE4ZDe3HhJosbrKHab8PdsT3DcN6PZmWw12lac&#10;sfeNIwXxNAKBVDrTUKXg6/Pl9hGED5qMbh2hgh/0sMonV5lOjRvoA8+7UAkOIZ9qBXUIXSqlL2u0&#10;2k9dh8Tat+utDnz2lTS9HjjctnIWRQ/S6ob4Q6073NRYHncnq2Db7Z+KV6LFUCTz+834Jp+L9btS&#10;N9fjegki4Bj+zHCpz9Uh504HdyLjRatgEfGUwDyJQbA+Sy7gwGB+F4PMM/l/Qf4LAAD//wMAUEsB&#10;Ai0AFAAGAAgAAAAhALaDOJL+AAAA4QEAABMAAAAAAAAAAAAAAAAAAAAAAFtDb250ZW50X1R5cGVz&#10;XS54bWxQSwECLQAUAAYACAAAACEAOP0h/9YAAACUAQAACwAAAAAAAAAAAAAAAAAvAQAAX3JlbHMv&#10;LnJlbHNQSwECLQAUAAYACAAAACEAPKqfPCgCAABMBAAADgAAAAAAAAAAAAAAAAAuAgAAZHJzL2Uy&#10;b0RvYy54bWxQSwECLQAUAAYACAAAACEALaAfvt8AAAAJAQAADwAAAAAAAAAAAAAAAACCBAAAZHJz&#10;L2Rvd25yZXYueG1sUEsFBgAAAAAEAAQA8wAAAI4FAAAAAA==&#10;" strokeweight="2pt">
            <v:stroke dashstyle="1 1"/>
          </v:line>
        </w:pict>
      </w:r>
      <w:r>
        <w:rPr>
          <w:rFonts w:eastAsia="Times New Roman" w:cs="Times New Roman"/>
          <w:bCs/>
          <w:iCs/>
          <w:noProof/>
          <w:lang w:eastAsia="ru-RU"/>
        </w:rPr>
        <w:pict>
          <v:line id="Line 339" o:spid="_x0000_s1691" style="position:absolute;left:0;text-align:left;flip:y;z-index:251822080;visibility:visible" from="36pt,8.55pt" to="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j2NA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T7MnjBRp&#10;oUlboTgaj+ehOp1xBRit1M6G/OhZvZitpl8dUnrVEHXgkeXrxYBjFjySB5dwcQZi7LsPmoENOXod&#10;S3WubYtqKcyX4BjAoRzoHHtzufeGnz2i8DjOR/MUOkhBlWX5GOQQixQBJjgb6/x7rlsUhBJLyCGC&#10;ktPW+avpzSSYK70RUsI7KaRCXYnnk9EkOjgtBQvKoHP2sF9Ji04kDFD89XEfzKw+KhbBGk7Yupc9&#10;ERJk5GNxvBVQLslxiNZyhpHksDNButKTKkSEhIFwL11n6Ns8na9n61k+yEfT9SBPq2rwbrPKB9NN&#10;9jSpxtVqVWXfA/ksLxrBGFeB/22es/zv5qXfrOsk3if6XqjkET0WH8je/iPp2PvQ7uvg7DW77GzI&#10;LowBjHA07tct7Miv92j186Ow/AEAAP//AwBQSwMEFAAGAAgAAAAhAKsTBcPfAAAACAEAAA8AAABk&#10;cnMvZG93bnJldi54bWxMj81OwzAQhO9IvIO1SNyok0B/CHEqhEDihEqLKnFz4yUJjdfB3jaBp8c9&#10;wXFnRrPfFMvRduKIPrSOFKSTBARS5UxLtYK3zdPVAkRgTUZ3jlDBNwZYludnhc6NG+gVj2uuRSyh&#10;kGsFDXOfSxmqBq0OE9cjRe/Deas5nr6WxushlttOZkkyk1a3FD80useHBqv9+mAV3G6GqVv5/fYm&#10;bb/efx4/uX9+YaUuL8b7OxCMI/+F4YQf0aGMTDt3IBNEp2CexSkc9XkK4uRnsyjsFFxPU5BlIf8P&#10;KH8BAAD//wMAUEsBAi0AFAAGAAgAAAAhALaDOJL+AAAA4QEAABMAAAAAAAAAAAAAAAAAAAAAAFtD&#10;b250ZW50X1R5cGVzXS54bWxQSwECLQAUAAYACAAAACEAOP0h/9YAAACUAQAACwAAAAAAAAAAAAAA&#10;AAAvAQAAX3JlbHMvLnJlbHNQSwECLQAUAAYACAAAACEACCz49jQCAABcBAAADgAAAAAAAAAAAAAA&#10;AAAuAgAAZHJzL2Uyb0RvYy54bWxQSwECLQAUAAYACAAAACEAqxMFw98AAAAIAQAADwAAAAAAAAAA&#10;AAAAAACOBAAAZHJzL2Rvd25yZXYueG1sUEsFBgAAAAAEAAQA8wAAAJoFAAAAAA==&#10;">
            <v:stroke endarrow="block"/>
          </v:line>
        </w:pict>
      </w:r>
      <w:r>
        <w:rPr>
          <w:rFonts w:eastAsia="Times New Roman" w:cs="Times New Roman"/>
          <w:bCs/>
          <w:iCs/>
          <w:noProof/>
          <w:lang w:eastAsia="ru-RU"/>
        </w:rPr>
        <w:pict>
          <v:line id="Line 338" o:spid="_x0000_s1690" style="position:absolute;left:0;text-align:left;z-index:251821056;visibility:visible" from="54pt,-.45pt" to="13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UkKwIAAFQEAAAOAAAAZHJzL2Uyb0RvYy54bWysVE2P2jAQvVfqf7ByhySQZbMRYVUl0Avt&#10;Iu32BxjbIVYd27INAVX97x07gZb2UlXlYMb2mzdvPpzl87kT6MSM5UqWUTpNIsQkUZTLQxl9edtM&#10;8ghZhyXFQklWRhdmo+fV+3fLXhdsplolKDMISKQtel1GrXO6iGNLWtZhO1WaSbhslOmwg605xNTg&#10;Htg7Ec+SZBH3ylBtFGHWwmk9XEarwN80jLiXprHMIVFGoM2F1YR179d4tcTFwWDdcjLKwP+gosNc&#10;QtAbVY0dRkfD/6DqODHKqsZNiepi1TScsJADZJMmv2Xz2mLNQi5QHKtvZbL/j5Z8Pu0M4rSMFuki&#10;QhJ30KQtlwzN57mvTq9tAaBK7ozPj5zlq94q8tUiqaoWywMLKt8uGhxT7xHfufiN1RBj339SFDD4&#10;6FQo1bkxnaeEIqBz6Mjl1hF2dojAYZrM8scEGkfgbpE/5GD7ELi4emtj3UemOuSNMhIgPbDj09a6&#10;AXqF+GBSbbgQcI4LIVEPEWYDP4bhM5IGX6sEpx7nYdYc9pUw6IT9CIXfKOEO5oPU2LYDjoLlUbgw&#10;6ihpsFqG6Xq0HeZisCEVIT0QUgbFozXMzren5Gmdr/Nsks0W60mW1PXkw6bKJotN+vhQz+uqqtPv&#10;XnKaFS2nlEmv+jrHafZ3czK+qGECb5N8q1R8zx6qD2Kv/0F06Llv8zAwe0UvO+Or79sPoxvA4zPz&#10;b+PXfUD9/BisfgAAAP//AwBQSwMEFAAGAAgAAAAhAJRnEb7cAAAACQEAAA8AAABkcnMvZG93bnJl&#10;di54bWxMj8tqwzAQRfeF/oOYQneJlBQax7UcQkihtBDI4wNka2qbWCNjyY77952s2uXhDnfOzTaT&#10;a8WIfWg8aVjMFQik0tuGKg2X8/ssARGiIWtaT6jhBwNs8seHzKTW3+iI4ylWgksopEZDHWOXShnK&#10;Gp0Jc98hcfbte2ciY19J25sbl7tWLpV6lc40xB9q0+GuxvJ6GpyG8wGL8av4lDv1ct1/DMlhGiNq&#10;/fw0bd9ARJzi3zHc9VkdcnYq/EA2iJZZJbwlapitQXC+XCnm4h6sFiDzTP5fkP8CAAD//wMAUEsB&#10;Ai0AFAAGAAgAAAAhALaDOJL+AAAA4QEAABMAAAAAAAAAAAAAAAAAAAAAAFtDb250ZW50X1R5cGVz&#10;XS54bWxQSwECLQAUAAYACAAAACEAOP0h/9YAAACUAQAACwAAAAAAAAAAAAAAAAAvAQAAX3JlbHMv&#10;LnJlbHNQSwECLQAUAAYACAAAACEApPRlJCsCAABUBAAADgAAAAAAAAAAAAAAAAAuAgAAZHJzL2Uy&#10;b0RvYy54bWxQSwECLQAUAAYACAAAACEAlGcRvtwAAAAJAQAADwAAAAAAAAAAAAAAAACFBAAAZHJz&#10;L2Rvd25yZXYueG1sUEsFBgAAAAAEAAQA8wAAAI4FAAAAAA==&#10;" strokeweight="1pt">
            <v:stroke dashstyle="dash" endcap="round"/>
          </v:line>
        </w:pict>
      </w:r>
      <w:r>
        <w:rPr>
          <w:rFonts w:eastAsia="Times New Roman" w:cs="Times New Roman"/>
          <w:bCs/>
          <w:iCs/>
          <w:noProof/>
          <w:lang w:eastAsia="ru-RU"/>
        </w:rPr>
        <w:pict>
          <v:line id="Line 335" o:spid="_x0000_s1689" style="position:absolute;left:0;text-align:left;flip:y;z-index:251817984;visibility:visible" from="27pt,26.55pt" to="117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3UIAIAADwEAAAOAAAAZHJzL2Uyb0RvYy54bWysU8GO2jAQvVfqP1i+QxIILESEVUWgF9pF&#10;2m3vxnaIVce2bENAVf+9Y5OlS3upqubgjO2ZN2/mjReP51aiE7dOaFXibJhixBXVTKhDib+8bAYz&#10;jJwnihGpFS/xhTv8uHz/btGZgo90oyXjFgGIckVnStx4b4okcbThLXFDbbiCy1rblnjY2kPCLOkA&#10;vZXJKE2nSactM1ZT7hycVtdLvIz4dc2pf6prxz2SJQZuPq42rvuwJssFKQ6WmEbQngb5BxYtEQqS&#10;3qAq4gk6WvEHVCuo1U7Xfkh1m+i6FpTHGqCaLP2tmueGGB5rgeY4c2uT+3+w9PNpZ5FgJZ5mE4wU&#10;aUGkrVAcjceT0J3OuAKcVmpnQ330rJ7NVtNvDim9aog68Mjy5WIgMAsRyV1I2DgDOfbdJ83Ahxy9&#10;jq0617ZFtRTmawgM4NAOdI7aXG7a8LNHFA6zLB+nKUhI4S6fPID4MRkpAk6INtb5j1y3KBglllBE&#10;RCWnrfOB1y+X4K70RkgZ9ZcKdZBhnk7SGOG0FCzcBj9nD/uVtOhEwgjFr09852b1UbGI1nDC1r3t&#10;iZBXG7JLFfCgIODTW9cZ+T5P5+vZepYP8tF0PcjTqhp82KzywXSTPUyqcbVaVdmPQC3Li0YwxlVg&#10;9zqvWf5389C/nOuk3Sb21ofkHj02DMi+/iPpqG2Q8zoYe80uO/uqOYxodO6fU3gDb/dgv330y58A&#10;AAD//wMAUEsDBBQABgAIAAAAIQCBBZ9+3AAAAAkBAAAPAAAAZHJzL2Rvd25yZXYueG1sTE9Na8JA&#10;EL0X+h+WKfQiukmsRdJspBQqFOxB7Q8Ys2OSNjsbsqum/77jqZ6GN+/xPorV6Dp1piG0ng2kswQU&#10;ceVty7WBr/37dAkqRGSLnWcy8EsBVuX9XYG59Rfe0nkXayUmHHI00MTY51qHqiGHYeZ7YuGOfnAY&#10;BQ61tgNexNx1OkuSZ+2wZUlosKe3hqqf3ckZCBPefG43EronOibfk369dh/GPD6Mry+gIo3xXwzX&#10;+lIdSul08Ce2QXUGFk8yJcqdp6CEz+bXx0GE2SIFXRb6dkH5BwAA//8DAFBLAQItABQABgAIAAAA&#10;IQC2gziS/gAAAOEBAAATAAAAAAAAAAAAAAAAAAAAAABbQ29udGVudF9UeXBlc10ueG1sUEsBAi0A&#10;FAAGAAgAAAAhADj9If/WAAAAlAEAAAsAAAAAAAAAAAAAAAAALwEAAF9yZWxzLy5yZWxzUEsBAi0A&#10;FAAGAAgAAAAhALzJjdQgAgAAPAQAAA4AAAAAAAAAAAAAAAAALgIAAGRycy9lMm9Eb2MueG1sUEsB&#10;Ai0AFAAGAAgAAAAhAIEFn37cAAAACQEAAA8AAAAAAAAAAAAAAAAAegQAAGRycy9kb3ducmV2Lnht&#10;bFBLBQYAAAAABAAEAPMAAACDBQAAAAA=&#10;" strokeweight="1.5pt"/>
        </w:pict>
      </w:r>
      <w:r>
        <w:rPr>
          <w:rFonts w:eastAsia="Times New Roman" w:cs="Times New Roman"/>
          <w:bCs/>
          <w:iCs/>
          <w:noProof/>
          <w:lang w:eastAsia="ru-RU"/>
        </w:rPr>
        <w:pict>
          <v:line id="Line 337" o:spid="_x0000_s1688" style="position:absolute;left:0;text-align:left;flip:x;z-index:251820032;visibility:visible" from="63pt,-.45pt" to="81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kIIQIAADo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ltEszSMk&#10;cQtN2nHJ0GTy5KvTaVuA0Vrujc+PXOSL3iny1SKp1g2WRxZYvl41OKbeI35w8RerIcah+6go2OCT&#10;U6FUl9q0qBZcf/COHhzKgS6hN9d7b9jFIQKPWTafJdBBAqpFmucg+1i48DDeWRvr3jPVIi+UkYAc&#10;Aig+76zrTW8m3lyqLRcC3nEhJOoAdJpNg4NVglOv9Dprjoe1MOiM/QCFb4j7YGbUSdIA1jBMN4Ps&#10;MBe9DDyF9HiQDtAZpH5Cvi2SxWa+meejPJttRnlSVaN323U+mm3Tp2k1qdbrKv3uqaV50XBKmfTs&#10;btOa5n83DcPe9HN2n9d7GeJH9FBaIHv7B9Khs76Z/VgcFL3ujS+tbzIMaDAelslvwK/3YPVz5Vc/&#10;AAAA//8DAFBLAwQUAAYACAAAACEA3yXFct0AAAAJAQAADwAAAGRycy9kb3ducmV2LnhtbEyPwU7D&#10;MBBE70j8g7VI3FqnKYpoGqeqEHBBQqIEzk68TSLsdRS7afh7tid626cZzc4Uu9lZMeEYek8KVssE&#10;BFLjTU+tgurzZfEIIkRNRltPqOAXA+zK25tC58af6QOnQ2wFh1DItYIuxiGXMjQdOh2WfkBi7ehH&#10;pyPj2Eoz6jOHOyvTJMmk0z3xh04P+NRh83M4OQX777fn9ftUO2/Npq2+jKuS11Sp+7t5vwURcY7/&#10;ZrjU5+pQcqfan8gEYZnTjLdEBYsNiIuepcw1Hw/rFciykNcLyj8AAAD//wMAUEsBAi0AFAAGAAgA&#10;AAAhALaDOJL+AAAA4QEAABMAAAAAAAAAAAAAAAAAAAAAAFtDb250ZW50X1R5cGVzXS54bWxQSwEC&#10;LQAUAAYACAAAACEAOP0h/9YAAACUAQAACwAAAAAAAAAAAAAAAAAvAQAAX3JlbHMvLnJlbHNQSwEC&#10;LQAUAAYACAAAACEAUc4pCCECAAA6BAAADgAAAAAAAAAAAAAAAAAuAgAAZHJzL2Uyb0RvYy54bWxQ&#10;SwECLQAUAAYACAAAACEA3yXFct0AAAAJAQAADwAAAAAAAAAAAAAAAAB7BAAAZHJzL2Rvd25yZXYu&#10;eG1sUEsFBgAAAAAEAAQA8wAAAIUFAAAAAA==&#10;"/>
        </w:pict>
      </w:r>
      <w:r>
        <w:rPr>
          <w:rFonts w:eastAsia="Times New Roman" w:cs="Times New Roman"/>
          <w:bCs/>
          <w:iCs/>
          <w:noProof/>
          <w:lang w:eastAsia="ru-RU"/>
        </w:rPr>
        <w:pict>
          <v:line id="Line 336" o:spid="_x0000_s1687" style="position:absolute;left:0;text-align:left;z-index:251819008;visibility:visible" from="27pt,8.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07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bIyR&#10;Ih2ItBGKo/F4GrrTG1dAUKW2NtRHT+rVbDT97pDSVUvUnkeWb2cDiVnISN6lhI0zcMeu/6IZxJCD&#10;17FVp8Z2ARKagE5RkfNdEX7yiMJhlo5mTykIR8E3S6FFUbKEFLdsY53/zHWHglFiCdQjOjlunA9s&#10;SHELCZcpvRZSRtWlQn2J55PRJCY4LQULzhDm7H5XSYuOJMxN/GJp4HkMs/qgWARrOWGrq+2JkBcb&#10;Lpcq4EE9QOdqXQbjxzydr2arWT7IR9PVIE/revBpXeWD6Tp7mtTjuqrq7GegluVFKxjjKrC7DWmW&#10;/90QXJ/LZbzuY3pvQ/IePfYLyN7+kXQUNGh4mYadZuetvQkNcxmDr28oDP7jHuzHl778BQAA//8D&#10;AFBLAwQUAAYACAAAACEAYF8W2d0AAAAJAQAADwAAAGRycy9kb3ducmV2LnhtbEyPwU7DMBBE70j8&#10;g7VIXCrqJC0FhTgVAnLj0gLiuo2XJCJep7HbBr6e5QTHfTOanSnWk+vVkcbQeTaQzhNQxLW3HTcG&#10;Xl+qq1tQISJb7D2TgS8KsC7PzwrMrT/xho7b2CgJ4ZCjgTbGIdc61C05DHM/EIv24UeHUc6x0XbE&#10;k4S7XmdJstIOO5YPLQ700FL9uT04A6F6o331Patnyfui8ZTtH5+f0JjLi+n+DlSkKf6Z4be+VIdS&#10;Ou38gW1QvYHrpUyJwm9SUKJn6UrATsBykYIuC/1/QfkDAAD//wMAUEsBAi0AFAAGAAgAAAAhALaD&#10;OJL+AAAA4QEAABMAAAAAAAAAAAAAAAAAAAAAAFtDb250ZW50X1R5cGVzXS54bWxQSwECLQAUAAYA&#10;CAAAACEAOP0h/9YAAACUAQAACwAAAAAAAAAAAAAAAAAvAQAAX3JlbHMvLnJlbHNQSwECLQAUAAYA&#10;CAAAACEAKKHNOxsCAAAxBAAADgAAAAAAAAAAAAAAAAAuAgAAZHJzL2Uyb0RvYy54bWxQSwECLQAU&#10;AAYACAAAACEAYF8W2d0AAAAJAQAADwAAAAAAAAAAAAAAAAB1BAAAZHJzL2Rvd25yZXYueG1sUEsF&#10;BgAAAAAEAAQA8wAAAH8FA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E67001" w:rsidRDefault="00E67001" w:rsidP="008B51FF">
      <w:pPr>
        <w:spacing w:line="360" w:lineRule="auto"/>
        <w:ind w:firstLine="720"/>
        <w:jc w:val="both"/>
        <w:rPr>
          <w:rFonts w:eastAsia="Times New Roman" w:cs="Times New Roman"/>
          <w:bCs/>
          <w:iCs/>
          <w:lang w:eastAsia="ru-RU"/>
        </w:rPr>
      </w:pPr>
    </w:p>
    <w:p w:rsidR="00E67001" w:rsidRDefault="00E67001" w:rsidP="008B51FF">
      <w:pPr>
        <w:spacing w:line="360" w:lineRule="auto"/>
        <w:ind w:firstLine="720"/>
        <w:jc w:val="both"/>
        <w:rPr>
          <w:rFonts w:eastAsia="Times New Roman" w:cs="Times New Roman"/>
          <w:bCs/>
          <w:iCs/>
          <w:lang w:eastAsia="ru-RU"/>
        </w:rPr>
      </w:pPr>
    </w:p>
    <w:p w:rsidR="00E67001" w:rsidRDefault="00E67001" w:rsidP="008B51FF">
      <w:pPr>
        <w:spacing w:line="360" w:lineRule="auto"/>
        <w:ind w:firstLine="720"/>
        <w:jc w:val="both"/>
        <w:rPr>
          <w:rFonts w:eastAsia="Times New Roman" w:cs="Times New Roman"/>
          <w:bCs/>
          <w:iCs/>
          <w:lang w:eastAsia="ru-RU"/>
        </w:rPr>
      </w:pPr>
    </w:p>
    <w:p w:rsidR="00E67001" w:rsidRDefault="00E67001" w:rsidP="008B51FF">
      <w:pPr>
        <w:spacing w:line="360" w:lineRule="auto"/>
        <w:ind w:firstLine="720"/>
        <w:jc w:val="both"/>
        <w:rPr>
          <w:rFonts w:eastAsia="Times New Roman" w:cs="Times New Roman"/>
          <w:bCs/>
          <w:iCs/>
          <w:lang w:eastAsia="ru-RU"/>
        </w:rPr>
      </w:pPr>
    </w:p>
    <w:p w:rsidR="00E67001" w:rsidRPr="009F2936" w:rsidRDefault="00E67001" w:rsidP="009F2936">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1.2</w:t>
      </w:r>
      <w:r w:rsidR="009F2936" w:rsidRPr="009F2936">
        <w:rPr>
          <w:rFonts w:eastAsia="Times New Roman" w:cs="Times New Roman"/>
          <w:bCs/>
          <w:iCs/>
          <w:sz w:val="22"/>
          <w:szCs w:val="22"/>
          <w:lang w:eastAsia="ru-RU"/>
        </w:rPr>
        <w:t xml:space="preserve">9. Влияние </w:t>
      </w:r>
      <w:r w:rsidR="009F2936">
        <w:rPr>
          <w:rFonts w:eastAsia="Times New Roman" w:cs="Times New Roman"/>
          <w:bCs/>
          <w:iCs/>
          <w:sz w:val="22"/>
          <w:szCs w:val="22"/>
          <w:lang w:eastAsia="ru-RU"/>
        </w:rPr>
        <w:t>стимулирующей фискальной политики при высокой мобильности капитала</w:t>
      </w:r>
    </w:p>
    <w:p w:rsidR="009F2936" w:rsidRDefault="009F2936"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При высокой мобильности капитала стимулирующая бюджетно-налоговая политика, </w:t>
      </w:r>
      <w:proofErr w:type="gramStart"/>
      <w:r>
        <w:rPr>
          <w:rFonts w:eastAsia="Times New Roman" w:cs="Times New Roman"/>
          <w:bCs/>
          <w:iCs/>
          <w:lang w:eastAsia="ru-RU"/>
        </w:rPr>
        <w:t xml:space="preserve">увеличивает совокупный спрос </w:t>
      </w:r>
      <w:r w:rsidR="00E67001" w:rsidRPr="008B51FF">
        <w:rPr>
          <w:rFonts w:eastAsia="Times New Roman" w:cs="Times New Roman"/>
          <w:bCs/>
          <w:iCs/>
          <w:lang w:eastAsia="ru-RU"/>
        </w:rPr>
        <w:t xml:space="preserve">G↑ </w:t>
      </w:r>
      <w:r w:rsidR="00E67001" w:rsidRPr="008B51FF">
        <w:rPr>
          <w:rFonts w:eastAsia="Times New Roman" w:cs="Times New Roman"/>
          <w:bCs/>
          <w:iCs/>
          <w:lang w:eastAsia="ru-RU"/>
        </w:rPr>
        <w:sym w:font="Symbol" w:char="F0DE"/>
      </w:r>
      <w:r w:rsidR="00E67001" w:rsidRPr="008B51FF">
        <w:rPr>
          <w:rFonts w:eastAsia="Times New Roman" w:cs="Times New Roman"/>
          <w:bCs/>
          <w:iCs/>
          <w:lang w:eastAsia="ru-RU"/>
        </w:rPr>
        <w:t xml:space="preserve"> IS</w:t>
      </w:r>
      <w:r w:rsidR="00E67001" w:rsidRPr="008B51FF">
        <w:rPr>
          <w:rFonts w:eastAsia="Times New Roman" w:cs="Times New Roman"/>
          <w:bCs/>
          <w:iCs/>
          <w:lang w:eastAsia="ru-RU"/>
        </w:rPr>
        <w:tab/>
        <w:t>сместится</w:t>
      </w:r>
      <w:proofErr w:type="gramEnd"/>
      <w:r w:rsidR="00E67001" w:rsidRPr="008B51FF">
        <w:rPr>
          <w:rFonts w:eastAsia="Times New Roman" w:cs="Times New Roman"/>
          <w:bCs/>
          <w:iCs/>
          <w:lang w:eastAsia="ru-RU"/>
        </w:rPr>
        <w:t xml:space="preserve"> вправо. Равновесие установится в точке 2. Поскольку мобильность капитала высокая, то основным фактором является изменение процента. </w:t>
      </w:r>
      <w:r>
        <w:rPr>
          <w:rFonts w:eastAsia="Times New Roman" w:cs="Times New Roman"/>
          <w:bCs/>
          <w:iCs/>
          <w:lang w:eastAsia="ru-RU"/>
        </w:rPr>
        <w:t>В условиях высокой мобильности капитала масштабы его притока и, соответственно, размеры активного сальдо счета движения капитала более чем достаточны для компенсации отрицательного сальдо текущего счета, возникающего из-за роста дохода.</w:t>
      </w:r>
    </w:p>
    <w:p w:rsidR="00E67001" w:rsidRPr="00E67001" w:rsidRDefault="00E67001"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Поскольку </w:t>
      </w:r>
      <w:r w:rsidRPr="008B51FF">
        <w:rPr>
          <w:rFonts w:eastAsia="Times New Roman" w:cs="Times New Roman"/>
          <w:bCs/>
          <w:iCs/>
          <w:lang w:val="en-US" w:eastAsia="ru-RU"/>
        </w:rPr>
        <w:t>r</w:t>
      </w:r>
      <w:r w:rsidRPr="008B51FF">
        <w:rPr>
          <w:rFonts w:eastAsia="Times New Roman" w:cs="Times New Roman"/>
          <w:bCs/>
          <w:iCs/>
          <w:lang w:eastAsia="ru-RU"/>
        </w:rPr>
        <w:t xml:space="preserve"> вырос, то значит в точке 2 платежный баланс положительный, значит, валютный курс будет усиливаться, значение </w:t>
      </w:r>
      <w:r w:rsidR="009F2936">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eastAsia="ru-RU"/>
        </w:rPr>
        <w:t xml:space="preserve"> </w:t>
      </w:r>
      <w:proofErr w:type="gramStart"/>
      <w:r w:rsidRPr="008B51FF">
        <w:rPr>
          <w:rFonts w:eastAsia="Times New Roman" w:cs="Times New Roman"/>
          <w:bCs/>
          <w:iCs/>
          <w:lang w:eastAsia="ru-RU"/>
        </w:rPr>
        <w:t xml:space="preserve">сократится и кривые </w:t>
      </w:r>
      <w:r w:rsidRPr="008B51FF">
        <w:rPr>
          <w:rFonts w:eastAsia="Times New Roman" w:cs="Times New Roman"/>
          <w:bCs/>
          <w:iCs/>
          <w:lang w:val="en-US" w:eastAsia="ru-RU"/>
        </w:rPr>
        <w:t>IS</w:t>
      </w:r>
      <w:r w:rsidRPr="008B51FF">
        <w:rPr>
          <w:rFonts w:eastAsia="Times New Roman" w:cs="Times New Roman"/>
          <w:bCs/>
          <w:iCs/>
          <w:lang w:eastAsia="ru-RU"/>
        </w:rPr>
        <w:t xml:space="preserve"> и ВР</w:t>
      </w:r>
      <w:proofErr w:type="gramEnd"/>
      <w:r w:rsidRPr="008B51FF">
        <w:rPr>
          <w:rFonts w:eastAsia="Times New Roman" w:cs="Times New Roman"/>
          <w:bCs/>
          <w:iCs/>
          <w:lang w:eastAsia="ru-RU"/>
        </w:rPr>
        <w:t xml:space="preserve"> будут сдвигаться влево, пока кривая ВР не достигнет кривой </w:t>
      </w:r>
      <w:r w:rsidRPr="008B51FF">
        <w:rPr>
          <w:rFonts w:eastAsia="Times New Roman" w:cs="Times New Roman"/>
          <w:bCs/>
          <w:iCs/>
          <w:lang w:val="en-US" w:eastAsia="ru-RU"/>
        </w:rPr>
        <w:t>IS</w:t>
      </w:r>
      <w:r>
        <w:rPr>
          <w:rFonts w:eastAsia="Times New Roman" w:cs="Times New Roman"/>
          <w:bCs/>
          <w:iCs/>
          <w:lang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В точке 3 будет наблюдаться длительный торговый дефицит, финансируемый за счет притока капитала в силу чуть большей </w:t>
      </w:r>
      <w:r w:rsidRPr="008B51FF">
        <w:rPr>
          <w:rFonts w:eastAsia="Times New Roman" w:cs="Times New Roman"/>
          <w:bCs/>
          <w:iCs/>
          <w:lang w:val="en-US" w:eastAsia="ru-RU"/>
        </w:rPr>
        <w:t>r</w:t>
      </w:r>
      <w:r w:rsidRPr="008B51FF">
        <w:rPr>
          <w:rFonts w:eastAsia="Times New Roman" w:cs="Times New Roman"/>
          <w:bCs/>
          <w:iCs/>
          <w:lang w:eastAsia="ru-RU"/>
        </w:rPr>
        <w:t xml:space="preserve">. Иначе говоря, в точке 3 сумма оттока денежных средств через счет текущих операций будет равняться сумме притока через счет движения капитала. </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lastRenderedPageBreak/>
        <w:t>При этом уровень дохода чуть вырастет, но его структура изменится.</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iCs/>
          <w:lang w:val="en-US" w:eastAsia="ru-RU"/>
        </w:rPr>
        <w:t>Y</w:t>
      </w:r>
      <w:r w:rsidRPr="008B51FF">
        <w:rPr>
          <w:rFonts w:eastAsia="Times New Roman" w:cs="Times New Roman"/>
          <w:iCs/>
          <w:lang w:eastAsia="ru-RU"/>
        </w:rPr>
        <w:t xml:space="preserve"> </w:t>
      </w:r>
      <w:r w:rsidRPr="008B51FF">
        <w:rPr>
          <w:rFonts w:eastAsia="Times New Roman" w:cs="Times New Roman"/>
          <w:bCs/>
          <w:iCs/>
          <w:lang w:val="en-US" w:eastAsia="ru-RU"/>
        </w:rPr>
        <w:sym w:font="Symbol" w:char="F0AD"/>
      </w:r>
      <w:r w:rsidRPr="008B51FF">
        <w:rPr>
          <w:rFonts w:eastAsia="Times New Roman" w:cs="Times New Roman"/>
          <w:bCs/>
          <w:iCs/>
          <w:lang w:eastAsia="ru-RU"/>
        </w:rPr>
        <w:t xml:space="preserve"> = </w:t>
      </w:r>
      <w:r w:rsidRPr="008B51FF">
        <w:rPr>
          <w:rFonts w:eastAsia="Times New Roman" w:cs="Times New Roman"/>
          <w:bCs/>
          <w:iCs/>
          <w:lang w:val="en-US" w:eastAsia="ru-RU"/>
        </w:rPr>
        <w:t>C</w:t>
      </w:r>
      <w:r w:rsidRPr="008B51FF">
        <w:rPr>
          <w:rFonts w:eastAsia="Times New Roman" w:cs="Times New Roman"/>
          <w:bCs/>
          <w:iCs/>
          <w:lang w:eastAsia="ru-RU"/>
        </w:rPr>
        <w:t xml:space="preserve"> +</w:t>
      </w:r>
      <w:r w:rsidRPr="008B51FF">
        <w:rPr>
          <w:rFonts w:eastAsia="Times New Roman" w:cs="Times New Roman"/>
          <w:bCs/>
          <w:lang w:eastAsia="ru-RU"/>
        </w:rPr>
        <w:t xml:space="preserve"> </w:t>
      </w:r>
      <w:r w:rsidRPr="008B51FF">
        <w:rPr>
          <w:rFonts w:eastAsia="Times New Roman" w:cs="Times New Roman"/>
          <w:bCs/>
          <w:iCs/>
          <w:lang w:val="en-US" w:eastAsia="ru-RU"/>
        </w:rPr>
        <w:t>I</w:t>
      </w:r>
      <w:r w:rsidRPr="008B51FF">
        <w:rPr>
          <w:rFonts w:eastAsia="Times New Roman" w:cs="Times New Roman"/>
          <w:bCs/>
          <w:iCs/>
          <w:lang w:eastAsia="ru-RU"/>
        </w:rPr>
        <w:t xml:space="preserve"> + </w:t>
      </w:r>
      <w:r w:rsidRPr="008B51FF">
        <w:rPr>
          <w:rFonts w:eastAsia="Times New Roman" w:cs="Times New Roman"/>
          <w:bCs/>
          <w:iCs/>
          <w:lang w:val="en-US" w:eastAsia="ru-RU"/>
        </w:rPr>
        <w:t>G</w:t>
      </w:r>
      <w:r w:rsidRPr="008B51FF">
        <w:rPr>
          <w:rFonts w:eastAsia="Times New Roman" w:cs="Times New Roman"/>
          <w:bCs/>
          <w:iCs/>
          <w:lang w:eastAsia="ru-RU"/>
        </w:rPr>
        <w:t xml:space="preserve"> + </w:t>
      </w:r>
      <w:r w:rsidR="00B80567">
        <w:rPr>
          <w:rFonts w:eastAsia="Times New Roman" w:cs="Times New Roman"/>
          <w:bCs/>
          <w:iCs/>
          <w:lang w:val="en-US" w:eastAsia="ru-RU"/>
        </w:rPr>
        <w:t>N</w:t>
      </w:r>
      <w:r w:rsidRPr="008B51FF">
        <w:rPr>
          <w:rFonts w:eastAsia="Times New Roman" w:cs="Times New Roman"/>
          <w:bCs/>
          <w:iCs/>
          <w:lang w:val="en-US" w:eastAsia="ru-RU"/>
        </w:rPr>
        <w:t>X</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                   ∆ </w:t>
      </w:r>
      <w:r w:rsidRPr="008B51FF">
        <w:rPr>
          <w:rFonts w:eastAsia="Times New Roman" w:cs="Times New Roman"/>
          <w:bCs/>
          <w:iCs/>
          <w:lang w:val="en-US" w:eastAsia="ru-RU"/>
        </w:rPr>
        <w:t>G</w:t>
      </w:r>
      <w:r w:rsidRPr="008B51FF">
        <w:rPr>
          <w:rFonts w:eastAsia="Times New Roman" w:cs="Times New Roman"/>
          <w:bCs/>
          <w:iCs/>
          <w:lang w:val="en-US" w:eastAsia="ru-RU"/>
        </w:rPr>
        <w:sym w:font="Symbol" w:char="F0AD"/>
      </w:r>
      <w:r w:rsidRPr="008B51FF">
        <w:rPr>
          <w:rFonts w:eastAsia="Times New Roman" w:cs="Times New Roman"/>
          <w:bCs/>
          <w:iCs/>
          <w:lang w:eastAsia="ru-RU"/>
        </w:rPr>
        <w:t>&gt;∆</w:t>
      </w:r>
      <w:r w:rsidR="00B80567">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val="en-US" w:eastAsia="ru-RU"/>
        </w:rPr>
        <w:sym w:font="Symbol" w:char="F0AF"/>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Однако положительное влияние стимулирующей бюджетно-налоговой политики не гарантировано, т.к. рост обменного курса может привести кривую IS к смещению левее своего первоначального положения. В этом случае равновесие платежного баланса не м.б. достигнуто и чтобы этого не произошло обменный курс нужно начинать повышать, когда еще имеется некоторое положительное сальдо на счете движения капитала, т.е. при чуть </w:t>
      </w:r>
      <w:proofErr w:type="gramStart"/>
      <w:r w:rsidRPr="008B51FF">
        <w:rPr>
          <w:rFonts w:eastAsia="Times New Roman" w:cs="Times New Roman"/>
          <w:bCs/>
          <w:iCs/>
          <w:lang w:eastAsia="ru-RU"/>
        </w:rPr>
        <w:t>большей</w:t>
      </w:r>
      <w:proofErr w:type="gramEnd"/>
      <w:r w:rsidRPr="008B51FF">
        <w:rPr>
          <w:rFonts w:eastAsia="Times New Roman" w:cs="Times New Roman"/>
          <w:bCs/>
          <w:iCs/>
          <w:lang w:eastAsia="ru-RU"/>
        </w:rPr>
        <w:t xml:space="preserve">, чем первоначальная </w:t>
      </w:r>
      <w:r w:rsidRPr="008B51FF">
        <w:rPr>
          <w:rFonts w:eastAsia="Times New Roman" w:cs="Times New Roman"/>
          <w:bCs/>
          <w:iCs/>
          <w:lang w:val="en-US" w:eastAsia="ru-RU"/>
        </w:rPr>
        <w:t>r</w:t>
      </w:r>
      <w:r w:rsidRPr="008B51FF">
        <w:rPr>
          <w:rFonts w:eastAsia="Times New Roman" w:cs="Times New Roman"/>
          <w:bCs/>
          <w:iCs/>
          <w:lang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2. Случай низкой мобильности капитала.</w:t>
      </w:r>
    </w:p>
    <w:p w:rsidR="008B51FF" w:rsidRPr="008B51FF" w:rsidRDefault="008B7509" w:rsidP="008B51FF">
      <w:pPr>
        <w:spacing w:line="360" w:lineRule="auto"/>
        <w:ind w:left="3420" w:firstLine="180"/>
        <w:jc w:val="both"/>
        <w:rPr>
          <w:rFonts w:eastAsia="Times New Roman" w:cs="Times New Roman"/>
          <w:bCs/>
          <w:iCs/>
          <w:lang w:eastAsia="ru-RU"/>
        </w:rPr>
      </w:pPr>
      <w:r>
        <w:rPr>
          <w:rFonts w:eastAsia="Times New Roman" w:cs="Times New Roman"/>
          <w:bCs/>
          <w:iCs/>
          <w:noProof/>
          <w:lang w:eastAsia="ru-RU"/>
        </w:rPr>
        <w:pict>
          <v:line id="Line 349" o:spid="_x0000_s1686" style="position:absolute;left:0;text-align:left;z-index:251832320;visibility:visible" from="45pt,16.2pt" to="2in,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J4JwIAAEoEAAAOAAAAZHJzL2Uyb0RvYy54bWysVE2P2jAQvVfqf7ByhyQQWIgIqyqBXmgX&#10;abc/wNgOserYlm0IqOp/79gJtLSXqioHM7bfvHnz4ayeL61AZ2YsV7KI0nESISaJolwei+jL23a0&#10;iJB1WFIslGRFdGU2el6/f7fqdM4mqlGCMoOARNq800XUOKfzOLakYS22Y6WZhMtamRY72JpjTA3u&#10;gL0V8SRJ5nGnDNVGEWYtnFb9ZbQO/HXNiHupa8scEkUE2lxYTVgPfo3XK5wfDdYNJ4MM/A8qWswl&#10;BL1TVdhhdDL8D6qWE6Osqt2YqDZWdc0JCzlANmnyWzavDdYs5ALFsfpeJvv/aMnn894gTotonkJ9&#10;JG6hSTsuGZpmS1+dTtscQKXcG58fuchXvVPkq0VSlQ2WRxZUvl01OKbeI35w8RurIcah+6QoYPDJ&#10;qVCqS21aTwlFQJfQkeu9I+ziEIHDdDJ7miYgjMDdMs0ysH0InN+8tbHuI1Mt8kYRCZAe2PF5Z10P&#10;vUF8MKm2XAg4x7mQqCuiyWL2NAseVglO/a2/tOZ4KIVBZ+wHJ/yGwA8wT11h2/Q4CpZH4dyok6TB&#10;ahimm8F2mIvehgSE9EBIFHQOVj8x35bJcrPYLLJRNplvRllSVaMP2zIbzbfp06yaVmVZpd+95DTL&#10;G04pk171bXrT7O+mY3hH/dzd5/den/iRPdQcxN7+g+jQad/cfkwOil73xtfcNx0GNoCHx+VfxK/7&#10;gPr5CVj/AAAA//8DAFBLAwQUAAYACAAAACEA1vnK3d4AAAAJAQAADwAAAGRycy9kb3ducmV2Lnht&#10;bEyPO0/EMBCEeyT+g7VIdJxDOB0hxDlFPApogAMJSidekoh4HdnOg3/PUkG5M6PZb4r9agcxow+9&#10;IwXnmwQEUuNMT62Ct9f7swxEiJqMHhyhgm8MsC+PjwqdG7fQC86H2AouoZBrBV2MYy5laDq0Omzc&#10;iMTep/NWRz59K43XC5fbQaZJspNW98QfOj3iTYfN12GyCp7u5skv71312NSzfL5dq4/poVXq9GSt&#10;rkFEXONfGH7xGR1KZqrdRCaIQcFVwlOigot0C4L9NMtYqDl4uduCLAv5f0H5AwAA//8DAFBLAQIt&#10;ABQABgAIAAAAIQC2gziS/gAAAOEBAAATAAAAAAAAAAAAAAAAAAAAAABbQ29udGVudF9UeXBlc10u&#10;eG1sUEsBAi0AFAAGAAgAAAAhADj9If/WAAAAlAEAAAsAAAAAAAAAAAAAAAAALwEAAF9yZWxzLy5y&#10;ZWxzUEsBAi0AFAAGAAgAAAAhADloQngnAgAASgQAAA4AAAAAAAAAAAAAAAAALgIAAGRycy9lMm9E&#10;b2MueG1sUEsBAi0AFAAGAAgAAAAhANb5yt3eAAAACQEAAA8AAAAAAAAAAAAAAAAAgQQAAGRycy9k&#10;b3ducmV2LnhtbFBLBQYAAAAABAAEAPMAAACMBQAAAAA=&#10;" strokeweight="2.25pt">
            <v:stroke dashstyle="dash"/>
          </v:line>
        </w:pict>
      </w:r>
      <w:r>
        <w:rPr>
          <w:rFonts w:eastAsia="Times New Roman" w:cs="Times New Roman"/>
          <w:bCs/>
          <w:iCs/>
          <w:noProof/>
          <w:lang w:eastAsia="ru-RU"/>
        </w:rPr>
        <w:pict>
          <v:line id="Line 345" o:spid="_x0000_s1685" style="position:absolute;left:0;text-align:left;flip:y;z-index:251828224;visibility:visible" from="9pt,17.6pt" to="9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VhMg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p0uM&#10;FOmgSQ9CcTTNZ6E6vXEFOFVqZ0N+9KwezYOm3x1SumqJOvDI8uliIDALEcmbkLBxBt7Y9580Ax9y&#10;9DqW6tzYDjVSmG8hMIBDOdA59uZy6w0/e0SHQwqn2fQum6exbwkpAkQINNb5j1x3KBgllsA/ApLT&#10;g/OB0otLcFd6K6SMrZcK9SVeziazGOC0FCxcBjdnD/tKWnQiQTzxF/ODm9duVh8Vi2AtJ2xztT0R&#10;EmzkY2G8FVAqyXF4reMMI8lhXoI10JMqvAjJAuGrNejnxzJdbhabRT7KJ/PNKE/revRhW+Wj+Ta7&#10;m9XTuqrq7Gcgn+VFKxjjKvB/1nKW/51WrlM1qPCm5luhkrfosaJA9vk/ko59D60eRLPX7LKzIbsg&#10;AZBvdL6OWpiP1/vo9fJBWP8CAAD//wMAUEsDBBQABgAIAAAAIQCwBshJ3QAAAAgBAAAPAAAAZHJz&#10;L2Rvd25yZXYueG1sTI/BTsMwEETvSPyDtUjcqJNAUAlxKoRA4oRoi5C4ufGShMbrYG+bwNfjnOD4&#10;NKvZN+Vqsr04og+dIwXpIgGBVDvTUaPgdft4sQQRWJPRvSNU8I0BVtXpSakL40Za43HDjYglFAqt&#10;oGUeCilD3aLVYeEGpJh9OG81R/SNNF6Psdz2MkuSa2l1R/FDqwe8b7Hebw5Wwc12zN2L379dpd3X&#10;+8/DJw9Pz6zU+dl0dwuCceK/Y5j1ozpU0WnnDmSC6CMv4xRWcJlnIOZ85p2CLE8zkFUp/w+ofgEA&#10;AP//AwBQSwECLQAUAAYACAAAACEAtoM4kv4AAADhAQAAEwAAAAAAAAAAAAAAAAAAAAAAW0NvbnRl&#10;bnRfVHlwZXNdLnhtbFBLAQItABQABgAIAAAAIQA4/SH/1gAAAJQBAAALAAAAAAAAAAAAAAAAAC8B&#10;AABfcmVscy8ucmVsc1BLAQItABQABgAIAAAAIQC1QvVhMgIAAFgEAAAOAAAAAAAAAAAAAAAAAC4C&#10;AABkcnMvZTJvRG9jLnhtbFBLAQItABQABgAIAAAAIQCwBshJ3QAAAAgBAAAPAAAAAAAAAAAAAAAA&#10;AIwEAABkcnMvZG93bnJldi54bWxQSwUGAAAAAAQABADzAAAAlgUAAAAA&#10;">
            <v:stroke endarrow="block"/>
          </v:line>
        </w:pict>
      </w:r>
      <w:r>
        <w:rPr>
          <w:rFonts w:eastAsia="Times New Roman" w:cs="Times New Roman"/>
          <w:bCs/>
          <w:iCs/>
          <w:noProof/>
          <w:lang w:eastAsia="ru-RU"/>
        </w:rPr>
        <w:pict>
          <v:shape id="Text Box 344" o:spid="_x0000_s1065" type="#_x0000_t202" style="position:absolute;left:0;text-align:left;margin-left:0;margin-top:-.4pt;width:162pt;height:2in;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tQAIAAFgEAAAOAAAAZHJzL2Uyb0RvYy54bWysVNtu2zAMfR+wfxD0vthJkzY14hRdsg4D&#10;ugvQ7gNoWY6FyaImKbGzrx8lp1m2vQ3zgyCK1CF5DuXV3dBpdpDOKzQln05yzqQRWCuzK/nX54c3&#10;S858AFODRiNLfpSe361fv1r1tpAzbFHX0jECMb7obcnbEGyRZV60sgM/QSsNORt0HQQy3S6rHfSE&#10;3ulslufXWY+utg6F9J5Ot6OTrxN+00gRPjeNl4HpklNtIa0urVVcs/UKip0D2ypxKgP+oYoOlKGk&#10;Z6gtBGB7p/6C6pRw6LEJE4Fdhk2jhEw9UDfT/I9unlqwMvVC5Hh7psn/P1jx6fDFMVWX/DonqQx0&#10;JNKzHAJ7iwO7ms8jQ731BQU+WQoNAzlI6dStt48ovnlmcNOC2cl757BvJdRU4TTezC6ujjg+glT9&#10;R6wpEewDJqChcV2kjwhhhE5KHc/qxGIEHc7yxc08J5cg33Q5Wy7JiDmgeLlunQ/vJXYsbkruSP4E&#10;D4dHH8bQl5CYzaNW9YPSOhluV220YwegUXlI3wn9tzBtWF/y28VsQYUATawzdcphMCJREihiji34&#10;dsTyR7/FELGg6FSgcdeqKzlVT994HCl7Z+oUEkDpcU+NaXPiMNI2EhiGakiCXZ21qbA+EqsOx/Gm&#10;50ibFt0Pznoa7ZL773twkjP9wZAyt9P5PL6FZMwXNzMy3KWnuvSAEQRV8sDZuN2E8f3srVO7ljKN&#10;s2DwntRsVOI5yj5WdaqfxjcpdXpq8X1c2inq1w9h/RMAAP//AwBQSwMEFAAGAAgAAAAhAO1tar3c&#10;AAAABgEAAA8AAABkcnMvZG93bnJldi54bWxMj81OwzAQhO9IvIO1SNyo0/DTKmRToYpKwAkCVD26&#10;8ZJExOsodpvw9mxPcBzNaOabfDW5Th1pCK1nhPksAUVcedtyjfDxvrlaggrRsDWdZ0L4oQCr4vws&#10;N5n1I7/RsYy1khIOmUFoYuwzrUPVkDNh5nti8b784EwUOdTaDmaUctfpNEnutDMty0Jjelo3VH2X&#10;B4fwspg/PwUq9esuDGN/u92s28dPxMuL6eEeVKQp/oXhhC/oUAjT3h/YBtUhyJGIcMIX8zq9Eb1H&#10;SJeLFHSR6//4xS8AAAD//wMAUEsBAi0AFAAGAAgAAAAhALaDOJL+AAAA4QEAABMAAAAAAAAAAAAA&#10;AAAAAAAAAFtDb250ZW50X1R5cGVzXS54bWxQSwECLQAUAAYACAAAACEAOP0h/9YAAACUAQAACwAA&#10;AAAAAAAAAAAAAAAvAQAAX3JlbHMvLnJlbHNQSwECLQAUAAYACAAAACEARu/pbUACAABYBAAADgAA&#10;AAAAAAAAAAAAAAAuAgAAZHJzL2Uyb0RvYy54bWxQSwECLQAUAAYACAAAACEA7W1qvdwAAAAGAQAA&#10;DwAAAAAAAAAAAAAAAACaBAAAZHJzL2Rvd25yZXYueG1sUEsFBgAAAAAEAAQA8wAAAKMFAAAAAA==&#10;" stroked="f">
            <v:stroke dashstyle="1 1" endcap="round"/>
            <v:textbox>
              <w:txbxContent>
                <w:p w:rsidR="0075303C" w:rsidRDefault="0075303C" w:rsidP="008B51FF">
                  <w:pPr>
                    <w:rPr>
                      <w:lang w:val="en-US"/>
                    </w:rPr>
                  </w:pPr>
                  <w:proofErr w:type="gramStart"/>
                  <w:r>
                    <w:rPr>
                      <w:lang w:val="en-US"/>
                    </w:rPr>
                    <w:t>r</w:t>
                  </w:r>
                  <w:proofErr w:type="gramEnd"/>
                  <w:r>
                    <w:rPr>
                      <w:lang w:val="en-US"/>
                    </w:rPr>
                    <w:t xml:space="preserve">                  BP</w:t>
                  </w:r>
                  <w:r>
                    <w:rPr>
                      <w:vertAlign w:val="subscript"/>
                      <w:lang w:val="en-US"/>
                    </w:rPr>
                    <w:t>1</w:t>
                  </w:r>
                  <w:r>
                    <w:rPr>
                      <w:lang w:val="en-US"/>
                    </w:rPr>
                    <w:t xml:space="preserve">       BP</w:t>
                  </w:r>
                  <w:r>
                    <w:rPr>
                      <w:vertAlign w:val="subscript"/>
                      <w:lang w:val="en-US"/>
                    </w:rPr>
                    <w:t>2</w:t>
                  </w:r>
                </w:p>
                <w:p w:rsidR="0075303C" w:rsidRDefault="0075303C" w:rsidP="008B51FF">
                  <w:pPr>
                    <w:jc w:val="both"/>
                    <w:rPr>
                      <w:vertAlign w:val="subscript"/>
                      <w:lang w:val="en-US"/>
                    </w:rPr>
                  </w:pPr>
                  <w:r>
                    <w:rPr>
                      <w:lang w:val="en-US"/>
                    </w:rPr>
                    <w:t xml:space="preserve">        IS</w:t>
                  </w:r>
                  <w:r>
                    <w:rPr>
                      <w:vertAlign w:val="subscript"/>
                      <w:lang w:val="en-US"/>
                    </w:rPr>
                    <w:t>3</w:t>
                  </w:r>
                </w:p>
                <w:p w:rsidR="0075303C" w:rsidRDefault="0075303C" w:rsidP="008B51FF">
                  <w:pPr>
                    <w:jc w:val="both"/>
                    <w:rPr>
                      <w:lang w:val="en-US"/>
                    </w:rPr>
                  </w:pPr>
                  <w:r>
                    <w:rPr>
                      <w:lang w:val="en-US"/>
                    </w:rPr>
                    <w:t xml:space="preserve">    IS</w:t>
                  </w:r>
                  <w:r>
                    <w:rPr>
                      <w:vertAlign w:val="subscript"/>
                      <w:lang w:val="en-US"/>
                    </w:rPr>
                    <w:t>2</w:t>
                  </w:r>
                  <w:r>
                    <w:rPr>
                      <w:lang w:val="en-US"/>
                    </w:rPr>
                    <w:t xml:space="preserve"> </w:t>
                  </w:r>
                </w:p>
                <w:p w:rsidR="0075303C" w:rsidRDefault="0075303C" w:rsidP="008B51FF">
                  <w:pPr>
                    <w:jc w:val="both"/>
                    <w:rPr>
                      <w:b/>
                      <w:bCs/>
                      <w:sz w:val="28"/>
                      <w:lang w:val="en-US"/>
                    </w:rPr>
                  </w:pPr>
                  <w:r>
                    <w:rPr>
                      <w:lang w:val="en-US"/>
                    </w:rPr>
                    <w:t xml:space="preserve"> IS</w:t>
                  </w:r>
                  <w:r w:rsidRPr="009A3CAD">
                    <w:rPr>
                      <w:vertAlign w:val="subscript"/>
                      <w:lang w:val="en-US"/>
                    </w:rPr>
                    <w:t>1</w:t>
                  </w:r>
                  <w:r>
                    <w:rPr>
                      <w:vertAlign w:val="subscript"/>
                      <w:lang w:val="en-US"/>
                    </w:rPr>
                    <w:t xml:space="preserve">             </w:t>
                  </w:r>
                  <w:r>
                    <w:rPr>
                      <w:lang w:val="en-US"/>
                    </w:rPr>
                    <w:t xml:space="preserve">                  </w:t>
                  </w:r>
                  <w:r>
                    <w:rPr>
                      <w:b/>
                      <w:bCs/>
                      <w:sz w:val="28"/>
                      <w:lang w:val="en-US"/>
                    </w:rPr>
                    <w:t xml:space="preserve"> 3</w:t>
                  </w:r>
                </w:p>
                <w:p w:rsidR="0075303C" w:rsidRDefault="0075303C" w:rsidP="008B51FF">
                  <w:pPr>
                    <w:jc w:val="both"/>
                  </w:pPr>
                  <w:r w:rsidRPr="00D96FE6">
                    <w:rPr>
                      <w:lang w:val="en-US"/>
                    </w:rPr>
                    <w:t xml:space="preserve">                           </w:t>
                  </w:r>
                  <w:r>
                    <w:rPr>
                      <w:b/>
                      <w:bCs/>
                      <w:sz w:val="28"/>
                    </w:rPr>
                    <w:t>2</w:t>
                  </w:r>
                  <w:r>
                    <w:t xml:space="preserve">          </w:t>
                  </w:r>
                </w:p>
                <w:p w:rsidR="0075303C" w:rsidRDefault="0075303C" w:rsidP="008B51FF">
                  <w:pPr>
                    <w:jc w:val="both"/>
                  </w:pPr>
                  <w:r>
                    <w:t xml:space="preserve">                   </w:t>
                  </w:r>
                  <w:r>
                    <w:rPr>
                      <w:b/>
                      <w:bCs/>
                      <w:sz w:val="28"/>
                    </w:rPr>
                    <w:t>1</w:t>
                  </w:r>
                  <w:r>
                    <w:t xml:space="preserve"> </w:t>
                  </w:r>
                </w:p>
                <w:p w:rsidR="0075303C" w:rsidRDefault="0075303C" w:rsidP="008B51FF">
                  <w:pPr>
                    <w:jc w:val="both"/>
                    <w:rPr>
                      <w:lang w:val="en-US"/>
                    </w:rPr>
                  </w:pPr>
                </w:p>
                <w:p w:rsidR="0075303C" w:rsidRDefault="0075303C" w:rsidP="008B51FF">
                  <w:pPr>
                    <w:jc w:val="both"/>
                    <w:rPr>
                      <w:lang w:val="en-US"/>
                    </w:rPr>
                  </w:pPr>
                  <w:r>
                    <w:rPr>
                      <w:lang w:val="en-US"/>
                    </w:rPr>
                    <w:t xml:space="preserve">         LM</w:t>
                  </w:r>
                </w:p>
                <w:p w:rsidR="0075303C" w:rsidRDefault="0075303C" w:rsidP="008B51FF">
                  <w:pPr>
                    <w:jc w:val="both"/>
                    <w:rPr>
                      <w:lang w:val="en-US"/>
                    </w:rPr>
                  </w:pPr>
                  <w:r>
                    <w:rPr>
                      <w:lang w:val="en-US"/>
                    </w:rPr>
                    <w:t xml:space="preserve">                 Y</w:t>
                  </w:r>
                  <w:r>
                    <w:rPr>
                      <w:vertAlign w:val="subscript"/>
                      <w:lang w:val="en-US"/>
                    </w:rPr>
                    <w:t>1</w:t>
                  </w:r>
                  <w:r>
                    <w:rPr>
                      <w:lang w:val="en-US"/>
                    </w:rPr>
                    <w:t xml:space="preserve">   Y</w:t>
                  </w:r>
                  <w:r>
                    <w:rPr>
                      <w:vertAlign w:val="subscript"/>
                      <w:lang w:val="en-US"/>
                    </w:rPr>
                    <w:t xml:space="preserve">2      </w:t>
                  </w:r>
                  <w:r>
                    <w:rPr>
                      <w:lang w:val="en-US"/>
                    </w:rPr>
                    <w:t>Y</w:t>
                  </w:r>
                  <w:r>
                    <w:rPr>
                      <w:vertAlign w:val="subscript"/>
                      <w:lang w:val="en-US"/>
                    </w:rPr>
                    <w:t>3</w:t>
                  </w:r>
                  <w:r>
                    <w:rPr>
                      <w:lang w:val="en-US"/>
                    </w:rPr>
                    <w:t xml:space="preserve">         Y</w:t>
                  </w:r>
                </w:p>
              </w:txbxContent>
            </v:textbox>
          </v:shape>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50" o:spid="_x0000_s1684" style="position:absolute;left:0;text-align:left;flip:y;z-index:251833344;visibility:visible" from="45pt,4.5pt" to="2in,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QkIAIAADsEAAAOAAAAZHJzL2Uyb0RvYy54bWysU9+v2iAUfl+y/4Hwrm21erWx3ixW9+I2&#10;k3u3dwRqySgQQKtZ9r/vgNXN7WVZ1gd6gO98fOfX4vncSnTi1gmtSpwNU4y4opoJdSjx59fNYIaR&#10;80QxIrXiJb5wh5+Xb98sOlPwkW60ZNwiIFGu6EyJG+9NkSSONrwlbqgNV3BZa9sSD1t7SJglHbC3&#10;Mhml6TTptGXGasqdg9PqeomXkb+uOfWf6tpxj2SJQZuPq43rPqzJckGKgyWmEbSXQf5BRUuEgkfv&#10;VBXxBB2t+IOqFdRqp2s/pLpNdF0LymMMEE2W/hbNS0MMj7FAcpy5p8n9P1r68bSzSLAST9MnjBRp&#10;oUhboTgaT2J2OuMKAK3Uzob46Fm9mK2mXx1SetUQdeBR5evFgGMW8pk8uISNM/DGvvugGWDI0euY&#10;qnNtW1RLYb4Ex0AO6UDnWJvLvTb87BGFw2w0eRqnUEIKd/Msz8EOj5Ei8ARvY51/z3WLglFiCUFE&#10;VnLaOn+F3iABrvRGSBnrLxXqgHQymkQHp6Vg4TLAnD3sV9KiEwkdFL/+3QeY1UfFIlnDCVv3tidC&#10;Xm3QKVXgg3hATm9dW+TbPJ2vZ+tZPshH0/UgT6tq8G6zygfTTfY0qcbValVl34O0LC8awRhXQd2t&#10;XbP879qhH5xro90b9p6G5JE9phbE3v5RdCxtqGaYL1fsNbvsbEht2EGHRnA/TWEEft1H1M+ZX/4A&#10;AAD//wMAUEsDBBQABgAIAAAAIQDe4uVN3AAAAAgBAAAPAAAAZHJzL2Rvd25yZXYueG1sTI9BT8Mw&#10;DIXvSPyHyEjcWEInUFeaThMCLkhIjMI5bUxbkThVk3Xl3+Od2Mm23tPz98rt4p2YcYpDIA23KwUC&#10;qQ12oE5D/fF8k4OIyZA1LhBq+MUI2+ryojSFDUd6x3mfOsEhFAujoU9pLKSMbY/exFUYkVj7DpM3&#10;ic+pk3YyRw73TmZK3UtvBuIPvRnxscf2Z3/wGnZfr0/rt7nxwdlNV39aX6uXTOvrq2X3ACLhkv7N&#10;cMJndKiYqQkHslE4DRvFVdJpgmA5y3NeGvbdrRXIqpTnBao/AAAA//8DAFBLAQItABQABgAIAAAA&#10;IQC2gziS/gAAAOEBAAATAAAAAAAAAAAAAAAAAAAAAABbQ29udGVudF9UeXBlc10ueG1sUEsBAi0A&#10;FAAGAAgAAAAhADj9If/WAAAAlAEAAAsAAAAAAAAAAAAAAAAALwEAAF9yZWxzLy5yZWxzUEsBAi0A&#10;FAAGAAgAAAAhAGJ9NCQgAgAAOwQAAA4AAAAAAAAAAAAAAAAALgIAAGRycy9lMm9Eb2MueG1sUEsB&#10;Ai0AFAAGAAgAAAAhAN7i5U3cAAAACAEAAA8AAAAAAAAAAAAAAAAAegQAAGRycy9kb3ducmV2Lnht&#10;bFBLBQYAAAAABAAEAPMAAACDBQAAAAA=&#10;"/>
        </w:pict>
      </w:r>
      <w:r>
        <w:rPr>
          <w:rFonts w:eastAsia="Times New Roman" w:cs="Times New Roman"/>
          <w:bCs/>
          <w:iCs/>
          <w:noProof/>
          <w:lang w:eastAsia="ru-RU"/>
        </w:rPr>
        <w:pict>
          <v:line id="Line 355" o:spid="_x0000_s1683" style="position:absolute;left:0;text-align:left;flip:y;z-index:251838464;visibility:visible" from="90pt,4.5pt" to="10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YLQIAAFMEAAAOAAAAZHJzL2Uyb0RvYy54bWysVE2P2jAQvVfqf7B8hyQQKESEVUWgF9pF&#10;2m3vxnaIVce2bENAVf97xw7Q0l6qqhzM2PPm+c2Hs3g6txKduHVCqxJnwxQjrqhmQh1K/Pl1M5hh&#10;5DxRjEiteIkv3OGn5ds3i84UfKQbLRm3CEiUKzpT4sZ7UySJow1viRtqwxU4a21b4mFrDwmzpAP2&#10;ViajNJ0mnbbMWE25c3Ba9U68jPx1zal/rmvHPZIlBm0+rjau+7AmywUpDpaYRtCrDPIPKloiFFx6&#10;p6qIJ+hoxR9UraBWO137IdVtoutaUB5zgGyy9LdsXhpieMwFiuPMvUzu/9HST6edRYKVeJpOMVKk&#10;hSZtheJoPJmE6nTGFQBaqZ0N+dGzejFbTb86pPSqIerAo8rXi4HALEQkDyFh4wzcse8+agYYcvQ6&#10;lupc2xbVUpgvITCQQznQOfbmcu8NP3tE4XA0mk1T6CAFV5bl4xQ24TJSBJ4QbazzH7huUTBKLCGJ&#10;yEpOW+d76A0S4EpvhJRwTgqpUFfi+WQ0iQFOS8GCM/icPexX0qITCRMUf9d7H2CBuSKu6XEMrIAi&#10;hdVHxaLVcMLWV9sTIXsb9EsVgJAnyLxa/eh8m6fz9Ww9ywf5aLoe5GlVDd5vVvlgusneTapxtVpV&#10;2fcgOcuLRjDGVVB9G+Ms/7sxuT6ofgDvg3wvT/LIHksOYm//UXRseehyPy97zS47G0oeug+TG8HX&#10;Vxaexq/7iPr5LVj+AAAA//8DAFBLAwQUAAYACAAAACEA27nGiNgAAAAJAQAADwAAAGRycy9kb3du&#10;cmV2LnhtbExPTW+DMAy9T9p/iFxptzUBTYgyQlVN6oHjWLVzSlxAIw4iaaH/fu5pO9nPz3of5X51&#10;o7jhHAZPGpKtAoHUejtQp+H0dXzNQYRoyJrRE2q4Y4B99fxUmsL6hT7x1sROsAiFwmjoY5wKKUPb&#10;ozNh6yck5i5+diYynDtpZ7OwuBtlqlQmnRmIHXoz4UeP7U9zdRrWb5+p5M3W5riksT7dQ71rcq1f&#10;NuvhHUTENf49wyM+R4eKM539lWwQI+NccZeoYceD+TTJeDk/CL7IqpT/G1S/AAAA//8DAFBLAQIt&#10;ABQABgAIAAAAIQC2gziS/gAAAOEBAAATAAAAAAAAAAAAAAAAAAAAAABbQ29udGVudF9UeXBlc10u&#10;eG1sUEsBAi0AFAAGAAgAAAAhADj9If/WAAAAlAEAAAsAAAAAAAAAAAAAAAAALwEAAF9yZWxzLy5y&#10;ZWxzUEsBAi0AFAAGAAgAAAAhABFV/9gtAgAAUwQAAA4AAAAAAAAAAAAAAAAALgIAAGRycy9lMm9E&#10;b2MueG1sUEsBAi0AFAAGAAgAAAAhANu5xojYAAAACQEAAA8AAAAAAAAAAAAAAAAAhwQAAGRycy9k&#10;b3ducmV2LnhtbFBLBQYAAAAABAAEAPMAAACMBQAAAAA=&#10;">
            <v:stroke dashstyle="dash"/>
          </v:line>
        </w:pict>
      </w:r>
      <w:r>
        <w:rPr>
          <w:rFonts w:eastAsia="Times New Roman" w:cs="Times New Roman"/>
          <w:bCs/>
          <w:iCs/>
          <w:noProof/>
          <w:lang w:eastAsia="ru-RU"/>
        </w:rPr>
        <w:pict>
          <v:line id="Line 354" o:spid="_x0000_s1682" style="position:absolute;left:0;text-align:left;flip:y;z-index:251837440;visibility:visible" from="63pt,4.5pt" to="8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CSIgIAADsEAAAOAAAAZHJzL2Uyb0RvYy54bWysU0uP2jAQvlfqf7B8hzw2sBARVhWBXrYt&#10;0m57N7ZDrDq2ZRsCqvrfO3aAlvZSVc3BGXtmvvnmtXg6dRIduXVCqwpn4xQjrqhmQu0r/Pl1M5ph&#10;5DxRjEiteIXP3OGn5ds3i96UPNetloxbBCDKlb2pcOu9KZPE0ZZ3xI214QqUjbYd8XC1+4RZ0gN6&#10;J5M8TadJry0zVlPuHLzWgxIvI37TcOo/NY3jHskKAzcfTxvPXTiT5YKUe0tMK+iFBvkHFh0RCoLe&#10;oGriCTpY8QdUJ6jVTjd+THWX6KYRlMccIJss/S2bl5YYHnOB4jhzK5P7f7D043FrkWAVnqYTjBTp&#10;oEnPQnH0MClCdXrjSjBaqa0N+dGTejHPmn51SOlVS9SeR5avZwOOWfBI7lzCxRmIses/aAY25OB1&#10;LNWpsR1qpDBfgmMAh3KgU+zN+dYbfvKIwmOez6YpdJCCKkvz2SNcQjBSBpzgbazz77nuUBAqLCGJ&#10;iEqOz84PpleTYK70RkgJ76SUCvUVnk/ySXRwWgoWlEHn7H63khYdSZig+F3i3plZfVAsgrWcsPVF&#10;9kTIQQaeUgU8yAfoXKRhRL7N0/l6tp4VoyKfrkdFWtejd5tVMZpussdJ/VCvVnX2PVDLirIVjHEV&#10;2F3HNSv+bhwuizMM2m1gb2VI7tFjaYHs9R9Jx9aGbg5zsdPsvLWhtKHLMKHR+LJNYQV+vUernzu/&#10;/AEAAP//AwBQSwMEFAAGAAgAAAAhAK/lo6bbAAAACQEAAA8AAABkcnMvZG93bnJldi54bWxMT0FO&#10;wzAQvCPxB2uRuFG7QQo0xKkqBFyQkCiBsxMvSYS9jmI3Db9ne6KnndGMZmfK7eKdmHGKQyAN65UC&#10;gdQGO1Cnof54vrkHEZMha1wg1PCLEbbV5UVpChuO9I7zPnWCQygWRkOf0lhIGdsevYmrMCKx9h0m&#10;bxLTqZN2MkcO905mSuXSm4H4Q29GfOyx/dkfvIbd1+vT7dvc+ODspqs/ra/VS6b19dWyewCRcEn/&#10;ZjjV5+pQcacmHMhG4ZhnOW9JGjZ8TnqeMWgY3K0VyKqU5wuqPwAAAP//AwBQSwECLQAUAAYACAAA&#10;ACEAtoM4kv4AAADhAQAAEwAAAAAAAAAAAAAAAAAAAAAAW0NvbnRlbnRfVHlwZXNdLnhtbFBLAQIt&#10;ABQABgAIAAAAIQA4/SH/1gAAAJQBAAALAAAAAAAAAAAAAAAAAC8BAABfcmVscy8ucmVsc1BLAQIt&#10;ABQABgAIAAAAIQBpKCCSIgIAADsEAAAOAAAAAAAAAAAAAAAAAC4CAABkcnMvZTJvRG9jLnhtbFBL&#10;AQItABQABgAIAAAAIQCv5aOm2wAAAAkBAAAPAAAAAAAAAAAAAAAAAHwEAABkcnMvZG93bnJldi54&#10;bWxQSwUGAAAAAAQABADzAAAAhAUAAAAA&#10;"/>
        </w:pict>
      </w:r>
      <w:r>
        <w:rPr>
          <w:rFonts w:eastAsia="Times New Roman" w:cs="Times New Roman"/>
          <w:bCs/>
          <w:iCs/>
          <w:noProof/>
          <w:lang w:eastAsia="ru-RU"/>
        </w:rPr>
        <w:pict>
          <v:line id="Line 353" o:spid="_x0000_s1681" style="position:absolute;left:0;text-align:left;z-index:251836416;visibility:visible" from="90pt,49.9pt" to="90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XKQIAAE8EAAAOAAAAZHJzL2Uyb0RvYy54bWysVMGO2jAQvVfqP1i+QxIIFCLCqkqgl22L&#10;tNsPMLZDrDq2ZRsCqvrvHTuA2PZSVeVgxvbMmzczz1k9nTuJTtw6oVWJs3GKEVdUM6EOJf72uh0t&#10;MHKeKEakVrzEF+7w0/r9u1VvCj7RrZaMWwQgyhW9KXHrvSmSxNGWd8SNteEKLhttO+Jhaw8Js6QH&#10;9E4mkzSdJ722zFhNuXNwWg+XeB3xm4ZT/7VpHPdIlhi4+bjauO7DmqxXpDhYYlpBrzTIP7DoiFCQ&#10;9A5VE0/Q0Yo/oDpBrXa68WOqu0Q3jaA81gDVZOlv1by0xPBYCzTHmXub3P+DpV9OO4sEK/E8zTFS&#10;pIMhPQvF0XQ2Dd3pjSvAqVI7G+qjZ/VinjX97pDSVUvUgUeWrxcDgVmISN6EhI0zkGPff9YMfMjR&#10;69iqc2O7AAlNQOc4kct9IvzsER0OKZzOF7NFGoeVkOIWZ6zzn7juUDBKLIF0xCWnZ+cDD1LcXEIa&#10;pbdCyjhvqVBf4uVsMsOIElCdVSyGOi0FC24hwNnDvpIWnUjQTvzF8uDm0S3kqIlrBz93cbX2g6ys&#10;PioWE7acsM3V9kTIwQaCUoVMUC1QvlqDbH4s0+VmsVnko3wy34zytK5HH7dVPppvsw+zelpXVZ39&#10;DKSzvGgFY1wF3jcJZ/nfSeT6mAbx3UV8b1XyFj32FMje/iPpOO4w4UEre80uO3uTAag2Ol9fWHgW&#10;j3uwH78D618AAAD//wMAUEsDBBQABgAIAAAAIQAOA9Ll3AAAAAoBAAAPAAAAZHJzL2Rvd25yZXYu&#10;eG1sTI/NTsMwEITvSLyDtUjcqE0PbZrGqVDLz5mCkLhtkm0SGq+j2E3D27PlAseZHc3Ol20m16mR&#10;htB6tnA/M6CIS1+1XFt4f3u6S0CFiFxh55ksfFOATX59lWFa+TO/0riPtZISDilaaGLsU61D2ZDD&#10;MPM9sdwOfnAYRQ61rgY8S7nr9NyYhXbYsnxosKdtQ+Vxf3IWxo9y97V7fDka3vpl8UyLz57Q2tub&#10;6WENKtIU/8JwmS/TIZdNhT9xFVQnOjHCEi2sVoJwCfwahYW5WSag80z/R8h/AAAA//8DAFBLAQIt&#10;ABQABgAIAAAAIQC2gziS/gAAAOEBAAATAAAAAAAAAAAAAAAAAAAAAABbQ29udGVudF9UeXBlc10u&#10;eG1sUEsBAi0AFAAGAAgAAAAhADj9If/WAAAAlAEAAAsAAAAAAAAAAAAAAAAALwEAAF9yZWxzLy5y&#10;ZWxzUEsBAi0AFAAGAAgAAAAhAOD6h9cpAgAATwQAAA4AAAAAAAAAAAAAAAAALgIAAGRycy9lMm9E&#10;b2MueG1sUEsBAi0AFAAGAAgAAAAhAA4D0uXcAAAACgEAAA8AAAAAAAAAAAAAAAAAgwQAAGRycy9k&#10;b3ducmV2LnhtbFBLBQYAAAAABAAEAPMAAACMBQAAAAA=&#10;">
            <v:stroke dashstyle="1 1" endcap="round"/>
          </v:line>
        </w:pict>
      </w:r>
      <w:r>
        <w:rPr>
          <w:rFonts w:eastAsia="Times New Roman" w:cs="Times New Roman"/>
          <w:bCs/>
          <w:iCs/>
          <w:noProof/>
          <w:lang w:eastAsia="ru-RU"/>
        </w:rPr>
        <w:pict>
          <v:line id="Line 346" o:spid="_x0000_s1680" style="position:absolute;left:0;text-align:left;z-index:251829248;visibility:visible" from="9pt,101.45pt" to="13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CFKwIAAE4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CRTjFS&#10;pIcmPQrF0TQvQnUG40owqtXWhvzoST2bR02/OaR03RG155Hly9mAYxY8kjcu4eIMxNgNnzUDG3Lw&#10;Opbq1No+QEIR0Cl25HzvCD95ROFjVqQptBkjetMlpLw5Guv8J657FIQKS2Adgcnx0flAhJQ3kxBH&#10;6Y2QMjZcKjRUeDGbzKKD01KwoAxmzu53tbToSMLIxCdmBZrXZlYfFItgHSdsfZU9ERJk5GM5vBVQ&#10;IMlxiNZzhpHksCVButCTKkSEZIHwVbpMzfdFuljP1/N8lE+K9ShPm2b0cVPno2KTfZg106aum+xH&#10;IJ/lZScY4yrwv01wlv/dhFx36TJ79xm+Fyp5ix4rCmRv70g6djs0+DIqO83OWxuyC42HoY3G1wUL&#10;W/H6Hq1+/QZWPwEAAP//AwBQSwMEFAAGAAgAAAAhAMUTaiTeAAAACgEAAA8AAABkcnMvZG93bnJl&#10;di54bWxMj8FOwzAQRO9I/IO1SNyo3RwghDgVQiqXFlBbhODmxksSEa8j22nD37NIleA4s6PZN+Vi&#10;cr04YIidJw3zmQKBVHvbUaPhdbe8ykHEZMia3hNq+MYIi+r8rDSF9Ufa4GGbGsElFAujoU1pKKSM&#10;dYvOxJkfkPj26YMziWVopA3myOWul5lS19KZjvhDawZ8aLH+2o5Ow2a9XOVvq3Gqw8fj/Hn3sn56&#10;j7nWlxfT/R2IhFP6C8MvPqNDxUx7P5KNomed85SkIVPZLQgOZDeKnf3JkVUp/0+ofgAAAP//AwBQ&#10;SwECLQAUAAYACAAAACEAtoM4kv4AAADhAQAAEwAAAAAAAAAAAAAAAAAAAAAAW0NvbnRlbnRfVHlw&#10;ZXNdLnhtbFBLAQItABQABgAIAAAAIQA4/SH/1gAAAJQBAAALAAAAAAAAAAAAAAAAAC8BAABfcmVs&#10;cy8ucmVsc1BLAQItABQABgAIAAAAIQAdmiCFKwIAAE4EAAAOAAAAAAAAAAAAAAAAAC4CAABkcnMv&#10;ZTJvRG9jLnhtbFBLAQItABQABgAIAAAAIQDFE2ok3gAAAAoBAAAPAAAAAAAAAAAAAAAAAIUEAABk&#10;cnMvZG93bnJldi54bWxQSwUGAAAAAAQABADzAAAAkAUAAAAA&#10;">
            <v:stroke endarrow="block"/>
          </v:line>
        </w:pict>
      </w:r>
      <w:r>
        <w:rPr>
          <w:rFonts w:eastAsia="Times New Roman" w:cs="Times New Roman"/>
          <w:bCs/>
          <w:iCs/>
          <w:noProof/>
          <w:lang w:eastAsia="ru-RU"/>
        </w:rPr>
        <w:pict>
          <v:line id="Line 352" o:spid="_x0000_s1679" style="position:absolute;left:0;text-align:left;flip:y;z-index:251835392;visibility:visible" from="36pt,2.45pt" to="5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s4MQIAAFkEAAAOAAAAZHJzL2Uyb0RvYy54bWysVEuP2jAQvlfqf7B8hzw2UIgIqyqBXmiL&#10;tNveje0Qq45t2YaAqv73js2ju+2lqsrBjD0z33zzyuLx1Et05NYJrSqcjVOMuKKaCbWv8Jfn9WiG&#10;kfNEMSK14hU+c4cfl2/fLAZT8lx3WjJuEYAoVw6mwp33pkwSRzveEzfWhitQttr2xMPV7hNmyQDo&#10;vUzyNJ0mg7bMWE25c/DaXJR4GfHbllP/uW0d90hWGLj5eNp47sKZLBek3FtiOkGvNMg/sOiJUBD0&#10;DtUQT9DBij+gekGtdrr1Y6r7RLetoDzmANlk6W/ZPHXE8JgLFMeZe5nc/4Oln45biwSr8DTNMVKk&#10;hyZthOLoYZKH6gzGlWBUq60N+dGTejIbTb85pHTdEbXnkeXz2YBjFjySVy7h4gzE2A0fNQMbcvA6&#10;lurU2h61UpivwTGAQznQKfbmfO8NP3lE4THPZ9MUOkhBdZVDLFIGmOBsrPMfuO5RECosIYcISo4b&#10;5y+mN5NgrvRaSAnvpJQKDRWeT/JJdHBaChaUQefsfldLi44kDFD8xRxB89LM6oNiEazjhK2usidC&#10;gox8LA6xVg84hOo5w0hyWJggXbhJFcJBtsD2Kl0G6Ps8na9mq1kxKvLpalSkTTN6v66L0XSdvZs0&#10;D01dN9mPwDwryk4wxlUgfxvmrPi7Ybmu1WUM7+N8r1LyGj1WHsje/iPp2PjQ68vU7DQ7b23ILswA&#10;zG80vu5aWJCX92j164uw/AkAAP//AwBQSwMEFAAGAAgAAAAhADOMypPcAAAABwEAAA8AAABkcnMv&#10;ZG93bnJldi54bWxMj8FuwjAQRO+V+g/WVuoFFbsIFUjjoAqpPfRWg9qrEy9JSmxH8QLp37OcyvFp&#10;VjNv8/XoO3HCIbUxaHieKhAYqujaUGvYbd+fliAS2eBsFwNq+MME6+L+LreZi+fwhSdDteCSkDKr&#10;oSHqMylT1aC3aRp7DJzt4+AtMQ61dIM9c7nv5EypF+ltG3ihsT1uGqwO5ug1fHwSldtdT5PD/tv8&#10;/kw2o1kYrR8fxrdXEIQj/R/DVZ/VoWCnMh6DS6LTsJjxK6RhvgJxjdWSuWRWK5BFLm/9iwsAAAD/&#10;/wMAUEsBAi0AFAAGAAgAAAAhALaDOJL+AAAA4QEAABMAAAAAAAAAAAAAAAAAAAAAAFtDb250ZW50&#10;X1R5cGVzXS54bWxQSwECLQAUAAYACAAAACEAOP0h/9YAAACUAQAACwAAAAAAAAAAAAAAAAAvAQAA&#10;X3JlbHMvLnJlbHNQSwECLQAUAAYACAAAACEAEBGrODECAABZBAAADgAAAAAAAAAAAAAAAAAuAgAA&#10;ZHJzL2Uyb0RvYy54bWxQSwECLQAUAAYACAAAACEAM4zKk9wAAAAHAQAADwAAAAAAAAAAAAAAAACL&#10;BAAAZHJzL2Rvd25yZXYueG1sUEsFBgAAAAAEAAQA8wAAAJQFAAAAAA==&#10;">
            <v:stroke endarrow="open"/>
          </v:line>
        </w:pict>
      </w:r>
      <w:r>
        <w:rPr>
          <w:rFonts w:eastAsia="Times New Roman" w:cs="Times New Roman"/>
          <w:bCs/>
          <w:iCs/>
          <w:noProof/>
          <w:lang w:eastAsia="ru-RU"/>
        </w:rPr>
        <w:pict>
          <v:line id="Line 351" o:spid="_x0000_s1678" style="position:absolute;left:0;text-align:left;flip:y;z-index:251834368;visibility:visible" from="27pt,20.45pt" to="3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tiNAIAAFwEAAAOAAAAZHJzL2Uyb0RvYy54bWysVMGO2jAQvVfqP1i+QxIIFCLCqiLQC+0i&#10;7bZ3YzvEqmNbtiGgqv/esQm0tJeqag7OOJ5582bmOYuncyvRiVsntCpxNkwx4opqJtShxJ9fN4MZ&#10;Rs4TxYjUipf4wh1+Wr59s+hMwUe60ZJxiwBEuaIzJW68N0WSONrwlrihNlzBYa1tSzxs7SFhlnSA&#10;3spklKbTpNOWGaspdw6+VtdDvIz4dc2pf65rxz2SJQZuPq42rvuwJssFKQ6WmEbQngb5BxYtEQqS&#10;3qEq4gk6WvEHVCuo1U7Xfkh1m+i6FpTHGqCaLP2tmpeGGB5rgeY4c2+T+3+w9NNpZ5FgJZ6mGUaK&#10;tDCkrVAcjSdZ6E5nXAFOK7WzoT56Vi9mq+lXh5ReNUQdeGT5ejEQGCOSh5CwcQZy7LuPmoEPOXod&#10;W3WubYtqKcyXEBjAoR3oHGdzuc+Gnz2i8DHL8nEKE6RwNBrNpmADu4QUASYEG+v8B65bFIwSS6gh&#10;gpLT1vmr680luCu9EVLG8UuFuhLPJ6NJDHBaChYOg5uzh/1KWnQiQUDx6fM+uFl9VCyCNZywdW97&#10;IiTYyMfmeCugXZLjkK3lDCPJ4c4E60pPqpARCgbCvXXV0Ld5Ol/P1rN8kI+m60GeVtXg/WaVD6ab&#10;7N2kGlerVZV9D+SzvGgEY1wF/jc9Z/nf6aW/WVcl3hV9b1TyiB6bD2Rv70g6zj6M+yqcvWaXnQ3V&#10;BRmAhKNzf93CHfl1H71+/hSWPwAAAP//AwBQSwMEFAAGAAgAAAAhAHiDceHeAAAABwEAAA8AAABk&#10;cnMvZG93bnJldi54bWxMj0FLw0AQhe+C/2EZwZvdtKTVxGyKiIIn0VYEb9vsmMRmZ2N22kR/veNJ&#10;T4/HG977plhPvlNHHGIbyMB8loBCqoJrqTbwsr2/uAIV2ZKzXSA08IUR1uXpSWFzF0Z6xuOGayUl&#10;FHNroGHuc61j1aC3cRZ6JMnew+Atix1q7QY7Srnv9CJJVtrblmShsT3eNljtNwdvINuOy/A07F/T&#10;efv59n33wf3DIxtzfjbdXINinPjvGH7xBR1KYdqFA7moOgPLVF5hA2mSgZL8ciF+J7rKQJeF/s9f&#10;/gAAAP//AwBQSwECLQAUAAYACAAAACEAtoM4kv4AAADhAQAAEwAAAAAAAAAAAAAAAAAAAAAAW0Nv&#10;bnRlbnRfVHlwZXNdLnhtbFBLAQItABQABgAIAAAAIQA4/SH/1gAAAJQBAAALAAAAAAAAAAAAAAAA&#10;AC8BAABfcmVscy8ucmVsc1BLAQItABQABgAIAAAAIQBgQ3tiNAIAAFwEAAAOAAAAAAAAAAAAAAAA&#10;AC4CAABkcnMvZTJvRG9jLnhtbFBLAQItABQABgAIAAAAIQB4g3Hh3gAAAAcBAAAPAAAAAAAAAAAA&#10;AAAAAI4EAABkcnMvZG93bnJldi54bWxQSwUGAAAAAAQABADzAAAAmQUAAAAA&#10;">
            <v:stroke endarrow="block"/>
          </v:line>
        </w:pict>
      </w:r>
      <w:r>
        <w:rPr>
          <w:rFonts w:eastAsia="Times New Roman" w:cs="Times New Roman"/>
          <w:bCs/>
          <w:iCs/>
          <w:noProof/>
          <w:lang w:eastAsia="ru-RU"/>
        </w:rPr>
        <w:pict>
          <v:line id="Line 348" o:spid="_x0000_s1677" style="position:absolute;left:0;text-align:left;z-index:251831296;visibility:visible" from="27pt,11.45pt" to="13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njJAIAAEoEAAAOAAAAZHJzL2Uyb0RvYy54bWysVMuO2jAU3VfqP1jZQxJIeUSEUZVAN7RF&#10;mukHGNshVh3bsg0BVf33XjuBls5mVJWFudc+Pvfch7N6urQCnZmxXMkiSsdJhJgkinJ5LKJvL9vR&#10;IkLWYUmxUJIV0ZXZ6Gn9/t2q0zmbqEYJygwCEmnzThdR45zO49iShrXYjpVmEg5rZVrswDXHmBrc&#10;AXsr4kmSzOJOGaqNIsxa2K36w2gd+OuaEfe1ri1zSBQRaHNhNWE9+DVer3B+NFg3nAwy8D+oaDGX&#10;EPROVWGH0cnwV1QtJ0ZZVbsxUW2s6poTFnKAbNLkr2yeG6xZyAWKY/W9TPb/0ZIv571BnBbRLIH6&#10;SNxCk3ZcMjTNFr46nbY5gEq5Nz4/cpHPeqfId4ukKhssjyyofLlquJj6G/HDFe9YDTEO3WdFAYNP&#10;ToVSXWrTekooArqEjlzvHWEXhwhsptN5GoQROFumWQYifQic325rY90nplrkjSISID2w4/POuh56&#10;g/hgUm25ELCPcyFRBxEmc+D0vlWCU38aHHM8lMKgM/aDE35D4AeYp66wbXocBcujcG7USdJgNQzT&#10;zWA7zEVvQwJCeiAkCjoHq5+YH8tkuVlsFtkom8w2oyypqtHHbZmNZtt0/qGaVmVZpT+95DTLG04p&#10;k171bXrT7G3TMbyjfu7u83uvT/zIHmoOYm//QXTotG9uPyYHRa9742vumw4DG8DD4/Iv4k8/oH5/&#10;Ata/AAAA//8DAFBLAwQUAAYACAAAACEAq08B89sAAAAJAQAADwAAAGRycy9kb3ducmV2LnhtbEyP&#10;wU7DMBBE70j8g7VIXBB1sCCQEKeqKpU7LYKrEy9xRLy2YrcNf89yguPOjGbfNOvFT+KEcxoDabhb&#10;FSCQ+mBHGjS8HXa3TyBSNmTNFAg1fGOCdXt50ZjahjO94mmfB8EllGqjweUcaylT79CbtAoRib3P&#10;MHuT+ZwHaWdz5nI/SVUUpfRmJP7gTMStw/5rf/QaFtrFqgyoPlS3dRE3Lz7fvGt9fbVsnkFkXPJf&#10;GH7xGR1aZurCkWwSk4aHe56SNShVgWBfPRYsdBwsywpk28j/C9ofAAAA//8DAFBLAQItABQABgAI&#10;AAAAIQC2gziS/gAAAOEBAAATAAAAAAAAAAAAAAAAAAAAAABbQ29udGVudF9UeXBlc10ueG1sUEsB&#10;Ai0AFAAGAAgAAAAhADj9If/WAAAAlAEAAAsAAAAAAAAAAAAAAAAALwEAAF9yZWxzLy5yZWxzUEsB&#10;Ai0AFAAGAAgAAAAhAKDg+eMkAgAASgQAAA4AAAAAAAAAAAAAAAAALgIAAGRycy9lMm9Eb2MueG1s&#10;UEsBAi0AFAAGAAgAAAAhAKtPAfPbAAAACQEAAA8AAAAAAAAAAAAAAAAAfgQAAGRycy9kb3ducmV2&#10;LnhtbFBLBQYAAAAABAAEAPMAAACGBQAAAAA=&#10;" strokeweight="1pt">
            <v:stroke dashstyle="dash"/>
          </v:line>
        </w:pict>
      </w:r>
      <w:r>
        <w:rPr>
          <w:rFonts w:eastAsia="Times New Roman" w:cs="Times New Roman"/>
          <w:bCs/>
          <w:iCs/>
          <w:noProof/>
          <w:lang w:eastAsia="ru-RU"/>
        </w:rPr>
        <w:pict>
          <v:line id="Line 347" o:spid="_x0000_s1676" style="position:absolute;left:0;text-align:left;z-index:251830272;visibility:visible" from="18pt,29.45pt" to="126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3TGwIAADE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tlxG&#10;SOIWhrTjkqFp9uS702mbg1Mp98bXRy7yVe8U+WqRVGWD5ZEFlm9XDYGpj4gfQvzGashx6D4pCj74&#10;5FRo1aU2rYeEJqBLmMj1PhF2cYjAYTp9SucJDI7A3TLNMrB9CpzforWx7iNTLfJGEQmgHtDxeWdd&#10;73pz8cmk2nIh4BznQqIOQGeTWQiwSnDqL/2dNcdDKQw6Y6+b8A15H9yMOkkawBqG6WawHeait4Gn&#10;kB4P6gE6g9UL49syWW4Wm0U2yibzzShLqmr0YVtmo/k2fZpV06osq/S7p5ZmecMpZdKzu4k0zf5O&#10;BMNz6eV1l+m9DfEjemgtkL39A+kwUD/DXg0HRa9741vrZwu6DM7DG/LC/3UfvH6+9PUPAAAA//8D&#10;AFBLAwQUAAYACAAAACEAsbaC998AAAAJAQAADwAAAGRycy9kb3ducmV2LnhtbEyPQU/DMAyF70j8&#10;h8hIXKYtIdOmrTSdENAbFwZo16wxbUXjdE22FX495jRutt/T8/fyzeg7ccIhtoEM3M0UCKQquJZq&#10;A+9v5XQFIiZLznaB0MA3RtgU11e5zVw40yuetqkWHEIxswaalPpMylg16G2chR6Jtc8weJt4HWrp&#10;BnvmcN9JrdRSetsSf2hsj48NVl/bozcQyw88lD+TaqJ28zqgPjy9PFtjbm/Gh3sQCcd0McMfPqND&#10;wUz7cCQXRWdgvuQqycBitQbBul5oPux5UHoNssjl/wbFLwAAAP//AwBQSwECLQAUAAYACAAAACEA&#10;toM4kv4AAADhAQAAEwAAAAAAAAAAAAAAAAAAAAAAW0NvbnRlbnRfVHlwZXNdLnhtbFBLAQItABQA&#10;BgAIAAAAIQA4/SH/1gAAAJQBAAALAAAAAAAAAAAAAAAAAC8BAABfcmVscy8ucmVsc1BLAQItABQA&#10;BgAIAAAAIQAI9B3TGwIAADEEAAAOAAAAAAAAAAAAAAAAAC4CAABkcnMvZTJvRG9jLnhtbFBLAQIt&#10;ABQABgAIAAAAIQCxtoL33wAAAAkBAAAPAAAAAAAAAAAAAAAAAHUEAABkcnMvZG93bnJldi54bWxQ&#10;SwUGAAAAAAQABADzAAAAgQU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51FF" w:rsidP="008B51FF">
      <w:pPr>
        <w:spacing w:line="360" w:lineRule="auto"/>
        <w:ind w:firstLine="720"/>
        <w:jc w:val="both"/>
        <w:rPr>
          <w:rFonts w:eastAsia="Times New Roman" w:cs="Times New Roman"/>
          <w:bCs/>
          <w:iCs/>
          <w:lang w:eastAsia="ru-RU"/>
        </w:rPr>
      </w:pPr>
    </w:p>
    <w:p w:rsidR="009F2936" w:rsidRPr="009F2936" w:rsidRDefault="009F2936" w:rsidP="009F2936">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30</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фискальной политики при низкой мобильности капитала</w:t>
      </w:r>
    </w:p>
    <w:p w:rsidR="008B51FF" w:rsidRPr="008B51FF" w:rsidRDefault="0071549B"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Бюджетно-налоговая экспансия (G↑) сдвигает кривую</w:t>
      </w:r>
      <w:r w:rsidR="008B51FF" w:rsidRPr="008B51FF">
        <w:rPr>
          <w:rFonts w:eastAsia="Times New Roman" w:cs="Times New Roman"/>
          <w:bCs/>
          <w:iCs/>
          <w:lang w:eastAsia="ru-RU"/>
        </w:rPr>
        <w:t xml:space="preserve"> IS вправо (равновесие в точке 2). Более высокий уровень дохода означает больший объем импорта, что ведет к образованию дефицита баланса текущих операций. Возросшая ставка процента обеспечивает приток капитала в страну. Однако при низкой мобильности капитала основной фактор – изменение дохода, а значит, в точке 2 баланс дефицитен. </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При плавающем валютном курсе, как только начинает формироваться дефицит платежного баланса, автоматически происходит снижение стоимости национальной валюты. Падение курса валюты стимулирует увеличение чистого экспорта, что приводит к дальнейшему возрастанию совокупного спроса и сокращению дефицита платежного баланса, </w:t>
      </w:r>
      <w:proofErr w:type="gramStart"/>
      <w:r w:rsidRPr="008B51FF">
        <w:rPr>
          <w:rFonts w:eastAsia="Times New Roman" w:cs="Times New Roman"/>
          <w:bCs/>
          <w:iCs/>
          <w:lang w:eastAsia="ru-RU"/>
        </w:rPr>
        <w:t>значит  IS и ВР сместятся</w:t>
      </w:r>
      <w:proofErr w:type="gramEnd"/>
      <w:r w:rsidRPr="008B51FF">
        <w:rPr>
          <w:rFonts w:eastAsia="Times New Roman" w:cs="Times New Roman"/>
          <w:bCs/>
          <w:iCs/>
          <w:lang w:eastAsia="ru-RU"/>
        </w:rPr>
        <w:t xml:space="preserve"> вправо. </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Курс национальной валюты будет снижаться до тех пор, пока будет существовать отрицательное сальдо платежного баланса. Это означает, что кривая ВР будет сдвигаться вправо до те пор, пока точка внутреннего равновесия будет </w:t>
      </w:r>
      <w:proofErr w:type="gramStart"/>
      <w:r w:rsidRPr="008B51FF">
        <w:rPr>
          <w:rFonts w:eastAsia="Times New Roman" w:cs="Times New Roman"/>
          <w:bCs/>
          <w:iCs/>
          <w:lang w:eastAsia="ru-RU"/>
        </w:rPr>
        <w:t>находится</w:t>
      </w:r>
      <w:proofErr w:type="gramEnd"/>
      <w:r w:rsidRPr="008B51FF">
        <w:rPr>
          <w:rFonts w:eastAsia="Times New Roman" w:cs="Times New Roman"/>
          <w:bCs/>
          <w:iCs/>
          <w:lang w:eastAsia="ru-RU"/>
        </w:rPr>
        <w:t xml:space="preserve"> справа (снизу) от нее. Как следует из уравнения IS и ВР, при экзогенном изменении чистого экспорта кривая ВР смещается в большей степени, чем кривая IS, </w:t>
      </w:r>
      <w:proofErr w:type="gramStart"/>
      <w:r w:rsidRPr="008B51FF">
        <w:rPr>
          <w:rFonts w:eastAsia="Times New Roman" w:cs="Times New Roman"/>
          <w:bCs/>
          <w:iCs/>
          <w:lang w:eastAsia="ru-RU"/>
        </w:rPr>
        <w:t>поэтому</w:t>
      </w:r>
      <w:proofErr w:type="gramEnd"/>
      <w:r w:rsidRPr="008B51FF">
        <w:rPr>
          <w:rFonts w:eastAsia="Times New Roman" w:cs="Times New Roman"/>
          <w:bCs/>
          <w:iCs/>
          <w:lang w:eastAsia="ru-RU"/>
        </w:rPr>
        <w:t xml:space="preserve"> в конечном счете кривая  ВР «догонит» пересечение кривых IS-LM и все кривые пересекутся в точке 3. Лишь в этой точке сальдо платежного баланса будет равно нулю.</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lastRenderedPageBreak/>
        <w:t>Общий результат этой политики можно записать следующим образом:</w:t>
      </w:r>
    </w:p>
    <w:p w:rsidR="008B51FF" w:rsidRPr="008B51FF" w:rsidRDefault="008B51FF" w:rsidP="008B51FF">
      <w:pPr>
        <w:spacing w:line="360" w:lineRule="auto"/>
        <w:ind w:firstLine="720"/>
        <w:jc w:val="both"/>
        <w:rPr>
          <w:rFonts w:eastAsia="Times New Roman" w:cs="Times New Roman"/>
          <w:bCs/>
          <w:iCs/>
          <w:lang w:val="en-US" w:eastAsia="ru-RU"/>
        </w:rPr>
      </w:pPr>
      <w:r w:rsidRPr="008B51FF">
        <w:rPr>
          <w:rFonts w:eastAsia="Times New Roman" w:cs="Times New Roman"/>
          <w:bCs/>
          <w:iCs/>
          <w:lang w:val="en-US" w:eastAsia="ru-RU"/>
        </w:rPr>
        <w:t xml:space="preserve">S – I = </w:t>
      </w:r>
      <w:r w:rsidR="00B80567">
        <w:rPr>
          <w:rFonts w:eastAsia="Times New Roman" w:cs="Times New Roman"/>
          <w:bCs/>
          <w:iCs/>
          <w:lang w:val="en-US" w:eastAsia="ru-RU"/>
        </w:rPr>
        <w:t>N</w:t>
      </w:r>
      <w:r w:rsidRPr="008B51FF">
        <w:rPr>
          <w:rFonts w:eastAsia="Times New Roman" w:cs="Times New Roman"/>
          <w:bCs/>
          <w:iCs/>
          <w:lang w:val="en-US" w:eastAsia="ru-RU"/>
        </w:rPr>
        <w:t>X</w:t>
      </w:r>
    </w:p>
    <w:p w:rsidR="008B51FF" w:rsidRPr="008B51FF" w:rsidRDefault="008B51FF" w:rsidP="008B51FF">
      <w:pPr>
        <w:spacing w:line="360" w:lineRule="auto"/>
        <w:ind w:firstLine="720"/>
        <w:jc w:val="both"/>
        <w:rPr>
          <w:rFonts w:eastAsia="Times New Roman" w:cs="Times New Roman"/>
          <w:bCs/>
          <w:iCs/>
          <w:lang w:val="en-US" w:eastAsia="ru-RU"/>
        </w:rPr>
      </w:pPr>
      <w:r w:rsidRPr="008B51FF">
        <w:rPr>
          <w:rFonts w:eastAsia="Times New Roman" w:cs="Times New Roman"/>
          <w:bCs/>
          <w:iCs/>
          <w:lang w:val="en-US" w:eastAsia="ru-RU"/>
        </w:rPr>
        <w:t>S = I + (Ex – Ix)</w:t>
      </w:r>
    </w:p>
    <w:p w:rsidR="008B51FF" w:rsidRPr="008B51FF" w:rsidRDefault="008B51FF" w:rsidP="008B51FF">
      <w:pPr>
        <w:spacing w:line="360" w:lineRule="auto"/>
        <w:ind w:firstLine="720"/>
        <w:jc w:val="both"/>
        <w:rPr>
          <w:rFonts w:eastAsia="Times New Roman" w:cs="Times New Roman"/>
          <w:bCs/>
          <w:iCs/>
          <w:lang w:val="en-US" w:eastAsia="ru-RU"/>
        </w:rPr>
      </w:pPr>
      <w:r w:rsidRPr="008B51FF">
        <w:rPr>
          <w:rFonts w:eastAsia="Times New Roman" w:cs="Times New Roman"/>
          <w:bCs/>
          <w:iCs/>
          <w:lang w:val="en-US" w:eastAsia="ru-RU"/>
        </w:rPr>
        <w:t xml:space="preserve">S = (T – G) + S </w:t>
      </w:r>
      <w:r w:rsidRPr="008B51FF">
        <w:rPr>
          <w:rFonts w:eastAsia="Times New Roman" w:cs="Times New Roman"/>
          <w:bCs/>
          <w:iCs/>
          <w:lang w:eastAsia="ru-RU"/>
        </w:rPr>
        <w:t>част</w:t>
      </w:r>
      <w:r w:rsidRPr="008B51FF">
        <w:rPr>
          <w:rFonts w:eastAsia="Times New Roman" w:cs="Times New Roman"/>
          <w:bCs/>
          <w:iCs/>
          <w:lang w:val="en-US"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val="en-US" w:eastAsia="ru-RU"/>
        </w:rPr>
        <w:t xml:space="preserve">(T – G) + S </w:t>
      </w:r>
      <w:r w:rsidRPr="008B51FF">
        <w:rPr>
          <w:rFonts w:eastAsia="Times New Roman" w:cs="Times New Roman"/>
          <w:bCs/>
          <w:iCs/>
          <w:lang w:eastAsia="ru-RU"/>
        </w:rPr>
        <w:t>част</w:t>
      </w:r>
      <w:r w:rsidRPr="008B51FF">
        <w:rPr>
          <w:rFonts w:eastAsia="Times New Roman" w:cs="Times New Roman"/>
          <w:bCs/>
          <w:iCs/>
          <w:lang w:val="en-US" w:eastAsia="ru-RU"/>
        </w:rPr>
        <w:t xml:space="preserve">. </w:t>
      </w:r>
      <w:r w:rsidRPr="008B51FF">
        <w:rPr>
          <w:rFonts w:eastAsia="Times New Roman" w:cs="Times New Roman"/>
          <w:bCs/>
          <w:iCs/>
          <w:lang w:eastAsia="ru-RU"/>
        </w:rPr>
        <w:t xml:space="preserve">= </w:t>
      </w:r>
      <w:r w:rsidRPr="008B51FF">
        <w:rPr>
          <w:rFonts w:eastAsia="Times New Roman" w:cs="Times New Roman"/>
          <w:bCs/>
          <w:iCs/>
          <w:lang w:val="en-US" w:eastAsia="ru-RU"/>
        </w:rPr>
        <w:t>I</w:t>
      </w:r>
      <w:r w:rsidRPr="008B51FF">
        <w:rPr>
          <w:rFonts w:eastAsia="Times New Roman" w:cs="Times New Roman"/>
          <w:bCs/>
          <w:iCs/>
          <w:lang w:eastAsia="ru-RU"/>
        </w:rPr>
        <w:t xml:space="preserve"> + (</w:t>
      </w:r>
      <w:r w:rsidRPr="008B51FF">
        <w:rPr>
          <w:rFonts w:eastAsia="Times New Roman" w:cs="Times New Roman"/>
          <w:bCs/>
          <w:iCs/>
          <w:lang w:val="en-US" w:eastAsia="ru-RU"/>
        </w:rPr>
        <w:t>Ex</w:t>
      </w:r>
      <w:r w:rsidRPr="008B51FF">
        <w:rPr>
          <w:rFonts w:eastAsia="Times New Roman" w:cs="Times New Roman"/>
          <w:bCs/>
          <w:iCs/>
          <w:lang w:eastAsia="ru-RU"/>
        </w:rPr>
        <w:t xml:space="preserve"> – </w:t>
      </w:r>
      <w:r w:rsidRPr="008B51FF">
        <w:rPr>
          <w:rFonts w:eastAsia="Times New Roman" w:cs="Times New Roman"/>
          <w:bCs/>
          <w:iCs/>
          <w:lang w:val="en-US" w:eastAsia="ru-RU"/>
        </w:rPr>
        <w:t>Ix</w:t>
      </w:r>
      <w:r w:rsidRPr="008B51FF">
        <w:rPr>
          <w:rFonts w:eastAsia="Times New Roman" w:cs="Times New Roman"/>
          <w:bCs/>
          <w:iCs/>
          <w:lang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Т.е. сумма частных сбережений и профицита </w:t>
      </w:r>
      <w:proofErr w:type="gramStart"/>
      <w:r w:rsidRPr="008B51FF">
        <w:rPr>
          <w:rFonts w:eastAsia="Times New Roman" w:cs="Times New Roman"/>
          <w:bCs/>
          <w:iCs/>
          <w:lang w:eastAsia="ru-RU"/>
        </w:rPr>
        <w:t>гос. бюджета</w:t>
      </w:r>
      <w:proofErr w:type="gramEnd"/>
      <w:r w:rsidRPr="008B51FF">
        <w:rPr>
          <w:rFonts w:eastAsia="Times New Roman" w:cs="Times New Roman"/>
          <w:bCs/>
          <w:iCs/>
          <w:lang w:eastAsia="ru-RU"/>
        </w:rPr>
        <w:t xml:space="preserve"> должна равняться инвестициям в реальный капитал + накопленные требования к внешним партнерам через торговый баланс.</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Дефицит торгового баланса при его рассмотрении с положительной стороны означает приток капитала в страну и если он не финансируется за счет внутренних займов, то происходит рост внешнего долга.</w:t>
      </w:r>
    </w:p>
    <w:p w:rsidR="0071549B" w:rsidRDefault="0071549B" w:rsidP="008B51FF">
      <w:pPr>
        <w:spacing w:line="360" w:lineRule="auto"/>
        <w:ind w:firstLine="720"/>
        <w:jc w:val="both"/>
        <w:rPr>
          <w:rFonts w:eastAsia="Times New Roman" w:cs="Times New Roman"/>
          <w:bCs/>
          <w:iCs/>
          <w:lang w:eastAsia="ru-RU"/>
        </w:rPr>
      </w:pPr>
      <w:r>
        <w:rPr>
          <w:rFonts w:eastAsia="Times New Roman" w:cs="Times New Roman"/>
          <w:bCs/>
          <w:iCs/>
          <w:lang w:eastAsia="ru-RU"/>
        </w:rPr>
        <w:t>3. Случай отсутствия мобильности капитала</w: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shape id="Text Box 368" o:spid="_x0000_s1066" type="#_x0000_t202" style="position:absolute;left:0;text-align:left;margin-left:.25pt;margin-top:40.8pt;width:229.15pt;height:2in;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p5RQIAAGEEAAAOAAAAZHJzL2Uyb0RvYy54bWysVM1u2zAMvg/YOwi6r47Tpk2MOkXXrsOA&#10;7gdo9wCMLNvCJFGTlNjd05eS0zTobsN8EESR/Eh+JH15NRrNdtIHhbbm5cmMM2kFNsp2Nf/5ePdh&#10;yVmIYBvQaGXNn2TgV+v37y4HV8k59qgb6RmB2FANruZ9jK4qiiB6aSCcoJOWlC16A5FE3xWNh4HQ&#10;jS7ms9l5MaBvnEchQ6DX20nJ1xm/baWI39s2yMh0zSm3mE+fz006i/UlVJ0H1yuxTwP+IQsDylLQ&#10;A9QtRGBbr/6CMkp4DNjGE4GmwLZVQuYaqJpy9qaahx6czLUQOcEdaAr/D1Z82/3wTDU1X6wWnFkw&#10;1KRHOUb2EUd2er5MDA0uVGT44Mg0jqSgTudqg7tH8Sswizc92E5ee49DL6GhDMvkWRy5TjghgWyG&#10;r9hQINhGzEBj602ijwhhhE6dejp0JyUj6HG+KmflxQVngnTlcr5cznL/Cqhe3J0P8bNEw9Kl5p7a&#10;n+Fhdx9iSgeqF5MULaBWzZ3SOgu+29xoz3ZAo3KXv1zBGzNt2VDz1WJObAmgiQ2/6WIcMRhsl6NZ&#10;TJh5slK0Wwj9hJrjTSNnVKS518rUnMqgb3pO3H2yTfaNoPR0p7S13ZOZ+JuYjONmzJ07XSTnxPQG&#10;myei1+M057SXdOnR/+FsoBlPyW7BS870F0stWpVnZ2kpsnC2uJiT4I81m2MNWEFQNY+cTdebOC3S&#10;1nnV9RRpGgqL19TWVmXCX7Pa509znPuw37m0KMdytnr9M6yfAQAA//8DAFBLAwQUAAYACAAAACEA&#10;aT5S9d4AAAAHAQAADwAAAGRycy9kb3ducmV2LnhtbEyPQUvDQBSE74L/YXmCN7up2hBjNkUEEVGo&#10;1orXbfaZTc2+XbKbNv77Pk96HGaY+aZaTq4Xexxi50nBfJaBQGq86ahVsHl/uChAxKTJ6N4TKvjB&#10;CMv69KTSpfEHesP9OrWCSyiWWoFNKZRSxsai03HmAxJ7X35wOrEcWmkGfeBy18vLLMul0x3xgtUB&#10;7y023+vRKRhfPx6fw2ZcTZ/yafUSdsmaXVLq/Gy6uwWRcEp/YfjFZ3SomWnrRzJR9AoWnFNQzHMQ&#10;7F4vCj6yVXCV3+Qg60r+56+PAAAA//8DAFBLAQItABQABgAIAAAAIQC2gziS/gAAAOEBAAATAAAA&#10;AAAAAAAAAAAAAAAAAABbQ29udGVudF9UeXBlc10ueG1sUEsBAi0AFAAGAAgAAAAhADj9If/WAAAA&#10;lAEAAAsAAAAAAAAAAAAAAAAALwEAAF9yZWxzLy5yZWxzUEsBAi0AFAAGAAgAAAAhAKtkqnlFAgAA&#10;YQQAAA4AAAAAAAAAAAAAAAAALgIAAGRycy9lMm9Eb2MueG1sUEsBAi0AFAAGAAgAAAAhAGk+UvXe&#10;AAAABwEAAA8AAAAAAAAAAAAAAAAAnwQAAGRycy9kb3ducmV2LnhtbFBLBQYAAAAABAAEAPMAAACq&#10;BQAAAAA=&#10;" stroked="f">
            <v:stroke endcap="square"/>
            <v:textbox>
              <w:txbxContent>
                <w:p w:rsidR="0075303C" w:rsidRDefault="0075303C" w:rsidP="008B51FF">
                  <w:pPr>
                    <w:rPr>
                      <w:lang w:val="en-US"/>
                    </w:rPr>
                  </w:pPr>
                  <w:proofErr w:type="gramStart"/>
                  <w:r>
                    <w:rPr>
                      <w:lang w:val="en-US"/>
                    </w:rPr>
                    <w:t>r</w:t>
                  </w:r>
                  <w:proofErr w:type="gramEnd"/>
                  <w:r>
                    <w:rPr>
                      <w:lang w:val="en-US"/>
                    </w:rPr>
                    <w:t xml:space="preserve">                  BP</w:t>
                  </w:r>
                  <w:r>
                    <w:rPr>
                      <w:vertAlign w:val="subscript"/>
                      <w:lang w:val="en-US"/>
                    </w:rPr>
                    <w:t>1</w:t>
                  </w:r>
                  <w:r>
                    <w:rPr>
                      <w:lang w:val="en-US"/>
                    </w:rPr>
                    <w:t xml:space="preserve">       BP</w:t>
                  </w:r>
                  <w:r>
                    <w:rPr>
                      <w:vertAlign w:val="subscript"/>
                      <w:lang w:val="en-US"/>
                    </w:rPr>
                    <w:t>2</w:t>
                  </w:r>
                </w:p>
                <w:p w:rsidR="0075303C" w:rsidRDefault="0075303C" w:rsidP="008B51FF">
                  <w:pPr>
                    <w:jc w:val="both"/>
                    <w:rPr>
                      <w:vertAlign w:val="subscript"/>
                      <w:lang w:val="en-US"/>
                    </w:rPr>
                  </w:pPr>
                  <w:r>
                    <w:rPr>
                      <w:lang w:val="en-US"/>
                    </w:rPr>
                    <w:t xml:space="preserve">        IS</w:t>
                  </w:r>
                  <w:r>
                    <w:rPr>
                      <w:vertAlign w:val="subscript"/>
                      <w:lang w:val="en-US"/>
                    </w:rPr>
                    <w:t>3</w:t>
                  </w:r>
                </w:p>
                <w:p w:rsidR="0075303C" w:rsidRDefault="0075303C" w:rsidP="008B51FF">
                  <w:pPr>
                    <w:jc w:val="both"/>
                    <w:rPr>
                      <w:lang w:val="en-US"/>
                    </w:rPr>
                  </w:pPr>
                  <w:r>
                    <w:rPr>
                      <w:lang w:val="en-US"/>
                    </w:rPr>
                    <w:t xml:space="preserve">    IS</w:t>
                  </w:r>
                  <w:r>
                    <w:rPr>
                      <w:vertAlign w:val="subscript"/>
                      <w:lang w:val="en-US"/>
                    </w:rPr>
                    <w:t>2</w:t>
                  </w:r>
                  <w:r>
                    <w:rPr>
                      <w:lang w:val="en-US"/>
                    </w:rPr>
                    <w:t xml:space="preserve"> </w:t>
                  </w:r>
                </w:p>
                <w:p w:rsidR="0075303C" w:rsidRDefault="0075303C" w:rsidP="008B51FF">
                  <w:pPr>
                    <w:jc w:val="both"/>
                    <w:rPr>
                      <w:b/>
                      <w:bCs/>
                      <w:sz w:val="28"/>
                      <w:lang w:val="en-US"/>
                    </w:rPr>
                  </w:pPr>
                  <w:r>
                    <w:rPr>
                      <w:lang w:val="en-US"/>
                    </w:rPr>
                    <w:t xml:space="preserve"> IS</w:t>
                  </w:r>
                  <w:r w:rsidRPr="00926A3F">
                    <w:rPr>
                      <w:vertAlign w:val="subscript"/>
                      <w:lang w:val="en-US"/>
                    </w:rPr>
                    <w:t>1</w:t>
                  </w:r>
                  <w:r>
                    <w:rPr>
                      <w:vertAlign w:val="subscript"/>
                      <w:lang w:val="en-US"/>
                    </w:rPr>
                    <w:t xml:space="preserve">             </w:t>
                  </w:r>
                  <w:r>
                    <w:rPr>
                      <w:lang w:val="en-US"/>
                    </w:rPr>
                    <w:t xml:space="preserve">                  </w:t>
                  </w:r>
                  <w:r>
                    <w:rPr>
                      <w:b/>
                      <w:bCs/>
                      <w:sz w:val="28"/>
                      <w:lang w:val="en-US"/>
                    </w:rPr>
                    <w:t xml:space="preserve"> 3</w:t>
                  </w:r>
                </w:p>
                <w:p w:rsidR="0075303C" w:rsidRDefault="0075303C" w:rsidP="008B51FF">
                  <w:pPr>
                    <w:jc w:val="both"/>
                  </w:pPr>
                  <w:r w:rsidRPr="00D96FE6">
                    <w:rPr>
                      <w:lang w:val="en-US"/>
                    </w:rPr>
                    <w:t xml:space="preserve">                           </w:t>
                  </w:r>
                  <w:r>
                    <w:rPr>
                      <w:b/>
                      <w:bCs/>
                      <w:sz w:val="28"/>
                    </w:rPr>
                    <w:t>2</w:t>
                  </w:r>
                  <w:r>
                    <w:t xml:space="preserve">          </w:t>
                  </w:r>
                </w:p>
                <w:p w:rsidR="0075303C" w:rsidRDefault="0075303C" w:rsidP="008B51FF">
                  <w:pPr>
                    <w:jc w:val="both"/>
                  </w:pPr>
                  <w:r>
                    <w:t xml:space="preserve">                   </w:t>
                  </w:r>
                  <w:r>
                    <w:rPr>
                      <w:b/>
                      <w:bCs/>
                      <w:sz w:val="28"/>
                    </w:rPr>
                    <w:t>1</w:t>
                  </w:r>
                  <w:r>
                    <w:t xml:space="preserve"> </w:t>
                  </w:r>
                </w:p>
                <w:p w:rsidR="0075303C" w:rsidRDefault="0075303C" w:rsidP="008B51FF">
                  <w:pPr>
                    <w:jc w:val="both"/>
                    <w:rPr>
                      <w:lang w:val="en-US"/>
                    </w:rPr>
                  </w:pPr>
                </w:p>
                <w:p w:rsidR="0075303C" w:rsidRDefault="0075303C" w:rsidP="008B51FF">
                  <w:pPr>
                    <w:jc w:val="both"/>
                    <w:rPr>
                      <w:lang w:val="en-US"/>
                    </w:rPr>
                  </w:pPr>
                  <w:r>
                    <w:rPr>
                      <w:lang w:val="en-US"/>
                    </w:rPr>
                    <w:t xml:space="preserve">         LM</w:t>
                  </w:r>
                </w:p>
                <w:p w:rsidR="0075303C" w:rsidRDefault="0075303C" w:rsidP="008B51FF">
                  <w:pPr>
                    <w:jc w:val="both"/>
                    <w:rPr>
                      <w:lang w:val="en-US"/>
                    </w:rPr>
                  </w:pPr>
                  <w:r>
                    <w:rPr>
                      <w:lang w:val="en-US"/>
                    </w:rPr>
                    <w:t xml:space="preserve">                 Y</w:t>
                  </w:r>
                  <w:r>
                    <w:rPr>
                      <w:vertAlign w:val="subscript"/>
                      <w:lang w:val="en-US"/>
                    </w:rPr>
                    <w:t>1</w:t>
                  </w:r>
                  <w:r>
                    <w:rPr>
                      <w:lang w:val="en-US"/>
                    </w:rPr>
                    <w:t xml:space="preserve">   Y</w:t>
                  </w:r>
                  <w:r>
                    <w:rPr>
                      <w:vertAlign w:val="subscript"/>
                      <w:lang w:val="en-US"/>
                    </w:rPr>
                    <w:t xml:space="preserve">2      </w:t>
                  </w:r>
                  <w:r>
                    <w:rPr>
                      <w:lang w:val="en-US"/>
                    </w:rPr>
                    <w:t>Y</w:t>
                  </w:r>
                  <w:r>
                    <w:rPr>
                      <w:vertAlign w:val="subscript"/>
                      <w:lang w:val="en-US"/>
                    </w:rPr>
                    <w:t>3</w:t>
                  </w:r>
                  <w:r>
                    <w:rPr>
                      <w:lang w:val="en-US"/>
                    </w:rPr>
                    <w:t xml:space="preserve">         Y</w:t>
                  </w:r>
                </w:p>
              </w:txbxContent>
            </v:textbox>
          </v:shape>
        </w:pict>
      </w:r>
      <w:r w:rsidR="008B51FF" w:rsidRPr="008B51FF">
        <w:rPr>
          <w:rFonts w:eastAsia="Times New Roman" w:cs="Times New Roman"/>
          <w:bCs/>
          <w:iCs/>
          <w:lang w:eastAsia="ru-RU"/>
        </w:rPr>
        <w:t>Аналогичные процессы происходили бы в экономике и при полном отсутствии мобильности капитала.</w:t>
      </w:r>
    </w:p>
    <w:p w:rsidR="008B51FF" w:rsidRPr="008B51FF" w:rsidRDefault="008B7509" w:rsidP="008B51FF">
      <w:pPr>
        <w:spacing w:line="360" w:lineRule="auto"/>
        <w:ind w:left="3420" w:firstLine="180"/>
        <w:jc w:val="both"/>
        <w:rPr>
          <w:rFonts w:eastAsia="Times New Roman" w:cs="Times New Roman"/>
          <w:bCs/>
          <w:iCs/>
          <w:lang w:eastAsia="ru-RU"/>
        </w:rPr>
      </w:pPr>
      <w:r>
        <w:rPr>
          <w:rFonts w:eastAsia="Times New Roman" w:cs="Times New Roman"/>
          <w:bCs/>
          <w:iCs/>
          <w:noProof/>
          <w:lang w:eastAsia="ru-RU"/>
        </w:rPr>
        <w:pict>
          <v:line id="Line 379" o:spid="_x0000_s1675" style="position:absolute;left:0;text-align:left;flip:y;z-index:251863040;visibility:visible" from="99pt,13.5pt" to="9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fYKAIAAE4EAAAOAAAAZHJzL2Uyb0RvYy54bWysVE2P2jAQvVfqf7ByhyQQviLCqkqgF9pF&#10;2m3vxnaIVce2bENAVf97xw5Qtr1UVTmYsT3z5s3Mc5ZP51agEzOWK1lE6TCJEJNEUS4PRfTldTOY&#10;R8g6LCkWSrIiujAbPa3ev1t2Omcj1ShBmUEAIm3e6SJqnNN5HFvSsBbbodJMwmWtTIsdbM0hpgZ3&#10;gN6KeJQk07hThmqjCLMWTqv+MloF/LpmxD3XtWUOiSICbi6sJqx7v8arJc4PBuuGkysN/A8sWswl&#10;JL1DVdhhdDT8D6iWE6Osqt2QqDZWdc0JCzVANWnyWzUvDdYs1ALNsfreJvv/YMnn084gTotosoBR&#10;SdzCkLZcMjSeLXx3Om1zcCrlzvj6yFm+6K0i3yySqmywPLDA8vWiITD1EfGbEL+xGnLsu0+Kgg8+&#10;OhVada5Ni2rB9Vcf6MGhHegcZnO5z4adHSL9IYHTdDxLp0mYW4xzD+EDtbHuI1Mt8kYRCeAfAPFp&#10;a52n9MvFu0u14UKE0QuJuiJaTEaTEGCV4NRfejdrDvtSGHTCXjzhF+qDm0c3n7PCtun9KFi9qow6&#10;ShqSNAzT9dV2mIveBlJC+jxQItC8Wr1qvi+SxXq+nmeDbDRdD7KkqgYfNmU2mG7S2aQaV2VZpT88&#10;5TTLG04pk571TcFp9ncKub6lXnt3Dd/bE79FD30Esrf/QDpM2w+4l8pe0cvO3FQAog3O1wfmX8Xj&#10;HuzHz8DqJwAAAP//AwBQSwMEFAAGAAgAAAAhABXEQqHaAAAACgEAAA8AAABkcnMvZG93bnJldi54&#10;bWxMT8tugzAQvFfqP1hbqbfGDo1SQjBRVSkHjqVRzhu8BRRsI+wE8vfd9NKeVvPQ7Ey+m20vrjSG&#10;zjsNy4UCQa72pnONhsPX/iUFESI6g713pOFGAXbF40OOmfGT+6RrFRvBIS5kqKGNccikDHVLFsPC&#10;D+RY+/ajxchwbKQZceJw28tEqbW02Dn+0OJAHy3V5+piNcxHv1bLlSlxPyWxPNxCualSrZ+f5vct&#10;iEhz/DPDvT5Xh4I7nfzFmSB6xpuUt0QNyRvfu+GXODGxelUgi1z+n1D8AAAA//8DAFBLAQItABQA&#10;BgAIAAAAIQC2gziS/gAAAOEBAAATAAAAAAAAAAAAAAAAAAAAAABbQ29udGVudF9UeXBlc10ueG1s&#10;UEsBAi0AFAAGAAgAAAAhADj9If/WAAAAlAEAAAsAAAAAAAAAAAAAAAAALwEAAF9yZWxzLy5yZWxz&#10;UEsBAi0AFAAGAAgAAAAhAPis19goAgAATgQAAA4AAAAAAAAAAAAAAAAALgIAAGRycy9lMm9Eb2Mu&#10;eG1sUEsBAi0AFAAGAAgAAAAhABXEQqHaAAAACgEAAA8AAAAAAAAAAAAAAAAAggQAAGRycy9kb3du&#10;cmV2LnhtbFBLBQYAAAAABAAEAPMAAACJBQAAAAA=&#10;">
            <v:stroke dashstyle="dash"/>
          </v:line>
        </w:pict>
      </w:r>
      <w:r>
        <w:rPr>
          <w:rFonts w:eastAsia="Times New Roman" w:cs="Times New Roman"/>
          <w:bCs/>
          <w:iCs/>
          <w:noProof/>
          <w:lang w:eastAsia="ru-RU"/>
        </w:rPr>
        <w:pict>
          <v:line id="Line 373" o:spid="_x0000_s1674" style="position:absolute;left:0;text-align:left;z-index:251856896;visibility:visible" from="45pt,16.2pt" to="2in,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MJgIAAEoEAAAOAAAAZHJzL2Uyb0RvYy54bWysVMuO2jAU3VfqP1jeQxIIr4gwqgh0M+0g&#10;zfQDjO0Qq45t2YaAqv57rx2gpd1UVbMw1/a55577MMuncyvRiVsntCpxNkwx4opqJtShxF/etoM5&#10;Rs4TxYjUipf4wh1+Wr1/t+xMwUe60ZJxi4BEuaIzJW68N0WSONrwlrihNlzBZa1tSzxs7SFhlnTA&#10;3spklKbTpNOWGaspdw5Oq/4SryJ/XXPqX+racY9kiUGbj6uN6z6syWpJioMlphH0KoP8g4qWCAVB&#10;71QV8QQdrfiDqhXUaqdrP6S6TXRdC8pjDpBNlv6WzWtDDI+5QHGcuZfJ/T9a+vm0s0iwEk8WM4wU&#10;aaFJz0JxNJ6NQ3U64woArdXOhvzoWb2aZ02/OqT0uiHqwKPKt4sBxyx4JA8uYeMMxNh3nzQDDDl6&#10;HUt1rm0bKKEI6Bw7crl3hJ89onCYjSazcQqNo3C3yPIc7BCCFDdvY53/yHWLglFiCdIjOzk9O99D&#10;b5AQTOmtkBLOSSEV6ko8gm8SPZyWgoXbcOnsYb+WFp1IGJz4XQM/wAJ1RVzT4xhYAUUKq4+KRavh&#10;hG2utidC9jYkIFUAQqKg82r1E/NtkS428808H+Sj6WaQp1U1+LBd54PpNptNqnG1XlfZ9yA5y4tG&#10;MMZVUH2b3iz/u+m4vqN+7u7ze69P8sgeaw5ib79RdOx0aG4/JnvNLjsbah6aDgMbwdfHFV7Er/uI&#10;+vkXsPoBAAD//wMAUEsDBBQABgAIAAAAIQB6Ofg/4QAAAAkBAAAPAAAAZHJzL2Rvd25yZXYueG1s&#10;TI9BT4NAEIXvJv6HzZh4MXYRmxaRpTFFL0YTpST2uGVHILKzhF1a/PeOJz3Oey9vvpdtZtuLI46+&#10;c6TgZhGBQKqd6ahRUO2erhMQPmgyuneECr7RwyY/P8t0atyJ3vFYhkZwCflUK2hDGFIpfd2i1X7h&#10;BiT2Pt1odeBzbKQZ9YnLbS/jKFpJqzviD60ecNti/VVOVsFb9Sxfy4/tbnq5qtbF474omn2h1OXF&#10;/HAPIuAc/sLwi8/okDPTwU1kvOgV3EU8JSi4jZcg2I+ThIUDB9erJcg8k/8X5D8AAAD//wMAUEsB&#10;Ai0AFAAGAAgAAAAhALaDOJL+AAAA4QEAABMAAAAAAAAAAAAAAAAAAAAAAFtDb250ZW50X1R5cGVz&#10;XS54bWxQSwECLQAUAAYACAAAACEAOP0h/9YAAACUAQAACwAAAAAAAAAAAAAAAAAvAQAAX3JlbHMv&#10;LnJlbHNQSwECLQAUAAYACAAAACEApnWITCYCAABKBAAADgAAAAAAAAAAAAAAAAAuAgAAZHJzL2Uy&#10;b0RvYy54bWxQSwECLQAUAAYACAAAACEAejn4P+EAAAAJAQAADwAAAAAAAAAAAAAAAACABAAAZHJz&#10;L2Rvd25yZXYueG1sUEsFBgAAAAAEAAQA8wAAAI4FAAAAAA==&#10;" strokeweight="1.75pt">
            <v:stroke dashstyle="dash"/>
          </v:line>
        </w:pict>
      </w:r>
      <w:r>
        <w:rPr>
          <w:rFonts w:eastAsia="Times New Roman" w:cs="Times New Roman"/>
          <w:bCs/>
          <w:iCs/>
          <w:noProof/>
          <w:lang w:eastAsia="ru-RU"/>
        </w:rPr>
        <w:pict>
          <v:line id="Line 369" o:spid="_x0000_s1673" style="position:absolute;left:0;text-align:left;flip:y;z-index:251852800;visibility:visible" from="9pt,17.6pt" to="9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W9Mg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LecY&#10;KdJBkx6E4mg6X4bq9MYV4FSpnQ350bN6NA+afndI6aol6sAjy6eLgcAsRCRvQsLGGXhj33/SDHzI&#10;0etYqnNjO9RIYb6FwAAO5UDn2JvLrTf87BEdDimcZtO7bJ7GviWkCBAh0FjnP3LdoWCUWAL/CEhO&#10;D84HSi8uwV3prZAytl4q1Jd4OZvMYoDTUrBwGdycPewradGJBPHEX8wPbl67WX1ULIK1nLDN1fZE&#10;SLCRj4XxVkCpJMfhtY4zjCSHeQnWQE+q8CIkC4Sv1qCfH8t0uVlsFvkon8w3ozyt69GHbZWP5tvs&#10;blZP66qqs5+BfJYXrWCMq8D/WctZ/ndauU7VoMKbmm+FSt6ix4oC2ef/SDr2PbR6EM1es8vOhuyC&#10;BEC+0fk6amE+Xu+j18sHYf0LAAD//wMAUEsDBBQABgAIAAAAIQCwBshJ3QAAAAgBAAAPAAAAZHJz&#10;L2Rvd25yZXYueG1sTI/BTsMwEETvSPyDtUjcqJNAUAlxKoRA4oRoi5C4ufGShMbrYG+bwNfjnOD4&#10;NKvZN+Vqsr04og+dIwXpIgGBVDvTUaPgdft4sQQRWJPRvSNU8I0BVtXpSakL40Za43HDjYglFAqt&#10;oGUeCilD3aLVYeEGpJh9OG81R/SNNF6Psdz2MkuSa2l1R/FDqwe8b7Hebw5Wwc12zN2L379dpd3X&#10;+8/DJw9Pz6zU+dl0dwuCceK/Y5j1ozpU0WnnDmSC6CMv4xRWcJlnIOZ85p2CLE8zkFUp/w+ofgEA&#10;AP//AwBQSwECLQAUAAYACAAAACEAtoM4kv4AAADhAQAAEwAAAAAAAAAAAAAAAAAAAAAAW0NvbnRl&#10;bnRfVHlwZXNdLnhtbFBLAQItABQABgAIAAAAIQA4/SH/1gAAAJQBAAALAAAAAAAAAAAAAAAAAC8B&#10;AABfcmVscy8ucmVsc1BLAQItABQABgAIAAAAIQBNLiW9MgIAAFgEAAAOAAAAAAAAAAAAAAAAAC4C&#10;AABkcnMvZTJvRG9jLnhtbFBLAQItABQABgAIAAAAIQCwBshJ3QAAAAgBAAAPAAAAAAAAAAAAAAAA&#10;AIwEAABkcnMvZG93bnJldi54bWxQSwUGAAAAAAQABADzAAAAlgUAAAAA&#10;">
            <v:stroke endarrow="block"/>
          </v:line>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74" o:spid="_x0000_s1672" style="position:absolute;left:0;text-align:left;flip:y;z-index:251857920;visibility:visible" from="35.95pt,3.6pt" to="139.9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mKIgIAADwEAAAOAAAAZHJzL2Uyb0RvYy54bWysU02P2yAQvVfqf0DcE9uJ82FrnVUVJ71s&#10;u5F22zsBHKNiQMDGiar+9w7ESXfbS1XVBzzAzJs3M4+7+1Mn0ZFbJ7SqcDZOMeKKaibUocJfnrej&#10;JUbOE8WI1IpX+Mwdvl+9f3fXm5JPdKsl4xYBiHJlbyrcem/KJHG05R1xY224gstG24542NpDwizp&#10;Ab2TySRN50mvLTNWU+4cnNaXS7yK+E3DqX9sGsc9khUGbj6uNq77sCarO1IeLDGtoAMN8g8sOiIU&#10;JL1B1cQT9GLFH1CdoFY73fgx1V2im0ZQHmuAarL0t2qeWmJ4rAWa48ytTe7/wdLPx51FglV4Vkww&#10;UqSDIT0IxdF0kYfu9MaV4LRWOxvqoyf1ZB40/eaQ0uuWqAOPLJ/PBgKzEJG8CQkbZyDHvv+kGfiQ&#10;F69jq06N7VAjhfkaAgM4tAOd4mzOt9nwk0cUDrNpVhTZAiMKd1maFvNFEbORMgCFcGOd/8h1h4JR&#10;YQlVRFhyfHA+EPvlEtyV3gopowCkQn2Fi9lkFgOcloKFy+Dm7GG/lhYdSZBQ/Ia8b9ysflEsgrWc&#10;sM1geyLkxYbkUgU8KAjoDNZFI9+LtNgsN8t8lE/mm1Ge1vXow3adj+bbbDGrp/V6XWc/ArUsL1vB&#10;GFeB3VWvWf53ehhezkVpN8Xe2pC8RY/9ArLXfyQdZxvGeRHGXrPzzl5nDhKNzsNzCm/g9R7s149+&#10;9RMAAP//AwBQSwMEFAAGAAgAAAAhAE+4/ezdAAAACAEAAA8AAABkcnMvZG93bnJldi54bWxMj0FL&#10;w0AQhe+C/2EZwZvddIXUpNmUIupFEKzR8yY7TYLZ2ZDdpvHfO57saXi8jzfvFbvFDWLGKfSeNKxX&#10;CQikxtueWg3Vx/PdA4gQDVkzeEINPxhgV15fFSa3/kzvOB9iKziEQm40dDGOuZSh6dCZsPIjEntH&#10;PzkTWU6ttJM5c7gbpEqSVDrTE3/ozIiPHTbfh5PTsP96fbp/m2vnB5u11ad1VfKitL69WfZbEBGX&#10;+A/DX32uDiV3qv2JbBCDhs06Y5KvAsG22mS8pGYuTRXIspCXA8pfAAAA//8DAFBLAQItABQABgAI&#10;AAAAIQC2gziS/gAAAOEBAAATAAAAAAAAAAAAAAAAAAAAAABbQ29udGVudF9UeXBlc10ueG1sUEsB&#10;Ai0AFAAGAAgAAAAhADj9If/WAAAAlAEAAAsAAAAAAAAAAAAAAAAALwEAAF9yZWxzLy5yZWxzUEsB&#10;Ai0AFAAGAAgAAAAhAG8wKYoiAgAAPAQAAA4AAAAAAAAAAAAAAAAALgIAAGRycy9lMm9Eb2MueG1s&#10;UEsBAi0AFAAGAAgAAAAhAE+4/ezdAAAACAEAAA8AAAAAAAAAAAAAAAAAfAQAAGRycy9kb3ducmV2&#10;LnhtbFBLBQYAAAAABAAEAPMAAACGBQAAAAA=&#10;"/>
        </w:pict>
      </w:r>
      <w:r>
        <w:rPr>
          <w:rFonts w:eastAsia="Times New Roman" w:cs="Times New Roman"/>
          <w:bCs/>
          <w:iCs/>
          <w:noProof/>
          <w:lang w:eastAsia="ru-RU"/>
        </w:rPr>
        <w:pict>
          <v:line id="Line 377" o:spid="_x0000_s1671" style="position:absolute;left:0;text-align:left;z-index:251860992;visibility:visible" from="86.65pt,48.05pt" to="86.6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1yKgIAAE8EAAAOAAAAZHJzL2Uyb0RvYy54bWysVMuO2jAU3VfqP1jeQwgTXhFhVBHohnaQ&#10;ZvoBF9shVh3bsg0BVf332k6gpd1UVbNwrp1zzz334SyfL41AZ2YsV7LA6XCEEZNEUS6PBf7yth3M&#10;MbIOJAWhJCvwlVn8vHr/btnqnI1VrQRlBnkSafNWF7h2TudJYknNGrBDpZn0HytlGnB+a44JNdB6&#10;9kYk49FomrTKUG0UYdb607L7iFeRv6oYcS9VZZlDosBem4urieshrMlqCfnRgK456WXAP6hogEsf&#10;9E5VggN0MvwPqoYTo6yq3JCoJlFVxQmLOfhs0tFv2bzWoFnMxRfH6nuZ7P+jJZ/Pe4M4LfBkkWEk&#10;ofFN2nHJ0NNsFqrTapt70FruTciPXOSr3iny1SKp1jXII4sq367aO6bBI3lwCRurfYxD+0lRj4GT&#10;U7FUl8o0gdIXAV1iR673jrCLQ6Q7JP50Op3PppNIDvnNTxvrPjLVoGAUWHjRkRfOO+uCDshvkBBG&#10;qi0XIvZbSNQWeDEZTzAi4KfOSBpdrRKcBlhwsOZ4WAuDzhBmJz69ggdYiFGCrTucvdpSuYCD3KiT&#10;pNGqGdBNbzvgorO9QCED0GfrJfdWNzbfFqPFZr6ZZ4NsPN0MslFZDj5s19lguk1nk/KpXK/L9HsQ&#10;nWZ5zSllMui+jXCa/d2I9JepG777EN9LlTyyx5p6sbd3FB3bHTrczcpB0evehPKHzvupjeD+hoVr&#10;8es+on7+B1Y/AAAA//8DAFBLAwQUAAYACAAAACEA5Vtw0dwAAAAKAQAADwAAAGRycy9kb3ducmV2&#10;LnhtbEyPwU7DMAyG70i8Q2QkbizphjooTSe0wTgzEBI3tzFtWeNUTdaVtyfbBY6//en353w12U6M&#10;NPjWsYZkpkAQV860XGt4f3u+uQPhA7LBzjFp+CEPq+LyIsfMuCO/0rgLtYgl7DPU0ITQZ1L6qiGL&#10;fuZ64rj7coPFEONQSzPgMZbbTs6VSqXFluOFBntaN1TtdwerYfyoNt+bp5e94rVblltKP3tCra+v&#10;pscHEIGm8AfDST+qQxGdSndg40UX83KxiKiG+zQBcQLOg1LDXCW3IItc/n+h+AUAAP//AwBQSwEC&#10;LQAUAAYACAAAACEAtoM4kv4AAADhAQAAEwAAAAAAAAAAAAAAAAAAAAAAW0NvbnRlbnRfVHlwZXNd&#10;LnhtbFBLAQItABQABgAIAAAAIQA4/SH/1gAAAJQBAAALAAAAAAAAAAAAAAAAAC8BAABfcmVscy8u&#10;cmVsc1BLAQItABQABgAIAAAAIQAbfO1yKgIAAE8EAAAOAAAAAAAAAAAAAAAAAC4CAABkcnMvZTJv&#10;RG9jLnhtbFBLAQItABQABgAIAAAAIQDlW3DR3AAAAAoBAAAPAAAAAAAAAAAAAAAAAIQEAABkcnMv&#10;ZG93bnJldi54bWxQSwUGAAAAAAQABADzAAAAjQUAAAAA&#10;">
            <v:stroke dashstyle="1 1" endcap="round"/>
          </v:line>
        </w:pict>
      </w:r>
      <w:r>
        <w:rPr>
          <w:rFonts w:eastAsia="Times New Roman" w:cs="Times New Roman"/>
          <w:bCs/>
          <w:iCs/>
          <w:noProof/>
          <w:lang w:eastAsia="ru-RU"/>
        </w:rPr>
        <w:pict>
          <v:line id="Line 378" o:spid="_x0000_s1670" style="position:absolute;left:0;text-align:left;flip:y;z-index:251862016;visibility:visible" from="63pt,1.8pt" to="63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HIHAIAADYEAAAOAAAAZHJzL2Uyb0RvYy54bWysU02P2yAQvVfqf0DcE9v5jhVnVcVJL2k3&#10;0m57J4BjVAwISJyo6n/vgJM0216qqj7ggZl5vJl5LJ7OjUQnbp3QqsBZP8WIK6qZUIcCf3nd9GYY&#10;OU8UI1IrXuALd/hp+f7dojU5H+haS8YtAhDl8tYUuPbe5EniaM0b4vracAXOStuGeNjaQ8IsaQG9&#10;kckgTSdJqy0zVlPuHJyWnRMvI35Vceqfq8pxj2SBgZuPq43rPqzJckHygyWmFvRKg/wDi4YIBZfe&#10;oUriCTpa8QdUI6jVTle+T3WT6KoSlMcaoJos/a2al5oYHmuB5jhzb5P7f7D082lnkWAFHs+HGCnS&#10;wJC2QnE0nM5Cd1rjcghaqZ0N9dGzejFbTb85pPSqJurAI8vXi4HELGQkb1LCxhm4Y99+0gxiyNHr&#10;2KpzZRtUSWG+hsQADu1A5ziby302/OwR7Q4pnGaD8XSYxrklJA8QIdFY5z9y3aBgFFgC/whITlvn&#10;A6VfISFc6Y2QMo5eKtQWeD4ejGOC01Kw4Axhzh72K2nRiQTxxC/WB57HMKuPikWwmhO2vtqeCNnZ&#10;cLlUAQ9KATpXq1PH93k6X8/Ws1FvNJise6O0LHsfNqtRb7LJpuNyWK5WZfYjUMtGeS0Y4yqwuyk1&#10;G/2dEq5vptPYXav3NiRv0WO/gOztH0nHqYZBdpLYa3bZ2du0QZwx+PqQgvof92A/PvflTwAAAP//&#10;AwBQSwMEFAAGAAgAAAAhAIZSzg7bAAAACQEAAA8AAABkcnMvZG93bnJldi54bWxMj0FLxDAQhe+C&#10;/yGM4M1NtgtFa9NlEfUiCO5Wz2kztsVkUppst/57Z73o8eMNb75XbhfvxIxTHAJpWK8UCKQ22IE6&#10;DfXh6eYWREyGrHGBUMM3RthWlxelKWw40RvO+9QJLqFYGA19SmMhZWx79CauwojE2WeYvEmMUyft&#10;ZE5c7p3MlMqlNwPxh96M+NBj+7U/eg27j5fHzevc+ODsXVe/W1+r50zr66tldw8i4ZL+juGsz+pQ&#10;sVMTjmSjcMxZzluShk0O4pz/cqMhU+scZFXK/wuqHwAAAP//AwBQSwECLQAUAAYACAAAACEAtoM4&#10;kv4AAADhAQAAEwAAAAAAAAAAAAAAAAAAAAAAW0NvbnRlbnRfVHlwZXNdLnhtbFBLAQItABQABgAI&#10;AAAAIQA4/SH/1gAAAJQBAAALAAAAAAAAAAAAAAAAAC8BAABfcmVscy8ucmVsc1BLAQItABQABgAI&#10;AAAAIQCwVWHIHAIAADYEAAAOAAAAAAAAAAAAAAAAAC4CAABkcnMvZTJvRG9jLnhtbFBLAQItABQA&#10;BgAIAAAAIQCGUs4O2wAAAAkBAAAPAAAAAAAAAAAAAAAAAHYEAABkcnMvZG93bnJldi54bWxQSwUG&#10;AAAAAAQABADzAAAAfgUAAAAA&#10;"/>
        </w:pict>
      </w:r>
      <w:r>
        <w:rPr>
          <w:rFonts w:eastAsia="Times New Roman" w:cs="Times New Roman"/>
          <w:bCs/>
          <w:iCs/>
          <w:noProof/>
          <w:lang w:eastAsia="ru-RU"/>
        </w:rPr>
        <w:pict>
          <v:line id="Line 370" o:spid="_x0000_s1669" style="position:absolute;left:0;text-align:left;z-index:251853824;visibility:visible" from="9pt,101.45pt" to="13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Q/LAIAAE4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JPFxlG&#10;inRQpK1QHD08RnV64wpwqtTOhvzoWT2brabfHFK6aok68Mjy5WLgYhb0TN5cCRtnIMa+/6QZ+JCj&#10;11Gqc2O7AAkioHOsyOVeEX72iMLHbJamUGaM6O0sIcXtorHOf+S6Q8EosQTWEZicts4HIqS4uYQ4&#10;Sm+ElLHgUqG+xIvpZBovOC0FC4fBzdnDvpIWnUhomfjErODktZvVR8UiWMsJWw+2J0KCjXyUw1sB&#10;AkmOQ7SOM4wkhykJ1pWeVCEiJAuEB+vaNd8X6WI9X8/zUT6ZrUd5WtejD5sqH8022eO0fqirqs5+&#10;BPJZXrSCMa4C/1sHZ/nfdcgwS9feu/fwXajkLXpUFMje3pF0rHYocBg5V+w1u+xsyC7soGmj8zBg&#10;YSpe76PXr9/A6icAAAD//wMAUEsDBBQABgAIAAAAIQDFE2ok3gAAAAoBAAAPAAAAZHJzL2Rvd25y&#10;ZXYueG1sTI/BTsMwEETvSPyDtUjcqN0cIIQ4FUIqlxZQW4Tg5sZLEhGvI9tpw9+zSJXgOLOj2Tfl&#10;YnK9OGCInScN85kCgVR721Gj4XW3vMpBxGTImt4TavjGCIvq/Kw0hfVH2uBhmxrBJRQLo6FNaSik&#10;jHWLzsSZH5D49umDM4llaKQN5sjlrpeZUtfSmY74Q2sGfGix/tqOTsNmvVzlb6txqsPH4/x597J+&#10;eo+51pcX0/0diIRT+gvDLz6jQ8VMez+SjaJnnfOUpCFT2S0IDmQ3ip39yZFVKf9PqH4AAAD//wMA&#10;UEsBAi0AFAAGAAgAAAAhALaDOJL+AAAA4QEAABMAAAAAAAAAAAAAAAAAAAAAAFtDb250ZW50X1R5&#10;cGVzXS54bWxQSwECLQAUAAYACAAAACEAOP0h/9YAAACUAQAACwAAAAAAAAAAAAAAAAAvAQAAX3Jl&#10;bHMvLnJlbHNQSwECLQAUAAYACAAAACEAonnEPywCAABOBAAADgAAAAAAAAAAAAAAAAAuAgAAZHJz&#10;L2Uyb0RvYy54bWxQSwECLQAUAAYACAAAACEAxRNqJN4AAAAKAQAADwAAAAAAAAAAAAAAAACGBAAA&#10;ZHJzL2Rvd25yZXYueG1sUEsFBgAAAAAEAAQA8wAAAJEFAAAAAA==&#10;">
            <v:stroke endarrow="block"/>
          </v:line>
        </w:pict>
      </w:r>
      <w:r>
        <w:rPr>
          <w:rFonts w:eastAsia="Times New Roman" w:cs="Times New Roman"/>
          <w:bCs/>
          <w:iCs/>
          <w:noProof/>
          <w:lang w:eastAsia="ru-RU"/>
        </w:rPr>
        <w:pict>
          <v:line id="Line 376" o:spid="_x0000_s1668" style="position:absolute;left:0;text-align:left;flip:y;z-index:251859968;visibility:visible" from="36pt,2.45pt" to="5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MzMgIAAFkEAAAOAAAAZHJzL2Uyb0RvYy54bWysVE2P2jAQvVfqf7B8hyRsYCEirKoEeqFd&#10;pN32bmyHWHVsyzYEVPW/d+ywdLe9VFU5mLFn5s2brywfzp1EJ26d0KrE2TjFiCuqmVCHEn953ozm&#10;GDlPFCNSK17iC3f4YfX+3bI3BZ/oVkvGLQIQ5YrelLj13hRJ4mjLO+LG2nAFykbbjni42kPCLOkB&#10;vZPJJE1nSa8tM1ZT7hy81oMSryJ+03DqH5vGcY9kiYGbj6eN5z6cyWpJioMlphX0SoP8A4uOCAVB&#10;b1A18QQdrfgDqhPUaqcbP6a6S3TTCMpjDpBNlv6WzVNLDI+5QHGcuZXJ/T9Y+vm0s0iwEk8XUB9F&#10;OmjSViiO7u5noTq9cQUYVWpnQ370rJ7MVtNvDildtUQdeGT5fDHgmAWP5I1LuDgDMfb9J83Ahhy9&#10;jqU6N7ZDjRTma3AM4FAOdI69udx6w88eUXicTOazFBhSUF3lEIsUASY4G+v8R647FIQSS8ghgpLT&#10;1vnB9MUkmCu9EVLCOymkQn2JF9PJNDo4LQULyqBz9rCvpEUnEgYo/mKOoHltZvVRsQjWcsLWV9kT&#10;IUFGPhaHWKt7HEJ1nGEkOSxMkAZuUoVwkC2wvUrDAH1fpIv1fD3PR/lkth7laV2PPmyqfDTbZPfT&#10;+q6uqjr7EZhnedEKxrgK5F+GOcv/bliuazWM4W2cb1VK3qLHygPZl/9IOjY+9HqYmr1ml50N2YUZ&#10;gPmNxtddCwvy+h6tfn0RVj8BAAD//wMAUEsDBBQABgAIAAAAIQAzjMqT3AAAAAcBAAAPAAAAZHJz&#10;L2Rvd25yZXYueG1sTI/BbsIwEETvlfoP1lbqBRW7CBVI46AKqT30VoPaqxMvSUpsR/EC6d+znMrx&#10;aVYzb/P16DtxwiG1MWh4nioQGKro2lBr2G3fn5YgEtngbBcDavjDBOvi/i63mYvn8IUnQ7XgkpAy&#10;q6Eh6jMpU9Wgt2kaewyc7ePgLTEOtXSDPXO57+RMqRfpbRt4obE9bhqsDuboNXx8EpXbXU+Tw/7b&#10;/P5MNqNZGK0fH8a3VxCEI/0fw1Wf1aFgpzIeg0ui07CY8SukYb4CcY3VkrlkViuQRS5v/YsLAAAA&#10;//8DAFBLAQItABQABgAIAAAAIQC2gziS/gAAAOEBAAATAAAAAAAAAAAAAAAAAAAAAABbQ29udGVu&#10;dF9UeXBlc10ueG1sUEsBAi0AFAAGAAgAAAAhADj9If/WAAAAlAEAAAsAAAAAAAAAAAAAAAAALwEA&#10;AF9yZWxzLy5yZWxzUEsBAi0AFAAGAAgAAAAhANYd8zMyAgAAWQQAAA4AAAAAAAAAAAAAAAAALgIA&#10;AGRycy9lMm9Eb2MueG1sUEsBAi0AFAAGAAgAAAAhADOMypPcAAAABwEAAA8AAAAAAAAAAAAAAAAA&#10;jAQAAGRycy9kb3ducmV2LnhtbFBLBQYAAAAABAAEAPMAAACVBQAAAAA=&#10;">
            <v:stroke endarrow="open"/>
          </v:line>
        </w:pict>
      </w:r>
      <w:r>
        <w:rPr>
          <w:rFonts w:eastAsia="Times New Roman" w:cs="Times New Roman"/>
          <w:bCs/>
          <w:iCs/>
          <w:noProof/>
          <w:lang w:eastAsia="ru-RU"/>
        </w:rPr>
        <w:pict>
          <v:line id="Line 375" o:spid="_x0000_s1667" style="position:absolute;left:0;text-align:left;flip:y;z-index:251858944;visibility:visible" from="27pt,20.45pt" to="3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6UNQ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T2ZzjBRp&#10;oUlboTgaP01CdTrjCjBaqZ0N+dGzejFbTb86pPSqIerAI8vXiwHHLHgkDy7h4gzE2HcfNAMbcvQ6&#10;lupc2xbVUpgvwTGAQznQOfbmcu8NP3tE4THL8nEKHaSgGo1mU5BDLFIEmOBsrPPvuW5REEosIYcI&#10;Sk5b56+mN5NgrvRGSAnvpJAKdSWeT0aT6OC0FCwog87Zw34lLTqRMEDx18d9MLP6qFgEazhh6172&#10;REiQkY/F8VZAuSTHIVrLGUaSw84E6UpPqhAREgbCvXSdoW/zdL6erWf5IB9N14M8rarBu80qH0w3&#10;2dOkGlerVZV9D+SzvGgEY1wF/rd5zvK/m5d+s66TeJ/oe6GSR/RYfCB7+4+kY+9Du6+Ds9fssrMh&#10;uzAGMMLRuF+3sCO/3qPVz4/C8gcAAAD//wMAUEsDBBQABgAIAAAAIQB4g3Hh3gAAAAcBAAAPAAAA&#10;ZHJzL2Rvd25yZXYueG1sTI9BS8NAEIXvgv9hGcGb3bSk1cRsioiCJ9FWBG/b7JjEZmdjdtpEf73j&#10;SU+Pxxve+6ZYT75TRxxiG8jAfJaAQqqCa6k28LK9v7gCFdmSs10gNPCFEdbl6UlhcxdGesbjhmsl&#10;JRRza6Bh7nOtY9Wgt3EWeiTJ3sPgLYsdau0GO0q57/QiSVba25ZkobE93jZY7TcHbyDbjsvwNOxf&#10;03n7+fZ998H9wyMbc3423VyDYpz47xh+8QUdSmHahQO5qDoDy1ReYQNpkoGS/HIhfie6ykCXhf7P&#10;X/4AAAD//wMAUEsBAi0AFAAGAAgAAAAhALaDOJL+AAAA4QEAABMAAAAAAAAAAAAAAAAAAAAAAFtD&#10;b250ZW50X1R5cGVzXS54bWxQSwECLQAUAAYACAAAACEAOP0h/9YAAACUAQAACwAAAAAAAAAAAAAA&#10;AAAvAQAAX3JlbHMvLnJlbHNQSwECLQAUAAYACAAAACEAtXK+lDUCAABcBAAADgAAAAAAAAAAAAAA&#10;AAAuAgAAZHJzL2Uyb0RvYy54bWxQSwECLQAUAAYACAAAACEAeINx4d4AAAAHAQAADwAAAAAAAAAA&#10;AAAAAACPBAAAZHJzL2Rvd25yZXYueG1sUEsFBgAAAAAEAAQA8wAAAJoFAAAAAA==&#10;">
            <v:stroke endarrow="block"/>
          </v:line>
        </w:pict>
      </w:r>
      <w:r>
        <w:rPr>
          <w:rFonts w:eastAsia="Times New Roman" w:cs="Times New Roman"/>
          <w:bCs/>
          <w:iCs/>
          <w:noProof/>
          <w:lang w:eastAsia="ru-RU"/>
        </w:rPr>
        <w:pict>
          <v:line id="Line 372" o:spid="_x0000_s1666" style="position:absolute;left:0;text-align:left;z-index:251855872;visibility:visible" from="27pt,11.45pt" to="13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o0JwIAAEoEAAAOAAAAZHJzL2Uyb0RvYy54bWysVE2P2jAQvVfqf7ByhyQQWIgIqyqBXmgX&#10;abc/wNgOserYlm0IqOp/79gJtLSXqioHM7bfvHnz4ayeL61AZ2YsV7KI0nESISaJolwei+jL23a0&#10;iJB1WFIslGRFdGU2el6/f7fqdM4mqlGCMoOARNq800XUOKfzOLakYS22Y6WZhMtamRY72JpjTA3u&#10;gL0V8SRJ5nGnDNVGEWYtnFb9ZbQO/HXNiHupa8scEkUE2lxYTVgPfo3XK5wfDdYNJ4MM/A8qWswl&#10;BL1TVdhhdDL8D6qWE6Osqt2YqDZWdc0JCzlANmnyWzavDdYs5ALFsfpeJvv/aMnn894gTototoBW&#10;SdxCk3ZcMjR9mvjqdNrmACrl3vj8yEW+6p0iXy2SqmywPLKg8u2qwTH1HvGDi99YDTEO3SdFAYNP&#10;ToVSXWrTekooArqEjlzvHWEXhwgcptOndJ5A4wjcLdMsA9uHwPnNWxvrPjLVIm8UkQDpgR2fd9b1&#10;0BvEB5Nqy4WAc5wLiTqIsExmSfCwSnDqb/2lNcdDKQw6Yz844TcEfoB56grbpsdRsDwK50adJA1W&#10;wzDdDLbDXPQ2JCCkB0KioHOw+on5tkyWm8VmkY2yyXwzypKqGn3Yltlovk2fZtW0Kssq/e4lp1ne&#10;cEqZ9Kpv05tmfzcdwzvq5+4+v/f6xI/soeYg9vYfRIdO++b2Y3JQ9Lo3vua+6TCwATw8Lv8ift0H&#10;1M9PwPoHAAAA//8DAFBLAwQUAAYACAAAACEAQ70qHd0AAAAJAQAADwAAAGRycy9kb3ducmV2Lnht&#10;bEyPwU7DMBBE70j8g7VI3KjTiAYS4lQBCc4QEO3RjZc4arwOsdumf89yguPOjGbflOvZDeKIU+g9&#10;KVguEhBIrTc9dQo+3p9v7kGEqMnowRMqOGOAdXV5UerC+BO94bGJneASCoVWYGMcCylDa9HpsPAj&#10;EntffnI68jl10kz6xOVukGmSZNLpnviD1SM+WWz3zcEpaIL53If60XTn7ctmucpt/fptlbq+musH&#10;EBHn+BeGX3xGh4qZdv5AJohBweqWp0QFaZqDYD+9S1jYcTDLcpBVKf8vqH4AAAD//wMAUEsBAi0A&#10;FAAGAAgAAAAhALaDOJL+AAAA4QEAABMAAAAAAAAAAAAAAAAAAAAAAFtDb250ZW50X1R5cGVzXS54&#10;bWxQSwECLQAUAAYACAAAACEAOP0h/9YAAACUAQAACwAAAAAAAAAAAAAAAAAvAQAAX3JlbHMvLnJl&#10;bHNQSwECLQAUAAYACAAAACEAo7h6NCcCAABKBAAADgAAAAAAAAAAAAAAAAAuAgAAZHJzL2Uyb0Rv&#10;Yy54bWxQSwECLQAUAAYACAAAACEAQ70qHd0AAAAJAQAADwAAAAAAAAAAAAAAAACBBAAAZHJzL2Rv&#10;d25yZXYueG1sUEsFBgAAAAAEAAQA8wAAAIsFAAAAAA==&#10;" strokeweight="1.5pt">
            <v:stroke dashstyle="dash"/>
          </v:line>
        </w:pict>
      </w:r>
      <w:r>
        <w:rPr>
          <w:rFonts w:eastAsia="Times New Roman" w:cs="Times New Roman"/>
          <w:bCs/>
          <w:iCs/>
          <w:noProof/>
          <w:lang w:eastAsia="ru-RU"/>
        </w:rPr>
        <w:pict>
          <v:line id="Line 371" o:spid="_x0000_s1665" style="position:absolute;left:0;text-align:left;z-index:251854848;visibility:visible" from="18pt,29.45pt" to="126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O3GQIAADE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6WIe&#10;IYlbGNKOS4ae5qnvTqdtDk6l3BtfH7nIV71T5KtFUpUNlkcWWL5dNQSGiPghxG+shhyH7pOi4INP&#10;ToVWXWrTekhoArqEiVzvE2EXhwgcpsBilsDgCNwt0ywDG0jFOL9Fa2PdR6Za5I0iEkA9oOPzzrre&#10;9ebik0m15UKEqQuJOgCdTqYhwCrBqb/0btYcD6Uw6Iy9bsI35H1wM+okaQBrGKabwXaYi94GnkJ6&#10;PKgH6AxWL4xvy2S5WWwW2SibzDajLKmq0YdtmY1m23Q+rZ6qsqzS755amuUNp5RJz+4m0jT7OxEM&#10;z6WX112m9zbEj+ihtUD29g+kw0D9DHs1HBS97o1vrZ8t6DI4D2/IC//XffD6+dLXPwAAAP//AwBQ&#10;SwMEFAAGAAgAAAAhALG2gvffAAAACQEAAA8AAABkcnMvZG93bnJldi54bWxMj0FPwzAMhe9I/IfI&#10;SFymLSHTpq00nRDQGxcGaNesMW1F43RNthV+PeY0brbf0/P38s3oO3HCIbaBDNzNFAikKriWagPv&#10;b+V0BSImS852gdDAN0bYFNdXuc1cONMrnrapFhxCMbMGmpT6TMpYNehtnIUeibXPMHibeB1q6QZ7&#10;5nDfSa3UUnrbEn9obI+PDVZf26M3EMsPPJQ/k2qidvM6oD48vTxbY25vxod7EAnHdDHDHz6jQ8FM&#10;+3AkF0VnYL7kKsnAYrUGwbpeaD7seVB6DbLI5f8GxS8AAAD//wMAUEsBAi0AFAAGAAgAAAAhALaD&#10;OJL+AAAA4QEAABMAAAAAAAAAAAAAAAAAAAAAAFtDb250ZW50X1R5cGVzXS54bWxQSwECLQAUAAYA&#10;CAAAACEAOP0h/9YAAACUAQAACwAAAAAAAAAAAAAAAAAvAQAAX3JlbHMvLnJlbHNQSwECLQAUAAYA&#10;CAAAACEAjH5ztxkCAAAxBAAADgAAAAAAAAAAAAAAAAAuAgAAZHJzL2Uyb0RvYy54bWxQSwECLQAU&#10;AAYACAAAACEAsbaC998AAAAJAQAADwAAAAAAAAAAAAAAAABzBAAAZHJzL2Rvd25yZXYueG1sUEsF&#10;BgAAAAAEAAQA8wAAAH8FA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51FF" w:rsidP="008B51FF">
      <w:pPr>
        <w:spacing w:line="360" w:lineRule="auto"/>
        <w:ind w:firstLine="720"/>
        <w:jc w:val="both"/>
        <w:rPr>
          <w:rFonts w:eastAsia="Times New Roman" w:cs="Times New Roman"/>
          <w:bCs/>
          <w:iCs/>
          <w:lang w:eastAsia="ru-RU"/>
        </w:rPr>
      </w:pPr>
    </w:p>
    <w:p w:rsidR="002D7F71" w:rsidRPr="009F2936" w:rsidRDefault="002D7F71" w:rsidP="002D7F71">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31</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фискальной политики при отсутствии мобильности капитала</w:t>
      </w:r>
    </w:p>
    <w:p w:rsidR="008B51FF" w:rsidRPr="008B51FF" w:rsidRDefault="002D7F71" w:rsidP="008B51FF">
      <w:pPr>
        <w:spacing w:line="360" w:lineRule="auto"/>
        <w:ind w:firstLine="720"/>
        <w:jc w:val="both"/>
        <w:rPr>
          <w:rFonts w:eastAsia="Times New Roman" w:cs="Times New Roman"/>
          <w:bCs/>
          <w:iCs/>
          <w:lang w:eastAsia="ru-RU"/>
        </w:rPr>
      </w:pPr>
      <w:r>
        <w:rPr>
          <w:rFonts w:eastAsia="Times New Roman" w:cs="Times New Roman"/>
          <w:bCs/>
          <w:iCs/>
          <w:lang w:eastAsia="ru-RU"/>
        </w:rPr>
        <w:t>4</w:t>
      </w:r>
      <w:r w:rsidR="008B51FF" w:rsidRPr="008B51FF">
        <w:rPr>
          <w:rFonts w:eastAsia="Times New Roman" w:cs="Times New Roman"/>
          <w:bCs/>
          <w:iCs/>
          <w:lang w:eastAsia="ru-RU"/>
        </w:rPr>
        <w:t>. Случай совершенной мобильности капитала</w: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shape id="Text Box 356" o:spid="_x0000_s1067" type="#_x0000_t202" style="position:absolute;left:0;text-align:left;margin-left:.25pt;margin-top:1.6pt;width:234.15pt;height:153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lSLgIAADQEAAAOAAAAZHJzL2Uyb0RvYy54bWysU9uO2yAQfa/Uf0C8N7aTeDex4qy22aaq&#10;tL1Iu/0AjLGNihkKJHb69R1wNo22b1X9gBjPcDhzzrC5G3tFjsI6Cbqk2SylRGgOtdRtSb8/79+t&#10;KHGe6Zop0KKkJ+Ho3fbtm81gCjGHDlQtLEEQ7YrBlLTz3hRJ4ngneuZmYITGZAO2Zx5D2ya1ZQOi&#10;9yqZp+lNMoCtjQUunMO/D1OSbiN+0wjuvzaNE56okiI3H1cb1yqsyXbDitYy00l+psH+gUXPpMZL&#10;L1APzDNysPIvqF5yCw4aP+PQJ9A0kovYA3aTpa+6eeqYEbEXFMeZi0zu/8HyL8dvlsi6pPkqp0Sz&#10;Hk16FqMn72Eki/wmKDQYV2Dhk8FSP2ICnY7dOvMI/IcjGnYd0624txaGTrAaGWbhZHJ1dMJxAaQa&#10;PkONF7GDhwg0NrYP8qEgBNHRqdPFnUCG48/5+nZxmyJJjrlsvVxkafQvYcXLcWOd/yigJ2FTUov2&#10;R3h2fHQ+0GHFS0m4zYGS9V4qFQPbVjtlyZHhqOzjFzt4VaY0GUq6zud5RNYQzscp6qXHUVayL+kq&#10;Dd80XEGOD7qOJZ5JNe2RidJnfYIkkzh+rMZoxuKiewX1CRWzMI0uPjXcdGB/UTLg2JbU/TwwKyhR&#10;nzSqvs6WyzDnMVjmt3MM7HWmus4wzRGqpJ6Sabvz09s4GCvbDm+afNZwj041MmoYLJ1YnfnjaEZp&#10;z88ozP51HKv+PPbtbwAAAP//AwBQSwMEFAAGAAgAAAAhAIC7wAvbAAAABgEAAA8AAABkcnMvZG93&#10;bnJldi54bWxMj0FPg0AUhO8m/ofNa+LF2EVsaYssjZpovLb2BzzgFUjZt4TdFvrvfZ7scTKTmW+y&#10;7WQ7daHBt44NPM8jUMSlq1quDRx+Pp/WoHxArrBzTAau5GGb399lmFZu5B1d9qFWUsI+RQNNCH2q&#10;tS8bsujnricW7+gGi0HkUOtqwFHKbafjKEq0xZZlocGePhoqT/uzNXD8Hh+Xm7H4CofVbpG8Y7sq&#10;3NWYh9n09goq0BT+w/CHL+iQC1Phzlx51RlYSs7ASwxKzEWylh+F6GgTg84zfYuf/wIAAP//AwBQ&#10;SwECLQAUAAYACAAAACEAtoM4kv4AAADhAQAAEwAAAAAAAAAAAAAAAAAAAAAAW0NvbnRlbnRfVHlw&#10;ZXNdLnhtbFBLAQItABQABgAIAAAAIQA4/SH/1gAAAJQBAAALAAAAAAAAAAAAAAAAAC8BAABfcmVs&#10;cy8ucmVsc1BLAQItABQABgAIAAAAIQAS7VlSLgIAADQEAAAOAAAAAAAAAAAAAAAAAC4CAABkcnMv&#10;ZTJvRG9jLnhtbFBLAQItABQABgAIAAAAIQCAu8AL2wAAAAYBAAAPAAAAAAAAAAAAAAAAAIgEAABk&#10;cnMvZG93bnJldi54bWxQSwUGAAAAAAQABADzAAAAkAUAAAAA&#10;" stroked="f">
            <v:textbox>
              <w:txbxContent>
                <w:p w:rsidR="0075303C" w:rsidRDefault="0075303C" w:rsidP="008B51FF">
                  <w:pPr>
                    <w:rPr>
                      <w:lang w:val="en-US"/>
                    </w:rPr>
                  </w:pPr>
                  <w:r>
                    <w:rPr>
                      <w:lang w:val="en-US"/>
                    </w:rPr>
                    <w:t xml:space="preserve">     </w:t>
                  </w:r>
                  <w:proofErr w:type="gramStart"/>
                  <w:r>
                    <w:rPr>
                      <w:lang w:val="en-US"/>
                    </w:rPr>
                    <w:t>r</w:t>
                  </w:r>
                  <w:proofErr w:type="gramEnd"/>
                </w:p>
                <w:p w:rsidR="0075303C" w:rsidRDefault="0075303C" w:rsidP="008B51FF">
                  <w:pPr>
                    <w:rPr>
                      <w:lang w:val="en-US"/>
                    </w:rPr>
                  </w:pPr>
                  <w:r>
                    <w:rPr>
                      <w:lang w:val="en-US"/>
                    </w:rPr>
                    <w:t xml:space="preserve">                                                          LM</w:t>
                  </w:r>
                </w:p>
                <w:p w:rsidR="0075303C" w:rsidRDefault="0075303C" w:rsidP="008B51FF">
                  <w:pPr>
                    <w:rPr>
                      <w:lang w:val="en-US"/>
                    </w:rPr>
                  </w:pPr>
                </w:p>
                <w:p w:rsidR="0075303C" w:rsidRPr="000A7AAE" w:rsidRDefault="0075303C" w:rsidP="008B51FF">
                  <w:pPr>
                    <w:rPr>
                      <w:b/>
                      <w:bCs/>
                      <w:lang w:val="en-US"/>
                    </w:rPr>
                  </w:pPr>
                  <w:r>
                    <w:rPr>
                      <w:lang w:val="en-US"/>
                    </w:rPr>
                    <w:tab/>
                  </w:r>
                  <w:r>
                    <w:rPr>
                      <w:lang w:val="en-US"/>
                    </w:rPr>
                    <w:tab/>
                  </w:r>
                  <w:r>
                    <w:rPr>
                      <w:lang w:val="en-US"/>
                    </w:rPr>
                    <w:tab/>
                    <w:t xml:space="preserve">   </w:t>
                  </w:r>
                  <w:r w:rsidRPr="000A7AAE">
                    <w:rPr>
                      <w:b/>
                      <w:bCs/>
                      <w:lang w:val="en-US"/>
                    </w:rPr>
                    <w:t>2</w:t>
                  </w:r>
                  <w:r w:rsidRPr="000A7AAE">
                    <w:rPr>
                      <w:b/>
                      <w:bCs/>
                      <w:lang w:val="en-US"/>
                    </w:rPr>
                    <w:tab/>
                  </w:r>
                </w:p>
                <w:p w:rsidR="0075303C" w:rsidRPr="000A7AAE" w:rsidRDefault="0075303C" w:rsidP="008B51FF">
                  <w:pPr>
                    <w:rPr>
                      <w:vertAlign w:val="subscript"/>
                      <w:lang w:val="en-US"/>
                    </w:rPr>
                  </w:pPr>
                  <w:r>
                    <w:rPr>
                      <w:lang w:val="en-US"/>
                    </w:rPr>
                    <w:t xml:space="preserve">    </w:t>
                  </w:r>
                  <w:r w:rsidRPr="00E67001">
                    <w:rPr>
                      <w:lang w:val="en-US"/>
                    </w:rPr>
                    <w:t xml:space="preserve">     </w:t>
                  </w:r>
                  <w:r>
                    <w:rPr>
                      <w:lang w:val="en-US"/>
                    </w:rPr>
                    <w:t xml:space="preserve"> r</w:t>
                  </w:r>
                  <w:r>
                    <w:rPr>
                      <w:vertAlign w:val="subscript"/>
                      <w:lang w:val="en-US"/>
                    </w:rPr>
                    <w:t>2</w:t>
                  </w:r>
                </w:p>
                <w:p w:rsidR="0075303C" w:rsidRPr="000A7AAE" w:rsidRDefault="0075303C" w:rsidP="008B51FF">
                  <w:pPr>
                    <w:rPr>
                      <w:lang w:val="en-US"/>
                    </w:rPr>
                  </w:pPr>
                  <w:r w:rsidRPr="00E67001">
                    <w:rPr>
                      <w:lang w:val="en-US"/>
                    </w:rPr>
                    <w:t xml:space="preserve">        </w:t>
                  </w:r>
                  <w:r>
                    <w:rPr>
                      <w:lang w:val="en-US"/>
                    </w:rPr>
                    <w:t>r</w:t>
                  </w:r>
                  <w:r>
                    <w:rPr>
                      <w:vertAlign w:val="subscript"/>
                      <w:lang w:val="en-US"/>
                    </w:rPr>
                    <w:t>1</w:t>
                  </w:r>
                  <w:r>
                    <w:rPr>
                      <w:lang w:val="en-US"/>
                    </w:rPr>
                    <w:t>=r</w:t>
                  </w:r>
                  <w:r>
                    <w:rPr>
                      <w:vertAlign w:val="superscript"/>
                      <w:lang w:val="en-US"/>
                    </w:rPr>
                    <w:t>*</w:t>
                  </w:r>
                  <w:r>
                    <w:rPr>
                      <w:lang w:val="en-US"/>
                    </w:rPr>
                    <w:tab/>
                  </w:r>
                  <w:r>
                    <w:rPr>
                      <w:lang w:val="en-US"/>
                    </w:rPr>
                    <w:tab/>
                  </w:r>
                  <w:r w:rsidRPr="000A7AAE">
                    <w:rPr>
                      <w:b/>
                      <w:bCs/>
                      <w:lang w:val="en-US"/>
                    </w:rPr>
                    <w:t>1</w:t>
                  </w:r>
                  <w:r>
                    <w:rPr>
                      <w:lang w:val="en-US"/>
                    </w:rPr>
                    <w:tab/>
                  </w:r>
                  <w:r>
                    <w:rPr>
                      <w:lang w:val="en-US"/>
                    </w:rPr>
                    <w:tab/>
                  </w:r>
                  <w:r w:rsidRPr="00F13C34">
                    <w:rPr>
                      <w:lang w:val="en-US"/>
                    </w:rPr>
                    <w:t xml:space="preserve">    </w:t>
                  </w:r>
                  <w:r>
                    <w:rPr>
                      <w:lang w:val="en-US"/>
                    </w:rPr>
                    <w:t xml:space="preserve">  BP</w:t>
                  </w:r>
                </w:p>
                <w:p w:rsidR="0075303C" w:rsidRDefault="0075303C" w:rsidP="008B51FF">
                  <w:pPr>
                    <w:rPr>
                      <w:lang w:val="en-US"/>
                    </w:rPr>
                  </w:pPr>
                </w:p>
                <w:p w:rsidR="0075303C" w:rsidRPr="000A7AAE" w:rsidRDefault="0075303C" w:rsidP="008B51FF">
                  <w:pPr>
                    <w:rPr>
                      <w:lang w:val="en-US"/>
                    </w:rPr>
                  </w:pPr>
                  <w:r>
                    <w:rPr>
                      <w:lang w:val="en-US"/>
                    </w:rPr>
                    <w:t xml:space="preserve">                                        IS</w:t>
                  </w:r>
                  <w:r>
                    <w:rPr>
                      <w:vertAlign w:val="subscript"/>
                      <w:lang w:val="en-US"/>
                    </w:rPr>
                    <w:t xml:space="preserve">1         </w:t>
                  </w:r>
                  <w:r>
                    <w:rPr>
                      <w:lang w:val="en-US"/>
                    </w:rPr>
                    <w:t>IS</w:t>
                  </w:r>
                  <w:r>
                    <w:rPr>
                      <w:vertAlign w:val="subscript"/>
                      <w:lang w:val="en-US"/>
                    </w:rPr>
                    <w:t>2</w:t>
                  </w:r>
                </w:p>
                <w:p w:rsidR="0075303C" w:rsidRDefault="0075303C" w:rsidP="008B51FF">
                  <w:pPr>
                    <w:rPr>
                      <w:lang w:val="en-US"/>
                    </w:rPr>
                  </w:pPr>
                </w:p>
                <w:p w:rsidR="0075303C" w:rsidRPr="009E715B" w:rsidRDefault="0075303C" w:rsidP="008B51FF">
                  <w:pPr>
                    <w:rPr>
                      <w:lang w:val="en-US"/>
                    </w:rPr>
                  </w:pPr>
                  <w:r>
                    <w:rPr>
                      <w:lang w:val="en-US"/>
                    </w:rPr>
                    <w:tab/>
                  </w:r>
                  <w:r>
                    <w:rPr>
                      <w:lang w:val="en-US"/>
                    </w:rPr>
                    <w:tab/>
                    <w:t>Y</w:t>
                  </w:r>
                  <w:r>
                    <w:rPr>
                      <w:vertAlign w:val="subscript"/>
                      <w:lang w:val="en-US"/>
                    </w:rPr>
                    <w:t>1</w:t>
                  </w:r>
                  <w:r>
                    <w:rPr>
                      <w:lang w:val="en-US"/>
                    </w:rPr>
                    <w:t xml:space="preserve">         Y</w:t>
                  </w:r>
                  <w:r>
                    <w:rPr>
                      <w:vertAlign w:val="subscript"/>
                      <w:lang w:val="en-US"/>
                    </w:rPr>
                    <w:t xml:space="preserve">2           </w:t>
                  </w:r>
                  <w:r>
                    <w:rPr>
                      <w:lang w:val="en-US"/>
                    </w:rPr>
                    <w:tab/>
                    <w:t>Y</w:t>
                  </w:r>
                </w:p>
              </w:txbxContent>
            </v:textbox>
          </v:shape>
        </w:pict>
      </w:r>
      <w:r>
        <w:rPr>
          <w:rFonts w:eastAsia="Times New Roman" w:cs="Times New Roman"/>
          <w:bCs/>
          <w:iCs/>
          <w:noProof/>
          <w:lang w:eastAsia="ru-RU"/>
        </w:rPr>
        <w:pict>
          <v:line id="Line 357" o:spid="_x0000_s1664" style="position:absolute;left:0;text-align:left;flip:y;z-index:251840512;visibility:visible" from="54pt,10.8pt" to="54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L7Mg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zmcY&#10;KdJBk7ZCcXQ3vQ/V6Y0rwKlSOxvyo2f1aLaafndI6aol6sAjy6eLgcAsRCRvQsLGGXhj33/SDHzI&#10;0etYqnNjO9RIYb6FwAAO5UDn2JvLrTf87BEdDimcZvl8ukhj3xJSBIgQaKzzH7nuUDBKLIF/BCSn&#10;rfOB0otLcFd6I6SMrZcK9SVeTCfTGOC0FCxcBjdnD/tKWnQiQTzxF/ODm9duVh8Vi2AtJ2x9tT0R&#10;EmzkY2G8FVAqyXF4reMMI8lhXoI10JMqvAjJAuGrNejnxyJdrOfreT7KJ7P1KE/revRhU+Wj2Sa7&#10;n9Z3dVXV2c9APsuLVjDGVeD/rOUs/zutXKdqUOFNzbdCJW/RY0WB7PN/JB37Hlo9iGav2WVnQ3ZB&#10;AiDf6HwdtTAfr/fR6+WDsPoFAAD//wMAUEsDBBQABgAIAAAAIQB2JucI3wAAAAoBAAAPAAAAZHJz&#10;L2Rvd25yZXYueG1sTI/BTsMwEETvSPyDtUjcqJOKRG2IUyEEEicELULqzY1NEhqvg71tAl/Plgsc&#10;Z3Y0+6ZcTa4XRxti51FBOktAWKy96bBR8Lp5uFqAiKTR6N6jVfBlI6yq87NSF8aP+GKPa2oEl2As&#10;tIKWaCikjHVrnY4zP1jk27sPThPL0EgT9MjlrpfzJMml0x3yh1YP9q619X59cAqWmzHzz2H/dp12&#10;n9vv+w8aHp9IqcuL6fYGBNmJ/sJwwmd0qJhp5w9oouhZJwveQgrmaQ7iFPg1dmxkWQ6yKuX/CdUP&#10;AAAA//8DAFBLAQItABQABgAIAAAAIQC2gziS/gAAAOEBAAATAAAAAAAAAAAAAAAAAAAAAABbQ29u&#10;dGVudF9UeXBlc10ueG1sUEsBAi0AFAAGAAgAAAAhADj9If/WAAAAlAEAAAsAAAAAAAAAAAAAAAAA&#10;LwEAAF9yZWxzLy5yZWxzUEsBAi0AFAAGAAgAAAAhANCAgvsyAgAAWAQAAA4AAAAAAAAAAAAAAAAA&#10;LgIAAGRycy9lMm9Eb2MueG1sUEsBAi0AFAAGAAgAAAAhAHYm5wjfAAAACgEAAA8AAAAAAAAAAAAA&#10;AAAAjAQAAGRycy9kb3ducmV2LnhtbFBLBQYAAAAABAAEAPMAAACYBQAAAAA=&#10;">
            <v:stroke endarrow="block"/>
          </v:line>
        </w:pic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62" o:spid="_x0000_s1663" style="position:absolute;left:0;text-align:left;flip:y;z-index:251845632;visibility:visible" from="1in,17.1pt" to="198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ERIQIAADsEAAAOAAAAZHJzL2Uyb0RvYy54bWysU02P2yAQvVfqf0DcE9tZJ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rMTjaY6R&#10;Ih2ItBaKo4fJKHSnN66AoEptbKiPHtWTWWv63SGlq5aoHY8sn08GErOQkbxKCRtn4I5t/1kziCF7&#10;r2Orjo3tUCOFeQmJARzagY5Rm9NNG370iMJhNklTEBwjCr5pCs2K4iWkCDgh21jnP3HdoWCUWEIR&#10;EZUc1s4HXr9DQrjSKyFl1F8q1Jd4Nh6NY4LTUrDgDGHO7raVtOhAwgTFLxYJnvswq/eKRbCWE7a8&#10;2J4IebbhcqkCHtQDdC7WeUR+zNLZcrqc5oN8NFkO8rSuBx9XVT6YrLIP4/qhrqo6+xmoZXnRCsa4&#10;Cuyu45rlbxuHy8M5D9ptYG9tSF6jx34B2es/ko7SBjXPc7HV7LSxV8lhQmPw5TWFJ3C/B/v+zS9+&#10;AQAA//8DAFBLAwQUAAYACAAAACEAmspHkN0AAAAKAQAADwAAAGRycy9kb3ducmV2LnhtbEyPQU+E&#10;MBCF7yb+h2ZMvLmtQIiLlM3GqBcTE1f0XOgIRDoltMviv3c8ucc37+XN98rd6kax4BwGTxpuNwoE&#10;UuvtQJ2G+v3p5g5EiIasGT2hhh8MsKsuL0pTWH+iN1wOsRNcQqEwGvoYp0LK0PboTNj4CYm9Lz87&#10;E1nOnbSzOXG5G2WiVC6dGYg/9GbChx7b78PRadh/vjymr0vj/Gi3Xf1hXa2eE62vr9b9PYiIa/wP&#10;wx8+o0PFTI0/kg1iZJ1lvCVqSLMEBAfSbc6Hhp1cJSCrUp5PqH4BAAD//wMAUEsBAi0AFAAGAAgA&#10;AAAhALaDOJL+AAAA4QEAABMAAAAAAAAAAAAAAAAAAAAAAFtDb250ZW50X1R5cGVzXS54bWxQSwEC&#10;LQAUAAYACAAAACEAOP0h/9YAAACUAQAACwAAAAAAAAAAAAAAAAAvAQAAX3JlbHMvLnJlbHNQSwEC&#10;LQAUAAYACAAAACEArOjRESECAAA7BAAADgAAAAAAAAAAAAAAAAAuAgAAZHJzL2Uyb0RvYy54bWxQ&#10;SwECLQAUAAYACAAAACEAmspHkN0AAAAKAQAADwAAAAAAAAAAAAAAAAB7BAAAZHJzL2Rvd25yZXYu&#10;eG1sUEsFBgAAAAAEAAQA8wAAAIUFAAAAAA==&#10;"/>
        </w:pict>
      </w:r>
      <w:r>
        <w:rPr>
          <w:rFonts w:eastAsia="Times New Roman" w:cs="Times New Roman"/>
          <w:bCs/>
          <w:iCs/>
          <w:noProof/>
          <w:lang w:eastAsia="ru-RU"/>
        </w:rPr>
        <w:pict>
          <v:line id="Line 361" o:spid="_x0000_s1662" style="position:absolute;left:0;text-align:left;z-index:251844608;visibility:visible" from="99pt,8.1pt" to="189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niJAIAAEkEAAAOAAAAZHJzL2Uyb0RvYy54bWysVMGO2jAQvVfqP1i+QxIIFCLCqiLQy7ZF&#10;2u0HGNshVh3bsg0BVf33jp1AS3upqubgjOOZN29mnrN6urQSnbl1QqsSZ+MUI66oZkIdS/zldTda&#10;YOQ8UYxIrXiJr9zhp/XbN6vOFHyiGy0ZtwhAlCs6U+LGe1MkiaMNb4kba8MVHNbatsTD1h4TZkkH&#10;6K1MJmk6TzptmbGacufga9Uf4nXEr2tO/ee6dtwjWWLg5uNq43oIa7JekeJoiWkEHWiQf2DREqEg&#10;6R2qIp6gkxV/QLWCWu107cdUt4mua0F5rAGqydLfqnlpiOGxFmiOM/c2uf8HSz+d9xYJVuLZYoqR&#10;Ii0M6VkojqbzLHSnM64Ap43a21AfvagX86zpV4eU3jREHXlk+Xo1EBgjkoeQsHEGchy6j5qBDzl5&#10;HVt1qW0bIKEJ6BIncr1PhF88ovAxy/JpmsLgKJwtszwHG0glpLhFG+v8B65bFIwSS6Ae0cn52fne&#10;9eYSkim9E1LGqUuFOgCdTWYxwGkpWDgMbs4eDxtp0ZkE3cRnyPvgFpAr4prej4HVC8rqk2IxScMJ&#10;2w62J0L2NvCXKuSBOoHmYPWC+bZMl9vFdpGP8sl8O8rTqhq9323y0XyXvZtV02qzqbLvgXKWF41g&#10;jKvA+ibeLP87cQzXqJfdXb739iSP6LHlQPb2jqTjoMNse5UcNLvubWh5mDnoNToPdytciF/30evn&#10;H2D9AwAA//8DAFBLAwQUAAYACAAAACEATvLZet0AAAAKAQAADwAAAGRycy9kb3ducmV2LnhtbExP&#10;y07DMBC8I/EP1iJxqajTIEoJcSqEBJdKSA18gBMvcSBeR7GbBL6ezancdh6ancn3s+vEiENoPSnY&#10;rBMQSLU3LTUKPt5fbnYgQtRkdOcJFfxggH1xeZHrzPiJjjiWsREcQiHTCmyMfSZlqC06Hda+R2Lt&#10;0w9OR4ZDI82gJw53nUyTZCudbok/WN3js8X6uzw5BUdTTlNp69/xcLeKb1/V6+qwSZW6vpqfHkFE&#10;nOPZDEt9rg4Fd6r8iUwQHeOHHW+JfGxTEGy4vV+IaiGSFGSRy/8Tij8AAAD//wMAUEsBAi0AFAAG&#10;AAgAAAAhALaDOJL+AAAA4QEAABMAAAAAAAAAAAAAAAAAAAAAAFtDb250ZW50X1R5cGVzXS54bWxQ&#10;SwECLQAUAAYACAAAACEAOP0h/9YAAACUAQAACwAAAAAAAAAAAAAAAAAvAQAAX3JlbHMvLnJlbHNQ&#10;SwECLQAUAAYACAAAACEA+CWp4iQCAABJBAAADgAAAAAAAAAAAAAAAAAuAgAAZHJzL2Uyb0RvYy54&#10;bWxQSwECLQAUAAYACAAAACEATvLZet0AAAAKAQAADwAAAAAAAAAAAAAAAAB+BAAAZHJzL2Rvd25y&#10;ZXYueG1sUEsFBgAAAAAEAAQA8wAAAIgFAAAAAA==&#10;">
            <v:stroke dashstyle="dash"/>
          </v:line>
        </w:pic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67" o:spid="_x0000_s1661" style="position:absolute;left:0;text-align:left;flip:x;z-index:251850752;visibility:visible" from="81pt,14.4pt" to="10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WPMgIAAFc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8TTH&#10;SJEOhrQRiqPR5CF0pzeuhKCl2tpQHz2pJ7PR9LtDSi9bovY8snw+G0jMQkbyJiVsnIEzdv1nzSCG&#10;HLyOrTo1tkONFOZTSAzg0A50irM532fDTx5R+Dgq8lkKE6Q3V0LKgBDyjHX+I9cdCkaFJdCPeOS4&#10;cT4wegkJ4UqvhZRx8lKhvsKzcT6OCU5LwYIzhDm73y2lRUcStBOfWB54XodZfVAsgrWcsNXV9kRI&#10;sJGPffFWQKckx+G0jjOMJIfrEqwLPanCiVArEL5aF/n8mKWz1XQ1LQZFPlkNirSuBx/Wy2IwWWcP&#10;43pUL5d19jOQz4qyFYxxFfjfpJwVfyeV66W6iPAu5nujkrfosaNA9vaOpOPYw6Qvmtlpdt7aUF1Q&#10;AKg3Bl9vWrger/cx6uV/sPgFAAD//wMAUEsDBBQABgAIAAAAIQDxOlR83QAAAAkBAAAPAAAAZHJz&#10;L2Rvd25yZXYueG1sTI9BS8NAEIXvgv9hGcGb3SRoqDGbIqLgSbQVwds2Oyax2dmYnTbRX++IBz2+&#10;N4837ytXs+/VAcfYBTKQLhJQSHVwHTUGnjd3Z0tQkS052wdCA58YYVUdH5W2cGGiJzysuVFSQrGw&#10;BlrmodA61i16GxdhQJLbWxi9ZZFjo91oJyn3vc6SJNfediQfWjvgTYv1br33Bi4300V4HHcv52n3&#10;8fp1+87D/QMbc3oyX1+BYpz5Lww/82U6VLJpG/bkoupF55mwsIFsKQgSyNJcjO2voatS/yeovgEA&#10;AP//AwBQSwECLQAUAAYACAAAACEAtoM4kv4AAADhAQAAEwAAAAAAAAAAAAAAAAAAAAAAW0NvbnRl&#10;bnRfVHlwZXNdLnhtbFBLAQItABQABgAIAAAAIQA4/SH/1gAAAJQBAAALAAAAAAAAAAAAAAAAAC8B&#10;AABfcmVscy8ucmVsc1BLAQItABQABgAIAAAAIQDE6qWPMgIAAFcEAAAOAAAAAAAAAAAAAAAAAC4C&#10;AABkcnMvZTJvRG9jLnhtbFBLAQItABQABgAIAAAAIQDxOlR83QAAAAkBAAAPAAAAAAAAAAAAAAAA&#10;AIwEAABkcnMvZG93bnJldi54bWxQSwUGAAAAAAQABADzAAAAlgUAAAAA&#10;">
            <v:stroke endarrow="block"/>
          </v:line>
        </w:pict>
      </w:r>
      <w:r>
        <w:rPr>
          <w:rFonts w:eastAsia="Times New Roman" w:cs="Times New Roman"/>
          <w:bCs/>
          <w:iCs/>
          <w:noProof/>
          <w:lang w:eastAsia="ru-RU"/>
        </w:rPr>
        <w:pict>
          <v:line id="Line 366" o:spid="_x0000_s1660" style="position:absolute;left:0;text-align:left;z-index:251849728;visibility:visible" from="1in,5.4pt" to="9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Ii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yzBS&#10;pIMmbYTiaDydhur0xhVgVKmtDfnRk3oyG01/OKR01RK155Hl89mAYxY8klcu4eIMxNj1XzUDG3Lw&#10;Opbq1NguQEIR0Cl25HzvCD95ROHjOB/NU+gbvakSUtz8jHX+C9cdCkKJJZCOuOS4cT7wIMXNJIRR&#10;ei2kjP2WCvUlnk9Gk+jgtBQsKIOZs/tdJS06kjAx8YlJgealmdUHxSJYywlbXWVPhAQZ+VgNbwXU&#10;R3IconWcYSQ5LEmQLvSkChEhVyB8lS5D83Oezlez1Swf5KPpapCndT34vK7ywXSdfZrU47qq6uxX&#10;IJ/lRSsY4yrwvw1wlr9vQK6rdBm9+wjfC5W8Ro8VBbK3dyQdmx36e5mUnWbnrQ3Zhb7DzEbj636F&#10;pXh5j1Z//gLL3wAAAP//AwBQSwMEFAAGAAgAAAAhAMkt3WLcAAAACQEAAA8AAABkcnMvZG93bnJl&#10;di54bWxMT01Lw0AQvQv+h2UEb3ZTKZKm2ZQi1Eur0g/E3rbZaRLMzobdTRv/vVM86G3eB2/ey+eD&#10;bcUZfWgcKRiPEhBIpTMNVQr2u+VDCiJETUa3jlDBNwaYF7c3uc6Mu9AGz9tYCQ6hkGkFdYxdJmUo&#10;a7Q6jFyHxNrJeasjQ19J4/WFw20rH5PkSVrdEH+odYfPNZZf294q2KyXq/Rj1Q+lP7yM33bv69fP&#10;kCp1fzcsZiAiDvHPDNf6XB0K7nR0PZkgWsaTCW+JfCQ84WqYpkwcfwlZ5PL/guIHAAD//wMAUEsB&#10;Ai0AFAAGAAgAAAAhALaDOJL+AAAA4QEAABMAAAAAAAAAAAAAAAAAAAAAAFtDb250ZW50X1R5cGVz&#10;XS54bWxQSwECLQAUAAYACAAAACEAOP0h/9YAAACUAQAACwAAAAAAAAAAAAAAAAAvAQAAX3JlbHMv&#10;LnJlbHNQSwECLQAUAAYACAAAACEAhAYiIisCAABNBAAADgAAAAAAAAAAAAAAAAAuAgAAZHJzL2Uy&#10;b0RvYy54bWxQSwECLQAUAAYACAAAACEAyS3dYtwAAAAJAQAADwAAAAAAAAAAAAAAAACFBAAAZHJz&#10;L2Rvd25yZXYueG1sUEsFBgAAAAAEAAQA8wAAAI4FAAAAAA==&#10;">
            <v:stroke endarrow="block"/>
          </v:line>
        </w:pict>
      </w:r>
      <w:r>
        <w:rPr>
          <w:rFonts w:eastAsia="Times New Roman" w:cs="Times New Roman"/>
          <w:bCs/>
          <w:iCs/>
          <w:noProof/>
          <w:lang w:eastAsia="ru-RU"/>
        </w:rPr>
        <w:pict>
          <v:line id="Line 360" o:spid="_x0000_s1659" style="position:absolute;left:0;text-align:left;z-index:251843584;visibility:visible" from="63pt,5.4pt" to="2in,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sYHAIAADEEAAAOAAAAZHJzL2Uyb0RvYy54bWysU02P2yAQvVfqf0DcE9tZJ+tYcVaVnfSy&#10;7Uba7Q8ggGNUDAhInKjqf+9APpRtL1VVH/DADI83b2YWT8deogO3TmhV4WycYsQV1UyoXYW/va1H&#10;BUbOE8WI1IpX+MQdflp+/LAYTMknutOScYsARLlyMBXuvDdlkjja8Z64sTZcgbPVticetnaXMEsG&#10;QO9lMknTWTJoy4zVlDsHp83ZiZcRv2059S9t67hHssLAzcfVxnUb1mS5IOXOEtMJeqFB/oFFT4SC&#10;R29QDfEE7a34A6oX1GqnWz+muk902wrKYw6QTZb+ls1rRwyPuYA4ztxkcv8Pln49bCwSrMLTAvRR&#10;pIciPQvF0cMsqjMYV0JQrTY25EeP6tU8a/rdIaXrjqgdjyzfTgYuZkHP5N2VsHEG3tgOXzSDGLL3&#10;Okp1bG0fIEEEdIwVOd0qwo8eUTjM0knxmAIxCr4iBYkiqYSU19vGOv+Z6x4Fo8ISqEd0cnh2PrAh&#10;5TUkPKb0WkgZqy4VGio8n06m8YLTUrDgDGHO7ra1tOhAQt/EL6YGnvswq/eKRbCOE7a62J4Iebbh&#10;cakCHuQDdC7WuTF+zNP5qlgV+SifzFajPG2a0ad1nY9m6+xx2jw0dd1kPwO1LC87wRhXgd21SbP8&#10;75rgMi7n9rq16U2G5D161AvIXv+RdCxoqGGYKlduNTtt7LXQ0Jcx+DJDofHv92DfT/ryFwAAAP//&#10;AwBQSwMEFAAGAAgAAAAhAPssYVHcAAAACgEAAA8AAABkcnMvZG93bnJldi54bWxMT01Pg0AQvZv4&#10;HzZj4qWxizQhBFkao3LzYq3xOmWnQMrOUnbbor/e8aS3eR958165nt2gzjSF3rOB+2UCirjxtufW&#10;wPa9vstBhYhscfBMBr4owLq6viqxsP7Cb3TexFZJCIcCDXQxjoXWoenIYVj6kVi0vZ8cRoFTq+2E&#10;Fwl3g06TJNMOe5YPHY701FFz2JycgVB/0LH+XjSL5HPVekqPz68vaMztzfz4ACrSHP/M8FtfqkMl&#10;nXb+xDaoQXCayZYoRyITxJDmuRA7IVZZDroq9f8J1Q8AAAD//wMAUEsBAi0AFAAGAAgAAAAhALaD&#10;OJL+AAAA4QEAABMAAAAAAAAAAAAAAAAAAAAAAFtDb250ZW50X1R5cGVzXS54bWxQSwECLQAUAAYA&#10;CAAAACEAOP0h/9YAAACUAQAACwAAAAAAAAAAAAAAAAAvAQAAX3JlbHMvLnJlbHNQSwECLQAUAAYA&#10;CAAAACEAgzV7GBwCAAAxBAAADgAAAAAAAAAAAAAAAAAuAgAAZHJzL2Uyb0RvYy54bWxQSwECLQAU&#10;AAYACAAAACEA+yxhUdwAAAAKAQAADwAAAAAAAAAAAAAAAAB2BAAAZHJzL2Rvd25yZXYueG1sUEsF&#10;BgAAAAAEAAQA8wAAAH8FAAAAAA==&#10;"/>
        </w:pic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65" o:spid="_x0000_s1658" style="position:absolute;left:0;text-align:left;z-index:251848704;visibility:visible" from="2in,2.7pt" to="2in,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m2IgIAAEU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xwVG&#10;inQwpGehOHqYTUN3euMKcKrU1ob66Em9mmdNvzukdNUSteeR5dvZQGAWIpJ3IWHjDOTY9V80Ax9y&#10;8Dq26tTYLkBCE9ApTuR8mwg/eUSHQwqn8xSaE4eVkOIaZ6zzn7nuUDBKLIF0xCXHZ+cDD1JcXUIa&#10;pTdCyjhvqVBf4sV0Mo0BTkvBwmVwc3a/q6RFRxIUE79YFNzcuwXkmrh28HNnV2s/iMnqg2IxTcsJ&#10;W19sT4QcbKAlVcgENQLRizWI5cciXazn63k+yiez9ShP63r0aVPlo9kme5zWD3VV1dnPQDrLi1Yw&#10;xlXgfRVulv+dMC5PaJDcTbq3BiXv0WMngez1H0nHIYe5DgrZaXbe2uvwQavR+fKuwmO434N9//pX&#10;vwAAAP//AwBQSwMEFAAGAAgAAAAhABVBQEndAAAACQEAAA8AAABkcnMvZG93bnJldi54bWxMj0tP&#10;wzAQhO9I/AdrkbhRpw8qK8SpUCTEDZQCB25uvHlAvA6x06b/nkUc4Dia0cw32W52vTjiGDpPGpaL&#10;BARS5W1HjYbXl4cbBSJEQ9b0nlDDGQPs8suLzKTWn6jE4z42gksopEZDG+OQShmqFp0JCz8gsVf7&#10;0ZnIcmykHc2Jy10vV0mylc50xAutGbBosfrcT07De/1YfhTbp6lTz+vSfNVn9YaF1tdX8/0diIhz&#10;/AvDDz6jQ85MBz+RDaLXsFKKv0QNtxsQ7P/qAwfXyw3IPJP/H+TfAAAA//8DAFBLAQItABQABgAI&#10;AAAAIQC2gziS/gAAAOEBAAATAAAAAAAAAAAAAAAAAAAAAABbQ29udGVudF9UeXBlc10ueG1sUEsB&#10;Ai0AFAAGAAgAAAAhADj9If/WAAAAlAEAAAsAAAAAAAAAAAAAAAAALwEAAF9yZWxzLy5yZWxzUEsB&#10;Ai0AFAAGAAgAAAAhAMenubYiAgAARQQAAA4AAAAAAAAAAAAAAAAALgIAAGRycy9lMm9Eb2MueG1s&#10;UEsBAi0AFAAGAAgAAAAhABVBQEndAAAACQEAAA8AAAAAAAAAAAAAAAAAfAQAAGRycy9kb3ducmV2&#10;LnhtbFBLBQYAAAAABAAEAPMAAACGBQAAAAA=&#10;">
            <v:stroke dashstyle="1 1"/>
          </v:line>
        </w:pict>
      </w:r>
      <w:r>
        <w:rPr>
          <w:rFonts w:eastAsia="Times New Roman" w:cs="Times New Roman"/>
          <w:bCs/>
          <w:iCs/>
          <w:noProof/>
          <w:lang w:eastAsia="ru-RU"/>
        </w:rPr>
        <w:pict>
          <v:line id="Line 363" o:spid="_x0000_s1657" style="position:absolute;left:0;text-align:left;flip:x;z-index:251846656;visibility:visible" from="54pt,2.7pt" to="2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HgKgIAAFA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Uo8eYBR&#10;KdLCkJ6E4mg8HYfudMYV4LRSWxvqoyf1Yp40/eaQ0quGqD2PLF/PBgKzEJG8CQkbZyDHrvusGfiQ&#10;g9exVafatqiWwnwKgQEc2oFOcTbn22z4ySMKH7MsH6cpjJBezxJSBIgQaKzzH7luUTBKLIF/BCTH&#10;J+cDpV8uwV3pjZAyjl4q1JV4PhlNYoDTUrBwGNyc3e9W0qIjCeKJT6wPTu7dQs6KuKb3c2dXad/r&#10;yuqDYjFNwwlbX2xPhOxtoCVVyARFAtGL1evm+zydr2frWT7IR9P1IE+ravBhs8oH0032MKnG1WpV&#10;ZT8C6SwvGsEYV4H3VcNZ/ncaudymXn03Fd8alLxFj50Estd3JB3nHUbci2Wn2XlrrzoA2UbnyxUL&#10;9+J+D/b9j2D5EwAA//8DAFBLAwQUAAYACAAAACEAyCxJONkAAAAHAQAADwAAAGRycy9kb3ducmV2&#10;LnhtbEyPQUvDQBCF74L/YRnBm921qISYTRFREfGg1YPHSXaahGZnQ3bbJv/eqRd7/HjDe98Uq8n3&#10;ak9j7AJbuF4YUMR1cB03Fr6/nq8yUDEhO+wDk4WZIqzK87MCcxcO/En7dWqUlHDM0UKb0pBrHeuW&#10;PMZFGIgl24TRYxIcG+1GPEi57/XSmDvtsWNZaHGgx5bq7XrnLfiIrz/pxUQ9f2zn8WmTvbnq3drL&#10;i+nhHlSiKf0fw1Ff1KEUpyrs2EXVC5tMfkkWbm9ASb7Mjlz9sS4Lfepf/gIAAP//AwBQSwECLQAU&#10;AAYACAAAACEAtoM4kv4AAADhAQAAEwAAAAAAAAAAAAAAAAAAAAAAW0NvbnRlbnRfVHlwZXNdLnht&#10;bFBLAQItABQABgAIAAAAIQA4/SH/1gAAAJQBAAALAAAAAAAAAAAAAAAAAC8BAABfcmVscy8ucmVs&#10;c1BLAQItABQABgAIAAAAIQCxP7HgKgIAAFAEAAAOAAAAAAAAAAAAAAAAAC4CAABkcnMvZTJvRG9j&#10;LnhtbFBLAQItABQABgAIAAAAIQDILEk42QAAAAcBAAAPAAAAAAAAAAAAAAAAAIQEAABkcnMvZG93&#10;bnJldi54bWxQSwUGAAAAAAQABADzAAAAigUAAAAA&#10;">
            <v:stroke dashstyle="1 1"/>
          </v:line>
        </w:pic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64" o:spid="_x0000_s1656" style="position:absolute;left:0;text-align:left;z-index:251847680;visibility:visible" from="108pt,0" to="1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ccIgIAAEU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4OsVI&#10;kRaGtBWKo6dJHrrTGVeA00rtbKiPntWr2Wr63SGlVw1RBx5Zvl0MBGYhInkXEjbOQI5990Uz8CFH&#10;r2OrzrVtAyQ0AZ3jRC73ifCzR7Q/pHA6nmbjNA4rIcUtzljnP3PdomCUWALpiEtOW+cDD1LcXEIa&#10;pTdCyjhvqVBX4vl4NI4BTkvBwmVwc/awX0mLTiQoJn6xKLh5dAvIFXFN7+curtK+F5PVR8VimoYT&#10;tr7angjZ20BLqpAJagSiV6sXy495Ol/P1rN8kI8m60GeVtXg02aVDyabbDqunqrVqsp+BtJZXjSC&#10;Ma4C75tws/zvhHF9Qr3k7tK9Nyh5jx47CWRv/0g6DjnMtVfIXrPLzt6GD1qNztd3FR7D4x7sx9e/&#10;/AUAAP//AwBQSwMEFAAGAAgAAAAhAOcnqZzcAAAABwEAAA8AAABkcnMvZG93bnJldi54bWxMj81O&#10;wzAQhO9IvIO1SNyo3SJFIWRToUiIGyilHLht480PxHaInTZ9e4w4wGWk0axmvs23ixnEkSffO4uw&#10;XikQbGune9si7F8fb1IQPpDVNDjLCGf2sC0uL3LKtDvZio+70IpYYn1GCF0IYyalrzs25FduZBuz&#10;xk2GQrRTK/VEp1huBrlRKpGGehsXOhq57Lj+3M0G4b15qj7K5Hnu05fbir6ac/rGJeL11fJwDyLw&#10;Ev6O4Qc/okMRmQ5uttqLAWGzTuIvASFqjH/tAeFOKZBFLv/zF98AAAD//wMAUEsBAi0AFAAGAAgA&#10;AAAhALaDOJL+AAAA4QEAABMAAAAAAAAAAAAAAAAAAAAAAFtDb250ZW50X1R5cGVzXS54bWxQSwEC&#10;LQAUAAYACAAAACEAOP0h/9YAAACUAQAACwAAAAAAAAAAAAAAAAAvAQAAX3JlbHMvLnJlbHNQSwEC&#10;LQAUAAYACAAAACEAYQr3HCICAABFBAAADgAAAAAAAAAAAAAAAAAuAgAAZHJzL2Uyb0RvYy54bWxQ&#10;SwECLQAUAAYACAAAACEA5yepnNwAAAAHAQAADwAAAAAAAAAAAAAAAAB8BAAAZHJzL2Rvd25yZXYu&#10;eG1sUEsFBgAAAAAEAAQA8wAAAIUFAAAAAA==&#10;">
            <v:stroke dashstyle="1 1"/>
          </v:line>
        </w:pict>
      </w:r>
      <w:r>
        <w:rPr>
          <w:rFonts w:eastAsia="Times New Roman" w:cs="Times New Roman"/>
          <w:bCs/>
          <w:iCs/>
          <w:noProof/>
          <w:lang w:eastAsia="ru-RU"/>
        </w:rPr>
        <w:pict>
          <v:line id="Line 359" o:spid="_x0000_s1655" style="position:absolute;left:0;text-align:left;z-index:251842560;visibility:visible" from="54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LC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pylG&#10;inQg0kYojsaTeehOb1wBQZXa2lAfPalXs9H0u0NKVy1Rex5Zvp0NJGYhI3mXEjbOwB27/otmEEMO&#10;XsdWnRrbBUhoAjpFRc53RfjJIwqH2TwfZykIR2++hBS3RGOd/8x1h4JRYgmsIzA5bpwPREhxCwn3&#10;KL0WUkbBpUJ9ieeT0SQmOC0FC84Q5ux+V0mLjiSMTPxiVeB5DLP6oFgEazlhq6vtiZAXGy6XKuBB&#10;KUDnal1m4sc8na9mq1k+yEfT1SBP63rwaV3lg+k6e5rU47qq6uxnoJblRSsY4yqwu81nlv+d/teX&#10;cpms+4Te25C8R4/9ArK3fyQdtQzyXQZhp9l5a28aw0jG4OvzCTP/uAf78ZEvfwEAAP//AwBQSwME&#10;FAAGAAgAAAAhALLsI4HaAAAABQEAAA8AAABkcnMvZG93bnJldi54bWxMj0FPwzAMhe9I/IfISFym&#10;LdmY0NQ1nRDQGxc2EFevMW1F43RNthV+Pd4JLpafnvX8vXwz+k6daIhtYAvzmQFFXAXXcm3hbVdO&#10;V6BiQnbYBSYL3xRhU1xf5Zi5cOZXOm1TrSSEY4YWmpT6TOtYNeQxzkJPLN5nGDwmkUOt3YBnCfed&#10;Xhhzrz22LB8a7Omxoepre/QWYvlOh/JnUk3Mx10daHF4enlGa29vxoc1qERj+juGC76gQyFM+3Bk&#10;F1Un2qykS7IgU+zlfCnL/iJ1kev/9MUvAAAA//8DAFBLAQItABQABgAIAAAAIQC2gziS/gAAAOEB&#10;AAATAAAAAAAAAAAAAAAAAAAAAABbQ29udGVudF9UeXBlc10ueG1sUEsBAi0AFAAGAAgAAAAhADj9&#10;If/WAAAAlAEAAAsAAAAAAAAAAAAAAAAALwEAAF9yZWxzLy5yZWxzUEsBAi0AFAAGAAgAAAAhADYF&#10;YsIWAgAALAQAAA4AAAAAAAAAAAAAAAAALgIAAGRycy9lMm9Eb2MueG1sUEsBAi0AFAAGAAgAAAAh&#10;ALLsI4HaAAAABQEAAA8AAAAAAAAAAAAAAAAAcAQAAGRycy9kb3ducmV2LnhtbFBLBQYAAAAABAAE&#10;APMAAAB3BQAAAAA=&#10;"/>
        </w:pict>
      </w:r>
    </w:p>
    <w:p w:rsidR="008B51FF" w:rsidRPr="008B51FF" w:rsidRDefault="008B51FF" w:rsidP="008B51FF">
      <w:pPr>
        <w:spacing w:line="360" w:lineRule="auto"/>
        <w:ind w:firstLine="720"/>
        <w:jc w:val="both"/>
        <w:rPr>
          <w:rFonts w:eastAsia="Times New Roman" w:cs="Times New Roman"/>
          <w:bCs/>
          <w:iCs/>
          <w:lang w:eastAsia="ru-RU"/>
        </w:rPr>
      </w:pP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line id="Line 358" o:spid="_x0000_s1654" style="position:absolute;left:0;text-align:left;z-index:251841536;visibility:visible" from="54pt,3.6pt" to="3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jKLA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FY4GR&#10;Ij00aSMURw/FLFRnMK4Eo1ptbciPntSz2Wj6zSGl646oPY8sX84GHLPgkbxxCRdnIMZu+KQZ2JCD&#10;17FUp9b2ARKKgE6xI+d7R/jJIwofJ2nxmKfQOHrTJaS8ORrr/EeuexSECktgHYHJceN8IELKm0mI&#10;o/RaSBkbLhUaKjwvJkV0cFoKFpTBzNn9rpYWHUkYmfjErEDz2szqg2IRrOOEra6yJ0KCjHwsh7cC&#10;CiQ5DtF6zjCSHLYkSBd6UoWIkCwQvkqXqfk+T+er2WqWj/LJdDXK06YZfVjX+Wi6zh6L5qGp6yb7&#10;EchnedkJxrgK/G8TnOV/NyHXXbrM3n2G74VK3qLHigLZ2zuSjt0ODb6Myk6z89aG7ELjYWij8XXB&#10;wla8vkerX7+B5U8AAAD//wMAUEsDBBQABgAIAAAAIQD6mEue3AAAAAcBAAAPAAAAZHJzL2Rvd25y&#10;ZXYueG1sTI9BS8NAEIXvQv/DMgVvdtMoGtJsigj10qq0FdHbNjtNgtnZsLtp47939KLHjze8902x&#10;HG0nTuhD60jBfJaAQKqcaalW8LpfXWUgQtRkdOcIFXxhgGU5uSh0btyZtnjaxVpwCYVcK2hi7HMp&#10;Q9Wg1WHmeiTOjs5bHRl9LY3XZy63nUyT5FZa3RIvNLrHhwarz91gFWw3q3X2th7Gyn88zp/3L5un&#10;95ApdTkd7xcgIo7x7xh+9FkdSnY6uIFMEB1zkvEvUcFdCoLzm+uU+fDLsizkf//yGwAA//8DAFBL&#10;AQItABQABgAIAAAAIQC2gziS/gAAAOEBAAATAAAAAAAAAAAAAAAAAAAAAABbQ29udGVudF9UeXBl&#10;c10ueG1sUEsBAi0AFAAGAAgAAAAhADj9If/WAAAAlAEAAAsAAAAAAAAAAAAAAAAALwEAAF9yZWxz&#10;Ly5yZWxzUEsBAi0AFAAGAAgAAAAhANpB2MosAgAATgQAAA4AAAAAAAAAAAAAAAAALgIAAGRycy9l&#10;Mm9Eb2MueG1sUEsBAi0AFAAGAAgAAAAhAPqYS57cAAAABwEAAA8AAAAAAAAAAAAAAAAAhgQAAGRy&#10;cy9kb3ducmV2LnhtbFBLBQYAAAAABAAEAPMAAACPBQAAAAA=&#10;">
            <v:stroke endarrow="block"/>
          </v:line>
        </w:pict>
      </w:r>
    </w:p>
    <w:p w:rsidR="008B51FF" w:rsidRPr="008B51FF" w:rsidRDefault="008B51FF" w:rsidP="008B51FF">
      <w:pPr>
        <w:spacing w:line="360" w:lineRule="auto"/>
        <w:ind w:firstLine="720"/>
        <w:jc w:val="both"/>
        <w:rPr>
          <w:rFonts w:eastAsia="Times New Roman" w:cs="Times New Roman"/>
          <w:bCs/>
          <w:iCs/>
          <w:lang w:eastAsia="ru-RU"/>
        </w:rPr>
      </w:pPr>
    </w:p>
    <w:p w:rsidR="002D7F71" w:rsidRPr="009F2936" w:rsidRDefault="002D7F71" w:rsidP="002D7F71">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32</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фискальной политики при абсолютной мобильности капитала</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G↑ </w:t>
      </w:r>
      <w:r w:rsidRPr="008B51FF">
        <w:rPr>
          <w:rFonts w:eastAsia="Times New Roman" w:cs="Times New Roman"/>
          <w:bCs/>
          <w:iCs/>
          <w:lang w:eastAsia="ru-RU"/>
        </w:rPr>
        <w:sym w:font="Symbol" w:char="F0DE"/>
      </w:r>
      <w:r w:rsidRPr="008B51FF">
        <w:rPr>
          <w:rFonts w:eastAsia="Times New Roman" w:cs="Times New Roman"/>
          <w:bCs/>
          <w:iCs/>
          <w:lang w:eastAsia="ru-RU"/>
        </w:rPr>
        <w:t xml:space="preserve"> IS вправо (равновесие в точке 2). Приток капитала, привлекаемый более высокой ставкой процента r</w:t>
      </w:r>
      <w:r w:rsidRPr="008B51FF">
        <w:rPr>
          <w:rFonts w:eastAsia="Times New Roman" w:cs="Times New Roman"/>
          <w:bCs/>
          <w:iCs/>
          <w:vertAlign w:val="subscript"/>
          <w:lang w:eastAsia="ru-RU"/>
        </w:rPr>
        <w:t>2</w:t>
      </w:r>
      <w:r w:rsidRPr="008B51FF">
        <w:rPr>
          <w:rFonts w:eastAsia="Times New Roman" w:cs="Times New Roman"/>
          <w:bCs/>
          <w:iCs/>
          <w:lang w:eastAsia="ru-RU"/>
        </w:rPr>
        <w:t xml:space="preserve">, бесконечен, но при плавающем валютном курсе национальная </w:t>
      </w:r>
      <w:r w:rsidRPr="008B51FF">
        <w:rPr>
          <w:rFonts w:eastAsia="Times New Roman" w:cs="Times New Roman"/>
          <w:bCs/>
          <w:iCs/>
          <w:lang w:eastAsia="ru-RU"/>
        </w:rPr>
        <w:lastRenderedPageBreak/>
        <w:t xml:space="preserve">валюта немедленно дорожает, сокращая объемы чистого экспорта и сдвигая кривую </w:t>
      </w:r>
      <w:r w:rsidRPr="008B51FF">
        <w:rPr>
          <w:rFonts w:eastAsia="Times New Roman" w:cs="Times New Roman"/>
          <w:bCs/>
          <w:iCs/>
          <w:lang w:val="en-US" w:eastAsia="ru-RU"/>
        </w:rPr>
        <w:t>IS</w:t>
      </w:r>
      <w:r w:rsidRPr="008B51FF">
        <w:rPr>
          <w:rFonts w:eastAsia="Times New Roman" w:cs="Times New Roman"/>
          <w:bCs/>
          <w:iCs/>
          <w:vertAlign w:val="subscript"/>
          <w:lang w:eastAsia="ru-RU"/>
        </w:rPr>
        <w:t>2</w:t>
      </w:r>
      <w:r w:rsidRPr="008B51FF">
        <w:rPr>
          <w:rFonts w:eastAsia="Times New Roman" w:cs="Times New Roman"/>
          <w:bCs/>
          <w:iCs/>
          <w:lang w:eastAsia="ru-RU"/>
        </w:rPr>
        <w:t xml:space="preserve"> влево, в первоначальное положение. </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Аналогичная ситуация возникла и при высокой мобильности капитала, однако теперь потенциальный приток капитала и повышение курса национальной валюты настолько велики, что кривая </w:t>
      </w:r>
      <w:r w:rsidRPr="008B51FF">
        <w:rPr>
          <w:rFonts w:eastAsia="Times New Roman" w:cs="Times New Roman"/>
          <w:bCs/>
          <w:iCs/>
          <w:lang w:val="en-US" w:eastAsia="ru-RU"/>
        </w:rPr>
        <w:t>IS</w:t>
      </w:r>
      <w:r w:rsidRPr="008B51FF">
        <w:rPr>
          <w:rFonts w:eastAsia="Times New Roman" w:cs="Times New Roman"/>
          <w:bCs/>
          <w:iCs/>
          <w:vertAlign w:val="subscript"/>
          <w:lang w:eastAsia="ru-RU"/>
        </w:rPr>
        <w:t>2</w:t>
      </w:r>
      <w:r w:rsidRPr="008B51FF">
        <w:rPr>
          <w:rFonts w:eastAsia="Times New Roman" w:cs="Times New Roman"/>
          <w:bCs/>
          <w:iCs/>
          <w:lang w:eastAsia="ru-RU"/>
        </w:rPr>
        <w:t xml:space="preserve"> возвращается в первоначальное положение, не позволяя внутренней ставке процента, превысить мировую. Это означает, что фискальная политика не оказала никакого влияния на доход, следовательно, она не эффективна. При этом произошло повышение курса национальной валюты, </w:t>
      </w:r>
      <w:proofErr w:type="gramStart"/>
      <w:r w:rsidRPr="008B51FF">
        <w:rPr>
          <w:rFonts w:eastAsia="Times New Roman" w:cs="Times New Roman"/>
          <w:bCs/>
          <w:iCs/>
          <w:lang w:eastAsia="ru-RU"/>
        </w:rPr>
        <w:t>а</w:t>
      </w:r>
      <w:proofErr w:type="gramEnd"/>
      <w:r w:rsidRPr="008B51FF">
        <w:rPr>
          <w:rFonts w:eastAsia="Times New Roman" w:cs="Times New Roman"/>
          <w:bCs/>
          <w:iCs/>
          <w:lang w:eastAsia="ru-RU"/>
        </w:rPr>
        <w:t xml:space="preserve"> следовательно, если баланс текущих операций был изначально сбалансирован, то теперь он сводится с дефицитом. При неизменном значении ВВП изменилась его структура: уменьшилась доля чистого экспорта и увеличилась доля расходов государства. В данном случае происходит «вытеснение инвестиций», т.к. ставка процента не изменилась.</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Таким образом, при плавающем валютном курсе эффективность фискальной политики тем ниже, чем выше мобильность капитала.</w:t>
      </w:r>
    </w:p>
    <w:p w:rsidR="008B51FF" w:rsidRPr="002D7F71" w:rsidRDefault="008B51FF" w:rsidP="008B51FF">
      <w:pPr>
        <w:spacing w:line="360" w:lineRule="auto"/>
        <w:ind w:firstLine="709"/>
        <w:jc w:val="both"/>
        <w:rPr>
          <w:rFonts w:eastAsia="Times New Roman" w:cs="Times New Roman"/>
          <w:bCs/>
          <w:i/>
          <w:lang w:eastAsia="ru-RU"/>
        </w:rPr>
      </w:pPr>
      <w:r w:rsidRPr="002D7F71">
        <w:rPr>
          <w:rFonts w:eastAsia="Times New Roman" w:cs="Times New Roman"/>
          <w:bCs/>
          <w:i/>
          <w:lang w:eastAsia="ru-RU"/>
        </w:rPr>
        <w:t>Влияние денежно-кредитной политики на условия равновесия</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1. Случай высокой мобильности капитала.</w: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81" o:spid="_x0000_s1653" style="position:absolute;left:0;text-align:left;flip:y;z-index:251865088;visibility:visible" from="17.8pt,151.3pt" to="18.4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MNQIAAFsEAAAOAAAAZHJzL2Uyb0RvYy54bWysVE2P2jAQvVfqf7B8hxC+FiLCqkqgF9oi&#10;7bZ3YzvEqmNbtiGgqv+9YyfQ0l6qqjk443jmzZuZ56yeL41EZ26d0CrH6XCEEVdUM6GOOf78uh0s&#10;MHKeKEakVjzHV+7w8/rtm1VrMj7WtZaMWwQgymWtyXHtvcmSxNGaN8QNteEKDittG+Jha48Js6QF&#10;9EYm49FonrTaMmM15c7B17I7xOuIX1Wc+k9V5bhHMsfAzcfVxvUQ1mS9ItnRElML2tMg/8CiIUJB&#10;0jtUSTxBJyv+gGoEtdrpyg+pbhJdVYLyWANUk45+q+alJobHWqA5ztzb5P4fLP143lskWI5n8zlG&#10;ijQwpJ1QHE0WaehOa1wGToXa21AfvagXs9P0q0NKFzVRRx5Zvl4NBMaI5CEkbJyBHIf2g2bgQ05e&#10;x1ZdKtugSgrzJQQGcGgHusTZXO+z4RePKHx8mo9hfhQO0skyHS9mgVxCsoASYo11/j3XDQpGjiWU&#10;EDHJeed853pzCe5Kb4WUcfpSoTbHy9l4FgOcloKFw+Dm7PFQSIvOJOgnPn3eBzerT4pFsJoTtult&#10;T4QEG/nYG28FdEtyHLI1nGEkOVyZYHX0pAoZoV4g3FudhL4tR8vNYrOYDqbj+WYwHZXl4N22mA7m&#10;2/RpVk7KoijT74F8Os1qwRhXgf9Nzun07+TSX6xOiHdB3xuVPKLH5gPZ2zuSjqMP0+50c9Dsureh&#10;uqACUHB07m9buCK/7qPXz3/C+gcAAAD//wMAUEsDBBQABgAIAAAAIQCDVRSs4AAAAAkBAAAPAAAA&#10;ZHJzL2Rvd25yZXYueG1sTI9BT8MwDIXvSPyHyEjcWNqOFihNJ4RA4oRgQ0jcssa0ZY1Tkmwt/HrM&#10;CU629Z6ev1etZjuIA/rQO1KQLhIQSI0zPbUKXjb3Z5cgQtRk9OAIFXxhgFV9fFTp0riJnvGwjq3g&#10;EAqlVtDFOJZShqZDq8PCjUisvTtvdeTTt9J4PXG4HWSWJIW0uif+0OkRbztsduu9VXC1mXL35Hev&#10;52n/+fZ99xHHh8eo1OnJfHMNIuIc/8zwi8/oUDPT1u3JBDEoWOYFO3kmGS9sWBZcZasgz9ILkHUl&#10;/zeofwAAAP//AwBQSwECLQAUAAYACAAAACEAtoM4kv4AAADhAQAAEwAAAAAAAAAAAAAAAAAAAAAA&#10;W0NvbnRlbnRfVHlwZXNdLnhtbFBLAQItABQABgAIAAAAIQA4/SH/1gAAAJQBAAALAAAAAAAAAAAA&#10;AAAAAC8BAABfcmVscy8ucmVsc1BLAQItABQABgAIAAAAIQBZ/rYMNQIAAFsEAAAOAAAAAAAAAAAA&#10;AAAAAC4CAABkcnMvZTJvRG9jLnhtbFBLAQItABQABgAIAAAAIQCDVRSs4AAAAAkBAAAPAAAAAAAA&#10;AAAAAAAAAI8EAABkcnMvZG93bnJldi54bWxQSwUGAAAAAAQABADzAAAAnAUAAAAA&#10;">
            <v:stroke endarrow="block"/>
          </v:line>
        </w:pict>
      </w:r>
      <w:r>
        <w:rPr>
          <w:rFonts w:eastAsia="Times New Roman" w:cs="Times New Roman"/>
          <w:bCs/>
          <w:iCs/>
          <w:noProof/>
          <w:lang w:eastAsia="ru-RU"/>
        </w:rPr>
        <w:pict>
          <v:shape id="Text Box 380" o:spid="_x0000_s1068" type="#_x0000_t202" style="position:absolute;left:0;text-align:left;margin-left:.25pt;margin-top:151.3pt;width:203.45pt;height:135.2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N2MAIAADQEAAAOAAAAZHJzL2Uyb0RvYy54bWysU9uO2yAQfa/Uf0C8N46dpPFacVbbbFNV&#10;2l6k3X4AxthGxQwFEjv9+g44m03bt6o8IIYZzsycM2xux16Ro7BOgi5pOptTIjSHWuq2pN+e9m9y&#10;SpxnumYKtCjpSTh6u339ajOYQmTQgaqFJQiiXTGYknbemyJJHO9Ez9wMjNDobMD2zKNp26S2bED0&#10;XiXZfP42GcDWxgIXzuHt/eSk24jfNIL7L03jhCeqpFibj7uNexX2ZLthRWuZ6SQ/l8H+oYqeSY1J&#10;L1D3zDNysPIvqF5yCw4aP+PQJ9A0kovYA3aTzv/o5rFjRsRekBxnLjS5/wfLPx+/WiLrkq7WS0o0&#10;61GkJzF68g5GssgjQ4NxBQY+Ggz1IzpQ6ditMw/AvzuiYdcx3Yo7a2HoBKuxwjRwm1w9DZq4wgWQ&#10;avgENSZiBw8RaGxsH+hDQgiio1KnizqhGI6X2Spf5OmKEo6+dJ2ul3kWc7Di+bmxzn8Q0JNwKKlF&#10;+SM8Oz44H8phxXNIyOZAyXovlYqGbaudsuTIcFT2cZ3RfwtTmgwlvVllq4isIbyPU9RLj6OsZF/S&#10;fB7WNFyBjve6jiGeSTWdsRKlz/wESiZy/FiNUYzFOjwOfFVQn5AxC9Po4lfDQwf2JyUDjm1J3Y8D&#10;s4IS9VEj6zfpchnmPBrL1TpDw157qmsP0xyhSuopmY47P/2Ng7Gy7TDTpLOGO1SqkZHDl6rO9eNo&#10;RmrP3yjM/rUdo14++/YXAAAA//8DAFBLAwQUAAYACAAAACEA+Xb1ed0AAAAIAQAADwAAAGRycy9k&#10;b3ducmV2LnhtbEyPwU7DMBBE70j8g7VIXBC126YJhDgVIIG4tvQDNvE2iYjtKHab9O9ZTvQ4O6OZ&#10;t8V2tr040xg67zQsFwoEudqbzjUaDt8fj08gQkRnsPeONFwowLa8vSkwN35yOzrvYyO4xIUcNbQx&#10;DrmUoW7JYlj4gRx7Rz9ajCzHRpoRJy63vVwplUqLneOFFgd6b6n+2Z+shuPX9LB5nqrPeMh2SfqG&#10;XVb5i9b3d/PrC4hIc/wPwx8+o0PJTJU/ORNEr2HDOQ1rtUpBsJ2oLAFR8T1bL0GWhbx+oPwFAAD/&#10;/wMAUEsBAi0AFAAGAAgAAAAhALaDOJL+AAAA4QEAABMAAAAAAAAAAAAAAAAAAAAAAFtDb250ZW50&#10;X1R5cGVzXS54bWxQSwECLQAUAAYACAAAACEAOP0h/9YAAACUAQAACwAAAAAAAAAAAAAAAAAvAQAA&#10;X3JlbHMvLnJlbHNQSwECLQAUAAYACAAAACEA1QojdjACAAA0BAAADgAAAAAAAAAAAAAAAAAuAgAA&#10;ZHJzL2Uyb0RvYy54bWxQSwECLQAUAAYACAAAACEA+Xb1ed0AAAAIAQAADwAAAAAAAAAAAAAAAACK&#10;BAAAZHJzL2Rvd25yZXYueG1sUEsFBgAAAAAEAAQA8wAAAJQFAAAAAA==&#10;" stroked="f">
            <v:textbox>
              <w:txbxContent>
                <w:p w:rsidR="0075303C" w:rsidRPr="00C05CB5" w:rsidRDefault="0075303C" w:rsidP="008B51FF">
                  <w:pPr>
                    <w:jc w:val="both"/>
                    <w:rPr>
                      <w:sz w:val="22"/>
                      <w:szCs w:val="22"/>
                      <w:vertAlign w:val="subscript"/>
                      <w:lang w:val="en-US"/>
                    </w:rPr>
                  </w:pPr>
                  <w:proofErr w:type="gramStart"/>
                  <w:r>
                    <w:rPr>
                      <w:sz w:val="28"/>
                      <w:lang w:val="en-US"/>
                    </w:rPr>
                    <w:t>r</w:t>
                  </w:r>
                  <w:proofErr w:type="gramEnd"/>
                  <w:r>
                    <w:rPr>
                      <w:sz w:val="28"/>
                      <w:lang w:val="en-US"/>
                    </w:rPr>
                    <w:t xml:space="preserve">   </w:t>
                  </w:r>
                  <w:r w:rsidRPr="00C05CB5">
                    <w:rPr>
                      <w:sz w:val="22"/>
                      <w:szCs w:val="22"/>
                      <w:lang w:val="en-US"/>
                    </w:rPr>
                    <w:t>IS</w:t>
                  </w:r>
                  <w:r w:rsidRPr="00C05CB5">
                    <w:rPr>
                      <w:sz w:val="22"/>
                      <w:szCs w:val="22"/>
                      <w:vertAlign w:val="subscript"/>
                      <w:lang w:val="en-US"/>
                    </w:rPr>
                    <w:t>1</w:t>
                  </w:r>
                  <w:r w:rsidRPr="00C05CB5">
                    <w:rPr>
                      <w:sz w:val="22"/>
                      <w:szCs w:val="22"/>
                      <w:lang w:val="en-US"/>
                    </w:rPr>
                    <w:t xml:space="preserve">    </w:t>
                  </w:r>
                  <w:r w:rsidRPr="004A754F">
                    <w:rPr>
                      <w:sz w:val="22"/>
                      <w:szCs w:val="22"/>
                      <w:lang w:val="en-US"/>
                    </w:rPr>
                    <w:t xml:space="preserve">  </w:t>
                  </w:r>
                  <w:r w:rsidRPr="00C05CB5">
                    <w:rPr>
                      <w:sz w:val="22"/>
                      <w:szCs w:val="22"/>
                      <w:lang w:val="en-US"/>
                    </w:rPr>
                    <w:t xml:space="preserve">   IS</w:t>
                  </w:r>
                  <w:r w:rsidRPr="00C05CB5">
                    <w:rPr>
                      <w:sz w:val="22"/>
                      <w:szCs w:val="22"/>
                      <w:vertAlign w:val="subscript"/>
                      <w:lang w:val="en-US"/>
                    </w:rPr>
                    <w:t>2</w:t>
                  </w:r>
                  <w:r w:rsidRPr="00C05CB5">
                    <w:rPr>
                      <w:sz w:val="22"/>
                      <w:szCs w:val="22"/>
                      <w:lang w:val="en-US"/>
                    </w:rPr>
                    <w:t xml:space="preserve">     LM</w:t>
                  </w:r>
                  <w:r w:rsidRPr="00C05CB5">
                    <w:rPr>
                      <w:sz w:val="22"/>
                      <w:szCs w:val="22"/>
                      <w:vertAlign w:val="subscript"/>
                      <w:lang w:val="en-US"/>
                    </w:rPr>
                    <w:t>1</w:t>
                  </w:r>
                  <w:r w:rsidRPr="00C05CB5">
                    <w:rPr>
                      <w:sz w:val="22"/>
                      <w:szCs w:val="22"/>
                      <w:lang w:val="en-US"/>
                    </w:rPr>
                    <w:t xml:space="preserve"> LM</w:t>
                  </w:r>
                  <w:r w:rsidRPr="00C05CB5">
                    <w:rPr>
                      <w:sz w:val="22"/>
                      <w:szCs w:val="22"/>
                      <w:vertAlign w:val="subscript"/>
                      <w:lang w:val="en-US"/>
                    </w:rPr>
                    <w:t>2</w:t>
                  </w:r>
                  <w:r w:rsidRPr="00C05CB5">
                    <w:rPr>
                      <w:sz w:val="22"/>
                      <w:szCs w:val="22"/>
                      <w:lang w:val="en-US"/>
                    </w:rPr>
                    <w:t xml:space="preserve">  BP</w:t>
                  </w:r>
                  <w:r w:rsidRPr="00C05CB5">
                    <w:rPr>
                      <w:sz w:val="22"/>
                      <w:szCs w:val="22"/>
                      <w:vertAlign w:val="subscript"/>
                      <w:lang w:val="en-US"/>
                    </w:rPr>
                    <w:t>1</w:t>
                  </w:r>
                </w:p>
                <w:p w:rsidR="0075303C" w:rsidRPr="00C05CB5" w:rsidRDefault="0075303C" w:rsidP="008B51FF">
                  <w:pPr>
                    <w:jc w:val="both"/>
                    <w:rPr>
                      <w:sz w:val="22"/>
                      <w:szCs w:val="22"/>
                      <w:vertAlign w:val="subscript"/>
                      <w:lang w:val="en-US"/>
                    </w:rPr>
                  </w:pPr>
                  <w:r w:rsidRPr="00C05CB5">
                    <w:rPr>
                      <w:sz w:val="22"/>
                      <w:szCs w:val="22"/>
                      <w:lang w:val="en-US"/>
                    </w:rPr>
                    <w:t xml:space="preserve">                                        </w:t>
                  </w:r>
                  <w:r w:rsidRPr="00F13C34">
                    <w:rPr>
                      <w:sz w:val="22"/>
                      <w:szCs w:val="22"/>
                      <w:lang w:val="en-US"/>
                    </w:rPr>
                    <w:t xml:space="preserve">      </w:t>
                  </w:r>
                  <w:r w:rsidRPr="00C05CB5">
                    <w:rPr>
                      <w:sz w:val="22"/>
                      <w:szCs w:val="22"/>
                      <w:lang w:val="en-US"/>
                    </w:rPr>
                    <w:t>BP</w:t>
                  </w:r>
                  <w:r w:rsidRPr="00C05CB5">
                    <w:rPr>
                      <w:sz w:val="22"/>
                      <w:szCs w:val="22"/>
                      <w:vertAlign w:val="subscript"/>
                      <w:lang w:val="en-US"/>
                    </w:rPr>
                    <w:t>2</w:t>
                  </w:r>
                </w:p>
                <w:p w:rsidR="0075303C" w:rsidRDefault="0075303C" w:rsidP="008B51FF">
                  <w:pPr>
                    <w:jc w:val="both"/>
                    <w:rPr>
                      <w:lang w:val="en-US"/>
                    </w:rPr>
                  </w:pPr>
                  <w:r>
                    <w:rPr>
                      <w:sz w:val="28"/>
                      <w:lang w:val="en-US"/>
                    </w:rPr>
                    <w:t xml:space="preserve">                          </w:t>
                  </w:r>
                </w:p>
                <w:p w:rsidR="0075303C" w:rsidRDefault="0075303C" w:rsidP="008B51FF">
                  <w:pPr>
                    <w:jc w:val="both"/>
                    <w:rPr>
                      <w:b/>
                      <w:bCs/>
                      <w:lang w:val="en-US"/>
                    </w:rPr>
                  </w:pPr>
                  <w:r>
                    <w:rPr>
                      <w:lang w:val="en-US"/>
                    </w:rPr>
                    <w:t>r</w:t>
                  </w:r>
                  <w:r w:rsidRPr="00DE0C37">
                    <w:rPr>
                      <w:vertAlign w:val="subscript"/>
                      <w:lang w:val="en-US"/>
                    </w:rPr>
                    <w:t>1</w:t>
                  </w:r>
                  <w:r>
                    <w:rPr>
                      <w:lang w:val="en-US"/>
                    </w:rPr>
                    <w:t xml:space="preserve">                    </w:t>
                  </w:r>
                  <w:r>
                    <w:rPr>
                      <w:b/>
                      <w:bCs/>
                      <w:sz w:val="28"/>
                      <w:lang w:val="en-US"/>
                    </w:rPr>
                    <w:t>1</w:t>
                  </w:r>
                  <w:r>
                    <w:rPr>
                      <w:b/>
                      <w:bCs/>
                      <w:lang w:val="en-US"/>
                    </w:rPr>
                    <w:t xml:space="preserve">              </w:t>
                  </w:r>
                  <w:r>
                    <w:rPr>
                      <w:b/>
                      <w:bCs/>
                      <w:sz w:val="28"/>
                      <w:lang w:val="en-US"/>
                    </w:rPr>
                    <w:t>3</w:t>
                  </w:r>
                </w:p>
                <w:p w:rsidR="0075303C" w:rsidRDefault="0075303C" w:rsidP="008B51FF">
                  <w:pPr>
                    <w:jc w:val="both"/>
                    <w:rPr>
                      <w:b/>
                      <w:bCs/>
                      <w:sz w:val="28"/>
                      <w:lang w:val="en-US"/>
                    </w:rPr>
                  </w:pPr>
                  <w:r>
                    <w:rPr>
                      <w:sz w:val="28"/>
                      <w:lang w:val="en-US"/>
                    </w:rPr>
                    <w:t>r</w:t>
                  </w:r>
                  <w:r>
                    <w:rPr>
                      <w:sz w:val="28"/>
                      <w:vertAlign w:val="subscript"/>
                      <w:lang w:val="en-US"/>
                    </w:rPr>
                    <w:t>2</w:t>
                  </w:r>
                  <w:r>
                    <w:rPr>
                      <w:sz w:val="28"/>
                      <w:lang w:val="en-US"/>
                    </w:rPr>
                    <w:t xml:space="preserve">                          </w:t>
                  </w:r>
                  <w:r>
                    <w:rPr>
                      <w:b/>
                      <w:bCs/>
                      <w:sz w:val="28"/>
                      <w:lang w:val="en-US"/>
                    </w:rPr>
                    <w:t>2</w:t>
                  </w:r>
                </w:p>
                <w:p w:rsidR="0075303C" w:rsidRDefault="0075303C" w:rsidP="008B51FF">
                  <w:pPr>
                    <w:jc w:val="both"/>
                    <w:rPr>
                      <w:sz w:val="28"/>
                    </w:rPr>
                  </w:pPr>
                  <w:r>
                    <w:rPr>
                      <w:sz w:val="28"/>
                      <w:lang w:val="en-US"/>
                    </w:rPr>
                    <w:t xml:space="preserve">                   </w:t>
                  </w:r>
                </w:p>
                <w:p w:rsidR="0075303C" w:rsidRPr="00C05CB5" w:rsidRDefault="0075303C" w:rsidP="008B51FF">
                  <w:pPr>
                    <w:jc w:val="both"/>
                    <w:rPr>
                      <w:sz w:val="28"/>
                    </w:rPr>
                  </w:pPr>
                </w:p>
                <w:p w:rsidR="0075303C" w:rsidRPr="00E3713C" w:rsidRDefault="0075303C" w:rsidP="008B51FF">
                  <w:pPr>
                    <w:jc w:val="both"/>
                    <w:rPr>
                      <w:b/>
                      <w:bCs/>
                      <w:lang w:val="en-US"/>
                    </w:rPr>
                  </w:pPr>
                  <w:r>
                    <w:rPr>
                      <w:sz w:val="28"/>
                      <w:lang w:val="en-US"/>
                    </w:rPr>
                    <w:t xml:space="preserve">                  </w:t>
                  </w:r>
                  <w:r w:rsidRPr="00DE0C37">
                    <w:rPr>
                      <w:lang w:val="en-US"/>
                    </w:rPr>
                    <w:t>Y</w:t>
                  </w:r>
                  <w:r w:rsidRPr="00DE0C37">
                    <w:rPr>
                      <w:vertAlign w:val="subscript"/>
                      <w:lang w:val="en-US"/>
                    </w:rPr>
                    <w:t xml:space="preserve">1      </w:t>
                  </w:r>
                  <w:r w:rsidRPr="00DE0C37">
                    <w:rPr>
                      <w:lang w:val="en-US"/>
                    </w:rPr>
                    <w:t>Y</w:t>
                  </w:r>
                  <w:r>
                    <w:rPr>
                      <w:vertAlign w:val="subscript"/>
                      <w:lang w:val="en-US"/>
                    </w:rPr>
                    <w:t xml:space="preserve">2     </w:t>
                  </w:r>
                  <w:r>
                    <w:rPr>
                      <w:lang w:val="en-US"/>
                    </w:rPr>
                    <w:t>Y</w:t>
                  </w:r>
                  <w:r>
                    <w:rPr>
                      <w:vertAlign w:val="subscript"/>
                      <w:lang w:val="en-US"/>
                    </w:rPr>
                    <w:t>3</w:t>
                  </w:r>
                  <w:r>
                    <w:rPr>
                      <w:sz w:val="28"/>
                      <w:lang w:val="en-US"/>
                    </w:rPr>
                    <w:t xml:space="preserve">      </w:t>
                  </w:r>
                  <w:r w:rsidRPr="00E3713C">
                    <w:rPr>
                      <w:lang w:val="en-US"/>
                    </w:rPr>
                    <w:t>Y</w:t>
                  </w:r>
                </w:p>
              </w:txbxContent>
            </v:textbox>
          </v:shape>
        </w:pict>
      </w:r>
      <w:r w:rsidR="008B51FF" w:rsidRPr="008B51FF">
        <w:rPr>
          <w:rFonts w:eastAsia="Times New Roman" w:cs="Times New Roman"/>
          <w:bCs/>
          <w:iCs/>
          <w:lang w:eastAsia="ru-RU"/>
        </w:rPr>
        <w:t xml:space="preserve">Денежная масса ↑ </w:t>
      </w:r>
      <w:r w:rsidR="008B51FF" w:rsidRPr="008B51FF">
        <w:rPr>
          <w:rFonts w:ascii="Lucida Sans Unicode" w:eastAsia="Times New Roman" w:hAnsi="Lucida Sans Unicode" w:cs="Times New Roman"/>
          <w:bCs/>
          <w:iCs/>
          <w:lang w:eastAsia="ru-RU"/>
        </w:rPr>
        <w:t>⇒</w:t>
      </w:r>
      <w:r w:rsidR="008B51FF" w:rsidRPr="008B51FF">
        <w:rPr>
          <w:rFonts w:eastAsia="Times New Roman" w:cs="Times New Roman"/>
          <w:bCs/>
          <w:iCs/>
          <w:lang w:eastAsia="ru-RU"/>
        </w:rPr>
        <w:t xml:space="preserve"> кривая </w:t>
      </w:r>
      <w:r w:rsidR="008B51FF" w:rsidRPr="008B51FF">
        <w:rPr>
          <w:rFonts w:eastAsia="Times New Roman" w:cs="Times New Roman"/>
          <w:bCs/>
          <w:iCs/>
          <w:lang w:val="en-US" w:eastAsia="ru-RU"/>
        </w:rPr>
        <w:t>LM</w:t>
      </w:r>
      <w:r w:rsidR="008B51FF" w:rsidRPr="008B51FF">
        <w:rPr>
          <w:rFonts w:eastAsia="Times New Roman" w:cs="Times New Roman"/>
          <w:bCs/>
          <w:iCs/>
          <w:lang w:eastAsia="ru-RU"/>
        </w:rPr>
        <w:t xml:space="preserve"> </w:t>
      </w:r>
      <w:proofErr w:type="gramStart"/>
      <w:r w:rsidR="008B51FF" w:rsidRPr="008B51FF">
        <w:rPr>
          <w:rFonts w:eastAsia="Times New Roman" w:cs="Times New Roman"/>
          <w:bCs/>
          <w:iCs/>
          <w:lang w:eastAsia="ru-RU"/>
        </w:rPr>
        <w:t xml:space="preserve">смещается вправо </w:t>
      </w:r>
      <w:r w:rsidR="008B51FF" w:rsidRPr="008B51FF">
        <w:rPr>
          <w:rFonts w:ascii="Lucida Sans Unicode" w:eastAsia="Times New Roman" w:hAnsi="Lucida Sans Unicode" w:cs="Times New Roman"/>
          <w:bCs/>
          <w:iCs/>
          <w:lang w:eastAsia="ru-RU"/>
        </w:rPr>
        <w:t>⇒</w:t>
      </w:r>
      <w:r w:rsidR="008B51FF" w:rsidRPr="008B51FF">
        <w:rPr>
          <w:rFonts w:eastAsia="Times New Roman" w:cs="Times New Roman"/>
          <w:bCs/>
          <w:iCs/>
          <w:lang w:eastAsia="ru-RU"/>
        </w:rPr>
        <w:t xml:space="preserve"> равновесие переходит</w:t>
      </w:r>
      <w:proofErr w:type="gramEnd"/>
      <w:r w:rsidR="008B51FF" w:rsidRPr="008B51FF">
        <w:rPr>
          <w:rFonts w:eastAsia="Times New Roman" w:cs="Times New Roman"/>
          <w:bCs/>
          <w:iCs/>
          <w:lang w:eastAsia="ru-RU"/>
        </w:rPr>
        <w:t xml:space="preserve"> в точку 2.  Пониженная процентная ставка (r</w:t>
      </w:r>
      <w:r w:rsidR="008B51FF" w:rsidRPr="008B51FF">
        <w:rPr>
          <w:rFonts w:eastAsia="Times New Roman" w:cs="Times New Roman"/>
          <w:bCs/>
          <w:iCs/>
          <w:vertAlign w:val="subscript"/>
          <w:lang w:eastAsia="ru-RU"/>
        </w:rPr>
        <w:t>2</w:t>
      </w:r>
      <w:r w:rsidR="008B51FF" w:rsidRPr="008B51FF">
        <w:rPr>
          <w:rFonts w:eastAsia="Times New Roman" w:cs="Times New Roman"/>
          <w:bCs/>
          <w:iCs/>
          <w:lang w:eastAsia="ru-RU"/>
        </w:rPr>
        <w:t xml:space="preserve">) способствует росту инвестиций и увеличению дохода до </w:t>
      </w:r>
      <w:r w:rsidR="008B51FF" w:rsidRPr="008B51FF">
        <w:rPr>
          <w:rFonts w:eastAsia="Times New Roman" w:cs="Times New Roman"/>
          <w:bCs/>
          <w:iCs/>
          <w:lang w:val="en-US" w:eastAsia="ru-RU"/>
        </w:rPr>
        <w:t>Y</w:t>
      </w:r>
      <w:r w:rsidR="008B51FF" w:rsidRPr="008B51FF">
        <w:rPr>
          <w:rFonts w:eastAsia="Times New Roman" w:cs="Times New Roman"/>
          <w:bCs/>
          <w:iCs/>
          <w:vertAlign w:val="subscript"/>
          <w:lang w:eastAsia="ru-RU"/>
        </w:rPr>
        <w:t>2</w:t>
      </w:r>
      <w:r w:rsidR="008B51FF" w:rsidRPr="008B51FF">
        <w:rPr>
          <w:rFonts w:eastAsia="Times New Roman" w:cs="Times New Roman"/>
          <w:bCs/>
          <w:iCs/>
          <w:lang w:eastAsia="ru-RU"/>
        </w:rPr>
        <w:t>. Однако</w:t>
      </w:r>
      <w:proofErr w:type="gramStart"/>
      <w:r w:rsidR="008B51FF" w:rsidRPr="008B51FF">
        <w:rPr>
          <w:rFonts w:eastAsia="Times New Roman" w:cs="Times New Roman"/>
          <w:bCs/>
          <w:iCs/>
          <w:lang w:eastAsia="ru-RU"/>
        </w:rPr>
        <w:t>,</w:t>
      </w:r>
      <w:proofErr w:type="gramEnd"/>
      <w:r w:rsidR="008B51FF" w:rsidRPr="008B51FF">
        <w:rPr>
          <w:rFonts w:eastAsia="Times New Roman" w:cs="Times New Roman"/>
          <w:bCs/>
          <w:iCs/>
          <w:lang w:eastAsia="ru-RU"/>
        </w:rPr>
        <w:t xml:space="preserve"> теперь в ответ на такое же снижение ставки возникает еще больший отток капитала, и следовательно баланс становится с большим дефицитом. Удешевление национальной валюты и стимулы к увеличению чистого экспорта смещают кривые </w:t>
      </w:r>
      <w:r w:rsidR="008B51FF" w:rsidRPr="008B51FF">
        <w:rPr>
          <w:rFonts w:eastAsia="Times New Roman" w:cs="Times New Roman"/>
          <w:bCs/>
          <w:iCs/>
          <w:lang w:val="en-US" w:eastAsia="ru-RU"/>
        </w:rPr>
        <w:t>IS</w:t>
      </w:r>
      <w:r w:rsidR="008B51FF" w:rsidRPr="008B51FF">
        <w:rPr>
          <w:rFonts w:eastAsia="Times New Roman" w:cs="Times New Roman"/>
          <w:bCs/>
          <w:iCs/>
          <w:lang w:eastAsia="ru-RU"/>
        </w:rPr>
        <w:t xml:space="preserve"> и ВР будут вправо. Внутренне и внешнее равновесие устанавливается в точке 3, где доход существенно выше, а процентная ставка несколько ниже первоначальных значений.</w: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85" o:spid="_x0000_s1652" style="position:absolute;left:0;text-align:left;flip:x;z-index:251869184;visibility:visible" from="63.5pt,17.6pt" to="94.8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GHwIAADoEAAAOAAAAZHJzL2Uyb0RvYy54bWysU82O2jAQvlfqO1i5QxIIfxFhVSXQHugW&#10;abcPYGyHWHVsyzYEVPXdOzaBLu2lqpqDM/bMfPPN3/Lp3Ap0YsZyJYsoHSYRYpIoyuWhiL6+bgbz&#10;CFmHJcVCSVZEF2ajp9X7d8tO52ykGiUoMwhApM07XUSNczqPY0sa1mI7VJpJUNbKtNjB1RxianAH&#10;6K2IR0kyjTtlqDaKMGvhtboqo1XAr2tG3Je6tswhUUTAzYXThHPvz3i1xPnBYN1w0tPA/8CixVxC&#10;0DtUhR1GR8P/gGo5Mcqq2g2JamNV15ywkANkkya/ZfPSYM1CLlAcq+9lsv8PljyfdgZxWkSTGdRH&#10;4haatOWSofF84qvTaZuDUSl3xudHzvJFbxX5ZpFUZYPlgQWWrxcNjqn3iB9c/MVqiLHvPisKNvjo&#10;VCjVuTYtqgXXn7yjB4dyoHPozeXeG3Z2iMDjeDGbpMCQgGoxTRdpFmLh3MN4Z22s+8hUi7xQRAJy&#10;CKD4tLXO0/pl4s2l2nAhQvuFRB2ATkaT4GCV4NQrvZk1h30pDDphP0Dh6+M+mBl1lDSANQzTdS87&#10;zMVVhuBCejxIB+j00nVCvi+SxXq+nmeDbDRdD7KkqgYfNmU2mG7S2aQaV2VZpT88tTTLG04pk57d&#10;bVrT7O+mod+b65zd5/VehvgRPdQLyN7+gXTorG/mdSz2il525tZxGNBg3C+T34C3d5DfrvzqJwAA&#10;AP//AwBQSwMEFAAGAAgAAAAhAPZKPSDeAAAACgEAAA8AAABkcnMvZG93bnJldi54bWxMj8FOwzAQ&#10;RO9I/IO1SNyoQyrSNsSpKgRckJAogbMTL0mEvY5iNw1/z+YEtx3taOZNsZ+dFROOofek4HaVgEBq&#10;vOmpVVC9P91sQYSoyWjrCRX8YIB9eXlR6Nz4M73hdIyt4BAKuVbQxTjkUoamQ6fDyg9I/Pvyo9OR&#10;5dhKM+ozhzsr0yTJpNM9cUOnB3zosPk+npyCw+fL4/p1qp23ZtdWH8ZVyXOq1PXVfLgHEXGOf2ZY&#10;8BkdSmaq/YlMEJZ1uuEtUcH6LgWxGLa7DES9HNkGZFnI/xPKXwAAAP//AwBQSwECLQAUAAYACAAA&#10;ACEAtoM4kv4AAADhAQAAEwAAAAAAAAAAAAAAAAAAAAAAW0NvbnRlbnRfVHlwZXNdLnhtbFBLAQIt&#10;ABQABgAIAAAAIQA4/SH/1gAAAJQBAAALAAAAAAAAAAAAAAAAAC8BAABfcmVscy8ucmVsc1BLAQIt&#10;ABQABgAIAAAAIQDQOmRGHwIAADoEAAAOAAAAAAAAAAAAAAAAAC4CAABkcnMvZTJvRG9jLnhtbFBL&#10;AQItABQABgAIAAAAIQD2Sj0g3gAAAAoBAAAPAAAAAAAAAAAAAAAAAHkEAABkcnMvZG93bnJldi54&#10;bWxQSwUGAAAAAAQABADzAAAAhAUAAAAA&#10;"/>
        </w:pict>
      </w:r>
      <w:r>
        <w:rPr>
          <w:rFonts w:eastAsia="Times New Roman" w:cs="Times New Roman"/>
          <w:bCs/>
          <w:iCs/>
          <w:noProof/>
          <w:lang w:eastAsia="ru-RU"/>
        </w:rPr>
        <w:pict>
          <v:line id="Line 386" o:spid="_x0000_s1651" style="position:absolute;left:0;text-align:left;flip:x;z-index:251870208;visibility:visible" from="99.45pt,18.25pt" to="126.2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0GOAIAAGAEAAAOAAAAZHJzL2Uyb0RvYy54bWysVMGO2jAQvVfqP1i+QxIILESEVZVAe6Bb&#10;pN1+gLEdYtWxLdsQUNV/79iwbGkvVdUcHDt+8/xm5jmLx1Mn0ZFbJ7QqcTZMMeKKaibUvsRfX9aD&#10;GUbOE8WI1IqX+Mwdfly+f7foTcFHutWScYuARLmiNyVuvTdFkjja8o64oTZcwWajbUc8LO0+YZb0&#10;wN7JZJSm06TXlhmrKXcOvtaXTbyM/E3Dqf/SNI57JEsM2nwcbRx3YUyWC1LsLTGtoFcZ5B9UdEQo&#10;OPRGVRNP0MGKP6g6Qa12uvFDqrtEN42gPOYA2WTpb9k8t8TwmAsUx5lbmdz/o6VPx61FgpV48pBh&#10;pEgHTdoIxdF4Ng3V6Y0rAFSprQ350ZN6NhtNvzmkdNUStedR5cvZQGAWIpK7kLBwBs7Y9Z81Aww5&#10;eB1LdWpshxopzKcQGMihHOgUe3O+9YafPKLwcTyeP4ymGFHYytI0G88n8TBSBJ4QbazzH7nuUJiU&#10;WEISkZUcN84HXW+QAFd6LaSM/ZcK9cA6TydgEUrAhlaxGOu0FCzgQoSz+10lLTqSYKb4XCXcwcLx&#10;NXHtBefOrtY+4Ehh9UGxOGs5Yavr3BMhL3NQKFUAQtKg+Tq7+Oj7PJ2vZqtZPshH09UgT+t68GFd&#10;5YPpOnuY1OO6qursRxCd5UUrGOMq6H71dJb/nWeut+vixpurb7VK7tljUUHs6zuKjv0PLb+YZ6fZ&#10;eWtD/YMVwMYRfL1y4Z78uo6otx/D8icAAAD//wMAUEsDBBQABgAIAAAAIQB9z8ad4AAAAAoBAAAP&#10;AAAAZHJzL2Rvd25yZXYueG1sTI9Ba8JAEIXvhf6HZQq91U1TFU2zERE8FE/VUtLbmh2TYHY2ZDcx&#10;+us7ntrj4328+SZdjbYRA3a+dqTgdRKBQCqcqalU8HXYvixA+KDJ6MYRKriih1X2+JDqxLgLfeKw&#10;D6XgEfKJVlCF0CZS+qJCq/3EtUjcnVxndeDYldJ0+sLjtpFxFM2l1TXxhUq3uKmwOO97qyDvN+vv&#10;/GNL16HMb/3tZ5e3cqfU89O4fgcRcAx/MNz1WR0ydjq6nowXDeflYsmogrf5DAQD8Syegjjem2kM&#10;Mkvl/xeyXwAAAP//AwBQSwECLQAUAAYACAAAACEAtoM4kv4AAADhAQAAEwAAAAAAAAAAAAAAAAAA&#10;AAAAW0NvbnRlbnRfVHlwZXNdLnhtbFBLAQItABQABgAIAAAAIQA4/SH/1gAAAJQBAAALAAAAAAAA&#10;AAAAAAAAAC8BAABfcmVscy8ucmVsc1BLAQItABQABgAIAAAAIQAu3i0GOAIAAGAEAAAOAAAAAAAA&#10;AAAAAAAAAC4CAABkcnMvZTJvRG9jLnhtbFBLAQItABQABgAIAAAAIQB9z8ad4AAAAAoBAAAPAAAA&#10;AAAAAAAAAAAAAJIEAABkcnMvZG93bnJldi54bWxQSwUGAAAAAAQABADzAAAAnwUAAAAA&#10;" strokeweight="1.5pt">
            <v:stroke dashstyle="1 1" endcap="round"/>
          </v:line>
        </w:pict>
      </w:r>
      <w:r>
        <w:rPr>
          <w:rFonts w:eastAsia="Times New Roman" w:cs="Times New Roman"/>
          <w:bCs/>
          <w:iCs/>
          <w:noProof/>
          <w:lang w:eastAsia="ru-RU"/>
        </w:rPr>
        <w:pict>
          <v:line id="Line 388" o:spid="_x0000_s1650" style="position:absolute;left:0;text-align:left;z-index:251872256;visibility:visible" from="54pt,9pt" to="16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kwLAIAAFMEAAAOAAAAZHJzL2Uyb0RvYy54bWysVE2P2jAQvVfqf7ByhyQQWIgIqyqBXmgX&#10;abc/wNgOserYlm0IqOp/79gJtLSXqioHM7bfvHnz4ayeL61AZ2YsV7KI0nESISaJolwei+jL23a0&#10;iJB1WFIslGRFdGU2el6/f7fqdM4mqlGCMoOARNq800XUOKfzOLakYS22Y6WZhMtamRY72JpjTA3u&#10;gL0V8SRJ5nGnDNVGEWYtnFb9ZbQO/HXNiHupa8scEkUE2lxYTVgPfo3XK5wfDdYNJ4MM/A8qWswl&#10;BL1TVdhhdDL8D6qWE6Osqt2YqDZWdc0JCzlANmnyWzavDdYs5ALFsfpeJvv/aMnn894gToto9jSJ&#10;kMQtNGnHJUPTxcJXp9M2B1Ap98bnRy7yVe8U+WqRVGWD5ZEFlW9XDY6p94gfXPzGaohx6D4pChh8&#10;ciqU6lKb1lNCEdAldOR67wi7OETgMJ0+pfMEGkfgbplmGdg+BM5v3tpY95GpFnmjiARID+z4vLOu&#10;h94gPphUWy4EnONcSNQB6WwyA3oMs2ckDa5WCU49zKOsOR5KYdAZ+wkKv0HBA8zHqLBtehwFy6Nw&#10;btRJ0mA1DNPNYDvMRW9DJkJ6IGQMggerH51vy2S5WWwW2SibzDejLKmq0YdtmY3m2/RpVk2rsqzS&#10;715ymuUNp5RJr/o2xmn2d2MyPKh+AO+DfC9U/Mgeig9ib/9BdGi573I/LwdFr3vji++7D5MbwMMr&#10;80/j131A/fwWrH8AAAD//wMAUEsDBBQABgAIAAAAIQCe4zfO2wAAAAoBAAAPAAAAZHJzL2Rvd25y&#10;ZXYueG1sTE9BTsMwELwj8QdrkbhU1CZEVUnjVBVSDhwpiLMTb+PQeB3Fbpv+nu0JTjuzO5qdKbez&#10;H8QZp9gH0vC8VCCQ2mB76jR8fdZPaxAxGbJmCIQarhhhW93flaaw4UIfeN6nTrAJxcJocCmNhZSx&#10;dehNXIYRiW+HMHmTmE6dtJO5sLkfZKbUSnrTE39wZsQ3h+1xf/IaTDwu3FgvMM+Hn+b6Wuff77ug&#10;9ePDvNuASDinPzHc4nN0qDhTE05koxiYqzV3SQxukwUvWc6g4cUqUyCrUv6vUP0CAAD//wMAUEsB&#10;Ai0AFAAGAAgAAAAhALaDOJL+AAAA4QEAABMAAAAAAAAAAAAAAAAAAAAAAFtDb250ZW50X1R5cGVz&#10;XS54bWxQSwECLQAUAAYACAAAACEAOP0h/9YAAACUAQAACwAAAAAAAAAAAAAAAAAvAQAAX3JlbHMv&#10;LnJlbHNQSwECLQAUAAYACAAAACEA8whZMCwCAABTBAAADgAAAAAAAAAAAAAAAAAuAgAAZHJzL2Uy&#10;b0RvYy54bWxQSwECLQAUAAYACAAAACEAnuM3ztsAAAAKAQAADwAAAAAAAAAAAAAAAACGBAAAZHJz&#10;L2Rvd25yZXYueG1sUEsFBgAAAAAEAAQA8wAAAI4FAAAAAA==&#10;">
            <v:stroke dashstyle="dash" endcap="round"/>
          </v:line>
        </w:pict>
      </w:r>
      <w:r>
        <w:rPr>
          <w:rFonts w:eastAsia="Times New Roman" w:cs="Times New Roman"/>
          <w:bCs/>
          <w:iCs/>
          <w:noProof/>
          <w:lang w:eastAsia="ru-RU"/>
        </w:rPr>
        <w:pict>
          <v:line id="Line 384" o:spid="_x0000_s1649" style="position:absolute;left:0;text-align:left;z-index:251868160;visibility:visible" from="27pt,18pt" to="1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r0GwIAADE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Nl9G&#10;SOIWhrTjkqHpIvPd6bTNwamUe+PrIxf5qneKfLVIqrLB8sgCy7erhsDUR8QPIX5jNeQ4dJ8UBR98&#10;ciq06lKb1kNCE9AlTOR6nwi7OETgMJ0+pfMEBkfgbplmGdg+Bc5v0dpY95GpFnmjiARQD+j4vLOu&#10;d725+GRSbbkQcI5zIVEHoLPJLARYJTj1l/7OmuOhFAadsddN+Ia8D25GnSQNYA3DdDPYDnPR28BT&#10;SI8H9QCdweqF8W2ZLDeLzSIbZZP5ZpQlVTX6sC2z0XybPs2qaVWWVfrdU0uzvOGUMunZ3USaZn8n&#10;guG59PK6y/TehvgRPbQWyN7+gXQYqJ9hr4aDote98a31swVdBufhDXnh/7oPXj9f+voHAAAA//8D&#10;AFBLAwQUAAYACAAAACEAOfgfHtsAAAAJAQAADwAAAGRycy9kb3ducmV2LnhtbExPy07DMBC8I/EP&#10;1iJxqahNCqUKcSoE5MaFAuK6jZckIl6nsdsGvp7lBKed1YzmUawn36sDjbELbOFybkAR18F13Fh4&#10;fakuVqBiQnbYByYLXxRhXZ6eFJi7cORnOmxSo8SEY44W2pSGXOtYt+QxzsNALNxHGD0mecdGuxGP&#10;Yu57nRmz1B47loQWB7pvqf7c7L2FWL3Rrvqe1TPzvmgCZbuHp0e09vxsursFlWhKf2L4rS/VoZRO&#10;27BnF1Vv4fpKpiQLi6Vc4bMbI2ArwpUAXRb6/4LyBwAA//8DAFBLAQItABQABgAIAAAAIQC2gziS&#10;/gAAAOEBAAATAAAAAAAAAAAAAAAAAAAAAABbQ29udGVudF9UeXBlc10ueG1sUEsBAi0AFAAGAAgA&#10;AAAhADj9If/WAAAAlAEAAAsAAAAAAAAAAAAAAAAALwEAAF9yZWxzLy5yZWxzUEsBAi0AFAAGAAgA&#10;AAAhAM9QyvQbAgAAMQQAAA4AAAAAAAAAAAAAAAAALgIAAGRycy9lMm9Eb2MueG1sUEsBAi0AFAAG&#10;AAgAAAAhADn4Hx7bAAAACQEAAA8AAAAAAAAAAAAAAAAAdQQAAGRycy9kb3ducmV2LnhtbFBLBQYA&#10;AAAABAAEAPMAAAB9BQAAAAA=&#10;"/>
        </w:pict>
      </w:r>
      <w:r>
        <w:rPr>
          <w:rFonts w:eastAsia="Times New Roman" w:cs="Times New Roman"/>
          <w:bCs/>
          <w:iCs/>
          <w:noProof/>
          <w:lang w:eastAsia="ru-RU"/>
        </w:rPr>
        <w:pict>
          <v:line id="Line 383" o:spid="_x0000_s1648" style="position:absolute;left:0;text-align:left;flip:y;z-index:251867136;visibility:visible" from="18pt,18pt" to="2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8qIAIAADsEAAAOAAAAZHJzL2Uyb0RvYy54bWysU02P2jAQvVfqf7ByhyQQKESEVZVAL7SL&#10;tNveje0Qq45t2YaAqv73jp1AS3upqubgjD0zb958rZ4urUBnZixXsojScRIhJomiXB6L6PPrdrSI&#10;kHVYUiyUZEV0ZTZ6Wr99s+p0ziaqUYIygwBE2rzTRdQ4p/M4tqRhLbZjpZkEZa1Mix1czTGmBneA&#10;3op4kiTzuFOGaqMIsxZeq14ZrQN+XTPinuvaModEEQE3F04TzoM/4/UK50eDdcPJQAP/A4sWcwlB&#10;71AVdhidDP8DquXEKKtqNyaqjVVdc8JCDpBNmvyWzUuDNQu5QHGsvpfJ/j9Y8um8N4jTIprNoVUS&#10;t9CkHZcMTRdTX51O2xyMSrk3Pj9ykS96p8hXi6QqGyyPLLB8vWpwTL1H/ODiL1ZDjEP3UVGwwSen&#10;QqkutWlRLbj+4h09OJQDXUJvrvfesItDBB7TeZJAwyNEQLdMswxkHwznHsd7a2PdB6Za5IUiEpBE&#10;QMXnnXW96c3Em0u15ULAO86FRB2Aziaz4GCV4NQrvc6a46EUBp2xn6DwDXEfzIw6SRrAGobpZpAd&#10;5qKXgaeQHg/yATqD1I/It2Wy3Cw2i2yUTeabUZZU1ej9tsxG8236blZNq7Ks0u+eWprlDaeUSc/u&#10;Nq5p9nfjMCxOP2j3gb2XIX5ED6UFsrd/IB1a67vZz8VB0eve+NL6LsOEBuNhm/wK/HoPVj93fv0D&#10;AAD//wMAUEsDBBQABgAIAAAAIQAhNKWy2wAAAAkBAAAPAAAAZHJzL2Rvd25yZXYueG1sTI9BS8Qw&#10;EIXvgv8hjODNTezCUmvTZRH1Igi7Vs9pM7bFZFKabLf+e0dY0NMw8x5vvlduF+/EjFMcAmm4XSkQ&#10;SG2wA3Ua6renmxxETIascYFQwzdG2FaXF6UpbDjRHudD6gSHUCyMhj6lsZAytj16E1dhRGLtM0ze&#10;JF6nTtrJnDjcO5kptZHeDMQfejPiQ4/t1+HoNew+Xh7Xr3Pjg7N3Xf1ufa2eM62vr5bdPYiES/oz&#10;wy8+o0PFTE04ko3CaVhvuEo6T9azPOdDw8ZcKZBVKf83qH4AAAD//wMAUEsBAi0AFAAGAAgAAAAh&#10;ALaDOJL+AAAA4QEAABMAAAAAAAAAAAAAAAAAAAAAAFtDb250ZW50X1R5cGVzXS54bWxQSwECLQAU&#10;AAYACAAAACEAOP0h/9YAAACUAQAACwAAAAAAAAAAAAAAAAAvAQAAX3JlbHMvLnJlbHNQSwECLQAU&#10;AAYACAAAACEAtfRPKiACAAA7BAAADgAAAAAAAAAAAAAAAAAuAgAAZHJzL2Uyb0RvYy54bWxQSwEC&#10;LQAUAAYACAAAACEAITSlstsAAAAJAQAADwAAAAAAAAAAAAAAAAB6BAAAZHJzL2Rvd25yZXYueG1s&#10;UEsFBgAAAAAEAAQA8wAAAIIFA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87" o:spid="_x0000_s1647" style="position:absolute;left:0;text-align:left;flip:y;z-index:251871232;visibility:visible" from="37.8pt,6.3pt" to="152.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ulLQIAAFQEAAAOAAAAZHJzL2Uyb0RvYy54bWysVE2P2jAQvVfqf7ByhyQQWIgIqyqBXmgX&#10;abe9G9shVh3bsg0BVf3vHTtZtrSXqmoOzjh+8+bNh7N6vLQCnZmxXMkiSsdJhJgkinJ5LKIvL9vR&#10;IkLWYUmxUJIV0ZXZ6HH9/t2q0zmbqEYJygwCEmnzThdR45zO49iShrXYjpVmEg5rZVrsYGuOMTW4&#10;A/ZWxJMkmcedMlQbRZi18LXqD6N14K9rRtxTXVvmkCgi0ObCasJ68Gu8XuH8aLBuOBlk4H9Q0WIu&#10;IeiNqsIOo5Phf1C1nBhlVe3GRLWxqmtOWMgBskmT37J5brBmIRcojtW3Mtn/R0s+n/cGcVpEs4dp&#10;hCRuoUk7LhmaLh58dTptcwCVcm98fuQin/VOkW8WSVU2WB5ZUPly1eCYeo/4zsVvrIYYh+6TooDB&#10;J6dCqS61aVEtuP7qHT05lANdQm+ut96wi0MEPqbZPJkl0EICZ4tsMs9mIRjOPY/31sa6j0y1yBtF&#10;JCCJwIrPO+u8rjeIh0u15UKE/guJOoiwhADBwyrBqT/1OGuOh1IYdMZ+hMIzBL6D+aAVtk2Po2B5&#10;FM6NOkkarIZhuhlsh7nobVAlpAdCoqBzsPrZ+b5MlpvFZpGNIN/NKEuqavRhW2aj+TZ9mFXTqiyr&#10;9IeXnGZ5wyll0qt+neM0+7s5GW5UP4G3Sb7VJ75nD4UEsa/vIDr03Le5H5iDote98TX37YfRDeDh&#10;mvm78es+oN5+BuufAAAA//8DAFBLAwQUAAYACAAAACEAC4tf49wAAAAJAQAADwAAAGRycy9kb3du&#10;cmV2LnhtbEyPQU/DMAyF70j8h8hIXNCWsq3bVJpOgIQ4M8bdbU1T1jhdk22FX493gpPl956eP+eb&#10;0XXqRENoPRu4nyagiCtft9wY2L2/TNagQkSusfNMBr4pwKa4vsoxq/2Z3+i0jY2SEg4ZGrAx9pnW&#10;obLkMEx9Tyzepx8cRlmHRtcDnqXcdXqWJEvtsGW5YLGnZ0vVfnt0BuLHalEeynTv7l5p92NbrJ6+&#10;Dsbc3oyPD6AijfEvDBd8QYdCmEp/5DqozsAqXUpS9JlM8efJRShFWKRz0EWu/39Q/AIAAP//AwBQ&#10;SwECLQAUAAYACAAAACEAtoM4kv4AAADhAQAAEwAAAAAAAAAAAAAAAAAAAAAAW0NvbnRlbnRfVHlw&#10;ZXNdLnhtbFBLAQItABQABgAIAAAAIQA4/SH/1gAAAJQBAAALAAAAAAAAAAAAAAAAAC8BAABfcmVs&#10;cy8ucmVsc1BLAQItABQABgAIAAAAIQDwPGulLQIAAFQEAAAOAAAAAAAAAAAAAAAAAC4CAABkcnMv&#10;ZTJvRG9jLnhtbFBLAQItABQABgAIAAAAIQALi1/j3AAAAAkBAAAPAAAAAAAAAAAAAAAAAIcEAABk&#10;cnMvZG93bnJldi54bWxQSwUGAAAAAAQABADzAAAAkAUAAAAA&#10;" strokeweight="1.5pt">
            <v:stroke dashstyle="dash"/>
          </v:line>
        </w:pic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91" o:spid="_x0000_s1646" style="position:absolute;left:0;text-align:left;z-index:251875328;visibility:visible" from="81pt,13.2pt" to="81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92JAIAAEsEAAAOAAAAZHJzL2Uyb0RvYy54bWysVF2v2iAYvl+y/0C417ae1tnGerK0uhu3&#10;mZyzH4BAWzIKBNBqlv33Aa1ubjfLMmPwBZ73eZ/3A9fPl56DM9WGSVHCZB5DQAWWhIm2hF9ed7MV&#10;BMYiQRCXgpbwSg183rx9sx5UQReyk5xQDRyJMMWgSthZq4ooMrijPTJzqahwl43UPbJuq9uIaDQ4&#10;9p5HizheRoPURGmJqTHutB4v4SbwNw3F9nPTGGoBL6HTZsOqw3r0a7RZo6LVSHUMTzLQP6joERMu&#10;6J2qRhaBk2Z/UPUMa2lkY+dY9pFsGoZpyMFlk8S/ZfPSIUVDLq44Rt3LZP4fLf50PmjASAmzZQqB&#10;QL1r0p4JCp7yxFdnUKZwoEoctM8PX8SL2kv81QAhqw6JlgaVr1flHINH9ODiN0a5GMfhoyQOg05W&#10;hlJdGt17SlcEcAkdud47Qi8W4PEQu9NlnmRJ5uVEqLj5KW3sByp74I0Scic68KLz3tgReoP4MELu&#10;GOeh31yAoYR5tsiCg5GcEX/pYUa3x4prcEZ+YsJnivsA88w1Mt2I4623a2nddxwpLU+ChGAdRWQ7&#10;2RYxPtouDy58PJepkztZ48h8y+N8u9qu0lm6WG5naVzXs/e7Kp0td8m7rH6qq6pOvnvpSVp0jBAq&#10;vPrb+Cbp343H9JDGwbsP8L1M0SN7KL0Te/sNokOrfXfHOTlKcj1oX3rfdTexATy9Lv8kft0H1M//&#10;gM0PAAAA//8DAFBLAwQUAAYACAAAACEAnzrfbt4AAAAKAQAADwAAAGRycy9kb3ducmV2LnhtbEyP&#10;QU/DMAyF70j8h8hI3FhKV6qpNJ0mJC4TCDYQ57Tx2orEqZp0K/x6PC5w87Ofnr9XrmdnxRHH0HtS&#10;cLtIQCA13vTUKnh/e7xZgQhRk9HWEyr4wgDr6vKi1IXxJ9rhcR9bwSEUCq2gi3EopAxNh06HhR+Q&#10;+Hbwo9OR5dhKM+oThzsr0yTJpdM98YdOD/jQYfO5n5yC7evk7Mdq85zlMTl811l42T41Sl1fzZt7&#10;EBHn+GeGMz6jQ8VMtZ/IBGFZ5yl3iQrSPANxNvwuah6Wd0uQVSn/V6h+AAAA//8DAFBLAQItABQA&#10;BgAIAAAAIQC2gziS/gAAAOEBAAATAAAAAAAAAAAAAAAAAAAAAABbQ29udGVudF9UeXBlc10ueG1s&#10;UEsBAi0AFAAGAAgAAAAhADj9If/WAAAAlAEAAAsAAAAAAAAAAAAAAAAALwEAAF9yZWxzLy5yZWxz&#10;UEsBAi0AFAAGAAgAAAAhAArYf3YkAgAASwQAAA4AAAAAAAAAAAAAAAAALgIAAGRycy9lMm9Eb2Mu&#10;eG1sUEsBAi0AFAAGAAgAAAAhAJ86327eAAAACgEAAA8AAAAAAAAAAAAAAAAAfgQAAGRycy9kb3du&#10;cmV2LnhtbFBLBQYAAAAABAAEAPMAAACJBQAAAAA=&#10;">
            <v:stroke dashstyle="longDashDotDot"/>
          </v:line>
        </w:pict>
      </w:r>
      <w:r>
        <w:rPr>
          <w:rFonts w:eastAsia="Times New Roman" w:cs="Times New Roman"/>
          <w:bCs/>
          <w:iCs/>
          <w:noProof/>
          <w:lang w:eastAsia="ru-RU"/>
        </w:rPr>
        <w:pict>
          <v:line id="Line 393" o:spid="_x0000_s1645" style="position:absolute;left:0;text-align:left;z-index:251877376;visibility:visible" from="117.35pt,4.45pt" to="117.3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50JAIAAEgEAAAOAAAAZHJzL2Uyb0RvYy54bWysVF2v2iAYvl+y/0C417ZaXW2sJ0uru3Gb&#10;yTn7AQi0JaNAAK1m2X8f0Ormzs3JMi/wBZ73eZ/3g66fLh0HZ6oNk6KAyTSGgAosCRNNAb+97CYZ&#10;BMYiQRCXghbwSg182rx/t+5VTmeylZxQDRyJMHmvCthaq/IoMrilHTJTqahwl7XUHbJuq5uIaNQ7&#10;9o5HszheRr3URGmJqTHutBou4Sbw1zXF9mtdG2oBL6DTZsOqw3r0a7RZo7zRSLUMjzLQP6joEBMu&#10;6J2qQhaBk2avqDqGtTSytlMsu0jWNcM05OCySeK/snlukaIhF1cco+5lMv+PFn85HzRgpICL5QIC&#10;gTrXpD0TFMxXc1+dXpncgUpx0D4/fBHPai/xdwOELFskGhpUvlyVc0y8R/Tg4jdGuRjH/rMkDoNO&#10;VoZSXWrdeUpXBHAJHbneO0IvFuDhELvTLJ5l2SqQo/zmp7Sxn6jsgDcKyJ3owIvOe2O9DpTfID6M&#10;kDvGeeg3F6Av4GoxWwQHIzkj/tLDjG6OJdfgjPzEhN8Y9wHmmStk2gHHG29X0nooyrU8CRKsliKy&#10;HW2LGB9sp4wLD3RpOq2jNczLj1W82mbbLJ2ks+V2ksZVNfm4K9PJcpd8WFTzqiyr5KfXnaR5ywih&#10;wku/zW6Svm02xlc0TN19eu81ih7ZQzGd2Nt/EB367Fs7DMlRkutB+7r7lrtxDeDxafn38Oc+oH5/&#10;ADa/AAAA//8DAFBLAwQUAAYACAAAACEA0UUE0t4AAAAJAQAADwAAAGRycy9kb3ducmV2LnhtbEyP&#10;QUvDQBCF74L/YRnBi9iNSbU1ZlMkIL0pxiL0ts1Os8HsbMxu2/jvHfGgx8f7ePNNsZpcL444hs6T&#10;gptZAgKp8aajVsHm7el6CSJETUb3nlDBFwZYlednhc6NP9ErHuvYCh6hkGsFNsYhlzI0Fp0OMz8g&#10;cbf3o9OR49hKM+oTj7tepklyJ53uiC9YPWBlsfmoD07BZ/Xyvt1nfr54Xq9rU6V2c7WdlLq8mB4f&#10;QESc4h8MP/qsDiU77fyBTBC9gjSbLxhVsLwHwf1v3jGY3WYgy0L+/6D8BgAA//8DAFBLAQItABQA&#10;BgAIAAAAIQC2gziS/gAAAOEBAAATAAAAAAAAAAAAAAAAAAAAAABbQ29udGVudF9UeXBlc10ueG1s&#10;UEsBAi0AFAAGAAgAAAAhADj9If/WAAAAlAEAAAsAAAAAAAAAAAAAAAAALwEAAF9yZWxzLy5yZWxz&#10;UEsBAi0AFAAGAAgAAAAhAORgXnQkAgAASAQAAA4AAAAAAAAAAAAAAAAALgIAAGRycy9lMm9Eb2Mu&#10;eG1sUEsBAi0AFAAGAAgAAAAhANFFBNLeAAAACQEAAA8AAAAAAAAAAAAAAAAAfgQAAGRycy9kb3du&#10;cmV2LnhtbFBLBQYAAAAABAAEAPMAAACJBQAAAAA=&#10;">
            <v:stroke dashstyle="longDashDot"/>
          </v:line>
        </w:pict>
      </w:r>
      <w:r>
        <w:rPr>
          <w:rFonts w:eastAsia="Times New Roman" w:cs="Times New Roman"/>
          <w:bCs/>
          <w:iCs/>
          <w:noProof/>
          <w:lang w:eastAsia="ru-RU"/>
        </w:rPr>
        <w:pict>
          <v:line id="Line 390" o:spid="_x0000_s1644" style="position:absolute;left:0;text-align:left;flip:x;z-index:251874304;visibility:visible" from="18pt,13.1pt" to="8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9AKgIAAFIEAAAOAAAAZHJzL2Uyb0RvYy54bWysVMuu2jAQ3VfqP1jeQxIIFCLCVZVAu6At&#10;0r39AGM7xKpjW7YhoKr/3rF5lNtuqqpZOOPMzJkzryyeTp1ER26d0KrE2TDFiCuqmVD7En99WQ9m&#10;GDlPFCNSK17iM3f4afn2zaI3BR/pVkvGLQIQ5YrelLj13hRJ4mjLO+KG2nAFykbbjni42n3CLOkB&#10;vZPJKE2nSa8tM1ZT7hx8rS9KvIz4TcOp/9I0jnskSwzcfDxtPHfhTJYLUuwtMa2gVxrkH1h0RCgI&#10;eoeqiSfoYMUfUJ2gVjvd+CHVXaKbRlAec4BssvS3bJ5bYnjMBYrjzL1M7v/B0s/HrUWClXgyHWOk&#10;SAdN2gjF0Xgeq9MbV4BRpbY25EdP6tlsNP3mkNJVS9SeR5YvZwOOWahn8solXJyBGLv+k2ZgQw5e&#10;x1KdGtuhRgrzMTgGcCgHOsXenO+94SePKHycpVAf6CC9qRJSBITgZ6zzH7juUBBKLIF+xCPHjfOB&#10;0S+TYK70WkgZOy8V6ks8n4wm0cFpKVhQBjNn97tKWnQkYXbiE9MDzaNZiFkT117s5D7ItfaXybL6&#10;oFiM1HLCVlfZEyEvMjCTKgSDNIHrVbpMzvd5Ol/NVrN8kI+mq0Ge1vXg/brKB9N19m5Sj+uqqrMf&#10;gXeWF61gjKtA/TbFWf53U3Ldp8v83ef4XqPkNXosJpC9vSPp2PHQ5LB2rthpdt7a2yTA4Ebj65KF&#10;zXi8g/z4K1j+BAAA//8DAFBLAwQUAAYACAAAACEAEmXqONwAAAAIAQAADwAAAGRycy9kb3ducmV2&#10;LnhtbEyPwU7DMBBE70j8g7VI3KiDQVGVxqlQVS6AVFEquLrxNokSryPbbcPfsxUHOO7MaPZNuZzc&#10;IE4YYudJw/0sA4FUe9tRo2H38Xw3BxGTIWsGT6jhGyMsq+ur0hTWn+kdT9vUCC6hWBgNbUpjIWWs&#10;W3QmzvyIxN7BB2cSn6GRNpgzl7tBqizLpTMd8YfWjLhqse63R6dh8xbVZ/81D6/Nyu5e1v360W4y&#10;rW9vpqcFiIRT+gvDBZ/RoWKmvT+SjWLQ8JDzlKRB5QrExc8VC/tfQVal/D+g+gEAAP//AwBQSwEC&#10;LQAUAAYACAAAACEAtoM4kv4AAADhAQAAEwAAAAAAAAAAAAAAAAAAAAAAW0NvbnRlbnRfVHlwZXNd&#10;LnhtbFBLAQItABQABgAIAAAAIQA4/SH/1gAAAJQBAAALAAAAAAAAAAAAAAAAAC8BAABfcmVscy8u&#10;cmVsc1BLAQItABQABgAIAAAAIQAEhS9AKgIAAFIEAAAOAAAAAAAAAAAAAAAAAC4CAABkcnMvZTJv&#10;RG9jLnhtbFBLAQItABQABgAIAAAAIQASZeo43AAAAAgBAAAPAAAAAAAAAAAAAAAAAIQEAABkcnMv&#10;ZG93bnJldi54bWxQSwUGAAAAAAQABADzAAAAjQUAAAAA&#10;">
            <v:stroke dashstyle="longDashDot"/>
          </v:line>
        </w:pic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92" o:spid="_x0000_s1643" style="position:absolute;left:0;text-align:left;z-index:251876352;visibility:visible" from="107.95pt,10.65pt" to="107.9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QOIAIAAEMEAAAOAAAAZHJzL2Uyb0RvYy54bWysU8uO2yAU3VfqPyD2iR/jeBIrzqiyk27S&#10;TqSZ+QACOEbFgIDEiar+ewE7adPZVFW9wBc493Dua/l07jg4UW2YFCVMpjEEVGBJmDiU8O11M5lD&#10;YCwSBHEpaAkv1MCn1ccPy14VNJWt5IRq4EiEKXpVwtZaVUSRwS3tkJlKRYW7bKTukHVbfYiIRr1j&#10;73iUxnEe9VITpSWmxrjTeriEq8DfNBTb56Yx1AJeQqfNhlWHde/XaLVExUEj1TI8ykD/oKJDTLhH&#10;b1Q1sggcNXtH1TGspZGNnWLZRbJpGKYhBhdNEv8RzUuLFA2xuOQYdUuT+X+0+OtppwEjJZzlKQQC&#10;da5IWyYoeFikPju9MoUDVWKnfXz4LF7UVuJvBghZtUgcaFD5elHOMfEe0Z2L3xjl3tj3XyRxGHS0&#10;MqTq3OjOU7okgHOoyOVWEXq2AA+H2J1meZI85oEcFVc/pY39TGUHvFFC7kQHXnTaGut1oOIK8c8I&#10;uWGch3pzAfoSLmbpLDgYyRnxlx5m9GFfcQ1OyHdM+MZ372CeuUamHXDEWR6FCi2PggSrpYisR9si&#10;xgfbieLCA12ETuZoDa3yfREv1vP1PJtkab6eZHFdTz5tqmySb5LHWf1QV1Wd/PCSk6xoGSFUeNXX&#10;tk2yv2uLcYCGhrs17i090T17yKMTe/0H0aHEvqpDf+wluey0T7mvtuvUAB6nyo/C7/uA+jX7q58A&#10;AAD//wMAUEsDBBQABgAIAAAAIQADfBxm3gAAAAkBAAAPAAAAZHJzL2Rvd25yZXYueG1sTI9NasMw&#10;EEb3hdxBTKCb0Mh2SKkdyyEE2k2gELcHkK2J5dYaGUux3Z6+Cl20u/l5fPMm38+mYyMOrrUkIF5H&#10;wJBqq1pqBLy/PT88AXNekpKdJRTwhQ72xeIul5myE51xLH3DQgi5TArQ3vcZ567WaKRb2x4p7C52&#10;MNKHdmi4GuQUwk3Hkyh65Ea2FC5o2eNRY/1ZXo2AsyqnqdT193jarvzrR/WyOsWJEPfL+bAD5nH2&#10;fzDc9IM6FMGpsldSjnUCknibBvRWbIAF4HdQCUg3KfAi5/8/KH4AAAD//wMAUEsBAi0AFAAGAAgA&#10;AAAhALaDOJL+AAAA4QEAABMAAAAAAAAAAAAAAAAAAAAAAFtDb250ZW50X1R5cGVzXS54bWxQSwEC&#10;LQAUAAYACAAAACEAOP0h/9YAAACUAQAACwAAAAAAAAAAAAAAAAAvAQAAX3JlbHMvLnJlbHNQSwEC&#10;LQAUAAYACAAAACEAL7SkDiACAABDBAAADgAAAAAAAAAAAAAAAAAuAgAAZHJzL2Uyb0RvYy54bWxQ&#10;SwECLQAUAAYACAAAACEAA3wcZt4AAAAJAQAADwAAAAAAAAAAAAAAAAB6BAAAZHJzL2Rvd25yZXYu&#10;eG1sUEsFBgAAAAAEAAQA8wAAAIUFAAAAAA==&#10;">
            <v:stroke dashstyle="dash"/>
          </v:line>
        </w:pict>
      </w:r>
      <w:r>
        <w:rPr>
          <w:rFonts w:eastAsia="Times New Roman" w:cs="Times New Roman"/>
          <w:bCs/>
          <w:iCs/>
          <w:noProof/>
          <w:lang w:eastAsia="ru-RU"/>
        </w:rPr>
        <w:pict>
          <v:line id="Line 389" o:spid="_x0000_s1642" style="position:absolute;left:0;text-align:left;flip:x;z-index:251873280;visibility:visible" from="18pt,10.4pt" to="9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EBKwIAAFMEAAAOAAAAZHJzL2Uyb0RvYy54bWysVMGO2jAQvVfqP1i+QxIWWIgIq4pAe6Bb&#10;pN1+gLGdxKpjW7YhoKr/3rEDlG0vVdUcnHE88+bNzHMWT6dWoiO3TmhV4GyYYsQV1UyousBfXzeD&#10;GUbOE8WI1IoX+Mwdflq+f7foTM5HutGScYsARLm8MwVuvDd5kjja8Ja4oTZcwWGlbUs8bG2dMEs6&#10;QG9lMkrTadJpy4zVlDsHX8v+EC8jflVx6r9UleMeyQIDNx9XG9d9WJPlguS1JaYR9EKD/AOLlggF&#10;SW9QJfEEHaz4A6oV1GqnKz+kuk10VQnKYw1QTZb+Vs1LQwyPtUBznLm1yf0/WPp83FkkWIEn0wwj&#10;RVoY0lYojh5m89CdzrgcnFZqZ0N99KRezFbTbw4pvWqIqnlk+Xo2EJiFiORNSNg4Azn23WfNwIcc&#10;vI6tOlW2RZUU5lMIDODQDnSKsznfZsNPHlH4mKWj2WMKI6TXs4TkASIEGuv8R65bFIwCS+AfAclx&#10;63yg9MsluCu9EVLG0UuFugLPJ6NJDHBaChYOg5uz9X4lLTqSIJ74xPrg5N4t5CyJa3o/WQe71L6X&#10;ltUHxWKmhhO2vtieCNnbwEyqkAzqBK4Xq5fO93k6X8/Ws/FgPJquB+O0LAcfNqvxYLrJHiflQ7la&#10;ldmPwDsb541gjKtA/SrjbPx3MrlcqF6ANyHfepS8RY/NBLLXdyQdRx6m3Otlr9l5Z69SAOVG58st&#10;C1fjfg/2/b9g+RMAAP//AwBQSwMEFAAGAAgAAAAhAPtdUKbcAAAACAEAAA8AAABkcnMvZG93bnJl&#10;di54bWxMj8FOwzAQRO9I/IO1SNyoTUBVCHEqVJULIFUtFVzdeEmixOvIdtvw92zFAY47M5qdVy4m&#10;N4gjhth50nA7UyCQam87ajTs3p9vchAxGbJm8IQavjHCorq8KE1h/Yk2eNymRnAJxcJoaFMaCylj&#10;3aIzceZHJPa+fHAm8RkaaYM5cbkbZKbUXDrTEX9ozYjLFut+e3Aa1m8x++g/8/DaLO3uZdWv7u1a&#10;aX19NT09gkg4pb8wnOfzdKh4094fyEYxaLibM0rSkCkmOPsPOQv7X0FWpfwPUP0AAAD//wMAUEsB&#10;Ai0AFAAGAAgAAAAhALaDOJL+AAAA4QEAABMAAAAAAAAAAAAAAAAAAAAAAFtDb250ZW50X1R5cGVz&#10;XS54bWxQSwECLQAUAAYACAAAACEAOP0h/9YAAACUAQAACwAAAAAAAAAAAAAAAAAvAQAAX3JlbHMv&#10;LnJlbHNQSwECLQAUAAYACAAAACEApX5RASsCAABTBAAADgAAAAAAAAAAAAAAAAAuAgAAZHJzL2Uy&#10;b0RvYy54bWxQSwECLQAUAAYACAAAACEA+11QptwAAAAIAQAADwAAAAAAAAAAAAAAAACFBAAAZHJz&#10;L2Rvd25yZXYueG1sUEsFBgAAAAAEAAQA8wAAAI4FAAAAAA==&#10;">
            <v:stroke dashstyle="longDashDot"/>
          </v:line>
        </w:pict>
      </w:r>
    </w:p>
    <w:p w:rsidR="008B51FF" w:rsidRPr="008B51FF" w:rsidRDefault="008B51FF" w:rsidP="008B51FF">
      <w:pPr>
        <w:spacing w:line="360" w:lineRule="auto"/>
        <w:ind w:firstLine="709"/>
        <w:jc w:val="both"/>
        <w:rPr>
          <w:rFonts w:eastAsia="Times New Roman" w:cs="Times New Roman"/>
          <w:bCs/>
          <w:iCs/>
          <w:lang w:eastAsia="ru-RU"/>
        </w:rPr>
      </w:pP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82" o:spid="_x0000_s1641" style="position:absolute;left:0;text-align:left;z-index:251866112;visibility:visible" from="18pt,5.55pt" to="15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uk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8mWKk&#10;SAdN2gjF0cNsFKrTG1eAUaW2NuRHT+rJbDT94ZDSVUvUnkeWz2cDjlnwSF65hIszEGPXf9EMbMjB&#10;61iqU2O7AAlFQKfYkfO9I/zkEYWP2TTLxyk0jt50CSlujsY6/5nrDgWhxBJYR2By3DgfiJDiZhLi&#10;KL0WUsaGS4X6Es/Ho3F0cFoKFpTBzNn9rpIWHUkYmfjErEDz0szqg2IRrOWEra6yJ0KCjHwsh7cC&#10;CiQ5DtE6zjCSHLYkSBd6UoWIkCwQvkqXqfk5T+er2WqWD/LRZDXI07oefFpX+WCyzqbj+qGuqjr7&#10;FchnedEKxrgK/G8TnOVvm5DrLl1m7z7D90Ilr9FjRYHs7R1Jx26HBl9GZafZeWtDdqHxMLTR+Lpg&#10;YSte3qPVn9/A8jcAAAD//wMAUEsDBBQABgAIAAAAIQAmcUEW3QAAAAgBAAAPAAAAZHJzL2Rvd25y&#10;ZXYueG1sTI9PS8NAEMXvgt9hmYI3u4mFEmI2RQr10qr0D0Vv2+yYBLOzYXfTxm/vFA96nN97vHmv&#10;WIy2E2f0oXWkIJ0mIJAqZ1qqFRz2q/sMRIiajO4coYJvDLAob28KnRt3oS2ed7EWHEIh1wqaGPtc&#10;ylA1aHWYuh6JtU/nrY58+loary8cbjv5kCRzaXVL/KHRPS4brL52g1Ww3azW2XE9jJX/eE5f92+b&#10;l/eQKXU3GZ8eQUQc458ZrvW5OpTc6eQGMkF0CmZznhKZpykI1mfJFZx+gSwL+X9A+QMAAP//AwBQ&#10;SwECLQAUAAYACAAAACEAtoM4kv4AAADhAQAAEwAAAAAAAAAAAAAAAAAAAAAAW0NvbnRlbnRfVHlw&#10;ZXNdLnhtbFBLAQItABQABgAIAAAAIQA4/SH/1gAAAJQBAAALAAAAAAAAAAAAAAAAAC8BAABfcmVs&#10;cy8ucmVsc1BLAQItABQABgAIAAAAIQCMYJukLAIAAE4EAAAOAAAAAAAAAAAAAAAAAC4CAABkcnMv&#10;ZTJvRG9jLnhtbFBLAQItABQABgAIAAAAIQAmcUEW3QAAAAgBAAAPAAAAAAAAAAAAAAAAAIYEAABk&#10;cnMvZG93bnJldi54bWxQSwUGAAAAAAQABADzAAAAkAUAAAAA&#10;">
            <v:stroke endarrow="block"/>
          </v:line>
        </w:pict>
      </w:r>
    </w:p>
    <w:p w:rsidR="00C05CB5" w:rsidRDefault="00C05CB5" w:rsidP="002D7F71">
      <w:pPr>
        <w:spacing w:line="360" w:lineRule="auto"/>
        <w:jc w:val="both"/>
        <w:rPr>
          <w:rFonts w:eastAsia="Times New Roman" w:cs="Times New Roman"/>
          <w:bCs/>
          <w:iCs/>
          <w:sz w:val="22"/>
          <w:szCs w:val="22"/>
          <w:lang w:eastAsia="ru-RU"/>
        </w:rPr>
      </w:pPr>
    </w:p>
    <w:p w:rsidR="002D7F71" w:rsidRPr="009F2936" w:rsidRDefault="002D7F71" w:rsidP="002D7F71">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.33</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монетарной политики при высокой мобильности капитала</w:t>
      </w:r>
    </w:p>
    <w:p w:rsidR="002D7F71" w:rsidRDefault="002D7F71" w:rsidP="008B51FF">
      <w:pPr>
        <w:spacing w:line="360" w:lineRule="auto"/>
        <w:ind w:firstLine="709"/>
        <w:jc w:val="both"/>
        <w:rPr>
          <w:rFonts w:eastAsia="Times New Roman" w:cs="Times New Roman"/>
          <w:bCs/>
          <w:iCs/>
          <w:lang w:eastAsia="ru-RU"/>
        </w:rPr>
      </w:pPr>
      <w:r>
        <w:rPr>
          <w:rFonts w:eastAsia="Times New Roman" w:cs="Times New Roman"/>
          <w:bCs/>
          <w:iCs/>
          <w:lang w:eastAsia="ru-RU"/>
        </w:rPr>
        <w:t>Таким образом, высокая мобильность капитала способствует повышению эффективности денежно-кредитной политики.</w:t>
      </w:r>
    </w:p>
    <w:p w:rsid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В данном случае, увеличение денежной массы стимулирует главным образом не внутренний, а внешний спрос.</w:t>
      </w:r>
      <w:r w:rsidR="002D7F71">
        <w:rPr>
          <w:rFonts w:eastAsia="Times New Roman" w:cs="Times New Roman"/>
          <w:bCs/>
          <w:iCs/>
          <w:lang w:eastAsia="ru-RU"/>
        </w:rPr>
        <w:t xml:space="preserve"> Как и в рассмотренном ниже варианте с низкой мобильностью </w:t>
      </w:r>
      <w:r w:rsidR="002D7F71">
        <w:rPr>
          <w:rFonts w:eastAsia="Times New Roman" w:cs="Times New Roman"/>
          <w:bCs/>
          <w:iCs/>
          <w:lang w:eastAsia="ru-RU"/>
        </w:rPr>
        <w:lastRenderedPageBreak/>
        <w:t>капитала, ставка процента сначала падает</w:t>
      </w:r>
      <w:r w:rsidR="00C05CB5">
        <w:rPr>
          <w:rFonts w:eastAsia="Times New Roman" w:cs="Times New Roman"/>
          <w:bCs/>
          <w:iCs/>
          <w:lang w:eastAsia="ru-RU"/>
        </w:rPr>
        <w:t>, потом возрастает, но в итоге оказывается ниже первоначального уровня. Однако при высокой мобильности капитала это отклонение будет небольшим и, следовательно, основным фактором увеличения дохода станет рост не инвестиций, а чистого экспорта.</w:t>
      </w:r>
    </w:p>
    <w:p w:rsidR="00C05CB5" w:rsidRPr="008B51FF" w:rsidRDefault="00C05CB5" w:rsidP="008B51FF">
      <w:pPr>
        <w:spacing w:line="360" w:lineRule="auto"/>
        <w:ind w:firstLine="709"/>
        <w:jc w:val="both"/>
        <w:rPr>
          <w:rFonts w:eastAsia="Times New Roman" w:cs="Times New Roman"/>
          <w:bCs/>
          <w:iCs/>
          <w:lang w:eastAsia="ru-RU"/>
        </w:rPr>
      </w:pP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2. Случай низкой мобильности капитала</w: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97" o:spid="_x0000_s1640" style="position:absolute;left:0;text-align:left;flip:y;z-index:251881472;visibility:visible" from="36.1pt,17.7pt" to="152.7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uiIgIAADsEAAAOAAAAZHJzL2Uyb0RvYy54bWysU02P2yAQvVfqf0DcE9tZJ+tYcVZVnPSS&#10;diPttncCOEbFgIDEiar+9w7ko9n2UlX1AQ/MzOPNvGH2dOwkOnDrhFYVzoYpRlxRzYTaVfjL62pQ&#10;YOQ8UYxIrXiFT9zhp/n7d7PelHykWy0ZtwhAlCt7U+HWe1MmiaMt74gbasMVOBttO+Jha3cJs6QH&#10;9E4mozSdJL22zFhNuXNwWp+deB7xm4ZT/9w0jnskKwzcfFxtXLdhTeYzUu4sMa2gFxrkH1h0RCi4&#10;9AZVE0/Q3oo/oDpBrXa68UOqu0Q3jaA81gDVZOlv1by0xPBYCzTHmVub3P+DpZ8PG4sEq/B4nGOk&#10;SAcirYXi6GH6GLrTG1dC0EJtbKiPHtWLWWv6zSGlFy1ROx5Zvp4MJGYhI3mTEjbOwB3b/pNmEEP2&#10;XsdWHRvboUYK8zUkBnBoBzpGbU43bfjRIwqHWV6kxQgkpOAr0tEkj+IlpAw4IdtY5z9y3aFgVFhC&#10;ERGVHNbOB16/QkK40ishZdRfKtRXeDoejWOC01Kw4Axhzu62C2nRgYQJil8sEjz3YVbvFYtgLSds&#10;ebE9EfJsw+VSBTyoB+hcrPOIfJ+m02WxLPJBPposB3la14MPq0U+mKyyx3H9UC8WdfYjUMvyshWM&#10;cRXYXcc1y/9uHC4P5zxot4G9tSF5ix77BWSv/0g6ShvUPM/FVrPTxl4lhwmNwZfXFJ7A/R7s+zc/&#10;/wkAAP//AwBQSwMEFAAGAAgAAAAhAHghe0LdAAAACQEAAA8AAABkcnMvZG93bnJldi54bWxMj8FO&#10;wzAMhu9IvENkJG4sWQtjK02nCQEXJCRG2TltTFvROFWTdeXt8U5ws/V/+v05386uFxOOofOkYblQ&#10;IJBqbztqNJQfzzdrECEasqb3hBp+MMC2uLzITWb9id5x2sdGcAmFzGhoYxwyKUPdojNh4Qckzr78&#10;6EzkdWykHc2Jy10vE6VW0pmO+EJrBnxssf7eH52G3eH1KX2bKud7u2nKT+tK9ZJofX017x5ARJzj&#10;HwxnfVaHgp0qfyQbRK/hPkmY1JDe3YLgPFXnoWJwtVyDLHL5/4PiFwAA//8DAFBLAQItABQABgAI&#10;AAAAIQC2gziS/gAAAOEBAAATAAAAAAAAAAAAAAAAAAAAAABbQ29udGVudF9UeXBlc10ueG1sUEsB&#10;Ai0AFAAGAAgAAAAhADj9If/WAAAAlAEAAAsAAAAAAAAAAAAAAAAALwEAAF9yZWxzLy5yZWxzUEsB&#10;Ai0AFAAGAAgAAAAhAKW/q6IiAgAAOwQAAA4AAAAAAAAAAAAAAAAALgIAAGRycy9lMm9Eb2MueG1s&#10;UEsBAi0AFAAGAAgAAAAhAHghe0LdAAAACQEAAA8AAAAAAAAAAAAAAAAAfAQAAGRycy9kb3ducmV2&#10;LnhtbFBLBQYAAAAABAAEAPMAAACGBQAAAAA=&#10;"/>
        </w:pict>
      </w:r>
      <w:r>
        <w:rPr>
          <w:rFonts w:eastAsia="Times New Roman" w:cs="Times New Roman"/>
          <w:bCs/>
          <w:iCs/>
          <w:noProof/>
          <w:lang w:eastAsia="ru-RU"/>
        </w:rPr>
        <w:pict>
          <v:line id="Line 395" o:spid="_x0000_s1639" style="position:absolute;left:0;text-align:left;flip:y;z-index:251879424;visibility:visible" from="13.4pt,-.1pt" to="14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C6NwIAAFs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o8meQY&#10;KdLDkDZCcXQ3n4TuDMaVEFSrrQ310ZN6NBtNvzukdN0RteeR5dPZQGIWMpI3KWHjDJyxGz5pBjHk&#10;4HVs1am1PWqlMN9CYgCHdqBTnM35Nht+8ojCx/tpDvOj4MiK9D6bxtElpAwoIddY5z9y3aNgVFhC&#10;CRGTHDfOB1YvISFc6bWQMk5fKjRUeD7JJzHBaSlYcIYwZ/e7Wlp0JEE/8Yklgud1mNUHxSJYxwlb&#10;XW1PhAQb+dgbbwV0S3IcTus5w0hyuDLButCTKpwI9QLhq3WR0I95Ol/NVrNiVOTT1ahIm2b0YV0X&#10;o+k6u580d01dN9nPQD4ryk4wxlXg/yznrPg7uVwv1kWIN0HfGpW8RY8dBbLP70g6jj5M+6KbnWbn&#10;rQ3VBRWAgmPw9baFK/J6H6Ne/gnLXwAAAP//AwBQSwMEFAAGAAgAAAAhAO8OduPeAAAABwEAAA8A&#10;AABkcnMvZG93bnJldi54bWxMj8FOwzAQRO9I/IO1SNxaJ1apSohTIQQSJwQtQuLmxksSGq+D7TaB&#10;r2d7gtNqNKOZt+V6cr04YoidJw35PAOBVHvbUaPhdfswW4GIyZA1vSfU8I0R1tX5WWkK60d6weMm&#10;NYJLKBZGQ5vSUEgZ6xadiXM/ILH34YMziWVopA1m5HLXS5VlS+lMR7zQmgHvWqz3m4PTcL0dr/xz&#10;2L8t8u7r/ef+Mw2PT0nry4vp9gZEwin9heGEz+hQMdPOH8hG0WtQSyZPGmYKBNtqxZ/t+Kp8AbIq&#10;5X/+6hcAAP//AwBQSwECLQAUAAYACAAAACEAtoM4kv4AAADhAQAAEwAAAAAAAAAAAAAAAAAAAAAA&#10;W0NvbnRlbnRfVHlwZXNdLnhtbFBLAQItABQABgAIAAAAIQA4/SH/1gAAAJQBAAALAAAAAAAAAAAA&#10;AAAAAC8BAABfcmVscy8ucmVsc1BLAQItABQABgAIAAAAIQDdjsC6NwIAAFsEAAAOAAAAAAAAAAAA&#10;AAAAAC4CAABkcnMvZTJvRG9jLnhtbFBLAQItABQABgAIAAAAIQDvDnbj3gAAAAcBAAAPAAAAAAAA&#10;AAAAAAAAAJEEAABkcnMvZG93bnJldi54bWxQSwUGAAAAAAQABADzAAAAnAUAAAAA&#10;">
            <v:stroke endarrow="block"/>
          </v:line>
        </w:pict>
      </w:r>
      <w:r>
        <w:rPr>
          <w:rFonts w:eastAsia="Times New Roman" w:cs="Times New Roman"/>
          <w:bCs/>
          <w:iCs/>
          <w:noProof/>
          <w:lang w:eastAsia="ru-RU"/>
        </w:rPr>
        <w:pict>
          <v:line id="Line 400" o:spid="_x0000_s1638" style="position:absolute;left:0;text-align:left;flip:x;z-index:251884544;visibility:visible" from="109.2pt,8.95pt" to="148.6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KQMwIAAF4EAAAOAAAAZHJzL2Uyb0RvYy54bWysVMGO2jAQvVfqP1i+QxI2sBARVhWB9kC3&#10;SLv9AGM7xKpjW7YhoKr/3rEDdGkvVdUcnHE88+bNzHPmT6dWoiO3TmhV4myYYsQV1UyofYm/vq4H&#10;U4ycJ4oRqRUv8Zk7/LR4/27emYKPdKMl4xYBiHJFZ0rceG+KJHG04S1xQ224gsNa25Z42Np9wizp&#10;AL2VyShNJ0mnLTNWU+4cfK36Q7yI+HXNqf9S1457JEsM3HxcbVx3YU0Wc1LsLTGNoBca5B9YtEQo&#10;SHqDqogn6GDFH1CtoFY7Xfsh1W2i61pQHmuAarL0t2peGmJ4rAWa48ytTe7/wdLn49YiwUo8Hj9i&#10;pEgLQ9oIxVGexu50xhXgtFRbG+qjJ/ViNpp+c0jpZUPUnkeWr2cDgVnoZ3IXEjbOQI5d91kz8CEH&#10;r2OrTrVtUS2F+RQCAzi0A53ibM632fCTRxQ+jtN09pBhROEoy0bTSTaJyUgRcEK0sc5/5LpFwSix&#10;hCIiKjlunA+8frkEd6XXQso4f6lQV+LZeDQGfAIqtIrFUKelYMEtBDi73y2lRUcStBSfC4M7t5C9&#10;Iq7p/eJRrzKrD4rFfA0nbHWxPRGyt4GfVCERlAyML1avou+zdLaarqb5IB9NVoM8rarBh/UyH0zW&#10;2eO4eqiWyyr7EThnedEIxrgKtK+KzvK/U8zlbvVavGn61qnkHj22FMhe35F0nH4YeLiCrthpdt7a&#10;qypAxNH5cuHCLXm7B/vtb2HxEwAA//8DAFBLAwQUAAYACAAAACEAFyVANt8AAAAKAQAADwAAAGRy&#10;cy9kb3ducmV2LnhtbEyPwU7DMAyG70i8Q2QkbixpgHUtTScEQkiIC2MXblnrJRVNUiXZVnh6zAmO&#10;9v/p9+dmPbuRHTGmIXgFxUIAQ9+FfvBGwfb96WoFLGXtez0Gjwq+MMG6PT9rdN2Hk3/D4yYbRiU+&#10;1VqBzXmqOU+dRafTIkzoKduH6HSmMRreR32icjdyKcSSOz14umD1hA8Wu8/NwSnIRrx827jdPxev&#10;MogPGU18LJW6vJjv74BlnPMfDL/6pA4tOe3CwfeJjQpksbohlIKyAkaArMprYDtaVLdL4G3D/7/Q&#10;/gAAAP//AwBQSwECLQAUAAYACAAAACEAtoM4kv4AAADhAQAAEwAAAAAAAAAAAAAAAAAAAAAAW0Nv&#10;bnRlbnRfVHlwZXNdLnhtbFBLAQItABQABgAIAAAAIQA4/SH/1gAAAJQBAAALAAAAAAAAAAAAAAAA&#10;AC8BAABfcmVscy8ucmVsc1BLAQItABQABgAIAAAAIQCBJJKQMwIAAF4EAAAOAAAAAAAAAAAAAAAA&#10;AC4CAABkcnMvZTJvRG9jLnhtbFBLAQItABQABgAIAAAAIQAXJUA23wAAAAoBAAAPAAAAAAAAAAAA&#10;AAAAAI0EAABkcnMvZG93bnJldi54bWxQSwUGAAAAAAQABADzAAAAmQUAAAAA&#10;">
            <v:stroke endcap="round"/>
          </v:line>
        </w:pict>
      </w:r>
      <w:r>
        <w:rPr>
          <w:rFonts w:eastAsia="Times New Roman" w:cs="Times New Roman"/>
          <w:bCs/>
          <w:iCs/>
          <w:noProof/>
          <w:lang w:eastAsia="ru-RU"/>
        </w:rPr>
        <w:pict>
          <v:shape id="Text Box 394" o:spid="_x0000_s1069" type="#_x0000_t202" style="position:absolute;left:0;text-align:left;margin-left:.25pt;margin-top:-.05pt;width:210.35pt;height:134.4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FQLQIAADQEAAAOAAAAZHJzL2Uyb0RvYy54bWysU8tu2zAQvBfoPxC815IcPwXLQerURYH0&#10;AST9AIqiJKIUlyVpS+7XZ0k5jpHeiupAcLXL4ezscHM7dIochXUSdEGzSUqJ0BwqqZuC/nzaf1hR&#10;4jzTFVOgRUFPwtHb7ft3m97kYgotqEpYgiDa5b0paOu9yZPE8VZ0zE3ACI3JGmzHPIa2SSrLekTv&#10;VDJN00XSg62MBS6cw7/3Y5JuI35dC+6/17UTnqiCIjcfVxvXMqzJdsPyxjLTSn6mwf6BRcekxksv&#10;UPfMM3Kw8i+oTnILDmo/4dAlUNeSi9gDdpOlb7p5bJkRsRcUx5mLTO7/wfJvxx+WyKqg8wXqo1mH&#10;Q3oSgycfYSA361lQqDcux8JHg6V+wAROOnbrzAPwX45o2LVMN+LOWuhbwSpkmIWTydXREccFkLL/&#10;ChVexA4eItBQ2y7Ih4IQREcmp8t0AhmOP6eLZba4QT9xzGXLdLFaxfklLH85bqzznwV0JGwKanH8&#10;EZ4dH5wPdFj+UhJuc6BktZdKxcA25U5ZcmRolX38YgdvypQmfUHX8+k8ImsI56OLOunRykp2BV2l&#10;4RvNFeT4pKtY4plU4x6ZKH3WJ0gyiuOHcojDwDbxQBCvhOqEilkYrYtPDTct2D+U9GjbgrrfB2YF&#10;JeqLRtXX2WwWfB6D2Xw5xcBeZ8rrDNMcoQrqKRm3Oz++jYOxsmnxpnHOGu5wUrWMGr6yOvNHa0Zp&#10;z88oeP86jlWvj337DAAA//8DAFBLAwQUAAYACAAAACEAW9jGQNsAAAAGAQAADwAAAGRycy9kb3du&#10;cmV2LnhtbEyOzW6DMBCE75X6DtZG6qVKDCiBlLJEbaVWvebnARbsAApeI+wE8vZ1T+1xNKNvvmI3&#10;m17c9Og6ywjxKgKhubaq4wbhdPxcbkE4T6yot6wR7trBrnx8KChXduK9vh18IwKEXU4IrfdDLqWr&#10;W23IreygOXRnOxryIY6NVCNNAW56mURRKg11HB5aGvRHq+vL4WoQzt/T8+Zlqr78Kduv03fqssre&#10;EZ8W89srCK9n/zeGX/2gDmVwquyVlRM9wibsEJYxiFCukzgBUSEk6TYDWRbyv375AwAA//8DAFBL&#10;AQItABQABgAIAAAAIQC2gziS/gAAAOEBAAATAAAAAAAAAAAAAAAAAAAAAABbQ29udGVudF9UeXBl&#10;c10ueG1sUEsBAi0AFAAGAAgAAAAhADj9If/WAAAAlAEAAAsAAAAAAAAAAAAAAAAALwEAAF9yZWxz&#10;Ly5yZWxzUEsBAi0AFAAGAAgAAAAhACIfgVAtAgAANAQAAA4AAAAAAAAAAAAAAAAALgIAAGRycy9l&#10;Mm9Eb2MueG1sUEsBAi0AFAAGAAgAAAAhAFvYxkDbAAAABgEAAA8AAAAAAAAAAAAAAAAAhwQAAGRy&#10;cy9kb3ducmV2LnhtbFBLBQYAAAAABAAEAPMAAACPBQAAAAA=&#10;" stroked="f">
            <v:textbox>
              <w:txbxContent>
                <w:p w:rsidR="0075303C" w:rsidRPr="00C846E5" w:rsidRDefault="0075303C" w:rsidP="008B51FF">
                  <w:pPr>
                    <w:jc w:val="both"/>
                    <w:rPr>
                      <w:vertAlign w:val="subscript"/>
                      <w:lang w:val="en-US"/>
                    </w:rPr>
                  </w:pPr>
                  <w:proofErr w:type="gramStart"/>
                  <w:r>
                    <w:rPr>
                      <w:sz w:val="28"/>
                      <w:lang w:val="en-US"/>
                    </w:rPr>
                    <w:t>r</w:t>
                  </w:r>
                  <w:proofErr w:type="gramEnd"/>
                  <w:r>
                    <w:rPr>
                      <w:sz w:val="28"/>
                      <w:lang w:val="en-US"/>
                    </w:rPr>
                    <w:t xml:space="preserve">   </w:t>
                  </w:r>
                  <w:r w:rsidRPr="00C846E5">
                    <w:rPr>
                      <w:lang w:val="en-US"/>
                    </w:rPr>
                    <w:t>IS</w:t>
                  </w:r>
                  <w:r w:rsidRPr="00C846E5">
                    <w:rPr>
                      <w:vertAlign w:val="subscript"/>
                      <w:lang w:val="en-US"/>
                    </w:rPr>
                    <w:t>1</w:t>
                  </w:r>
                  <w:r w:rsidRPr="00C846E5">
                    <w:rPr>
                      <w:lang w:val="en-US"/>
                    </w:rPr>
                    <w:t xml:space="preserve">    IS</w:t>
                  </w:r>
                  <w:r w:rsidRPr="00C846E5">
                    <w:rPr>
                      <w:vertAlign w:val="subscript"/>
                      <w:lang w:val="en-US"/>
                    </w:rPr>
                    <w:t>2</w:t>
                  </w:r>
                  <w:r w:rsidRPr="00C846E5">
                    <w:rPr>
                      <w:lang w:val="en-US"/>
                    </w:rPr>
                    <w:t xml:space="preserve">       BP</w:t>
                  </w:r>
                  <w:r w:rsidRPr="00C846E5">
                    <w:rPr>
                      <w:vertAlign w:val="subscript"/>
                      <w:lang w:val="en-US"/>
                    </w:rPr>
                    <w:t>1</w:t>
                  </w:r>
                  <w:r w:rsidRPr="009A3CAD">
                    <w:rPr>
                      <w:vertAlign w:val="subscript"/>
                      <w:lang w:val="en-US"/>
                    </w:rPr>
                    <w:t xml:space="preserve">   </w:t>
                  </w:r>
                  <w:r w:rsidRPr="00C846E5">
                    <w:rPr>
                      <w:lang w:val="en-US"/>
                    </w:rPr>
                    <w:t xml:space="preserve"> </w:t>
                  </w:r>
                  <w:r w:rsidRPr="004A754F">
                    <w:rPr>
                      <w:lang w:val="en-US"/>
                    </w:rPr>
                    <w:t xml:space="preserve"> </w:t>
                  </w:r>
                  <w:r w:rsidRPr="00C846E5">
                    <w:rPr>
                      <w:lang w:val="en-US"/>
                    </w:rPr>
                    <w:t>BP</w:t>
                  </w:r>
                  <w:r w:rsidRPr="00C846E5">
                    <w:rPr>
                      <w:vertAlign w:val="subscript"/>
                      <w:lang w:val="en-US"/>
                    </w:rPr>
                    <w:t>2</w:t>
                  </w:r>
                </w:p>
                <w:p w:rsidR="0075303C" w:rsidRPr="00C846E5" w:rsidRDefault="0075303C" w:rsidP="008B51FF">
                  <w:pPr>
                    <w:jc w:val="both"/>
                    <w:rPr>
                      <w:vertAlign w:val="subscript"/>
                      <w:lang w:val="en-US"/>
                    </w:rPr>
                  </w:pPr>
                  <w:r w:rsidRPr="00C846E5">
                    <w:rPr>
                      <w:lang w:val="en-US"/>
                    </w:rPr>
                    <w:t xml:space="preserve">                                </w:t>
                  </w:r>
                  <w:r w:rsidRPr="00F13C34">
                    <w:rPr>
                      <w:lang w:val="en-US"/>
                    </w:rPr>
                    <w:t xml:space="preserve">    </w:t>
                  </w:r>
                  <w:r w:rsidRPr="00C846E5">
                    <w:rPr>
                      <w:lang w:val="en-US"/>
                    </w:rPr>
                    <w:t xml:space="preserve"> </w:t>
                  </w:r>
                </w:p>
                <w:p w:rsidR="0075303C" w:rsidRDefault="0075303C" w:rsidP="008B51FF">
                  <w:pPr>
                    <w:jc w:val="both"/>
                    <w:rPr>
                      <w:lang w:val="en-US"/>
                    </w:rPr>
                  </w:pPr>
                  <w:r>
                    <w:rPr>
                      <w:sz w:val="28"/>
                      <w:lang w:val="en-US"/>
                    </w:rPr>
                    <w:t xml:space="preserve">                          </w:t>
                  </w:r>
                </w:p>
                <w:p w:rsidR="0075303C" w:rsidRDefault="0075303C" w:rsidP="008B51FF">
                  <w:pPr>
                    <w:jc w:val="both"/>
                    <w:rPr>
                      <w:b/>
                      <w:bCs/>
                      <w:lang w:val="en-US"/>
                    </w:rPr>
                  </w:pPr>
                  <w:r w:rsidRPr="004A754F">
                    <w:rPr>
                      <w:lang w:val="en-US"/>
                    </w:rPr>
                    <w:t xml:space="preserve">  </w:t>
                  </w:r>
                  <w:r>
                    <w:rPr>
                      <w:lang w:val="en-US"/>
                    </w:rPr>
                    <w:t xml:space="preserve">                    </w:t>
                  </w:r>
                  <w:r>
                    <w:rPr>
                      <w:b/>
                      <w:bCs/>
                      <w:sz w:val="28"/>
                      <w:lang w:val="en-US"/>
                    </w:rPr>
                    <w:t>1</w:t>
                  </w:r>
                  <w:r>
                    <w:rPr>
                      <w:b/>
                      <w:bCs/>
                      <w:lang w:val="en-US"/>
                    </w:rPr>
                    <w:t xml:space="preserve">              </w:t>
                  </w:r>
                  <w:r>
                    <w:rPr>
                      <w:b/>
                      <w:bCs/>
                      <w:sz w:val="28"/>
                      <w:lang w:val="en-US"/>
                    </w:rPr>
                    <w:t>3</w:t>
                  </w:r>
                </w:p>
                <w:p w:rsidR="0075303C" w:rsidRDefault="0075303C" w:rsidP="008B51FF">
                  <w:pPr>
                    <w:jc w:val="both"/>
                    <w:rPr>
                      <w:b/>
                      <w:bCs/>
                      <w:sz w:val="28"/>
                      <w:lang w:val="en-US"/>
                    </w:rPr>
                  </w:pPr>
                  <w:r w:rsidRPr="00E94880">
                    <w:rPr>
                      <w:sz w:val="22"/>
                      <w:szCs w:val="22"/>
                      <w:lang w:val="en-US"/>
                    </w:rPr>
                    <w:t xml:space="preserve"> </w:t>
                  </w:r>
                  <w:r w:rsidRPr="004A754F">
                    <w:rPr>
                      <w:sz w:val="22"/>
                      <w:szCs w:val="22"/>
                      <w:lang w:val="en-US"/>
                    </w:rPr>
                    <w:t xml:space="preserve">  LM</w:t>
                  </w:r>
                  <w:r w:rsidRPr="004A754F">
                    <w:rPr>
                      <w:sz w:val="22"/>
                      <w:szCs w:val="22"/>
                      <w:vertAlign w:val="subscript"/>
                      <w:lang w:val="en-US"/>
                    </w:rPr>
                    <w:t>1</w:t>
                  </w:r>
                  <w:r>
                    <w:rPr>
                      <w:sz w:val="28"/>
                      <w:lang w:val="en-US"/>
                    </w:rPr>
                    <w:t xml:space="preserve">      </w:t>
                  </w:r>
                  <w:r w:rsidRPr="00E94880">
                    <w:rPr>
                      <w:sz w:val="28"/>
                      <w:lang w:val="en-US"/>
                    </w:rPr>
                    <w:t xml:space="preserve">     </w:t>
                  </w:r>
                  <w:r>
                    <w:rPr>
                      <w:sz w:val="28"/>
                      <w:lang w:val="en-US"/>
                    </w:rPr>
                    <w:t xml:space="preserve">   </w:t>
                  </w:r>
                  <w:r>
                    <w:rPr>
                      <w:b/>
                      <w:bCs/>
                      <w:sz w:val="28"/>
                      <w:lang w:val="en-US"/>
                    </w:rPr>
                    <w:t>2</w:t>
                  </w:r>
                </w:p>
                <w:p w:rsidR="0075303C" w:rsidRPr="004A754F" w:rsidRDefault="0075303C" w:rsidP="008B51FF">
                  <w:pPr>
                    <w:jc w:val="both"/>
                    <w:rPr>
                      <w:sz w:val="22"/>
                      <w:szCs w:val="22"/>
                    </w:rPr>
                  </w:pPr>
                  <w:r w:rsidRPr="004A754F">
                    <w:rPr>
                      <w:sz w:val="22"/>
                      <w:szCs w:val="22"/>
                      <w:lang w:val="en-US"/>
                    </w:rPr>
                    <w:t xml:space="preserve">          LM</w:t>
                  </w:r>
                  <w:r>
                    <w:rPr>
                      <w:sz w:val="22"/>
                      <w:szCs w:val="22"/>
                      <w:vertAlign w:val="subscript"/>
                      <w:lang w:val="en-US"/>
                    </w:rPr>
                    <w:t>2</w:t>
                  </w:r>
                  <w:r w:rsidRPr="004A754F">
                    <w:rPr>
                      <w:sz w:val="22"/>
                      <w:szCs w:val="22"/>
                      <w:lang w:val="en-US"/>
                    </w:rPr>
                    <w:t xml:space="preserve">      </w:t>
                  </w:r>
                </w:p>
                <w:p w:rsidR="0075303C" w:rsidRPr="008E7737" w:rsidRDefault="0075303C" w:rsidP="008B51FF">
                  <w:pPr>
                    <w:jc w:val="both"/>
                    <w:rPr>
                      <w:sz w:val="28"/>
                    </w:rPr>
                  </w:pPr>
                </w:p>
                <w:p w:rsidR="0075303C" w:rsidRPr="00E3713C" w:rsidRDefault="0075303C" w:rsidP="008B51FF">
                  <w:pPr>
                    <w:jc w:val="both"/>
                    <w:rPr>
                      <w:b/>
                      <w:bCs/>
                      <w:lang w:val="en-US"/>
                    </w:rPr>
                  </w:pPr>
                  <w:r>
                    <w:rPr>
                      <w:sz w:val="28"/>
                      <w:lang w:val="en-US"/>
                    </w:rPr>
                    <w:t xml:space="preserve">                  </w:t>
                  </w:r>
                  <w:r w:rsidRPr="00DE0C37">
                    <w:rPr>
                      <w:lang w:val="en-US"/>
                    </w:rPr>
                    <w:t>Y</w:t>
                  </w:r>
                  <w:r w:rsidRPr="00DE0C37">
                    <w:rPr>
                      <w:vertAlign w:val="subscript"/>
                      <w:lang w:val="en-US"/>
                    </w:rPr>
                    <w:t xml:space="preserve">1      </w:t>
                  </w:r>
                  <w:r w:rsidRPr="00DE0C37">
                    <w:rPr>
                      <w:lang w:val="en-US"/>
                    </w:rPr>
                    <w:t>Y</w:t>
                  </w:r>
                  <w:r>
                    <w:rPr>
                      <w:vertAlign w:val="subscript"/>
                      <w:lang w:val="en-US"/>
                    </w:rPr>
                    <w:t xml:space="preserve">2     </w:t>
                  </w:r>
                  <w:r>
                    <w:rPr>
                      <w:lang w:val="en-US"/>
                    </w:rPr>
                    <w:t>Y</w:t>
                  </w:r>
                  <w:r>
                    <w:rPr>
                      <w:vertAlign w:val="subscript"/>
                      <w:lang w:val="en-US"/>
                    </w:rPr>
                    <w:t>3</w:t>
                  </w:r>
                  <w:r>
                    <w:rPr>
                      <w:sz w:val="28"/>
                      <w:lang w:val="en-US"/>
                    </w:rPr>
                    <w:t xml:space="preserve">      </w:t>
                  </w:r>
                  <w:r w:rsidRPr="00E3713C">
                    <w:rPr>
                      <w:lang w:val="en-US"/>
                    </w:rPr>
                    <w:t>Y</w:t>
                  </w:r>
                </w:p>
              </w:txbxContent>
            </v:textbox>
          </v:shape>
        </w:pict>
      </w:r>
      <w:r>
        <w:rPr>
          <w:rFonts w:eastAsia="Times New Roman" w:cs="Times New Roman"/>
          <w:bCs/>
          <w:iCs/>
          <w:noProof/>
          <w:lang w:eastAsia="ru-RU"/>
        </w:rPr>
        <w:pict>
          <v:line id="Line 402" o:spid="_x0000_s1637" style="position:absolute;left:0;text-align:left;z-index:251886592;visibility:visible" from="54pt,9pt" to="16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haLQIAAFMEAAAOAAAAZHJzL2Uyb0RvYy54bWysVE2P2jAQvVfqf7ByZ5OwgYVow6oi0Mu2&#10;i7TbHzDYDrHq2JbtJaCq/71jJ9Bue6mqcjBj+82bNx/O/cOpk+TIrRNaVUl+kyWEK6qZUIcq+fKy&#10;nSwS4jwoBlIrXiVn7pKH1ft3970p+VS3WjJuCZIoV/amSlrvTZmmjra8A3ejDVd42WjbgcetPaTM&#10;Qo/snUynWTZPe22ZsZpy5/C0Hi6TVeRvGk79U9M47omsEtTm42rjug9rurqH8mDBtIKOMuAfVHQg&#10;FAa9UtXggbxa8QdVJ6jVTjf+huou1U0jKI85YDZ59ls2zy0YHnPB4jhzLZP7f7T083FniWBVMpth&#10;qxR02KRHoTgpsmmoTm9ciaC12tmQHz2pZ/Oo6VdHlF63oA48qnw5G3TMg0f6xiVsnMEY+/6TZoiB&#10;V69jqU6N7QIlFoGcYkfO147wkycUD/Pbu3yeYeMo3i3zokA7hIDy4m2s8x+57kgwqkSi9MgOx0fn&#10;B+gFEoIpvRVS4jmUUpEeSWfTGdIDzp5VLLo6LQULsIBy9rBfS0uOECYo/kYFb2AhRg2uHXAMrYCC&#10;0upXxaLVcmCb0fYg5GBjJlIFIGaMgkdrGJ1vy2y5WWwWxaSYzjeTIqvryYftupjMt/ndrL6t1+s6&#10;/x4k50XZCsa4CqovY5wXfzcm44MaBvA6yNdCpW/ZY/FR7OU/io4tD10e5mWv2XlnQ/FD93FyI3h8&#10;ZeFp/LqPqJ/fgtUPAAAA//8DAFBLAwQUAAYACAAAACEAnuM3ztsAAAAKAQAADwAAAGRycy9kb3du&#10;cmV2LnhtbExPQU7DMBC8I/EHa5G4VNQmRFVJ41QVUg4cKYizE2/j0HgdxW6b/p7tCU47szuanSm3&#10;sx/EGafYB9LwvFQgkNpge+o0fH3WT2sQMRmyZgiEGq4YYVvd35WmsOFCH3jep06wCcXCaHApjYWU&#10;sXXoTVyGEYlvhzB5k5hOnbSTubC5H2Sm1Ep60xN/cGbEN4ftcX/yGkw8LtxYLzDPh5/m+lrn3++7&#10;oPXjw7zbgEg4pz8x3OJzdKg4UxNOZKMYmKs1d0kMbpMFL1nOoOHFKlMgq1L+r1D9AgAA//8DAFBL&#10;AQItABQABgAIAAAAIQC2gziS/gAAAOEBAAATAAAAAAAAAAAAAAAAAAAAAABbQ29udGVudF9UeXBl&#10;c10ueG1sUEsBAi0AFAAGAAgAAAAhADj9If/WAAAAlAEAAAsAAAAAAAAAAAAAAAAALwEAAF9yZWxz&#10;Ly5yZWxzUEsBAi0AFAAGAAgAAAAhAOdBOFotAgAAUwQAAA4AAAAAAAAAAAAAAAAALgIAAGRycy9l&#10;Mm9Eb2MueG1sUEsBAi0AFAAGAAgAAAAhAJ7jN87bAAAACgEAAA8AAAAAAAAAAAAAAAAAhwQAAGRy&#10;cy9kb3ducmV2LnhtbFBLBQYAAAAABAAEAPMAAACPBQAAAAA=&#10;">
            <v:stroke dashstyle="dash" endcap="round"/>
          </v:line>
        </w:pict>
      </w:r>
      <w:r>
        <w:rPr>
          <w:rFonts w:eastAsia="Times New Roman" w:cs="Times New Roman"/>
          <w:bCs/>
          <w:iCs/>
          <w:noProof/>
          <w:lang w:eastAsia="ru-RU"/>
        </w:rPr>
        <w:pict>
          <v:line id="Line 399" o:spid="_x0000_s1636" style="position:absolute;left:0;text-align:left;flip:x;z-index:251883520;visibility:visible" from="63pt,18pt" to="9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6iIQIAADoEAAAOAAAAZHJzL2Uyb0RvYy54bWysU82O0zAQviPxDpbvbZJu0m2jpiuUtHBY&#10;oNIuD+DaTmPh2JbtNq0Q787Y/YHCBSFycMaemW+++Vs8HXuJDtw6oVWFs3GKEVdUM6F2Ff7yuh7N&#10;MHKeKEakVrzCJ+7w0/Ltm8VgSj7RnZaMWwQgypWDqXDnvSmTxNGO98SNteEKlK22PfFwtbuEWTIA&#10;ei+TSZpOk0FbZqym3Dl4bc5KvIz4bcup/9y2jnskKwzcfDxtPLfhTJYLUu4sMZ2gFxrkH1j0RCgI&#10;eoNqiCdob8UfUL2gVjvd+jHVfaLbVlAec4BssvS3bF46YnjMBYrjzK1M7v/B0k+HjUWCVbgophgp&#10;0kOTnoXi6GE+D9UZjCvBqFYbG/KjR/VinjX96pDSdUfUjkeWrycDjlnwSO5cwsUZiLEdPmoGNmTv&#10;dSzVsbU9aqUwH4JjAIdyoGPszenWG370iMJjXjxCvzGioJpneQ5yiEXKABOcjXX+Pdc9CkKFJeQQ&#10;Qcnh2fmz6dUkmCu9FlLCOymlQgOAFpMiOjgtBQvKoHN2t62lRQcSBih+l7h3ZlbvFYtgHSdsdZE9&#10;EfIsA0+pAh6kA3Qu0nlCvs3T+Wq2muWjfDJdjfK0aUbv1nU+mq6zx6J5aOq6yb4HalledoIxrgK7&#10;67Rm+d9Nw2VvznN2m9dbGZJ79FhaIHv9R9Kxs6GZ57HYanba2FDa0GQY0Gh8WaawAb/eo9XPlV/+&#10;AAAA//8DAFBLAwQUAAYACAAAACEAgdtLXNsAAAAKAQAADwAAAGRycy9kb3ducmV2LnhtbExPwUrD&#10;QBS8C/7D8gRvdtcUShqzKUXUiyDYRs+b7DMJZt+G7DaNf+/LqT29GWaYN5PvZteLCcfQedLwuFIg&#10;kGpvO2o0lMfXhxREiIas6T2hhj8MsCtub3KTWX+mT5wOsREcQiEzGtoYh0zKULfoTFj5AYm1Hz86&#10;E5mOjbSjOXO462Wi1EY60xF/aM2Azy3Wv4eT07D/fn9Zf0yV873dNuWXdaV6S7S+v5v3TyAizvFi&#10;hqU+V4eCO1X+RDaInnmy4S1Rw3q5i2GbMqgYpEqBLHJ5PaH4BwAA//8DAFBLAQItABQABgAIAAAA&#10;IQC2gziS/gAAAOEBAAATAAAAAAAAAAAAAAAAAAAAAABbQ29udGVudF9UeXBlc10ueG1sUEsBAi0A&#10;FAAGAAgAAAAhADj9If/WAAAAlAEAAAsAAAAAAAAAAAAAAAAALwEAAF9yZWxzLy5yZWxzUEsBAi0A&#10;FAAGAAgAAAAhAMxxrqIhAgAAOgQAAA4AAAAAAAAAAAAAAAAALgIAAGRycy9lMm9Eb2MueG1sUEsB&#10;Ai0AFAAGAAgAAAAhAIHbS1zbAAAACgEAAA8AAAAAAAAAAAAAAAAAewQAAGRycy9kb3ducmV2Lnht&#10;bFBLBQYAAAAABAAEAPMAAACDBQAAAAA=&#10;"/>
        </w:pict>
      </w:r>
      <w:r>
        <w:rPr>
          <w:rFonts w:eastAsia="Times New Roman" w:cs="Times New Roman"/>
          <w:bCs/>
          <w:iCs/>
          <w:noProof/>
          <w:lang w:eastAsia="ru-RU"/>
        </w:rPr>
        <w:pict>
          <v:line id="Line 398" o:spid="_x0000_s1635" style="position:absolute;left:0;text-align:left;z-index:251882496;visibility:visible" from="27pt,18pt" to="1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06GwIAADE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NptF&#10;SOIWhrTjkqHpcuG702mbg1Mp98bXRy7yVe8U+WqRVGWD5ZEFlm9XDYGpj4gfQvzGashx6D4pCj74&#10;5FRo1aU2rYeEJqBLmMj1PhF2cYjAYTp9SucJDI7A3TLNMrB9CpzforWx7iNTLfJGEQmgHtDxeWdd&#10;73pz8cmk2nIh4BznQqIOQGeTWQiwSnDqL/2dNcdDKQw6Y6+b8A15H9yMOkkawBqG6WawHeait4Gn&#10;kB4P6gE6g9UL49syWW4Wm0U2yibzzShLqmr0YVtmo/k2fZpV06osq/S7p5ZmecMpZdKzu4k0zf5O&#10;BMNz6eV1l+m9DfEjemgtkL39A+kwUD/DXg0HRa9741vrZwu6DM7DG/LC/3UfvH6+9PUPAAAA//8D&#10;AFBLAwQUAAYACAAAACEAOfgfHtsAAAAJAQAADwAAAGRycy9kb3ducmV2LnhtbExPy07DMBC8I/EP&#10;1iJxqahNCqUKcSoE5MaFAuK6jZckIl6nsdsGvp7lBKed1YzmUawn36sDjbELbOFybkAR18F13Fh4&#10;fakuVqBiQnbYByYLXxRhXZ6eFJi7cORnOmxSo8SEY44W2pSGXOtYt+QxzsNALNxHGD0mecdGuxGP&#10;Yu57nRmz1B47loQWB7pvqf7c7L2FWL3Rrvqe1TPzvmgCZbuHp0e09vxsursFlWhKf2L4rS/VoZRO&#10;27BnF1Vv4fpKpiQLi6Vc4bMbI2ArwpUAXRb6/4LyBwAA//8DAFBLAQItABQABgAIAAAAIQC2gziS&#10;/gAAAOEBAAATAAAAAAAAAAAAAAAAAAAAAABbQ29udGVudF9UeXBlc10ueG1sUEsBAi0AFAAGAAgA&#10;AAAhADj9If/WAAAAlAEAAAsAAAAAAAAAAAAAAAAALwEAAF9yZWxzLy5yZWxzUEsBAi0AFAAGAAgA&#10;AAAhAMC7DTobAgAAMQQAAA4AAAAAAAAAAAAAAAAALgIAAGRycy9lMm9Eb2MueG1sUEsBAi0AFAAG&#10;AAgAAAAhADn4Hx7bAAAACQEAAA8AAAAAAAAAAAAAAAAAdQQAAGRycy9kb3ducmV2LnhtbFBLBQYA&#10;AAAABAAEAPMAAAB9BQAAAAA=&#10;"/>
        </w:pict>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r w:rsidR="008B51FF" w:rsidRPr="008B51FF">
        <w:rPr>
          <w:rFonts w:eastAsia="Times New Roman" w:cs="Times New Roman"/>
          <w:bCs/>
          <w:iCs/>
          <w:lang w:eastAsia="ru-RU"/>
        </w:rPr>
        <w:tab/>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401" o:spid="_x0000_s1634" style="position:absolute;left:0;text-align:left;flip:y;z-index:251885568;visibility:visible" from="47.1pt,13.3pt" to="162.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FXLgIAAFMEAAAOAAAAZHJzL2Uyb0RvYy54bWysVF3P0jAUvjfxPzS9h204EBbGG7OBN6gk&#10;76v3pe1YY9c2bWEQ43/3tAMUvTHGXXSn63Oe8/V0y6dzJ9GJWye0KnE2TjHiimom1KHEn182ozlG&#10;zhPFiNSKl/jCHX5avX617E3BJ7rVknGLgES5ojclbr03RZI42vKOuLE2XMFho21HPGztIWGW9MDe&#10;yWSSprOk15YZqyl3Dr7WwyFeRf6m4dR/ahrHPZIlhtx8XG1c92FNVktSHCwxraDXNMg/ZNERoSDo&#10;naomnqCjFX9QdYJa7XTjx1R3iW4aQXmsAarJ0t+qeW6J4bEWaI4z9za5/0dLP552FglW4ul0gZEi&#10;HQxpKxRHeZqF7vTGFQCq1M6G+uhZPZutpl8dUrpqiTrwmOXLxYBj9EgeXMLGGYix7z9oBhhy9Dq2&#10;6tzYDjVSmC/BMZBDO9A5zuZynw0/e0ThY5bP0mkKI6RwNp/NsjwOLyFF4Anexjr/nusOBaPEEoqI&#10;rOS0dR4qAegNEuBKb4SUcf5Sob7Ei+lkGh2cloKFwwBz9rCvpEUnEhQUn9AWIHuABeaauHbAMbAG&#10;aVl9VCwGaTlh66vtiZCDDTxShThQJ6R5tQbpfFuki/V8Pc9H+WS2HuVpXY/ebap8NNtkb6f1m7qq&#10;6ux7SDnLi1YwxlXI+ibjLP87mVwv1CDAu5Dv7Uke2WPpkOztHZOOIw9THvSy1+yys6FLYfqg3Ai+&#10;3rJwNX7dR9TPf8HqBwAAAP//AwBQSwMEFAAGAAgAAAAhAECgcwrbAAAACQEAAA8AAABkcnMvZG93&#10;bnJldi54bWxMj8FOwzAMhu9IvENkJG4sWTZVW2k6IaQdeqRMnL0mtBWNUzXZ2r093gmO9v/p9+fi&#10;sPhBXN0U+0AG1isFwlETbE+tgdPn8WUHIiYki0MgZ+DmIhzKx4cCcxtm+nDXOrWCSyjmaKBLacyl&#10;jE3nPMZVGB1x9h0mj4nHqZV2wpnL/SC1Upn02BNf6HB0751rfuqLN7B8hUytt7bC46xTdbrFal/v&#10;jHl+Wt5eQSS3pD8Y7vqsDiU7ncOFbBSDgf1WM2lAZxkIzjf6vjgzmG0UyLKQ/z8ofwEAAP//AwBQ&#10;SwECLQAUAAYACAAAACEAtoM4kv4AAADhAQAAEwAAAAAAAAAAAAAAAAAAAAAAW0NvbnRlbnRfVHlw&#10;ZXNdLnhtbFBLAQItABQABgAIAAAAIQA4/SH/1gAAAJQBAAALAAAAAAAAAAAAAAAAAC8BAABfcmVs&#10;cy8ucmVsc1BLAQItABQABgAIAAAAIQCI1zFXLgIAAFMEAAAOAAAAAAAAAAAAAAAAAC4CAABkcnMv&#10;ZTJvRG9jLnhtbFBLAQItABQABgAIAAAAIQBAoHMK2wAAAAkBAAAPAAAAAAAAAAAAAAAAAIgEAABk&#10;cnMvZG93bnJldi54bWxQSwUGAAAAAAQABADzAAAAkAUAAAAA&#10;">
            <v:stroke dashstyle="dash"/>
          </v:line>
        </w:pic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407" o:spid="_x0000_s1633" style="position:absolute;left:0;text-align:left;z-index:251891712;visibility:visible" from="126.7pt,17pt" to="126.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zmJAIAAEgEAAAOAAAAZHJzL2Uyb0RvYy54bWysVF2v2iAYvl+y/0C417auVm2sJ0uru3Gb&#10;yTn7AQi0JaNAAK1m2X8f0Ormzs3JMi/wBZ73eZ/3g66fLh0HZ6oNk6KAyTSGgAosCRNNAb+97CZL&#10;CIxFgiAuBS3glRr4tHn/bt2rnM5kKzmhGjgSYfJeFbC1VuVRZHBLO2SmUlHhLmupO2TdVjcR0ah3&#10;7B2PZnGcRb3URGmJqTHutBou4Sbw1zXF9mtdG2oBL6DTZsOqw3r0a7RZo7zRSLUMjzLQP6joEBMu&#10;6J2qQhaBk2avqDqGtTSytlMsu0jWNcM05OCySeK/snlukaIhF1cco+5lMv+PFn85HzRgpIDzeQKB&#10;QJ1r0p4JCtJ44avTK5M7UCkO2ueHL+JZ7SX+boCQZYtEQ4PKl6tyjon3iB5c/MYoF+PYf5bEYdDJ&#10;ylCqS607T+mKAC6hI9d7R+jFAjwcYneaZYtFkgVylN/8lDb2E5Ud8EYBuRMdeNF5b6zXgfIbxIcR&#10;csc4D/3mAvQFXM1n8+BgJGfEX3qY0c2x5BqckZ+Y8BvjPsA8c4VMO+B44+1KWg9FuZYnQYLVUkS2&#10;o20R44PtlHHhgS5Np3W0hnn5sYpX2+V2mU7SWbadpHFVTT7uynSS7ZLFvPpQlWWV/PS6kzRvGSFU&#10;eOm32U3St83G+IqGqbtP771G0SN7KKYTe/sPokOffWuHITlKcj1oX3ffcjeuATw+Lf8e/twH1O8P&#10;wOYXAAAA//8DAFBLAwQUAAYACAAAACEA3h2rC98AAAAKAQAADwAAAGRycy9kb3ducmV2LnhtbEyP&#10;TU/DMAyG70j8h8hIXBBLactXaTqhSmg3EGVC2i1rvKaicUqTbeXfY8QBjrYfvX7ecjm7QRxwCr0n&#10;BVeLBARS601PnYL129PlHYgQNRk9eEIFXxhgWZ2elLow/kiveGhiJziEQqEV2BjHQsrQWnQ6LPyI&#10;xLedn5yOPE6dNJM+crgbZJokN9LpnviD1SPWFtuPZu8UfNYv75td5vPb59WqMXVq1xebWanzs/nx&#10;AUTEOf7B8KPP6lCx09bvyQQxKEivs5xRBVnOnRj4XWyZzO5TkFUp/1eovgEAAP//AwBQSwECLQAU&#10;AAYACAAAACEAtoM4kv4AAADhAQAAEwAAAAAAAAAAAAAAAAAAAAAAW0NvbnRlbnRfVHlwZXNdLnht&#10;bFBLAQItABQABgAIAAAAIQA4/SH/1gAAAJQBAAALAAAAAAAAAAAAAAAAAC8BAABfcmVscy8ucmVs&#10;c1BLAQItABQABgAIAAAAIQCtNmzmJAIAAEgEAAAOAAAAAAAAAAAAAAAAAC4CAABkcnMvZTJvRG9j&#10;LnhtbFBLAQItABQABgAIAAAAIQDeHasL3wAAAAoBAAAPAAAAAAAAAAAAAAAAAH4EAABkcnMvZG93&#10;bnJldi54bWxQSwUGAAAAAAQABADzAAAAigUAAAAA&#10;">
            <v:stroke dashstyle="longDashDot"/>
          </v:line>
        </w:pict>
      </w:r>
      <w:r>
        <w:rPr>
          <w:rFonts w:eastAsia="Times New Roman" w:cs="Times New Roman"/>
          <w:bCs/>
          <w:iCs/>
          <w:noProof/>
          <w:lang w:eastAsia="ru-RU"/>
        </w:rPr>
        <w:pict>
          <v:line id="Line 405" o:spid="_x0000_s1632" style="position:absolute;left:0;text-align:left;z-index:251889664;visibility:visible" from="81pt,12.95pt" to="81.3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DrKAIAAE4EAAAOAAAAZHJzL2Uyb0RvYy54bWysVFHP2iAUfV+y/0B417au9dPG+mWxuhe3&#10;mXzffgACtWQUCKDVLPvvu2B1c3tZljUNXsrhcO65FxfP506iE7dOaFXhbJxixBXVTKhDhb+8bkYz&#10;jJwnihGpFa/whTv8vHz7ZtGbkk90qyXjFgGJcmVvKtx6b8okcbTlHXFjbbiCxUbbjniY2kPCLOmB&#10;vZPJJE2nSa8tM1ZT7hx8ra+LeBn5m4ZT/7lpHPdIVhi0+TjaOO7DmCwXpDxYYlpBBxnkH1R0RCg4&#10;9E5VE0/Q0Yo/qDpBrXa68WOqu0Q3jaA85gDZZOlv2by0xPCYC5jjzN0m9/9o6afTziLBKlwU4I8i&#10;HRRpKxRHeVoEd3rjSgCt1M6G/OhZvZitpl8dUnrVEnXgUeXrxcDGLOxIHraEiTNwxr7/qBlgyNHr&#10;aNW5sV2gBBPQOVbkcq8IP3tE4WOe5wVGFBaesgIMivykvG011vkPXHcoBBWWoDtSk9PW+SCFlDdI&#10;OEnpjZAyllwq1Fd4XkyKuMFpKVhYDDBnD/uVtOhEQtPEZzj3ARaYa+LaK04eQlxrD29Ak9Lqo2Ix&#10;ajlh6yH2RMhrDOKkCkBIFuQO0bVrvs3T+Xq2nuWjfDJdj/K0rkfvN6t8NN1kT0X9rl6t6ux7kJ7l&#10;ZSsY4yqov3Vwlv9dhwx36dp79x6+25Q8skc/QeztN4qO1Q4FvrbKXrPLzgbrQ+GhaSN4uGDhVvw6&#10;j6iffwPLHwAAAP//AwBQSwMEFAAGAAgAAAAhAMsotj7fAAAACgEAAA8AAABkcnMvZG93bnJldi54&#10;bWxMj8FOwzAQRO9I/IO1SNyoQ2hDCHGqColLBQIK4uzE2yTCXkex0wa+nu0Jbjva0cybcj07Kw44&#10;ht6TgutFAgKp8aanVsHH++NVDiJETUZbT6jgGwOsq/OzUhfGH+kND7vYCg6hUGgFXYxDIWVoOnQ6&#10;LPyAxL+9H52OLMdWmlEfOdxZmSZJJp3uiRs6PeBDh83XbnIKtq+Ts5/55nmZxWT/Uy/Dy/apUery&#10;Yt7cg4g4xz8znPAZHSpmqv1EJgjLOkt5S1SQru5AnAxZegui5uMmX4GsSvl/QvULAAD//wMAUEsB&#10;Ai0AFAAGAAgAAAAhALaDOJL+AAAA4QEAABMAAAAAAAAAAAAAAAAAAAAAAFtDb250ZW50X1R5cGVz&#10;XS54bWxQSwECLQAUAAYACAAAACEAOP0h/9YAAACUAQAACwAAAAAAAAAAAAAAAAAvAQAAX3JlbHMv&#10;LnJlbHNQSwECLQAUAAYACAAAACEA7CBg6ygCAABOBAAADgAAAAAAAAAAAAAAAAAuAgAAZHJzL2Uy&#10;b0RvYy54bWxQSwECLQAUAAYACAAAACEAyyi2Pt8AAAAKAQAADwAAAAAAAAAAAAAAAACCBAAAZHJz&#10;L2Rvd25yZXYueG1sUEsFBgAAAAAEAAQA8wAAAI4FAAAAAA==&#10;">
            <v:stroke dashstyle="longDashDotDot"/>
          </v:line>
        </w:pict>
      </w: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406" o:spid="_x0000_s1631" style="position:absolute;left:0;text-align:left;z-index:251890688;visibility:visible" from="104.8pt,9.8pt" to="104.8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D3HgIAAEM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zNYVSK&#10;dDCkrVAc5eksdKc3rgCnSu1sqI+e1YvZavrdIaWrlqgDjyxfLwYCsxCRvAkJG2cgx77/ohn4kKPX&#10;sVXnxnYBEpqAznEil/tE+NkjOhxSOM0Xk8V8ACfFLc5Y5z9z3aFglFgC6YhLTlvnAw9S3FxCGqU3&#10;Qso4b6lQX+LFdDKNAU5LwcJlcHP2sK+kRScSFBO/WBTcPLoF5Jq4dvBjYA1SsvqoWEzScsLWV9sT&#10;IQcbSEkV8kCFQPNqDVL5sUgX6/l6no/yyWw9ytO6Hn3aVPlotsk+TusPdVXV2c9AOcuLVjDGVWB9&#10;k22W/50srg9oENxduPf2JG/RYx+B7O0fSccRh6kO+thrdtnZ2+hBqdH5+qrCU3jcg/349le/AAAA&#10;//8DAFBLAwQUAAYACAAAACEAYXVMGt0AAAAJAQAADwAAAGRycy9kb3ducmV2LnhtbEyPQUvDQBCF&#10;74L/YRnBS2k3DVhtzKaIoJeC0OgP2GSn2Wh2NmS3SfTXO8WDPQ0z7/Hme/ludp0YcQitJwXrVQIC&#10;qfampUbBx/vL8gFEiJqM7jyhgm8MsCuur3KdGT/RAccyNoJDKGRagY2xz6QMtUWnw8r3SKwd/eB0&#10;5HVopBn0xOGuk2mSbKTTLfEHq3t8tlh/lSen4GDKaSpt/TPu7xbx7bN6XezXqVK3N/PTI4iIc/w3&#10;wxmf0aFgpsqfyATRKUiT7YatLJwnG/4OlYLtfQqyyOVlg+IXAAD//wMAUEsBAi0AFAAGAAgAAAAh&#10;ALaDOJL+AAAA4QEAABMAAAAAAAAAAAAAAAAAAAAAAFtDb250ZW50X1R5cGVzXS54bWxQSwECLQAU&#10;AAYACAAAACEAOP0h/9YAAACUAQAACwAAAAAAAAAAAAAAAAAvAQAAX3JlbHMvLnJlbHNQSwECLQAU&#10;AAYACAAAACEA4bqg9x4CAABDBAAADgAAAAAAAAAAAAAAAAAuAgAAZHJzL2Uyb0RvYy54bWxQSwEC&#10;LQAUAAYACAAAACEAYXVMGt0AAAAJAQAADwAAAAAAAAAAAAAAAAB4BAAAZHJzL2Rvd25yZXYueG1s&#10;UEsFBgAAAAAEAAQA8wAAAIIFAAAAAA==&#10;">
            <v:stroke dashstyle="dash"/>
          </v:line>
        </w:pict>
      </w:r>
    </w:p>
    <w:p w:rsidR="008B51FF" w:rsidRPr="008B51FF" w:rsidRDefault="008B51FF" w:rsidP="008B51FF">
      <w:pPr>
        <w:spacing w:line="360" w:lineRule="auto"/>
        <w:ind w:firstLine="709"/>
        <w:jc w:val="both"/>
        <w:rPr>
          <w:rFonts w:eastAsia="Times New Roman" w:cs="Times New Roman"/>
          <w:bCs/>
          <w:iCs/>
          <w:lang w:eastAsia="ru-RU"/>
        </w:rPr>
      </w:pPr>
    </w:p>
    <w:p w:rsidR="008B51FF" w:rsidRPr="008B51FF" w:rsidRDefault="008B7509" w:rsidP="008B51FF">
      <w:pPr>
        <w:spacing w:line="360" w:lineRule="auto"/>
        <w:ind w:firstLine="709"/>
        <w:jc w:val="both"/>
        <w:rPr>
          <w:rFonts w:eastAsia="Times New Roman" w:cs="Times New Roman"/>
          <w:bCs/>
          <w:iCs/>
          <w:lang w:eastAsia="ru-RU"/>
        </w:rPr>
      </w:pPr>
      <w:r>
        <w:rPr>
          <w:rFonts w:eastAsia="Times New Roman" w:cs="Times New Roman"/>
          <w:bCs/>
          <w:iCs/>
          <w:noProof/>
          <w:lang w:eastAsia="ru-RU"/>
        </w:rPr>
        <w:pict>
          <v:line id="Line 396" o:spid="_x0000_s1630" style="position:absolute;left:0;text-align:left;z-index:251880448;visibility:visible" from="13.4pt,6.9pt" to="15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K/LA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5Mxhgp&#10;0kGTtkJxNF5MQ3V64wowqtTOhvzoWT2brabfHFK6aok68Mjy5WLAMQseyRuXcHEGYuz7T5qBDTl6&#10;HUt1bmwXIKEI6Bw7cnl0hJ89ovAxm83SbLLAiN51CSnujsY6/5HrDgWhxBJYR2By2jofiJDibhLi&#10;KL0RUsaGS4X6Ei8mo0l0cFoKFpTBzNnDvpIWnUgYmfjErEDz2szqo2IRrOWErW+yJ0KCjHwsh7cC&#10;CiQ5DtE6zjCSHLYkSFd6UoWIkCwQvknXqfm+SBfr+XqeD/LRdD3I07oefNhU+WC6yWaTelxXVZ39&#10;COSzvGgFY1wF/vcJzvK/m5DbLl1n7zHDj0Ilb9FjRYHs/R1Jx26HBl9HZa/ZZWdDdqHxMLTR+LZg&#10;YSte36PVr9/A6icAAAD//wMAUEsDBBQABgAIAAAAIQCR0/N23gAAAAgBAAAPAAAAZHJzL2Rvd25y&#10;ZXYueG1sTI9BS8NAEIXvgv9hGcGb3bTFENJsigj10qq0Fam3bXZMgtnZsLtp4793pAc9DfPe8OZ7&#10;xXK0nTihD60jBdNJAgKpcqalWsHbfnWXgQhRk9GdI1TwjQGW5fVVoXPjzrTF0y7WgkMo5FpBE2Of&#10;SxmqBq0OE9cjsffpvNWRV19L4/WZw20nZ0mSSqtb4g+N7vGxweprN1gF281qnb2vh7HyH0/Tl/3r&#10;5vkQMqVub8aHBYiIY/w7hl98RoeSmY5uIBNEp2CWMnlkfc6T/Xlyn4I4XgRZFvJ/gfIHAAD//wMA&#10;UEsBAi0AFAAGAAgAAAAhALaDOJL+AAAA4QEAABMAAAAAAAAAAAAAAAAAAAAAAFtDb250ZW50X1R5&#10;cGVzXS54bWxQSwECLQAUAAYACAAAACEAOP0h/9YAAACUAQAACwAAAAAAAAAAAAAAAAAvAQAAX3Jl&#10;bHMvLnJlbHNQSwECLQAUAAYACAAAACEALz0SvywCAABOBAAADgAAAAAAAAAAAAAAAAAuAgAAZHJz&#10;L2Uyb0RvYy54bWxQSwECLQAUAAYACAAAACEAkdPzdt4AAAAIAQAADwAAAAAAAAAAAAAAAACGBAAA&#10;ZHJzL2Rvd25yZXYueG1sUEsFBgAAAAAEAAQA8wAAAJEFAAAAAA==&#10;">
            <v:stroke endarrow="block"/>
          </v:line>
        </w:pict>
      </w:r>
    </w:p>
    <w:p w:rsidR="002D7F71" w:rsidRDefault="002D7F71" w:rsidP="002D7F71">
      <w:pPr>
        <w:spacing w:line="360" w:lineRule="auto"/>
        <w:jc w:val="both"/>
        <w:rPr>
          <w:rFonts w:eastAsia="Times New Roman" w:cs="Times New Roman"/>
          <w:bCs/>
          <w:iCs/>
          <w:sz w:val="22"/>
          <w:szCs w:val="22"/>
          <w:lang w:eastAsia="ru-RU"/>
        </w:rPr>
      </w:pPr>
    </w:p>
    <w:p w:rsidR="002D7F71" w:rsidRPr="009F2936" w:rsidRDefault="002D7F71" w:rsidP="002D7F71">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.34</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монетарной политики при низкой мобильности капитала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Денежная масса ↑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кривая </w:t>
      </w:r>
      <w:r w:rsidRPr="008B51FF">
        <w:rPr>
          <w:rFonts w:eastAsia="Times New Roman" w:cs="Times New Roman"/>
          <w:bCs/>
          <w:iCs/>
          <w:lang w:val="en-US" w:eastAsia="ru-RU"/>
        </w:rPr>
        <w:t>LM</w:t>
      </w:r>
      <w:r w:rsidRPr="008B51FF">
        <w:rPr>
          <w:rFonts w:eastAsia="Times New Roman" w:cs="Times New Roman"/>
          <w:bCs/>
          <w:iCs/>
          <w:lang w:eastAsia="ru-RU"/>
        </w:rPr>
        <w:t xml:space="preserve"> </w:t>
      </w:r>
      <w:proofErr w:type="gramStart"/>
      <w:r w:rsidRPr="008B51FF">
        <w:rPr>
          <w:rFonts w:eastAsia="Times New Roman" w:cs="Times New Roman"/>
          <w:bCs/>
          <w:iCs/>
          <w:lang w:eastAsia="ru-RU"/>
        </w:rPr>
        <w:t xml:space="preserve">смещается вправо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равновесие переходит</w:t>
      </w:r>
      <w:proofErr w:type="gramEnd"/>
      <w:r w:rsidRPr="008B51FF">
        <w:rPr>
          <w:rFonts w:eastAsia="Times New Roman" w:cs="Times New Roman"/>
          <w:bCs/>
          <w:iCs/>
          <w:lang w:eastAsia="ru-RU"/>
        </w:rPr>
        <w:t xml:space="preserve"> в точку 2. Более высокий уровень дохода стимулирует увеличение расходов на импорт, что ведет к дефициту текущего счета. Одновременно происходит отток капитала в ответ на снижение национальной процентной ставки, и по счету движения капитала также возникает отрицательное сальдо. В  результате общий платежный баланс сводится с большим дефицитом. </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Далее  валюта будет обесцениваться, </w:t>
      </w:r>
      <w:proofErr w:type="gramStart"/>
      <w:r w:rsidRPr="008B51FF">
        <w:rPr>
          <w:rFonts w:eastAsia="Times New Roman" w:cs="Times New Roman"/>
          <w:bCs/>
          <w:iCs/>
          <w:lang w:eastAsia="ru-RU"/>
        </w:rPr>
        <w:t>значит</w:t>
      </w:r>
      <w:proofErr w:type="gramEnd"/>
      <w:r w:rsidRPr="008B51FF">
        <w:rPr>
          <w:rFonts w:eastAsia="Times New Roman" w:cs="Times New Roman"/>
          <w:bCs/>
          <w:iCs/>
          <w:lang w:eastAsia="ru-RU"/>
        </w:rPr>
        <w:t xml:space="preserve"> кривые </w:t>
      </w:r>
      <w:r w:rsidRPr="008B51FF">
        <w:rPr>
          <w:rFonts w:eastAsia="Times New Roman" w:cs="Times New Roman"/>
          <w:bCs/>
          <w:iCs/>
          <w:lang w:val="en-US" w:eastAsia="ru-RU"/>
        </w:rPr>
        <w:t>IS</w:t>
      </w:r>
      <w:r w:rsidRPr="008B51FF">
        <w:rPr>
          <w:rFonts w:eastAsia="Times New Roman" w:cs="Times New Roman"/>
          <w:bCs/>
          <w:iCs/>
          <w:lang w:eastAsia="ru-RU"/>
        </w:rPr>
        <w:t xml:space="preserve"> и ВР будут сдвигаться вправо. Равновесие в точке 3.</w:t>
      </w:r>
      <w:r w:rsidRPr="008B51FF">
        <w:rPr>
          <w:rFonts w:eastAsia="Times New Roman" w:cs="Times New Roman"/>
          <w:bCs/>
          <w:iCs/>
          <w:lang w:eastAsia="ru-RU"/>
        </w:rPr>
        <w:tab/>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Поскольку в случае с низкой мобильностью капитала падение </w:t>
      </w:r>
      <w:r w:rsidRPr="008B51FF">
        <w:rPr>
          <w:rFonts w:eastAsia="Times New Roman" w:cs="Times New Roman"/>
          <w:bCs/>
          <w:iCs/>
          <w:lang w:val="en-US" w:eastAsia="ru-RU"/>
        </w:rPr>
        <w:t>r</w:t>
      </w:r>
      <w:r w:rsidRPr="008B51FF">
        <w:rPr>
          <w:rFonts w:eastAsia="Times New Roman" w:cs="Times New Roman"/>
          <w:bCs/>
          <w:iCs/>
          <w:lang w:eastAsia="ru-RU"/>
        </w:rPr>
        <w:t xml:space="preserve"> не приводит к сильному оттоку капитала, то рост дохода будет не столь большим, как в случае с высокой мобильностью.</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Таким образом, </w:t>
      </w:r>
      <w:r w:rsidR="0085007F">
        <w:rPr>
          <w:rFonts w:eastAsia="Times New Roman" w:cs="Times New Roman"/>
          <w:bCs/>
          <w:iCs/>
          <w:lang w:eastAsia="ru-RU"/>
        </w:rPr>
        <w:t xml:space="preserve">при плавающем валютном курсе денежно-кредитная политика становится эффективнее с точки зрения воздействия на доход, а международная мобильность капитала способствует повышению эффективности монетарной политики, другими словами </w:t>
      </w:r>
      <w:r w:rsidRPr="008B51FF">
        <w:rPr>
          <w:rFonts w:eastAsia="Times New Roman" w:cs="Times New Roman"/>
          <w:bCs/>
          <w:iCs/>
          <w:lang w:eastAsia="ru-RU"/>
        </w:rPr>
        <w:t>при плавающем курсе денежно-кредитная политика будет обладать тем большей эффективностью, чем больше мобильность капитала.</w:t>
      </w:r>
      <w:r w:rsidR="0085007F">
        <w:rPr>
          <w:rFonts w:eastAsia="Times New Roman" w:cs="Times New Roman"/>
          <w:bCs/>
          <w:iCs/>
          <w:lang w:eastAsia="ru-RU"/>
        </w:rPr>
        <w:t xml:space="preserve"> Кроме того, увеличение денежной массы способствует росту инвестиций и других компонентов отечественного спроса, чувствительных к снижению процентных ставок, стимулирующая денежно-кредитная политика также поощряет экспорт за счет снижения стоимости национальной валюты.</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В условиях фиксированного валютного курса вывод прямо противоположный. Следовательно, если страна выбирает путь поддержания фиксированной денежной массы и </w:t>
      </w:r>
      <w:r w:rsidRPr="008B51FF">
        <w:rPr>
          <w:rFonts w:eastAsia="Times New Roman" w:cs="Times New Roman"/>
          <w:bCs/>
          <w:iCs/>
          <w:lang w:eastAsia="ru-RU"/>
        </w:rPr>
        <w:lastRenderedPageBreak/>
        <w:t>позволяет корректировать свой обменный курс, то высокая мобильность капитала будет приводить к тому, что любое уменьшение денежного предложения вызовет девальвацию национальной валюты.</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Поэтому страна, чьи рынки становятся более интегрированными с мировым рынком, вынуждена отказаться от системы фиксированного курса и перейти к плавающему курсу, если она хочет проводить независимую денежно-кредитную политику.</w:t>
      </w:r>
    </w:p>
    <w:p w:rsidR="008B51FF" w:rsidRPr="008B51FF" w:rsidRDefault="008B51FF" w:rsidP="008B51FF">
      <w:pPr>
        <w:spacing w:line="360" w:lineRule="auto"/>
        <w:ind w:firstLine="709"/>
        <w:jc w:val="both"/>
        <w:rPr>
          <w:rFonts w:eastAsia="Times New Roman" w:cs="Times New Roman"/>
          <w:bCs/>
          <w:iCs/>
          <w:lang w:eastAsia="ru-RU"/>
        </w:rPr>
      </w:pPr>
      <w:r w:rsidRPr="008B51FF">
        <w:rPr>
          <w:rFonts w:eastAsia="Times New Roman" w:cs="Times New Roman"/>
          <w:bCs/>
          <w:iCs/>
          <w:lang w:eastAsia="ru-RU"/>
        </w:rPr>
        <w:t xml:space="preserve">Результаты налогово-бюджетной политики всегда будут противоположны результатам денежно-кредитной политики, т.к. увеличение денежной массы в любом случае снижает </w:t>
      </w:r>
      <w:r w:rsidRPr="008B51FF">
        <w:rPr>
          <w:rFonts w:eastAsia="Times New Roman" w:cs="Times New Roman"/>
          <w:bCs/>
          <w:iCs/>
          <w:lang w:val="en-US" w:eastAsia="ru-RU"/>
        </w:rPr>
        <w:t>r</w:t>
      </w:r>
      <w:r w:rsidRPr="008B51FF">
        <w:rPr>
          <w:rFonts w:eastAsia="Times New Roman" w:cs="Times New Roman"/>
          <w:bCs/>
          <w:iCs/>
          <w:lang w:eastAsia="ru-RU"/>
        </w:rPr>
        <w:t>, что вызовет отток капитала и дефицит платежного баланса.</w:t>
      </w:r>
    </w:p>
    <w:p w:rsidR="008B51FF" w:rsidRPr="008B51FF" w:rsidRDefault="008B7509" w:rsidP="008B51FF">
      <w:pPr>
        <w:spacing w:line="360" w:lineRule="auto"/>
        <w:ind w:firstLine="720"/>
        <w:jc w:val="both"/>
        <w:rPr>
          <w:rFonts w:eastAsia="Times New Roman" w:cs="Times New Roman"/>
          <w:bCs/>
          <w:iCs/>
          <w:lang w:eastAsia="ru-RU"/>
        </w:rPr>
      </w:pPr>
      <w:r>
        <w:rPr>
          <w:rFonts w:eastAsia="Times New Roman" w:cs="Times New Roman"/>
          <w:bCs/>
          <w:iCs/>
          <w:noProof/>
          <w:lang w:eastAsia="ru-RU"/>
        </w:rPr>
        <w:pict>
          <v:shape id="Text Box 323" o:spid="_x0000_s1070" type="#_x0000_t202" style="position:absolute;left:0;text-align:left;margin-left:.25pt;margin-top:18.15pt;width:213.5pt;height:13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GgLwIAADQEAAAOAAAAZHJzL2Uyb0RvYy54bWysU9uO2yAQfa/Uf0C8N74k2d1YcVbbbFNV&#10;2l6k3X4AxthGxQwFEjv9+g44SaPtW1U/IMYzHGbOOazvx16Rg7BOgi5pNkspEZpDLXVb0u8vu3d3&#10;lDjPdM0UaFHSo3D0fvP2zXowhcihA1ULSxBEu2IwJe28N0WSON6JnrkZGKEx2YDtmcfQtklt2YDo&#10;vUryNL1JBrC1scCFc/j3cUrSTcRvGsH916ZxwhNVUuzNx9XGtQprslmzorXMdJKf2mD/0EXPpMZL&#10;L1CPzDOyt/IvqF5yCw4aP+PQJ9A0kos4A06Tpa+mee6YEXEWJMeZC03u/8HyL4dvlsi6pMvFDSWa&#10;9SjSixg9eQ8jmefzwNBgXIGFzwZL/YgJVDpO68wT8B+OaNh2TLfiwVoYOsFq7DALJ5OroxOOCyDV&#10;8BlqvIjtPUSgsbF9oA8JIYiOSh0v6oRmOP7Mb7NsvlpQwjGX3WaLZRr1S1hxPm6s8x8F9CRsSmpR&#10;/gjPDk/Oh3ZYcS4JtzlQst5JpWJg22qrLDkwtMoufnGCV2VKk6Gkq2W+jMgawvnool56tLKSfUnv&#10;0vBN5gp0fNB1LPFMqmmPnSh94idQMpHjx2qMYsxXZ94rqI/ImIXJuvjUcNOB/UXJgLYtqfu5Z1ZQ&#10;oj5pZH2VLRbB5zFYLG9zDOx1prrOMM0RqqSekmm79dPb2Bsr2w5vmnTW8IBKNTJyGCSdujr1j9aM&#10;1J6eUfD+dRyr/jz2zW8AAAD//wMAUEsDBBQABgAIAAAAIQCq+Rfe2gAAAAcBAAAPAAAAZHJzL2Rv&#10;d25yZXYueG1sTI7LTsMwEEX3SPyDNUhsEHXoI4EQpwIkENuWfsAkniYR8TiK3Sb9e4YVLOfcqzun&#10;2M6uV2caQ+fZwMMiAUVce9txY+Dw9X7/CCpEZIu9ZzJwoQDb8vqqwNz6iXd03sdGyQiHHA20MQ65&#10;1qFuyWFY+IFYsqMfHUY5x0bbEScZd71eJkmqHXYsH1oc6K2l+nt/cgaOn9Pd5mmqPuIh263TV+yy&#10;yl+Mub2ZX55BRZrjXxl+9UUdSnGq/IltUL2BjfQMrNIVKEnXy0xAJSARostC//cvfwAAAP//AwBQ&#10;SwECLQAUAAYACAAAACEAtoM4kv4AAADhAQAAEwAAAAAAAAAAAAAAAAAAAAAAW0NvbnRlbnRfVHlw&#10;ZXNdLnhtbFBLAQItABQABgAIAAAAIQA4/SH/1gAAAJQBAAALAAAAAAAAAAAAAAAAAC8BAABfcmVs&#10;cy8ucmVsc1BLAQItABQABgAIAAAAIQCt2cGgLwIAADQEAAAOAAAAAAAAAAAAAAAAAC4CAABkcnMv&#10;ZTJvRG9jLnhtbFBLAQItABQABgAIAAAAIQCq+Rfe2gAAAAcBAAAPAAAAAAAAAAAAAAAAAIkEAABk&#10;cnMvZG93bnJldi54bWxQSwUGAAAAAAQABADzAAAAkAUAAAAA&#10;" stroked="f">
            <v:textbox>
              <w:txbxContent>
                <w:p w:rsidR="0075303C" w:rsidRDefault="0075303C" w:rsidP="008B51FF">
                  <w:pPr>
                    <w:jc w:val="both"/>
                    <w:rPr>
                      <w:vertAlign w:val="subscript"/>
                      <w:lang w:val="en-US"/>
                    </w:rPr>
                  </w:pPr>
                  <w:proofErr w:type="gramStart"/>
                  <w:r>
                    <w:rPr>
                      <w:lang w:val="en-US"/>
                    </w:rPr>
                    <w:t>r</w:t>
                  </w:r>
                  <w:proofErr w:type="gramEnd"/>
                  <w:r>
                    <w:rPr>
                      <w:lang w:val="en-US"/>
                    </w:rPr>
                    <w:t xml:space="preserve">     </w:t>
                  </w:r>
                  <w:r>
                    <w:rPr>
                      <w:vertAlign w:val="subscript"/>
                      <w:lang w:val="en-US"/>
                    </w:rPr>
                    <w:t xml:space="preserve">         </w:t>
                  </w:r>
                </w:p>
                <w:p w:rsidR="0075303C" w:rsidRDefault="0075303C" w:rsidP="008B51FF">
                  <w:pPr>
                    <w:jc w:val="both"/>
                    <w:rPr>
                      <w:lang w:val="en-US"/>
                    </w:rPr>
                  </w:pPr>
                  <w:r>
                    <w:rPr>
                      <w:lang w:val="en-US"/>
                    </w:rPr>
                    <w:t xml:space="preserve">              IS</w:t>
                  </w:r>
                  <w:r>
                    <w:rPr>
                      <w:vertAlign w:val="subscript"/>
                      <w:lang w:val="en-US"/>
                    </w:rPr>
                    <w:t>2</w:t>
                  </w:r>
                  <w:r>
                    <w:rPr>
                      <w:lang w:val="en-US"/>
                    </w:rPr>
                    <w:t xml:space="preserve">   </w:t>
                  </w:r>
                  <w:r w:rsidRPr="00E4185C">
                    <w:rPr>
                      <w:lang w:val="en-US"/>
                    </w:rPr>
                    <w:t xml:space="preserve">  </w:t>
                  </w:r>
                  <w:r>
                    <w:rPr>
                      <w:lang w:val="en-US"/>
                    </w:rPr>
                    <w:t>LM</w:t>
                  </w:r>
                  <w:r>
                    <w:rPr>
                      <w:vertAlign w:val="subscript"/>
                      <w:lang w:val="en-US"/>
                    </w:rPr>
                    <w:t>1</w:t>
                  </w:r>
                  <w:r>
                    <w:rPr>
                      <w:lang w:val="en-US"/>
                    </w:rPr>
                    <w:t xml:space="preserve">    LM</w:t>
                  </w:r>
                  <w:r>
                    <w:rPr>
                      <w:vertAlign w:val="subscript"/>
                      <w:lang w:val="en-US"/>
                    </w:rPr>
                    <w:t>2</w:t>
                  </w:r>
                </w:p>
                <w:p w:rsidR="0075303C" w:rsidRDefault="0075303C" w:rsidP="008B51FF">
                  <w:pPr>
                    <w:jc w:val="both"/>
                    <w:rPr>
                      <w:lang w:val="en-US"/>
                    </w:rPr>
                  </w:pPr>
                  <w:r w:rsidRPr="00E4185C">
                    <w:rPr>
                      <w:lang w:val="en-US"/>
                    </w:rPr>
                    <w:t xml:space="preserve">    </w:t>
                  </w:r>
                  <w:r>
                    <w:rPr>
                      <w:lang w:val="en-US"/>
                    </w:rPr>
                    <w:t>IS</w:t>
                  </w:r>
                  <w:r>
                    <w:rPr>
                      <w:vertAlign w:val="subscript"/>
                      <w:lang w:val="en-US"/>
                    </w:rPr>
                    <w:t>1</w:t>
                  </w:r>
                </w:p>
                <w:p w:rsidR="0075303C" w:rsidRPr="00E4185C" w:rsidRDefault="0075303C" w:rsidP="008B51FF">
                  <w:pPr>
                    <w:jc w:val="both"/>
                    <w:rPr>
                      <w:sz w:val="32"/>
                      <w:szCs w:val="32"/>
                      <w:lang w:val="en-US"/>
                    </w:rPr>
                  </w:pPr>
                  <w:r w:rsidRPr="00E4185C">
                    <w:rPr>
                      <w:sz w:val="32"/>
                      <w:szCs w:val="32"/>
                      <w:lang w:val="en-US"/>
                    </w:rPr>
                    <w:t xml:space="preserve">                                       </w:t>
                  </w:r>
                </w:p>
                <w:p w:rsidR="0075303C" w:rsidRPr="00E4185C" w:rsidRDefault="0075303C" w:rsidP="008B51FF">
                  <w:pPr>
                    <w:jc w:val="both"/>
                    <w:rPr>
                      <w:b/>
                      <w:bCs/>
                      <w:lang w:val="en-US"/>
                    </w:rPr>
                  </w:pPr>
                  <w:r>
                    <w:rPr>
                      <w:lang w:val="en-US"/>
                    </w:rPr>
                    <w:t xml:space="preserve">            </w:t>
                  </w:r>
                  <w:r w:rsidRPr="00E4185C">
                    <w:rPr>
                      <w:lang w:val="en-US"/>
                    </w:rPr>
                    <w:t xml:space="preserve"> </w:t>
                  </w:r>
                  <w:r>
                    <w:rPr>
                      <w:lang w:val="en-US"/>
                    </w:rPr>
                    <w:t xml:space="preserve">  </w:t>
                  </w:r>
                  <w:r w:rsidRPr="00F13C34">
                    <w:rPr>
                      <w:lang w:val="en-US"/>
                    </w:rPr>
                    <w:t xml:space="preserve"> </w:t>
                  </w:r>
                  <w:r>
                    <w:rPr>
                      <w:b/>
                      <w:bCs/>
                      <w:lang w:val="en-US"/>
                    </w:rPr>
                    <w:t>1               3</w:t>
                  </w:r>
                  <w:r>
                    <w:rPr>
                      <w:lang w:val="en-US"/>
                    </w:rPr>
                    <w:t xml:space="preserve">  </w:t>
                  </w:r>
                  <w:r w:rsidRPr="00E4185C">
                    <w:rPr>
                      <w:lang w:val="en-US"/>
                    </w:rPr>
                    <w:t xml:space="preserve"> </w:t>
                  </w:r>
                  <w:r>
                    <w:rPr>
                      <w:lang w:val="en-US"/>
                    </w:rPr>
                    <w:t>BP</w:t>
                  </w:r>
                </w:p>
                <w:p w:rsidR="0075303C" w:rsidRDefault="0075303C" w:rsidP="008B51FF">
                  <w:pPr>
                    <w:jc w:val="both"/>
                    <w:rPr>
                      <w:b/>
                      <w:bCs/>
                      <w:lang w:val="en-US"/>
                    </w:rPr>
                  </w:pPr>
                </w:p>
                <w:p w:rsidR="0075303C" w:rsidRDefault="0075303C" w:rsidP="008B51FF">
                  <w:pPr>
                    <w:jc w:val="both"/>
                    <w:rPr>
                      <w:b/>
                      <w:bCs/>
                      <w:lang w:val="en-US"/>
                    </w:rPr>
                  </w:pPr>
                  <w:r>
                    <w:rPr>
                      <w:b/>
                      <w:bCs/>
                      <w:lang w:val="en-US"/>
                    </w:rPr>
                    <w:t xml:space="preserve">                           2</w:t>
                  </w:r>
                </w:p>
                <w:p w:rsidR="0075303C" w:rsidRDefault="0075303C" w:rsidP="008B51FF">
                  <w:pPr>
                    <w:jc w:val="both"/>
                    <w:rPr>
                      <w:b/>
                      <w:bCs/>
                      <w:lang w:val="en-US"/>
                    </w:rPr>
                  </w:pPr>
                </w:p>
                <w:p w:rsidR="0075303C" w:rsidRDefault="0075303C" w:rsidP="008B51FF">
                  <w:pPr>
                    <w:jc w:val="both"/>
                    <w:rPr>
                      <w:lang w:val="en-US"/>
                    </w:rPr>
                  </w:pPr>
                  <w:r>
                    <w:rPr>
                      <w:b/>
                      <w:bCs/>
                      <w:lang w:val="en-US"/>
                    </w:rPr>
                    <w:t xml:space="preserve">                                         </w:t>
                  </w:r>
                  <w:r>
                    <w:rPr>
                      <w:b/>
                      <w:bCs/>
                    </w:rPr>
                    <w:t xml:space="preserve">    </w:t>
                  </w:r>
                  <w:r>
                    <w:rPr>
                      <w:lang w:val="en-US"/>
                    </w:rPr>
                    <w:t>Y</w:t>
                  </w:r>
                </w:p>
              </w:txbxContent>
            </v:textbox>
          </v:shape>
        </w:pict>
      </w:r>
      <w:r w:rsidR="008B51FF" w:rsidRPr="008B51FF">
        <w:rPr>
          <w:rFonts w:eastAsia="Times New Roman" w:cs="Times New Roman"/>
          <w:bCs/>
          <w:iCs/>
          <w:lang w:eastAsia="ru-RU"/>
        </w:rPr>
        <w:t>3. Случай идеальной мобильности капитала</w:t>
      </w:r>
    </w:p>
    <w:p w:rsidR="008B51FF" w:rsidRPr="008B51FF" w:rsidRDefault="008B7509" w:rsidP="008B51FF">
      <w:pPr>
        <w:spacing w:line="360" w:lineRule="auto"/>
        <w:ind w:left="3240"/>
        <w:jc w:val="both"/>
        <w:rPr>
          <w:rFonts w:eastAsia="Times New Roman" w:cs="Times New Roman"/>
          <w:bCs/>
          <w:iCs/>
          <w:lang w:eastAsia="ru-RU"/>
        </w:rPr>
      </w:pPr>
      <w:r>
        <w:rPr>
          <w:rFonts w:eastAsia="Times New Roman" w:cs="Times New Roman"/>
          <w:bCs/>
          <w:iCs/>
          <w:noProof/>
          <w:lang w:eastAsia="ru-RU"/>
        </w:rPr>
        <w:pict>
          <v:line id="Line 324" o:spid="_x0000_s1629" style="position:absolute;left:0;text-align:left;flip:y;z-index:251806720;visibility:visible" from="17.8pt,2.45pt" to="18.4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NKNAIAAFs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nH+Rgj&#10;RVoY0lYojh5GeehOZ1wBTiu1s6E+elbPZqvpN4eUXjVEHXhk+XIxEJiFiOQuJGycgRz77pNm4EOO&#10;XsdWnWvboloK8zUEBnBoBzrH2Vxus+Fnjyh8nM7HI4woHGTjdDSdT2MqUgSUEGus8x+5blEwSiyh&#10;hIhJTlvnA6s3l+Cu9EZIGacvFepKDPDjGOC0FCwcBjdnD/uVtOhEgn7i0+e9c7P6qFgEazhh6972&#10;REiwkY+98VZAtyTHIVvLGUaSw5UJ1pWeVCEj1AuEe+sqoe/zdL6erWf5IB9N1oM8rarBh80qH0w2&#10;2XRcPVSrVZX9COSzvGgEY1wF/q9yzvK/k0t/sa5CvAn61qjkHj12FMi+viPpOPow7atu9ppddjZU&#10;F1QACo7O/W0LV+TXffR6+ycsfwIAAP//AwBQSwMEFAAGAAgAAAAhALgv6YXeAAAABwEAAA8AAABk&#10;cnMvZG93bnJldi54bWxMjkFLw0AUhO+C/2F5gje7SZsGG7MpIgqexLYieNtmn0ls9m3c3TbRX+/z&#10;pKdhmGHmK9eT7cUJfegcKUhnCQik2pmOGgUvu4eraxAhajK6d4QKvjDAujo/K3Vh3EgbPG1jI3iE&#10;QqEVtDEOhZShbtHqMHMDEmfvzlsd2fpGGq9HHre9nCdJLq3uiB9aPeBdi/Vhe7QKVrtx6Z794TVL&#10;u8+37/uPODw+RaUuL6bbGxARp/hXhl98RoeKmfbuSCaIXsFimXNTQbYCwfEiZ90rmGdpDrIq5X/+&#10;6gcAAP//AwBQSwECLQAUAAYACAAAACEAtoM4kv4AAADhAQAAEwAAAAAAAAAAAAAAAAAAAAAAW0Nv&#10;bnRlbnRfVHlwZXNdLnhtbFBLAQItABQABgAIAAAAIQA4/SH/1gAAAJQBAAALAAAAAAAAAAAAAAAA&#10;AC8BAABfcmVscy8ucmVsc1BLAQItABQABgAIAAAAIQBshyNKNAIAAFsEAAAOAAAAAAAAAAAAAAAA&#10;AC4CAABkcnMvZTJvRG9jLnhtbFBLAQItABQABgAIAAAAIQC4L+mF3gAAAAcBAAAPAAAAAAAAAAAA&#10;AAAAAI4EAABkcnMvZG93bnJldi54bWxQSwUGAAAAAAQABADzAAAAmQUAAAAA&#10;">
            <v:stroke endarrow="block"/>
          </v:line>
        </w:pict>
      </w:r>
    </w:p>
    <w:p w:rsidR="008B51FF" w:rsidRPr="008B51FF" w:rsidRDefault="008B7509" w:rsidP="008B51FF">
      <w:pPr>
        <w:spacing w:line="360" w:lineRule="auto"/>
        <w:ind w:left="3240"/>
        <w:jc w:val="both"/>
        <w:rPr>
          <w:rFonts w:eastAsia="Times New Roman" w:cs="Times New Roman"/>
          <w:bCs/>
          <w:iCs/>
          <w:lang w:eastAsia="ru-RU"/>
        </w:rPr>
      </w:pPr>
      <w:r>
        <w:rPr>
          <w:rFonts w:eastAsia="Times New Roman" w:cs="Times New Roman"/>
          <w:bCs/>
          <w:iCs/>
          <w:noProof/>
          <w:lang w:eastAsia="ru-RU"/>
        </w:rPr>
        <w:pict>
          <v:line id="Line 331" o:spid="_x0000_s1628" style="position:absolute;left:0;text-align:left;z-index:251813888;visibility:visible" from="90pt,18pt" to="1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YZLAIAAFI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C0KDBS&#10;pIMmPQvF0WSSBXV640pwWqudDfXRs3oxz5p+dUjpdUvUgUeWrxcDgTEieQgJG2cgx77/qBn4kKPX&#10;UapzY7sACSKgc+zI5d4RfvaIwsc8n89S6BuFo8EGTgkpb8HGOv+B6w4Fo8ISmEdwcnp2/up6cwm5&#10;lN4KKWPTpUJ9hRfTfBoDnJaChcPg5uxhv5YWnUgYm/gELSDvg5vVR8UiWMsJ2wy2J0KCjXyUxFsB&#10;IkmOQ7aOM4wkh5sSrCuiVCEjFAyEB+s6Od8W6WIz38yLUZHPNqMirevR++26GM222btpPanX6zr7&#10;HshnRdkKxrgK/G9TnBV/NyXDfbrO332O70Ilj+hRBCB7e0fSseOhyddx2Wt22dlQXWg+DG50Hi5Z&#10;uBm/7qPXz1/B6gcAAAD//wMAUEsDBBQABgAIAAAAIQCVZNE+3wAAAAkBAAAPAAAAZHJzL2Rvd25y&#10;ZXYueG1sTI9BS8NAEIXvgv9hGcGb3U2EGtJsigj10qq0Fam3bXZMgtnZkN208d87Pelp5jGPN98r&#10;lpPrxAmH0HrSkMwUCKTK25ZqDe/71V0GIkRD1nSeUMMPBliW11eFya0/0xZPu1gLDqGQGw1NjH0u&#10;ZagadCbMfI/Ety8/OBNZDrW0gzlzuOtkqtRcOtMSf2hMj08NVt+70WnYblbr7GM9TtXw+Zy87t82&#10;L4eQaX17Mz0uQESc4p8ZLviMDiUzHf1INoiOdaa4S9RwP+fJhjS5LEcND6kCWRbyf4PyFwAA//8D&#10;AFBLAQItABQABgAIAAAAIQC2gziS/gAAAOEBAAATAAAAAAAAAAAAAAAAAAAAAABbQ29udGVudF9U&#10;eXBlc10ueG1sUEsBAi0AFAAGAAgAAAAhADj9If/WAAAAlAEAAAsAAAAAAAAAAAAAAAAALwEAAF9y&#10;ZWxzLy5yZWxzUEsBAi0AFAAGAAgAAAAhAI3R1hksAgAAUgQAAA4AAAAAAAAAAAAAAAAALgIAAGRy&#10;cy9lMm9Eb2MueG1sUEsBAi0AFAAGAAgAAAAhAJVk0T7fAAAACQEAAA8AAAAAAAAAAAAAAAAAhgQA&#10;AGRycy9kb3ducmV2LnhtbFBLBQYAAAAABAAEAPMAAACSBQAAAAA=&#10;">
            <v:stroke endarrow="block"/>
          </v:line>
        </w:pict>
      </w:r>
      <w:r>
        <w:rPr>
          <w:rFonts w:eastAsia="Times New Roman" w:cs="Times New Roman"/>
          <w:bCs/>
          <w:iCs/>
          <w:noProof/>
          <w:lang w:eastAsia="ru-RU"/>
        </w:rPr>
        <w:pict>
          <v:line id="Line 328" o:spid="_x0000_s1627" style="position:absolute;left:0;text-align:left;z-index:251810816;visibility:visible" from="54pt,9pt"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xkKgIAAFIEAAAOAAAAZHJzL2Uyb0RvYy54bWysVMuO2jAU3VfqP1jeQxIIFCLCqCLQzbSD&#10;NNMPMLZDrDq2ZRsCqvrvvXYCnWk3VVUW5to+99zXcVYPl1aiM7dOaFXibJxixBXVTKhjib++7EYL&#10;jJwnihGpFS/xlTv8sH7/btWZgk90oyXjFgGJckVnStx4b4okcbThLXFjbbiCy1rblnjY2mPCLOmA&#10;vZXJJE3nSactM1ZT7hycVv0lXkf+uubUP9W14x7JEkNuPq42roewJusVKY6WmEbQIQ3yD1m0RCgI&#10;eqeqiCfoZMUfVK2gVjtd+zHVbaLrWlAea4BqsvS3ap4bYnisBZrjzL1N7v/R0i/nvUWClXiWTzFS&#10;pIUhPQrF0XSyCN3pjCsAtFF7G+qjF/VsHjX95pDSm4aoI49ZvlwNOGbBI3njEjbOQIxD91kzwJCT&#10;17FVl9q2gRKagC5xItf7RPjFIwqHixS6AnOjcDXYIQIpbs7GOv+J6xYFo8QSMo/k5PzofA+9QUIs&#10;pXdCSjgnhVSoK/FyNpkBPQHpWcWiq9NSsAALKGePh4206EyCgOIv1gg3r2EhRkVc0+MYWL2yrD4p&#10;FsM1nLDtYHsiZG9DJVKFOFAwJDxYvXK+L9PldrFd5KN8Mt+O8rSqRh93m3w032UfZtW02myq7EdI&#10;OcuLRjDGVcj6puIs/zuVDO+p199dx/dGJW/ZY/Mh2dt/TDpOPAy5l8tBs+vehuaH4YNwI3h4ZOFl&#10;vN5H1K9PwfonAAAA//8DAFBLAwQUAAYACAAAACEA73RXnNoAAAAKAQAADwAAAGRycy9kb3ducmV2&#10;LnhtbExPQU7DMBC8I/EHa5G4VNShWKiEOFWFlANHSsXZiZc41F5Hsdumv2d7gtPO7I5mZ6rNHLw4&#10;4ZSGSBoelwUIpC7agXoN+8/mYQ0iZUPW+Eio4YIJNvXtTWVKG8/0gadd7gWbUCqNBpfzWEqZOofB&#10;pGUckfj2HadgMtOpl3YyZzYPXq6K4lkGMxB/cGbEN4fdYXcMGkw6LNzYLFAp/9NeXhr19b6NWt/f&#10;zdtXEBnn/CeGa3yODjVnauORbBKeebHmLpnBdbJg9aQYtLxQDGRdyf8V6l8AAAD//wMAUEsBAi0A&#10;FAAGAAgAAAAhALaDOJL+AAAA4QEAABMAAAAAAAAAAAAAAAAAAAAAAFtDb250ZW50X1R5cGVzXS54&#10;bWxQSwECLQAUAAYACAAAACEAOP0h/9YAAACUAQAACwAAAAAAAAAAAAAAAAAvAQAAX3JlbHMvLnJl&#10;bHNQSwECLQAUAAYACAAAACEAcEFMZCoCAABSBAAADgAAAAAAAAAAAAAAAAAuAgAAZHJzL2Uyb0Rv&#10;Yy54bWxQSwECLQAUAAYACAAAACEA73RXnNoAAAAKAQAADwAAAAAAAAAAAAAAAACEBAAAZHJzL2Rv&#10;d25yZXYueG1sUEsFBgAAAAAEAAQA8wAAAIsFAAAAAA==&#10;">
            <v:stroke dashstyle="dash" endcap="round"/>
          </v:line>
        </w:pict>
      </w:r>
      <w:r>
        <w:rPr>
          <w:rFonts w:eastAsia="Times New Roman" w:cs="Times New Roman"/>
          <w:bCs/>
          <w:iCs/>
          <w:noProof/>
          <w:lang w:eastAsia="ru-RU"/>
        </w:rPr>
        <w:pict>
          <v:line id="Line 330" o:spid="_x0000_s1626" style="position:absolute;left:0;text-align:left;flip:x;z-index:251812864;visibility:visible" from="81pt,9pt" to="12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6SNAIAAF0EAAAOAAAAZHJzL2Uyb0RvYy54bWysVMuu2jAQ3VfqP1jeQxIIXIgIVxWBdkFb&#10;pHv7AcZ2iFXHtmxDQFX/vWMHaGk3VdUsnHF85syZh7N4PrcSnbh1QqsSZ8MUI66oZkIdSvzldTOY&#10;YeQ8UYxIrXiJL9zh5+XbN4vOFHykGy0ZtwhIlCs6U+LGe1MkiaMNb4kbasMVHNbatsTD1h4SZkkH&#10;7K1MRmk6TTptmbGacufga9Uf4mXkr2tO/ee6dtwjWWLQ5uNq47oPa7JckOJgiWkEvcog/6CiJUJB&#10;0DtVRTxBRyv+oGoFtdrp2g+pbhNd14LymANkk6W/ZfPSEMNjLlAcZ+5lcv+Pln467SwSrMSTfISR&#10;Ii00aSsUR+NxrE5nXAGgldrZkB89qxez1fSrQ0qvGqIOPKp8vRhwzEI9kweXsHEGYuy7j5oBhhy9&#10;jqU617ZFtRTmQ3AM5FAOdI69udx7w88eUfg4ecomKXSQwlGWjmZPsAnBSBF4grexzr/nukXBKLGE&#10;JCIrOW2d76E3SIArvRFSxv5LhboSzyejCfATmEKrWHR1WgoWYMHB2cN+JS06kTBL8bkqeICFGBVx&#10;TY9jYPVDZvVRsRiu4YStr7YnQvY2ZCJViAMZg+Cr1Q/Rt3k6X8/Ws3yQj6brQZ5W1eDdZpUPppvs&#10;aVKNq9Wqyr4HyVleNIIxroLq20Bn+d8NzPVq9aN4H+l7oZJH9lh8EHt7R9Gx+aHf4Qa6Yq/ZZWdD&#10;8cMOZjiCr/ctXJJf9xH186+w/AEAAP//AwBQSwMEFAAGAAgAAAAhACJAPDDbAAAACgEAAA8AAABk&#10;cnMvZG93bnJldi54bWxMT0FOw0AMvCPxh5WRuNFNg6hCyKYCpEYcOEDhAW7WTSKy3ii7adPf43Kh&#10;J3vGo/FMsZ5drw40hs6zgeUiAUVce9txY+D7a3OXgQoR2WLvmQycKMC6vL4qMLf+yJ902MZGiQmH&#10;HA20MQ651qFuyWFY+IFYbns/OowCx0bbEY9i7nqdJslKO+xYPrQ40GtL9c92cgay7uNxX7293A8V&#10;NmE6bd6r5ZQZc3szPz+BijTHfzGc40t0KCXTzk9sg+oFr1LpEmXJZIogfTgTuz8iAV0W+rJC+QsA&#10;AP//AwBQSwECLQAUAAYACAAAACEAtoM4kv4AAADhAQAAEwAAAAAAAAAAAAAAAAAAAAAAW0NvbnRl&#10;bnRfVHlwZXNdLnhtbFBLAQItABQABgAIAAAAIQA4/SH/1gAAAJQBAAALAAAAAAAAAAAAAAAAAC8B&#10;AABfcmVscy8ucmVsc1BLAQItABQABgAIAAAAIQBRob6SNAIAAF0EAAAOAAAAAAAAAAAAAAAAAC4C&#10;AABkcnMvZTJvRG9jLnhtbFBLAQItABQABgAIAAAAIQAiQDww2wAAAAoBAAAPAAAAAAAAAAAAAAAA&#10;AI4EAABkcnMvZG93bnJldi54bWxQSwUGAAAAAAQABADzAAAAlgUAAAAA&#10;">
            <v:stroke dashstyle="dash" endcap="round"/>
          </v:line>
        </w:pict>
      </w:r>
      <w:r>
        <w:rPr>
          <w:rFonts w:eastAsia="Times New Roman" w:cs="Times New Roman"/>
          <w:bCs/>
          <w:iCs/>
          <w:noProof/>
          <w:lang w:eastAsia="ru-RU"/>
        </w:rPr>
        <w:pict>
          <v:line id="Line 329" o:spid="_x0000_s1625" style="position:absolute;left:0;text-align:left;flip:y;z-index:251811840;visibility:visible" from="54pt,9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E/IQIAADoEAAAOAAAAZHJzL2Uyb0RvYy54bWysU02P0zAQvSPxH6zc2yTdpNtGTVcoabks&#10;UGkX7q7tNBaObdlu0wrx3xk7aaFwQYgcnLFn5s2br9XTuRPoxIzlSpZROk0ixCRRlMtDGX1+3U4W&#10;EbIOS4qFkqyMLsxGT+u3b1a9LthMtUpQZhCASFv0uoxa53QRx5a0rMN2qjSToGyU6bCDqznE1OAe&#10;0DsRz5JkHvfKUG0UYdbCaz0oo3XAbxpG3KemscwhUUbAzYXThHPvz3i9wsXBYN1yMtLA/8Ciw1xC&#10;0BtUjR1GR8P/gOo4Mcqqxk2J6mLVNJywkANkkya/ZfPSYs1CLlAcq29lsv8Plnw87QzitIzyLI2Q&#10;xB006ZlLhh5mS1+dXtsCjCq5Mz4/cpYv+lmRrxZJVbVYHlhg+XrR4Jh6j/jOxV+shhj7/oOiYIOP&#10;ToVSnRvToUZw/cU7enAoBzqH3lxuvWFnhwg85o9pnkAHCaiWaZaB7GPhwsN4Z22se89Uh7xQRgJy&#10;CKD49GzdYHo18eZSbbkQ8I4LIVEPoPksDw5WCU690uusOewrYdAJ+wEK3xj3zsyoo6QBrGWYbkbZ&#10;YS4GGXgK6fEgHaAzSsOEfFsmy81is8gm2Wy+mWRJXU/ebatsMt+mj3n9UFdVnX731NKsaDmlTHp2&#10;12lNs7+bhnFvhjm7zeutDPE9eigtkL3+A+nQWd/MYSz2il52xpfWNxkGNBiPy+Q34Nd7sPq58usf&#10;AAAA//8DAFBLAwQUAAYACAAAACEATNVxtdoAAAAKAQAADwAAAGRycy9kb3ducmV2LnhtbExPQU7D&#10;MBC8I/EHa5G4UZsgVW2IU1UIuCAhUQJnJ94mUe11FLtp+D2bE5x2RjOanSl2s3diwjH2gTTcrxQI&#10;pCbYnloN1efL3QZETIascYFQww9G2JXXV4XJbbjQB06H1AoOoZgbDV1KQy5lbDr0Jq7CgMTaMYze&#10;JKZjK+1oLhzuncyUWktveuIPnRnwqcPmdDh7Dfvvt+eH96n2wdltW31ZX6nXTOvbm3n/CCLhnP7M&#10;sNTn6lBypzqcyUbhmKsNb0kMlrsYtguoGawzBbIs5P8J5S8AAAD//wMAUEsBAi0AFAAGAAgAAAAh&#10;ALaDOJL+AAAA4QEAABMAAAAAAAAAAAAAAAAAAAAAAFtDb250ZW50X1R5cGVzXS54bWxQSwECLQAU&#10;AAYACAAAACEAOP0h/9YAAACUAQAACwAAAAAAAAAAAAAAAAAvAQAAX3JlbHMvLnJlbHNQSwECLQAU&#10;AAYACAAAACEA4DNxPyECAAA6BAAADgAAAAAAAAAAAAAAAAAuAgAAZHJzL2Uyb0RvYy54bWxQSwEC&#10;LQAUAAYACAAAACEATNVxtdoAAAAKAQAADwAAAAAAAAAAAAAAAAB7BAAAZHJzL2Rvd25yZXYueG1s&#10;UEsFBgAAAAAEAAQA8wAAAIIFAAAAAA==&#10;"/>
        </w:pict>
      </w:r>
      <w:r>
        <w:rPr>
          <w:rFonts w:eastAsia="Times New Roman" w:cs="Times New Roman"/>
          <w:bCs/>
          <w:iCs/>
          <w:noProof/>
          <w:lang w:eastAsia="ru-RU"/>
        </w:rPr>
        <w:pict>
          <v:line id="Line 327" o:spid="_x0000_s1624" style="position:absolute;left:0;text-align:left;z-index:251809792;visibility:visible" from="36pt,18pt" to="10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iPGAIAADAEAAAOAAAAZHJzL2Uyb0RvYy54bWysU8GO2yAQvVfqPyDfE9tZJ5tYcVaVnfSS&#10;tpF2+wEEcIyKAQGJHVX99w7YSXfbS1XVBzwwM483b4b1U98KdGHGciWLKJ0mEWKSKMrlqYi+vuwm&#10;ywhZhyXFQklWRFdmo6fN+3frTudspholKDMIQKTNO11EjXM6j2NLGtZiO1WaSXDWyrTYwdacYmpw&#10;B+itiGdJsog7Zag2ijBr4bQanNEm4Nc1I+5LXVvmkCgi4ObCasJ69Gu8WeP8ZLBuOBlp4H9g0WIu&#10;4dI7VIUdRmfD/4BqOTHKqtpNiWpjVdecsFADVJMmv1Xz3GDNQi0gjtV3mez/gyWfLweDOC2ieQb6&#10;SNxCk/ZcMvQwe/TqdNrmEFTKg/H1kV4+670i3yySqmywPLHA8uWqITH1GfGbFL+xGu44dp8UhRh8&#10;dipI1dem9ZAgAupDR673jrDeIQKHqzTLEuBFwDXa/gac35K1se4jUy3yRhEJYB7A8WVv3RB6C/F3&#10;SbXjQsA5zoVEHYDOZ/OQYJXg1Du9z5rTsRQGXbAfm/CFysDzOsyos6QBrGGYbkfbYS4GG3gK6fGg&#10;HKAzWsNcfF8lq+1yu8wm2WyxnWRJVU0+7Mpsstilj/PqoSrLKv3hqaVZ3nBKmfTsbjOaZn83A+Nr&#10;GabrPqV3GeK36EFaIHv7B9Khn76FwzAcFb0ejJfWtxbGMgSPT8jP/et9iPr10Dc/AQAA//8DAFBL&#10;AwQUAAYACAAAACEAcSsKD90AAAAJAQAADwAAAGRycy9kb3ducmV2LnhtbEyPQU/DMAyF70j8h8hI&#10;XCaWrJPGVJpOCOiNCwPE1WtMW9E4XZNthV+Pd4KTbb2n5+8Vm8n36khj7AJbWMwNKOI6uI4bC2+v&#10;1c0aVEzIDvvAZOGbImzKy4sCcxdO/ELHbWqUhHDM0UKb0pBrHeuWPMZ5GIhF+wyjxyTn2Gg34knC&#10;fa8zY1baY8fyocWBHlqqv7YHbyFW77Svfmb1zHwsm0DZ/vH5Ca29vpru70AlmtKfGc74gg6lMO3C&#10;gV1UvYXbTKokC8uVTNGzxXnZiXFtDOiy0P8blL8AAAD//wMAUEsBAi0AFAAGAAgAAAAhALaDOJL+&#10;AAAA4QEAABMAAAAAAAAAAAAAAAAAAAAAAFtDb250ZW50X1R5cGVzXS54bWxQSwECLQAUAAYACAAA&#10;ACEAOP0h/9YAAACUAQAACwAAAAAAAAAAAAAAAAAvAQAAX3JlbHMvLnJlbHNQSwECLQAUAAYACAAA&#10;ACEA4qw4jxgCAAAwBAAADgAAAAAAAAAAAAAAAAAuAgAAZHJzL2Uyb0RvYy54bWxQSwECLQAUAAYA&#10;CAAAACEAcSsKD90AAAAJAQAADwAAAAAAAAAAAAAAAAByBAAAZHJzL2Rvd25yZXYueG1sUEsFBgAA&#10;AAAEAAQA8wAAAHwFAAAAAA==&#10;"/>
        </w:pict>
      </w:r>
    </w:p>
    <w:p w:rsidR="008B51FF" w:rsidRPr="008B51FF" w:rsidRDefault="008B51FF" w:rsidP="008B51FF">
      <w:pPr>
        <w:spacing w:line="360" w:lineRule="auto"/>
        <w:ind w:left="3240"/>
        <w:jc w:val="both"/>
        <w:rPr>
          <w:rFonts w:eastAsia="Times New Roman" w:cs="Times New Roman"/>
          <w:bCs/>
          <w:iCs/>
          <w:lang w:eastAsia="ru-RU"/>
        </w:rPr>
      </w:pPr>
    </w:p>
    <w:p w:rsidR="008B51FF" w:rsidRPr="008B51FF" w:rsidRDefault="008B7509" w:rsidP="008B51FF">
      <w:pPr>
        <w:spacing w:line="360" w:lineRule="auto"/>
        <w:ind w:left="3240"/>
        <w:jc w:val="both"/>
        <w:rPr>
          <w:rFonts w:eastAsia="Times New Roman" w:cs="Times New Roman"/>
          <w:bCs/>
          <w:iCs/>
          <w:lang w:eastAsia="ru-RU"/>
        </w:rPr>
      </w:pPr>
      <w:r>
        <w:rPr>
          <w:rFonts w:eastAsia="Times New Roman" w:cs="Times New Roman"/>
          <w:bCs/>
          <w:iCs/>
          <w:noProof/>
          <w:lang w:eastAsia="ru-RU"/>
        </w:rPr>
        <w:pict>
          <v:line id="Line 326" o:spid="_x0000_s1623" style="position:absolute;left:0;text-align:left;z-index:251808768;visibility:visible" from="18pt,12.6pt" to="12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sA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wj&#10;RToQaSMUR+PRNHSnN66AoEptbaiPntSr2Wj63SGlq5aoPY8s384GErOQkbxLCRtn4I5d/0UziCEH&#10;r2OrTo3tAiQ0AZ2iIue7IvzkEYXDbPyUTV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JMKwOvcAAAACAEAAA8AAABkcnMvZG93bnJldi54bWxMj0FPwzAMhe9I+w+RJ+0y&#10;bSmdmFDXdEKw3rgwQFy9xrQVjdM12Vb49RhxgJPl96zn7+Xb0XXqTENoPRu4XiagiCtvW64NvDyX&#10;i1tQISJb7DyTgU8KsC0mVzlm1l/4ic77WCsJ4ZChgSbGPtM6VA05DEvfE4v37geHUdah1nbAi4S7&#10;TqdJstYOW5YPDfZ031D1sT85A6F8pWP5Na/myduq9pQeHx53aMxsOt5tQEUa498x/OALOhTCdPAn&#10;tkF1BlZrqRINpDcpKPFlinD4FXSR6/8Fim8AAAD//wMAUEsBAi0AFAAGAAgAAAAhALaDOJL+AAAA&#10;4QEAABMAAAAAAAAAAAAAAAAAAAAAAFtDb250ZW50X1R5cGVzXS54bWxQSwECLQAUAAYACAAAACEA&#10;OP0h/9YAAACUAQAACwAAAAAAAAAAAAAAAAAvAQAAX3JlbHMvLnJlbHNQSwECLQAUAAYACAAAACEA&#10;RSM7ABYCAAAsBAAADgAAAAAAAAAAAAAAAAAuAgAAZHJzL2Uyb0RvYy54bWxQSwECLQAUAAYACAAA&#10;ACEAkwrA69wAAAAIAQAADwAAAAAAAAAAAAAAAABwBAAAZHJzL2Rvd25yZXYueG1sUEsFBgAAAAAE&#10;AAQA8wAAAHkFAAAAAA==&#10;"/>
        </w:pict>
      </w:r>
    </w:p>
    <w:p w:rsidR="008B51FF" w:rsidRPr="008B51FF" w:rsidRDefault="008B51FF" w:rsidP="008B51FF">
      <w:pPr>
        <w:spacing w:line="360" w:lineRule="auto"/>
        <w:ind w:left="3240"/>
        <w:jc w:val="both"/>
        <w:rPr>
          <w:rFonts w:eastAsia="Times New Roman" w:cs="Times New Roman"/>
          <w:bCs/>
          <w:iCs/>
          <w:lang w:eastAsia="ru-RU"/>
        </w:rPr>
      </w:pPr>
    </w:p>
    <w:p w:rsidR="008B51FF" w:rsidRPr="008B51FF" w:rsidRDefault="008B7509" w:rsidP="008B51FF">
      <w:pPr>
        <w:spacing w:line="360" w:lineRule="auto"/>
        <w:ind w:left="3240"/>
        <w:jc w:val="both"/>
        <w:rPr>
          <w:rFonts w:eastAsia="Times New Roman" w:cs="Times New Roman"/>
          <w:bCs/>
          <w:iCs/>
          <w:lang w:eastAsia="ru-RU"/>
        </w:rPr>
      </w:pPr>
      <w:r>
        <w:rPr>
          <w:rFonts w:eastAsia="Times New Roman" w:cs="Times New Roman"/>
          <w:bCs/>
          <w:iCs/>
          <w:noProof/>
          <w:lang w:eastAsia="ru-RU"/>
        </w:rPr>
        <w:pict>
          <v:line id="Line 325" o:spid="_x0000_s1622" style="position:absolute;left:0;text-align:left;z-index:251807744;visibility:visible" from="18pt,17.2pt" to="2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KzKg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CWejEEq&#10;RToQaSMUR+PRJHSnN66AoEptbaiPntST2Wj63SGlq5aoPY8sn88GDmbhRPLqSNg4Azl2/VfNIIYc&#10;vI6tOjW2C5DQBHSKipzvivCTRxQ+ZtM0BZkxojdfQorbQWOd/8J1h4JRYgmsIzA5bpwPREhxCwl5&#10;lF4LKaPgUqG+xPMJlBg8TkvBgjNu7H5XSYuOJIxMfGJVb8KsPigWwVpO2OpqeyIk2MjHdngroEGS&#10;45Ct4wwjyeGWBOtCT6qQEYoFwlfrMjU/5ul8NVvN8kE+mq4GeVrXg8/rKh9M19mnST2uq6rOfgby&#10;WV60gjGuAv/bBGf5303I9S5dZu8+w/dGJa/RY0eB7O0dSUe1g8CXUdlpdt7aUF0QHoY2Bl8vWLgV&#10;f+5j1O/fwPIXAAAA//8DAFBLAwQUAAYACAAAACEA1d3J/t4AAAAIAQAADwAAAGRycy9kb3ducmV2&#10;LnhtbEyPQUvDQBCF74L/YRnBm920lrLEbIoI9dKqtBXR2zY7JsHsbNjdtPHfO9KDnoZ5b3jzvWI5&#10;uk4cMcTWk4bpJAOBVHnbUq3hdb+6USBiMmRN5wk1fGOEZXl5UZjc+hNt8bhLteAQirnR0KTU51LG&#10;qkFn4sT3SOx9+uBM4jXU0gZz4nDXyVmWLaQzLfGHxvT40GD1tRuchu1mtVZv62Gswsfj9Hn/snl6&#10;j0rr66vx/g5EwjH9HcMvPqNDyUwHP5CNotNwu+Aqied8DoL9mVIsHM6CLAv5v0D5AwAA//8DAFBL&#10;AQItABQABgAIAAAAIQC2gziS/gAAAOEBAAATAAAAAAAAAAAAAAAAAAAAAABbQ29udGVudF9UeXBl&#10;c10ueG1sUEsBAi0AFAAGAAgAAAAhADj9If/WAAAAlAEAAAsAAAAAAAAAAAAAAAAALwEAAF9yZWxz&#10;Ly5yZWxzUEsBAi0AFAAGAAgAAAAhAHNuErMqAgAATgQAAA4AAAAAAAAAAAAAAAAALgIAAGRycy9l&#10;Mm9Eb2MueG1sUEsBAi0AFAAGAAgAAAAhANXdyf7eAAAACAEAAA8AAAAAAAAAAAAAAAAAhAQAAGRy&#10;cy9kb3ducmV2LnhtbFBLBQYAAAAABAAEAPMAAACPBQAAAAA=&#10;">
            <v:stroke endarrow="block"/>
          </v:line>
        </w:pict>
      </w:r>
    </w:p>
    <w:p w:rsidR="008B51FF" w:rsidRPr="008B51FF" w:rsidRDefault="008B51FF" w:rsidP="008B51FF">
      <w:pPr>
        <w:spacing w:line="360" w:lineRule="auto"/>
        <w:ind w:left="3240"/>
        <w:jc w:val="both"/>
        <w:rPr>
          <w:rFonts w:eastAsia="Times New Roman" w:cs="Times New Roman"/>
          <w:bCs/>
          <w:iCs/>
          <w:lang w:eastAsia="ru-RU"/>
        </w:rPr>
      </w:pPr>
    </w:p>
    <w:p w:rsidR="00D8340C" w:rsidRPr="009F2936" w:rsidRDefault="00D8340C" w:rsidP="00D8340C">
      <w:pPr>
        <w:spacing w:line="360" w:lineRule="auto"/>
        <w:jc w:val="both"/>
        <w:rPr>
          <w:rFonts w:eastAsia="Times New Roman" w:cs="Times New Roman"/>
          <w:bCs/>
          <w:iCs/>
          <w:sz w:val="22"/>
          <w:szCs w:val="22"/>
          <w:lang w:eastAsia="ru-RU"/>
        </w:rPr>
      </w:pPr>
      <w:r w:rsidRPr="009F2936">
        <w:rPr>
          <w:rFonts w:eastAsia="Times New Roman" w:cs="Times New Roman"/>
          <w:bCs/>
          <w:iCs/>
          <w:sz w:val="22"/>
          <w:szCs w:val="22"/>
          <w:lang w:eastAsia="ru-RU"/>
        </w:rPr>
        <w:t>Рисунок 1</w:t>
      </w:r>
      <w:r>
        <w:rPr>
          <w:rFonts w:eastAsia="Times New Roman" w:cs="Times New Roman"/>
          <w:bCs/>
          <w:iCs/>
          <w:sz w:val="22"/>
          <w:szCs w:val="22"/>
          <w:lang w:eastAsia="ru-RU"/>
        </w:rPr>
        <w:t>.35</w:t>
      </w:r>
      <w:r w:rsidRPr="009F2936">
        <w:rPr>
          <w:rFonts w:eastAsia="Times New Roman" w:cs="Times New Roman"/>
          <w:bCs/>
          <w:iCs/>
          <w:sz w:val="22"/>
          <w:szCs w:val="22"/>
          <w:lang w:eastAsia="ru-RU"/>
        </w:rPr>
        <w:t xml:space="preserve">. Влияние </w:t>
      </w:r>
      <w:r>
        <w:rPr>
          <w:rFonts w:eastAsia="Times New Roman" w:cs="Times New Roman"/>
          <w:bCs/>
          <w:iCs/>
          <w:sz w:val="22"/>
          <w:szCs w:val="22"/>
          <w:lang w:eastAsia="ru-RU"/>
        </w:rPr>
        <w:t>стимулирующей монетарной политики при идеальной мобильности капитала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Денежная масса ↑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кривая </w:t>
      </w:r>
      <w:r w:rsidRPr="008B51FF">
        <w:rPr>
          <w:rFonts w:eastAsia="Times New Roman" w:cs="Times New Roman"/>
          <w:bCs/>
          <w:iCs/>
          <w:lang w:val="en-US" w:eastAsia="ru-RU"/>
        </w:rPr>
        <w:t>LM</w:t>
      </w:r>
      <w:r w:rsidRPr="008B51FF">
        <w:rPr>
          <w:rFonts w:eastAsia="Times New Roman" w:cs="Times New Roman"/>
          <w:bCs/>
          <w:iCs/>
          <w:lang w:eastAsia="ru-RU"/>
        </w:rPr>
        <w:t xml:space="preserve"> </w:t>
      </w:r>
      <w:proofErr w:type="gramStart"/>
      <w:r w:rsidRPr="008B51FF">
        <w:rPr>
          <w:rFonts w:eastAsia="Times New Roman" w:cs="Times New Roman"/>
          <w:bCs/>
          <w:iCs/>
          <w:lang w:eastAsia="ru-RU"/>
        </w:rPr>
        <w:t xml:space="preserve">смещается вправо </w:t>
      </w:r>
      <w:r w:rsidRPr="008B51FF">
        <w:rPr>
          <w:rFonts w:ascii="Lucida Sans Unicode" w:eastAsia="Times New Roman" w:hAnsi="Lucida Sans Unicode" w:cs="Times New Roman"/>
          <w:bCs/>
          <w:iCs/>
          <w:lang w:eastAsia="ru-RU"/>
        </w:rPr>
        <w:t>⇒</w:t>
      </w:r>
      <w:r w:rsidRPr="008B51FF">
        <w:rPr>
          <w:rFonts w:eastAsia="Times New Roman" w:cs="Times New Roman"/>
          <w:bCs/>
          <w:iCs/>
          <w:lang w:eastAsia="ru-RU"/>
        </w:rPr>
        <w:t xml:space="preserve"> равновесие переходит</w:t>
      </w:r>
      <w:proofErr w:type="gramEnd"/>
      <w:r w:rsidRPr="008B51FF">
        <w:rPr>
          <w:rFonts w:eastAsia="Times New Roman" w:cs="Times New Roman"/>
          <w:bCs/>
          <w:iCs/>
          <w:lang w:eastAsia="ru-RU"/>
        </w:rPr>
        <w:t xml:space="preserve"> в точку 2, в которой </w:t>
      </w:r>
      <w:r w:rsidRPr="008B51FF">
        <w:rPr>
          <w:rFonts w:eastAsia="Times New Roman" w:cs="Times New Roman"/>
          <w:bCs/>
          <w:iCs/>
          <w:lang w:val="en-US" w:eastAsia="ru-RU"/>
        </w:rPr>
        <w:t>r</w:t>
      </w:r>
      <w:r w:rsidRPr="008B51FF">
        <w:rPr>
          <w:rFonts w:eastAsia="Times New Roman" w:cs="Times New Roman"/>
          <w:bCs/>
          <w:iCs/>
          <w:lang w:eastAsia="ru-RU"/>
        </w:rPr>
        <w:t xml:space="preserve"> понизилась, значит</w:t>
      </w:r>
      <w:r w:rsidR="00845C7B">
        <w:rPr>
          <w:rFonts w:eastAsia="Times New Roman" w:cs="Times New Roman"/>
          <w:bCs/>
          <w:iCs/>
          <w:lang w:eastAsia="ru-RU"/>
        </w:rPr>
        <w:t>,</w:t>
      </w:r>
      <w:r w:rsidRPr="008B51FF">
        <w:rPr>
          <w:rFonts w:eastAsia="Times New Roman" w:cs="Times New Roman"/>
          <w:bCs/>
          <w:iCs/>
          <w:lang w:eastAsia="ru-RU"/>
        </w:rPr>
        <w:t xml:space="preserve"> наблюдается отток капитала из страны и наблюдается значительный дефицит платежного баланса. Одновременно по мере роста дохода сокращается чистый экспорт, что также увеличивает дефицит платежного баланса.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Тогда валютный курс будет ослабевать, </w:t>
      </w:r>
      <w:r w:rsidR="00B80567">
        <w:rPr>
          <w:rFonts w:eastAsia="Times New Roman" w:cs="Times New Roman"/>
          <w:bCs/>
          <w:iCs/>
          <w:lang w:val="en-US" w:eastAsia="ru-RU"/>
        </w:rPr>
        <w:t>N</w:t>
      </w:r>
      <w:r w:rsidRPr="008B51FF">
        <w:rPr>
          <w:rFonts w:eastAsia="Times New Roman" w:cs="Times New Roman"/>
          <w:bCs/>
          <w:iCs/>
          <w:lang w:val="en-US" w:eastAsia="ru-RU"/>
        </w:rPr>
        <w:t>X</w:t>
      </w:r>
      <w:r w:rsidRPr="008B51FF">
        <w:rPr>
          <w:rFonts w:eastAsia="Times New Roman" w:cs="Times New Roman"/>
          <w:bCs/>
          <w:iCs/>
          <w:lang w:eastAsia="ru-RU"/>
        </w:rPr>
        <w:t xml:space="preserve"> ↑, </w:t>
      </w:r>
      <w:proofErr w:type="gramStart"/>
      <w:r w:rsidRPr="008B51FF">
        <w:rPr>
          <w:rFonts w:eastAsia="Times New Roman" w:cs="Times New Roman"/>
          <w:bCs/>
          <w:iCs/>
          <w:lang w:eastAsia="ru-RU"/>
        </w:rPr>
        <w:t>значит</w:t>
      </w:r>
      <w:proofErr w:type="gramEnd"/>
      <w:r w:rsidRPr="008B51FF">
        <w:rPr>
          <w:rFonts w:eastAsia="Times New Roman" w:cs="Times New Roman"/>
          <w:bCs/>
          <w:iCs/>
          <w:lang w:eastAsia="ru-RU"/>
        </w:rPr>
        <w:t xml:space="preserve"> кривая </w:t>
      </w:r>
      <w:r w:rsidRPr="008B51FF">
        <w:rPr>
          <w:rFonts w:eastAsia="Times New Roman" w:cs="Times New Roman"/>
          <w:bCs/>
          <w:iCs/>
          <w:lang w:val="en-US" w:eastAsia="ru-RU"/>
        </w:rPr>
        <w:t>IS</w:t>
      </w:r>
      <w:r w:rsidRPr="008B51FF">
        <w:rPr>
          <w:rFonts w:eastAsia="Times New Roman" w:cs="Times New Roman"/>
          <w:bCs/>
          <w:iCs/>
          <w:lang w:eastAsia="ru-RU"/>
        </w:rPr>
        <w:t xml:space="preserve"> сместится вправо. Равновесие вернется в точку 3. Влияние расширенной денежно-кредитной </w:t>
      </w:r>
      <w:proofErr w:type="gramStart"/>
      <w:r w:rsidRPr="008B51FF">
        <w:rPr>
          <w:rFonts w:eastAsia="Times New Roman" w:cs="Times New Roman"/>
          <w:bCs/>
          <w:iCs/>
          <w:lang w:eastAsia="ru-RU"/>
        </w:rPr>
        <w:t>политики на доход</w:t>
      </w:r>
      <w:proofErr w:type="gramEnd"/>
      <w:r w:rsidRPr="008B51FF">
        <w:rPr>
          <w:rFonts w:eastAsia="Times New Roman" w:cs="Times New Roman"/>
          <w:bCs/>
          <w:iCs/>
          <w:lang w:eastAsia="ru-RU"/>
        </w:rPr>
        <w:t xml:space="preserve"> оказывается в этом случае большим, чем при высокой мобильности капитала.</w:t>
      </w:r>
    </w:p>
    <w:p w:rsidR="008B51FF" w:rsidRDefault="00E3713C" w:rsidP="008B51FF">
      <w:pPr>
        <w:spacing w:line="360" w:lineRule="auto"/>
        <w:ind w:firstLine="720"/>
        <w:jc w:val="both"/>
        <w:rPr>
          <w:rFonts w:eastAsia="Times New Roman" w:cs="Times New Roman"/>
          <w:bCs/>
          <w:iCs/>
          <w:lang w:eastAsia="ru-RU"/>
        </w:rPr>
      </w:pPr>
      <w:r>
        <w:rPr>
          <w:rFonts w:eastAsia="Times New Roman" w:cs="Times New Roman"/>
          <w:bCs/>
          <w:iCs/>
          <w:lang w:eastAsia="ru-RU"/>
        </w:rPr>
        <w:t>В итоге</w:t>
      </w:r>
      <w:r w:rsidR="008B51FF" w:rsidRPr="008B51FF">
        <w:rPr>
          <w:rFonts w:eastAsia="Times New Roman" w:cs="Times New Roman"/>
          <w:bCs/>
          <w:iCs/>
          <w:lang w:eastAsia="ru-RU"/>
        </w:rPr>
        <w:t>, денежная политика достигает пика своей эффективности при плавающем валютном курсе и совершенной мобильности капитала. Особо следует отметить, что рост денежного предложения влияет на уровень дохода исключительно через внешний сектор, способствуя обесцениванию отечественной валюты и стимулируя чистый экспорт. Увеличение денежной массы не приводит к снижению ставки процента и росту инвестиций.</w:t>
      </w:r>
    </w:p>
    <w:p w:rsidR="00D8340C" w:rsidRDefault="00D8340C"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Таким образом, проанализировав все возможные комбинации модели </w:t>
      </w:r>
      <w:r>
        <w:rPr>
          <w:rFonts w:eastAsia="Times New Roman" w:cs="Times New Roman"/>
          <w:bCs/>
          <w:iCs/>
          <w:lang w:val="en-US" w:eastAsia="ru-RU"/>
        </w:rPr>
        <w:t>IS</w:t>
      </w:r>
      <w:r w:rsidRPr="00D8340C">
        <w:rPr>
          <w:rFonts w:eastAsia="Times New Roman" w:cs="Times New Roman"/>
          <w:bCs/>
          <w:iCs/>
          <w:lang w:eastAsia="ru-RU"/>
        </w:rPr>
        <w:t>-</w:t>
      </w:r>
      <w:r>
        <w:rPr>
          <w:rFonts w:eastAsia="Times New Roman" w:cs="Times New Roman"/>
          <w:bCs/>
          <w:iCs/>
          <w:lang w:val="en-US" w:eastAsia="ru-RU"/>
        </w:rPr>
        <w:t>LM</w:t>
      </w:r>
      <w:r w:rsidRPr="00D8340C">
        <w:rPr>
          <w:rFonts w:eastAsia="Times New Roman" w:cs="Times New Roman"/>
          <w:bCs/>
          <w:iCs/>
          <w:lang w:eastAsia="ru-RU"/>
        </w:rPr>
        <w:t>-</w:t>
      </w:r>
      <w:r>
        <w:rPr>
          <w:rFonts w:eastAsia="Times New Roman" w:cs="Times New Roman"/>
          <w:bCs/>
          <w:iCs/>
          <w:lang w:val="en-US" w:eastAsia="ru-RU"/>
        </w:rPr>
        <w:t>BP</w:t>
      </w:r>
      <w:r>
        <w:rPr>
          <w:rFonts w:eastAsia="Times New Roman" w:cs="Times New Roman"/>
          <w:bCs/>
          <w:iCs/>
          <w:lang w:eastAsia="ru-RU"/>
        </w:rPr>
        <w:t xml:space="preserve"> можно сделать следующие выводы. Во-первых, решение задачи повышения эффективности государственной экономической политики требует соответствующего согласования инструментов политики. Выбирая режим валютного курса и степень либерализации </w:t>
      </w:r>
      <w:r>
        <w:rPr>
          <w:rFonts w:eastAsia="Times New Roman" w:cs="Times New Roman"/>
          <w:bCs/>
          <w:iCs/>
          <w:lang w:eastAsia="ru-RU"/>
        </w:rPr>
        <w:lastRenderedPageBreak/>
        <w:t>движения капиталов, страна одновременно предопределяет и выбор средств осуществления внутреннего макроэкономического регулирования. И наоборот, определяя приоритетные цели внутриэкономической политики, необходимо помнить, что не всякая</w:t>
      </w:r>
      <w:r w:rsidR="00F44326">
        <w:rPr>
          <w:rFonts w:eastAsia="Times New Roman" w:cs="Times New Roman"/>
          <w:bCs/>
          <w:iCs/>
          <w:lang w:eastAsia="ru-RU"/>
        </w:rPr>
        <w:t xml:space="preserve"> внешнеэкономическая политика может способствовать достижению этих целей. Во-вторых,  учет открытости экономики в моделях неоклассического синтеза, в том числе международной мобильности капитала, убедительно доказывает, что эффективность макроэкономической политики непосредственно зависит как от степени мобильности капитала, так и от режима валютного курса.</w:t>
      </w:r>
    </w:p>
    <w:p w:rsidR="0098119E" w:rsidRPr="00D8340C" w:rsidRDefault="0098119E" w:rsidP="008B51FF">
      <w:pPr>
        <w:spacing w:line="360" w:lineRule="auto"/>
        <w:ind w:firstLine="720"/>
        <w:jc w:val="both"/>
        <w:rPr>
          <w:rFonts w:eastAsia="Times New Roman" w:cs="Times New Roman"/>
          <w:bCs/>
          <w:iCs/>
          <w:lang w:eastAsia="ru-RU"/>
        </w:rPr>
      </w:pPr>
      <w:r>
        <w:rPr>
          <w:rFonts w:eastAsia="Times New Roman" w:cs="Times New Roman"/>
          <w:bCs/>
          <w:iCs/>
          <w:lang w:eastAsia="ru-RU"/>
        </w:rPr>
        <w:t xml:space="preserve">Ни фискальная, ни монетарная политика в чистом виде не применяются, на практике реализуется их возможные </w:t>
      </w:r>
      <w:r w:rsidR="009150E2">
        <w:rPr>
          <w:rFonts w:eastAsia="Times New Roman" w:cs="Times New Roman"/>
          <w:bCs/>
          <w:iCs/>
          <w:lang w:eastAsia="ru-RU"/>
        </w:rPr>
        <w:t>комбинации</w:t>
      </w:r>
      <w:r>
        <w:rPr>
          <w:rFonts w:eastAsia="Times New Roman" w:cs="Times New Roman"/>
          <w:bCs/>
          <w:iCs/>
          <w:lang w:eastAsia="ru-RU"/>
        </w:rPr>
        <w:t>.</w:t>
      </w:r>
    </w:p>
    <w:p w:rsidR="008B51FF" w:rsidRPr="00D8340C" w:rsidRDefault="008B51FF" w:rsidP="008B51FF">
      <w:pPr>
        <w:spacing w:line="360" w:lineRule="auto"/>
        <w:ind w:firstLine="720"/>
        <w:jc w:val="center"/>
        <w:rPr>
          <w:rFonts w:eastAsia="Times New Roman" w:cs="Times New Roman"/>
          <w:i/>
          <w:lang w:eastAsia="ru-RU"/>
        </w:rPr>
      </w:pPr>
      <w:r w:rsidRPr="00D8340C">
        <w:rPr>
          <w:rFonts w:eastAsia="Times New Roman" w:cs="Times New Roman"/>
          <w:i/>
          <w:lang w:eastAsia="ru-RU"/>
        </w:rPr>
        <w:t>Совместная фискально-монетарная политика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 На практике существует 4 </w:t>
      </w:r>
      <w:proofErr w:type="gramStart"/>
      <w:r w:rsidRPr="008B51FF">
        <w:rPr>
          <w:rFonts w:eastAsia="Times New Roman" w:cs="Times New Roman"/>
          <w:bCs/>
          <w:iCs/>
          <w:lang w:eastAsia="ru-RU"/>
        </w:rPr>
        <w:t>различных</w:t>
      </w:r>
      <w:proofErr w:type="gramEnd"/>
      <w:r w:rsidRPr="008B51FF">
        <w:rPr>
          <w:rFonts w:eastAsia="Times New Roman" w:cs="Times New Roman"/>
          <w:bCs/>
          <w:iCs/>
          <w:lang w:eastAsia="ru-RU"/>
        </w:rPr>
        <w:t xml:space="preserve"> комбинации фискально-монетарной политики:</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1. Стимулирующая бюджетно-налоговая политика и мягкая денежно-кредитная.</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2. Сдерживающая бюджетно-налоговая и жесткая денежно-кредитная политика.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3. Стимулирующая бюджетно-налоговая и жесткая денежно-кредитная политика.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4. Сдерживающая  бюджетно-налоговая и мягкая денежно-кредитная политика.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Результатом первой комбинации является рост дохода при неизменной </w:t>
      </w:r>
      <w:r w:rsidRPr="008B51FF">
        <w:rPr>
          <w:rFonts w:eastAsia="Times New Roman" w:cs="Times New Roman"/>
          <w:bCs/>
          <w:iCs/>
          <w:lang w:val="en-US" w:eastAsia="ru-RU"/>
        </w:rPr>
        <w:t>r</w:t>
      </w:r>
      <w:r w:rsidRPr="008B51FF">
        <w:rPr>
          <w:rFonts w:eastAsia="Times New Roman" w:cs="Times New Roman"/>
          <w:bCs/>
          <w:iCs/>
          <w:lang w:eastAsia="ru-RU"/>
        </w:rPr>
        <w:t xml:space="preserve">, поскольку </w:t>
      </w:r>
      <w:proofErr w:type="gramStart"/>
      <w:r w:rsidRPr="008B51FF">
        <w:rPr>
          <w:rFonts w:eastAsia="Times New Roman" w:cs="Times New Roman"/>
          <w:bCs/>
          <w:iCs/>
          <w:lang w:eastAsia="ru-RU"/>
        </w:rPr>
        <w:t>стимулирующая</w:t>
      </w:r>
      <w:proofErr w:type="gramEnd"/>
      <w:r w:rsidRPr="008B51FF">
        <w:rPr>
          <w:rFonts w:eastAsia="Times New Roman" w:cs="Times New Roman"/>
          <w:bCs/>
          <w:iCs/>
          <w:lang w:eastAsia="ru-RU"/>
        </w:rPr>
        <w:t xml:space="preserve"> фискальная увеличивает </w:t>
      </w:r>
      <w:r w:rsidR="00F13C34">
        <w:rPr>
          <w:rFonts w:eastAsia="Times New Roman" w:cs="Times New Roman"/>
          <w:bCs/>
          <w:iCs/>
          <w:lang w:eastAsia="ru-RU"/>
        </w:rPr>
        <w:t>ставку процента</w:t>
      </w:r>
      <w:r w:rsidR="00F13C34" w:rsidRPr="00F13C34">
        <w:rPr>
          <w:rFonts w:eastAsia="Times New Roman" w:cs="Times New Roman"/>
          <w:bCs/>
          <w:iCs/>
          <w:lang w:eastAsia="ru-RU"/>
        </w:rPr>
        <w:t xml:space="preserve"> </w:t>
      </w:r>
      <w:r w:rsidR="00F13C34" w:rsidRPr="00902B85">
        <w:rPr>
          <w:rFonts w:eastAsia="Times New Roman" w:cs="Times New Roman"/>
          <w:bCs/>
          <w:iCs/>
          <w:lang w:eastAsia="ru-RU"/>
        </w:rPr>
        <w:t>(</w:t>
      </w:r>
      <w:r w:rsidR="00F13C34">
        <w:rPr>
          <w:rFonts w:eastAsia="Times New Roman" w:cs="Times New Roman"/>
          <w:bCs/>
          <w:iCs/>
          <w:lang w:val="en-US" w:eastAsia="ru-RU"/>
        </w:rPr>
        <w:t>r</w:t>
      </w:r>
      <w:r w:rsidR="00F13C34" w:rsidRPr="00902B85">
        <w:rPr>
          <w:rFonts w:eastAsia="Times New Roman" w:cs="Times New Roman"/>
          <w:bCs/>
          <w:iCs/>
          <w:lang w:eastAsia="ru-RU"/>
        </w:rPr>
        <w:t>)</w:t>
      </w:r>
      <w:r w:rsidRPr="008B51FF">
        <w:rPr>
          <w:rFonts w:eastAsia="Times New Roman" w:cs="Times New Roman"/>
          <w:bCs/>
          <w:iCs/>
          <w:lang w:eastAsia="ru-RU"/>
        </w:rPr>
        <w:t xml:space="preserve">, а мягкая монетарная уменьшает </w:t>
      </w:r>
      <w:r w:rsidRPr="008B51FF">
        <w:rPr>
          <w:rFonts w:eastAsia="Times New Roman" w:cs="Times New Roman"/>
          <w:bCs/>
          <w:iCs/>
          <w:lang w:val="en-US" w:eastAsia="ru-RU"/>
        </w:rPr>
        <w:t>r</w:t>
      </w:r>
      <w:r w:rsidRPr="008B51FF">
        <w:rPr>
          <w:rFonts w:eastAsia="Times New Roman" w:cs="Times New Roman"/>
          <w:bCs/>
          <w:iCs/>
          <w:lang w:eastAsia="ru-RU"/>
        </w:rPr>
        <w:t>. Эта комбинация используется при экономическом спаде.</w:t>
      </w:r>
    </w:p>
    <w:p w:rsidR="008B51FF" w:rsidRPr="008B51FF" w:rsidRDefault="008B51FF" w:rsidP="008B51FF">
      <w:pPr>
        <w:spacing w:line="360" w:lineRule="auto"/>
        <w:ind w:firstLine="720"/>
        <w:jc w:val="both"/>
        <w:rPr>
          <w:rFonts w:eastAsia="Times New Roman" w:cs="Times New Roman"/>
          <w:bCs/>
          <w:iCs/>
          <w:lang w:eastAsia="ru-RU"/>
        </w:rPr>
      </w:pPr>
      <w:proofErr w:type="gramStart"/>
      <w:r w:rsidRPr="008B51FF">
        <w:rPr>
          <w:rFonts w:eastAsia="Times New Roman" w:cs="Times New Roman"/>
          <w:bCs/>
          <w:iCs/>
          <w:lang w:eastAsia="ru-RU"/>
        </w:rPr>
        <w:t xml:space="preserve">Вторая комбинация уменьшает национальный доход при неизменной </w:t>
      </w:r>
      <w:r w:rsidRPr="008B51FF">
        <w:rPr>
          <w:rFonts w:eastAsia="Times New Roman" w:cs="Times New Roman"/>
          <w:bCs/>
          <w:iCs/>
          <w:lang w:val="en-US" w:eastAsia="ru-RU"/>
        </w:rPr>
        <w:t>r</w:t>
      </w:r>
      <w:r w:rsidRPr="008B51FF">
        <w:rPr>
          <w:rFonts w:eastAsia="Times New Roman" w:cs="Times New Roman"/>
          <w:bCs/>
          <w:iCs/>
          <w:lang w:eastAsia="ru-RU"/>
        </w:rPr>
        <w:t>, используется при инфляции.</w:t>
      </w:r>
      <w:proofErr w:type="gramEnd"/>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Третья и четвертая комбинации никак не влияют на национальный доход, но изменяются процентные ставки, а значит</w:t>
      </w:r>
      <w:r w:rsidR="00F13C34">
        <w:rPr>
          <w:rFonts w:eastAsia="Times New Roman" w:cs="Times New Roman"/>
          <w:bCs/>
          <w:iCs/>
          <w:lang w:eastAsia="ru-RU"/>
        </w:rPr>
        <w:t>,</w:t>
      </w:r>
      <w:r w:rsidRPr="008B51FF">
        <w:rPr>
          <w:rFonts w:eastAsia="Times New Roman" w:cs="Times New Roman"/>
          <w:bCs/>
          <w:iCs/>
          <w:lang w:eastAsia="ru-RU"/>
        </w:rPr>
        <w:t xml:space="preserve"> изменяют структуру экономики. Третья комбинация приводит к росту </w:t>
      </w:r>
      <w:r w:rsidR="00F13C34">
        <w:rPr>
          <w:rFonts w:eastAsia="Times New Roman" w:cs="Times New Roman"/>
          <w:bCs/>
          <w:iCs/>
          <w:lang w:eastAsia="ru-RU"/>
        </w:rPr>
        <w:t>процентной ставки (</w:t>
      </w:r>
      <w:r w:rsidR="00F13C34">
        <w:rPr>
          <w:rFonts w:eastAsia="Times New Roman" w:cs="Times New Roman"/>
          <w:bCs/>
          <w:iCs/>
          <w:lang w:val="en-US" w:eastAsia="ru-RU"/>
        </w:rPr>
        <w:t>r</w:t>
      </w:r>
      <w:r w:rsidR="00F13C34" w:rsidRPr="00F13C34">
        <w:rPr>
          <w:rFonts w:eastAsia="Times New Roman" w:cs="Times New Roman"/>
          <w:bCs/>
          <w:iCs/>
          <w:lang w:eastAsia="ru-RU"/>
        </w:rPr>
        <w:t>)</w:t>
      </w:r>
      <w:r w:rsidRPr="008B51FF">
        <w:rPr>
          <w:rFonts w:eastAsia="Times New Roman" w:cs="Times New Roman"/>
          <w:bCs/>
          <w:iCs/>
          <w:lang w:eastAsia="ru-RU"/>
        </w:rPr>
        <w:t xml:space="preserve">, а четвертая снижает </w:t>
      </w:r>
      <w:r w:rsidRPr="008B51FF">
        <w:rPr>
          <w:rFonts w:eastAsia="Times New Roman" w:cs="Times New Roman"/>
          <w:bCs/>
          <w:iCs/>
          <w:lang w:val="en-US" w:eastAsia="ru-RU"/>
        </w:rPr>
        <w:t>r</w:t>
      </w:r>
      <w:r w:rsidRPr="008B51FF">
        <w:rPr>
          <w:rFonts w:eastAsia="Times New Roman" w:cs="Times New Roman"/>
          <w:bCs/>
          <w:iCs/>
          <w:lang w:eastAsia="ru-RU"/>
        </w:rPr>
        <w:t>.</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В основе совмещения фискальной и монетарной политики лежит несколько организационных процессов, наиболее важный из них – организация процедуры депонирования министерством финансов или казначейством своих денежных средств на счетах в ЦБ.</w:t>
      </w:r>
      <w:r w:rsidR="009150E2">
        <w:rPr>
          <w:rFonts w:eastAsia="Times New Roman" w:cs="Times New Roman"/>
          <w:bCs/>
          <w:iCs/>
          <w:lang w:eastAsia="ru-RU"/>
        </w:rPr>
        <w:t xml:space="preserve"> </w:t>
      </w:r>
      <w:r w:rsidRPr="008B51FF">
        <w:rPr>
          <w:rFonts w:eastAsia="Times New Roman" w:cs="Times New Roman"/>
          <w:bCs/>
          <w:iCs/>
          <w:lang w:eastAsia="ru-RU"/>
        </w:rPr>
        <w:t>Через эти счета казначейство обслуживает текущее операции, а также внешний долг. Однако платежи с этих счетов могут влиять на величину денежной массы в стране, поэтому казначейство следит за тем, чтобы на этих счетах оставалась более или менее постоянная сумма денег. Для этого казначейство вынуждено открывать счета и в других банках, которые называются уполномоченными.</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 xml:space="preserve">Полное совмещение фискальной и монетарной политики </w:t>
      </w:r>
      <w:proofErr w:type="gramStart"/>
      <w:r w:rsidRPr="008B51FF">
        <w:rPr>
          <w:rFonts w:eastAsia="Times New Roman" w:cs="Times New Roman"/>
          <w:bCs/>
          <w:iCs/>
          <w:lang w:eastAsia="ru-RU"/>
        </w:rPr>
        <w:t>происходит</w:t>
      </w:r>
      <w:proofErr w:type="gramEnd"/>
      <w:r w:rsidRPr="008B51FF">
        <w:rPr>
          <w:rFonts w:eastAsia="Times New Roman" w:cs="Times New Roman"/>
          <w:bCs/>
          <w:iCs/>
          <w:lang w:eastAsia="ru-RU"/>
        </w:rPr>
        <w:t xml:space="preserve"> когда ЦБ начинает финансировать дефицит госбюджета.</w:t>
      </w:r>
    </w:p>
    <w:p w:rsidR="008B51FF" w:rsidRP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lastRenderedPageBreak/>
        <w:t>Скупка ЦБ-ом государственных облигаций называется монетизацией экономики и это непременно ведет к инфляции.</w:t>
      </w:r>
    </w:p>
    <w:p w:rsidR="008B51FF" w:rsidRDefault="008B51FF" w:rsidP="008B51FF">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Стимулирующий вариант, когда государственные облигации размещаются в частном секторе, а ЦБ выступает только посредником.</w:t>
      </w:r>
    </w:p>
    <w:p w:rsidR="009150E2" w:rsidRDefault="009150E2" w:rsidP="008B51FF">
      <w:pPr>
        <w:spacing w:line="360" w:lineRule="auto"/>
        <w:ind w:firstLine="720"/>
        <w:jc w:val="both"/>
        <w:rPr>
          <w:rFonts w:eastAsia="Times New Roman" w:cs="Times New Roman"/>
          <w:bCs/>
          <w:iCs/>
          <w:lang w:eastAsia="ru-RU"/>
        </w:rPr>
      </w:pPr>
      <w:r>
        <w:rPr>
          <w:rFonts w:eastAsia="Times New Roman" w:cs="Times New Roman"/>
          <w:bCs/>
          <w:iCs/>
          <w:lang w:eastAsia="ru-RU"/>
        </w:rPr>
        <w:t>Эффективность проводимой макроэкономической политики зависит не только от выбранной системы валютного курса, степени мобильности капитала, но и от временного лага принятия решения.</w:t>
      </w:r>
    </w:p>
    <w:p w:rsidR="00EB6867" w:rsidRPr="00EB6867" w:rsidRDefault="00EB6867" w:rsidP="00EB6867">
      <w:pPr>
        <w:spacing w:line="360" w:lineRule="auto"/>
        <w:ind w:firstLine="720"/>
        <w:jc w:val="center"/>
        <w:rPr>
          <w:rFonts w:eastAsia="Times New Roman" w:cs="Times New Roman"/>
          <w:i/>
          <w:lang w:eastAsia="ru-RU"/>
        </w:rPr>
      </w:pPr>
      <w:r w:rsidRPr="00EB6867">
        <w:rPr>
          <w:rFonts w:eastAsia="Times New Roman" w:cs="Times New Roman"/>
          <w:i/>
          <w:lang w:eastAsia="ru-RU"/>
        </w:rPr>
        <w:t>Проблемы разработки и реализации экономической политики</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Данные проблемы возникают в связи с наличием некоторых временных промежутков (временных лагов) между моментами, когда изменяется рыночная конъюнктура и моментами, когда инициируется некоторая корректирующая политика со стороны государства.</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Рассмотрим случай макроэкономической стабилизации.</w:t>
      </w:r>
      <w:r w:rsidR="00845C7B">
        <w:rPr>
          <w:rFonts w:eastAsia="Times New Roman" w:cs="Times New Roman"/>
          <w:bCs/>
          <w:iCs/>
          <w:lang w:eastAsia="ru-RU"/>
        </w:rPr>
        <w:t xml:space="preserve"> </w:t>
      </w:r>
      <w:r w:rsidRPr="008B51FF">
        <w:rPr>
          <w:rFonts w:eastAsia="Times New Roman" w:cs="Times New Roman"/>
          <w:bCs/>
          <w:iCs/>
          <w:lang w:eastAsia="ru-RU"/>
        </w:rPr>
        <w:t>Допустим</w:t>
      </w:r>
      <w:r w:rsidR="009150E2">
        <w:rPr>
          <w:rFonts w:eastAsia="Times New Roman" w:cs="Times New Roman"/>
          <w:bCs/>
          <w:iCs/>
          <w:lang w:eastAsia="ru-RU"/>
        </w:rPr>
        <w:t>,</w:t>
      </w:r>
      <w:r w:rsidRPr="008B51FF">
        <w:rPr>
          <w:rFonts w:eastAsia="Times New Roman" w:cs="Times New Roman"/>
          <w:bCs/>
          <w:iCs/>
          <w:lang w:eastAsia="ru-RU"/>
        </w:rPr>
        <w:t xml:space="preserve"> в момент времени </w:t>
      </w:r>
      <w:r w:rsidRPr="008B51FF">
        <w:rPr>
          <w:rFonts w:eastAsia="Times New Roman" w:cs="Times New Roman"/>
          <w:bCs/>
          <w:iCs/>
          <w:lang w:val="en-US" w:eastAsia="ru-RU"/>
        </w:rPr>
        <w:t>t</w:t>
      </w:r>
      <w:r w:rsidRPr="008B51FF">
        <w:rPr>
          <w:rFonts w:eastAsia="Times New Roman" w:cs="Times New Roman"/>
          <w:bCs/>
          <w:iCs/>
          <w:vertAlign w:val="subscript"/>
          <w:lang w:eastAsia="ru-RU"/>
        </w:rPr>
        <w:t>0</w:t>
      </w:r>
      <w:r w:rsidRPr="008B51FF">
        <w:rPr>
          <w:rFonts w:eastAsia="Times New Roman" w:cs="Times New Roman"/>
          <w:bCs/>
          <w:iCs/>
          <w:lang w:eastAsia="ru-RU"/>
        </w:rPr>
        <w:t xml:space="preserve"> ВНП становится меньше потенциального, т.е. начинается экономический спад. Государство осознает это в момент времени  </w:t>
      </w:r>
      <w:r w:rsidRPr="008B51FF">
        <w:rPr>
          <w:rFonts w:eastAsia="Times New Roman" w:cs="Times New Roman"/>
          <w:bCs/>
          <w:iCs/>
          <w:lang w:val="en-US" w:eastAsia="ru-RU"/>
        </w:rPr>
        <w:t>t</w:t>
      </w:r>
      <w:r w:rsidRPr="008B51FF">
        <w:rPr>
          <w:rFonts w:eastAsia="Times New Roman" w:cs="Times New Roman"/>
          <w:bCs/>
          <w:iCs/>
          <w:vertAlign w:val="subscript"/>
          <w:lang w:eastAsia="ru-RU"/>
        </w:rPr>
        <w:t>1</w:t>
      </w:r>
      <w:r w:rsidRPr="008B51FF">
        <w:rPr>
          <w:rFonts w:eastAsia="Times New Roman" w:cs="Times New Roman"/>
          <w:bCs/>
          <w:iCs/>
          <w:lang w:eastAsia="ru-RU"/>
        </w:rPr>
        <w:t xml:space="preserve"> и в момент времени </w:t>
      </w:r>
      <w:r w:rsidRPr="008B51FF">
        <w:rPr>
          <w:rFonts w:eastAsia="Times New Roman" w:cs="Times New Roman"/>
          <w:bCs/>
          <w:iCs/>
          <w:lang w:val="en-US" w:eastAsia="ru-RU"/>
        </w:rPr>
        <w:t>t</w:t>
      </w:r>
      <w:r w:rsidRPr="008B51FF">
        <w:rPr>
          <w:rFonts w:eastAsia="Times New Roman" w:cs="Times New Roman"/>
          <w:bCs/>
          <w:iCs/>
          <w:vertAlign w:val="subscript"/>
          <w:lang w:eastAsia="ru-RU"/>
        </w:rPr>
        <w:t>2</w:t>
      </w:r>
      <w:r w:rsidRPr="008B51FF">
        <w:rPr>
          <w:rFonts w:eastAsia="Times New Roman" w:cs="Times New Roman"/>
          <w:bCs/>
          <w:iCs/>
          <w:lang w:eastAsia="ru-RU"/>
        </w:rPr>
        <w:t xml:space="preserve"> начинает реализовываться стимулирующая налогово-бюджетная политика.</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Однако</w:t>
      </w:r>
      <w:proofErr w:type="gramStart"/>
      <w:r w:rsidR="009150E2">
        <w:rPr>
          <w:rFonts w:eastAsia="Times New Roman" w:cs="Times New Roman"/>
          <w:bCs/>
          <w:iCs/>
          <w:lang w:eastAsia="ru-RU"/>
        </w:rPr>
        <w:t>,</w:t>
      </w:r>
      <w:proofErr w:type="gramEnd"/>
      <w:r w:rsidRPr="008B51FF">
        <w:rPr>
          <w:rFonts w:eastAsia="Times New Roman" w:cs="Times New Roman"/>
          <w:bCs/>
          <w:iCs/>
          <w:lang w:eastAsia="ru-RU"/>
        </w:rPr>
        <w:t xml:space="preserve"> в силу объективных факторов в момент времени </w:t>
      </w:r>
      <w:r w:rsidRPr="008B51FF">
        <w:rPr>
          <w:rFonts w:eastAsia="Times New Roman" w:cs="Times New Roman"/>
          <w:bCs/>
          <w:iCs/>
          <w:lang w:val="en-US" w:eastAsia="ru-RU"/>
        </w:rPr>
        <w:t>t</w:t>
      </w:r>
      <w:r w:rsidRPr="008B51FF">
        <w:rPr>
          <w:rFonts w:eastAsia="Times New Roman" w:cs="Times New Roman"/>
          <w:bCs/>
          <w:iCs/>
          <w:vertAlign w:val="subscript"/>
          <w:lang w:eastAsia="ru-RU"/>
        </w:rPr>
        <w:t xml:space="preserve">2 </w:t>
      </w:r>
      <w:r w:rsidRPr="008B51FF">
        <w:rPr>
          <w:rFonts w:eastAsia="Times New Roman" w:cs="Times New Roman"/>
          <w:bCs/>
          <w:iCs/>
          <w:lang w:eastAsia="ru-RU"/>
        </w:rPr>
        <w:t>ВНП уже может сравниться с потенциальным, а</w:t>
      </w:r>
      <w:r w:rsidR="00D8340C">
        <w:rPr>
          <w:rFonts w:eastAsia="Times New Roman" w:cs="Times New Roman"/>
          <w:bCs/>
          <w:iCs/>
          <w:lang w:eastAsia="ru-RU"/>
        </w:rPr>
        <w:t xml:space="preserve">, </w:t>
      </w:r>
      <w:r w:rsidRPr="008B51FF">
        <w:rPr>
          <w:rFonts w:eastAsia="Times New Roman" w:cs="Times New Roman"/>
          <w:bCs/>
          <w:iCs/>
          <w:lang w:eastAsia="ru-RU"/>
        </w:rPr>
        <w:t xml:space="preserve"> значит</w:t>
      </w:r>
      <w:r w:rsidR="00D8340C">
        <w:rPr>
          <w:rFonts w:eastAsia="Times New Roman" w:cs="Times New Roman"/>
          <w:bCs/>
          <w:iCs/>
          <w:lang w:eastAsia="ru-RU"/>
        </w:rPr>
        <w:t>,</w:t>
      </w:r>
      <w:r w:rsidRPr="008B51FF">
        <w:rPr>
          <w:rFonts w:eastAsia="Times New Roman" w:cs="Times New Roman"/>
          <w:bCs/>
          <w:iCs/>
          <w:lang w:eastAsia="ru-RU"/>
        </w:rPr>
        <w:t xml:space="preserve"> действия государства приведут только к инфляции.</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Спустя некоторое время это будет осознано</w:t>
      </w:r>
      <w:r w:rsidR="009150E2">
        <w:rPr>
          <w:rFonts w:eastAsia="Times New Roman" w:cs="Times New Roman"/>
          <w:bCs/>
          <w:iCs/>
          <w:lang w:eastAsia="ru-RU"/>
        </w:rPr>
        <w:t>,</w:t>
      </w:r>
      <w:r w:rsidRPr="008B51FF">
        <w:rPr>
          <w:rFonts w:eastAsia="Times New Roman" w:cs="Times New Roman"/>
          <w:bCs/>
          <w:iCs/>
          <w:lang w:eastAsia="ru-RU"/>
        </w:rPr>
        <w:t xml:space="preserve"> и государство будет реализовывать сдерживающую политику, которая фактически приведет лишь к экономическому спаду.</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Таким образом, процесс антициклического государственного регулирования сам имеет циклический характер и может лишь привести к дерегулированию экономики. В связи с этим в экономической литературе были введены понятия внутреннего лага и внешнего лага.</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Внутренний лаг – это время между моментом изменения рыночной конъюнктуры и моментом инициирования корректирующей политики.</w:t>
      </w:r>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Внешний лаг разделяется на 3</w:t>
      </w:r>
      <w:r w:rsidR="00845C7B">
        <w:rPr>
          <w:rFonts w:eastAsia="Times New Roman" w:cs="Times New Roman"/>
          <w:bCs/>
          <w:iCs/>
          <w:lang w:eastAsia="ru-RU"/>
        </w:rPr>
        <w:t xml:space="preserve"> подэтапа.  </w:t>
      </w:r>
      <w:r w:rsidRPr="008B51FF">
        <w:rPr>
          <w:rFonts w:eastAsia="Times New Roman" w:cs="Times New Roman"/>
          <w:bCs/>
          <w:iCs/>
          <w:lang w:eastAsia="ru-RU"/>
        </w:rPr>
        <w:t>Во-первых, лаг распознавания – это время между моментом изменения рыночной ситуации и осознанием необходимости вмешательства государства.</w:t>
      </w:r>
      <w:r w:rsidR="009150E2">
        <w:rPr>
          <w:rFonts w:eastAsia="Times New Roman" w:cs="Times New Roman"/>
          <w:bCs/>
          <w:iCs/>
          <w:lang w:eastAsia="ru-RU"/>
        </w:rPr>
        <w:t xml:space="preserve"> </w:t>
      </w:r>
      <w:r w:rsidRPr="008B51FF">
        <w:rPr>
          <w:rFonts w:eastAsia="Times New Roman" w:cs="Times New Roman"/>
          <w:bCs/>
          <w:iCs/>
          <w:lang w:eastAsia="ru-RU"/>
        </w:rPr>
        <w:t xml:space="preserve">Иногда этот шаг может быть отрицательным, когда заранее предвидится изменение ситуации, но обычно государство получает информацию с запаздыванием и этот лаг является положительным и составляет около 5 месяцев. </w:t>
      </w:r>
      <w:proofErr w:type="gramStart"/>
      <w:r w:rsidRPr="008B51FF">
        <w:rPr>
          <w:rFonts w:eastAsia="Times New Roman" w:cs="Times New Roman"/>
          <w:bCs/>
          <w:iCs/>
          <w:lang w:eastAsia="ru-RU"/>
        </w:rPr>
        <w:t>Для стимулирующей политики этот лаг короче, чем для сдерживающей.</w:t>
      </w:r>
      <w:proofErr w:type="gramEnd"/>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Во-вторых, лаг принятия решений. Это время между моментом, когда осознана необходимость вмешательства и моментом, когда принимается решение.</w:t>
      </w:r>
      <w:r w:rsidR="009150E2">
        <w:rPr>
          <w:rFonts w:eastAsia="Times New Roman" w:cs="Times New Roman"/>
          <w:bCs/>
          <w:iCs/>
          <w:lang w:eastAsia="ru-RU"/>
        </w:rPr>
        <w:t xml:space="preserve"> </w:t>
      </w:r>
      <w:proofErr w:type="gramStart"/>
      <w:r w:rsidRPr="008B51FF">
        <w:rPr>
          <w:rFonts w:eastAsia="Times New Roman" w:cs="Times New Roman"/>
          <w:bCs/>
          <w:iCs/>
          <w:lang w:eastAsia="ru-RU"/>
        </w:rPr>
        <w:t xml:space="preserve">Для монетарной (кредитно-денежной политики) этот лаг короче, чем для фискальной (налогово-бюджетной), </w:t>
      </w:r>
      <w:r w:rsidRPr="008B51FF">
        <w:rPr>
          <w:rFonts w:eastAsia="Times New Roman" w:cs="Times New Roman"/>
          <w:bCs/>
          <w:iCs/>
          <w:lang w:eastAsia="ru-RU"/>
        </w:rPr>
        <w:lastRenderedPageBreak/>
        <w:t>т.к. мероприятия налогово-бюджетной политики д</w:t>
      </w:r>
      <w:r w:rsidR="00B80567">
        <w:rPr>
          <w:rFonts w:eastAsia="Times New Roman" w:cs="Times New Roman"/>
          <w:bCs/>
          <w:iCs/>
          <w:lang w:eastAsia="ru-RU"/>
        </w:rPr>
        <w:t xml:space="preserve">олжны </w:t>
      </w:r>
      <w:r w:rsidRPr="008B51FF">
        <w:rPr>
          <w:rFonts w:eastAsia="Times New Roman" w:cs="Times New Roman"/>
          <w:bCs/>
          <w:iCs/>
          <w:lang w:eastAsia="ru-RU"/>
        </w:rPr>
        <w:t>б</w:t>
      </w:r>
      <w:r w:rsidR="00B80567">
        <w:rPr>
          <w:rFonts w:eastAsia="Times New Roman" w:cs="Times New Roman"/>
          <w:bCs/>
          <w:iCs/>
          <w:lang w:eastAsia="ru-RU"/>
        </w:rPr>
        <w:t>ыть</w:t>
      </w:r>
      <w:r w:rsidRPr="008B51FF">
        <w:rPr>
          <w:rFonts w:eastAsia="Times New Roman" w:cs="Times New Roman"/>
          <w:bCs/>
          <w:iCs/>
          <w:lang w:eastAsia="ru-RU"/>
        </w:rPr>
        <w:t xml:space="preserve"> утверждены нормативными, правовыми актами и президентом, а монетарная реализуется только на уровне ЦБ.</w:t>
      </w:r>
      <w:proofErr w:type="gramEnd"/>
    </w:p>
    <w:p w:rsidR="00EB6867" w:rsidRPr="008B51FF" w:rsidRDefault="00EB6867" w:rsidP="00EB6867">
      <w:pPr>
        <w:spacing w:line="360" w:lineRule="auto"/>
        <w:ind w:firstLine="720"/>
        <w:jc w:val="both"/>
        <w:rPr>
          <w:rFonts w:eastAsia="Times New Roman" w:cs="Times New Roman"/>
          <w:bCs/>
          <w:iCs/>
          <w:lang w:eastAsia="ru-RU"/>
        </w:rPr>
      </w:pPr>
      <w:r w:rsidRPr="008B51FF">
        <w:rPr>
          <w:rFonts w:eastAsia="Times New Roman" w:cs="Times New Roman"/>
          <w:bCs/>
          <w:iCs/>
          <w:lang w:eastAsia="ru-RU"/>
        </w:rPr>
        <w:t>В-третьих, лаг осуществления действий. Это время между решением и его выполнением. Для монетарной политики этот лаг практически равен 0.</w:t>
      </w:r>
    </w:p>
    <w:p w:rsidR="008403D9" w:rsidRDefault="008403D9" w:rsidP="00845C7B">
      <w:pPr>
        <w:spacing w:line="360" w:lineRule="auto"/>
        <w:ind w:firstLine="709"/>
        <w:rPr>
          <w:rFonts w:cs="Times New Roman"/>
          <w:b/>
          <w:bCs/>
          <w:iCs/>
        </w:rPr>
      </w:pPr>
      <w:r>
        <w:rPr>
          <w:rFonts w:cs="Times New Roman"/>
          <w:b/>
        </w:rPr>
        <w:t>Раздел</w:t>
      </w:r>
      <w:r w:rsidRPr="008403D9">
        <w:rPr>
          <w:rFonts w:cs="Times New Roman"/>
          <w:b/>
        </w:rPr>
        <w:t xml:space="preserve"> 2. </w:t>
      </w:r>
      <w:r w:rsidRPr="008403D9">
        <w:rPr>
          <w:rFonts w:cs="Times New Roman"/>
          <w:b/>
          <w:bCs/>
          <w:iCs/>
        </w:rPr>
        <w:t>Государственный долг и его последствия</w:t>
      </w:r>
    </w:p>
    <w:p w:rsidR="00845C7B" w:rsidRPr="008403D9" w:rsidRDefault="00845C7B" w:rsidP="00845C7B">
      <w:pPr>
        <w:spacing w:line="360" w:lineRule="auto"/>
        <w:ind w:firstLine="709"/>
        <w:rPr>
          <w:rFonts w:cs="Times New Roman"/>
          <w:b/>
          <w:bCs/>
          <w:iCs/>
        </w:rPr>
      </w:pPr>
    </w:p>
    <w:p w:rsidR="008403D9" w:rsidRPr="008403D9" w:rsidRDefault="008403D9" w:rsidP="008403D9">
      <w:pPr>
        <w:spacing w:line="360" w:lineRule="auto"/>
        <w:ind w:firstLine="709"/>
        <w:jc w:val="both"/>
        <w:rPr>
          <w:rFonts w:cs="Times New Roman"/>
          <w:b/>
          <w:bCs/>
          <w:i/>
          <w:iCs/>
        </w:rPr>
      </w:pPr>
      <w:r>
        <w:rPr>
          <w:rFonts w:cs="Times New Roman"/>
          <w:b/>
          <w:bCs/>
          <w:i/>
          <w:iCs/>
        </w:rPr>
        <w:t xml:space="preserve">Глава </w:t>
      </w:r>
      <w:r w:rsidRPr="008403D9">
        <w:rPr>
          <w:rFonts w:cs="Times New Roman"/>
          <w:b/>
          <w:bCs/>
          <w:i/>
          <w:iCs/>
        </w:rPr>
        <w:t>2.1. Способы  финансирования бюджетного дефицита</w:t>
      </w:r>
    </w:p>
    <w:p w:rsidR="008403D9" w:rsidRPr="008403D9" w:rsidRDefault="008403D9" w:rsidP="008403D9">
      <w:pPr>
        <w:spacing w:line="360" w:lineRule="auto"/>
        <w:ind w:firstLine="709"/>
        <w:jc w:val="both"/>
        <w:rPr>
          <w:rFonts w:cs="Times New Roman"/>
        </w:rPr>
      </w:pPr>
      <w:r w:rsidRPr="008403D9">
        <w:rPr>
          <w:rFonts w:cs="Times New Roman"/>
        </w:rPr>
        <w:t>Обычно выделяют три способа финансирования бюджетного дефицита.</w:t>
      </w:r>
    </w:p>
    <w:p w:rsidR="008403D9" w:rsidRPr="008403D9" w:rsidRDefault="008403D9" w:rsidP="008403D9">
      <w:pPr>
        <w:spacing w:line="360" w:lineRule="auto"/>
        <w:ind w:firstLine="709"/>
        <w:jc w:val="both"/>
        <w:rPr>
          <w:rFonts w:cs="Times New Roman"/>
        </w:rPr>
      </w:pPr>
      <w:r w:rsidRPr="008403D9">
        <w:rPr>
          <w:rFonts w:cs="Times New Roman"/>
        </w:rPr>
        <w:t>1. Денежное финансирование (</w:t>
      </w:r>
      <w:r w:rsidRPr="008403D9">
        <w:rPr>
          <w:rFonts w:eastAsia="MS Mincho" w:cs="Times New Roman"/>
        </w:rPr>
        <w:t>монетизация)</w: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Бюджетный дефицит может быть покрыт за счет денежной эмиссии. Этот способ ведет за собой ускорение инфляционных процессов, поэтому  к нему прибегают достаточно редко.</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Поскольку монетизация дефицита</w:t>
      </w:r>
      <w:r w:rsidRPr="008403D9">
        <w:rPr>
          <w:rFonts w:eastAsia="MS Mincho" w:cs="Times New Roman"/>
          <w:sz w:val="22"/>
          <w:lang w:eastAsia="ru-RU"/>
        </w:rPr>
        <w:t xml:space="preserve"> </w:t>
      </w:r>
      <w:r w:rsidRPr="008403D9">
        <w:rPr>
          <w:rFonts w:eastAsia="MS Mincho" w:cs="Times New Roman"/>
          <w:lang w:eastAsia="ru-RU"/>
        </w:rPr>
        <w:t xml:space="preserve">государственного бюджета означает увеличение предложения денег, способствующее росту национального дохода, то при определенных условиях таким путем можно ликвидировать бюджетный дефицит. </w:t>
      </w:r>
    </w:p>
    <w:p w:rsidR="008403D9" w:rsidRPr="008403D9" w:rsidRDefault="008B7509" w:rsidP="008403D9">
      <w:pPr>
        <w:spacing w:line="360" w:lineRule="auto"/>
        <w:ind w:firstLine="709"/>
        <w:jc w:val="both"/>
        <w:rPr>
          <w:rFonts w:eastAsia="MS Mincho" w:cs="Times New Roman"/>
          <w:lang w:eastAsia="ru-RU"/>
        </w:rPr>
      </w:pPr>
      <w:r>
        <w:rPr>
          <w:rFonts w:eastAsia="MS Mincho" w:cs="Times New Roman"/>
          <w:noProof/>
          <w:lang w:eastAsia="ru-RU"/>
        </w:rPr>
        <w:pict>
          <v:shape id="Arc 432" o:spid="_x0000_s1621" style="position:absolute;left:0;text-align:left;margin-left:102.4pt;margin-top:.05pt;width:64.95pt;height:1in;rotation:180;flip:x;z-index:2520197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XpxgMAAMoJAAAOAAAAZHJzL2Uyb0RvYy54bWzsVtuO2zYQfS+QfyD0mMKri+Ur1hts7XVS&#10;IG0CZPsBNEVZwkqkStKXTdF/78xQ0sqbbrAI+lg/yKR4dGbmDDnD63fnumJHaWyp1SqIr6KASSV0&#10;Vqr9KvjjfjuaB8w6rjJeaSVXwaO0wbubNz9dn5qlTHShq0waBiTKLk/NKiica5ZhaEUha26vdCMV&#10;LOba1NzB1OzDzPATsNdVmETRNDxpkzVGC2ktvN34xeCG+PNcCvcpz610rFoF4Jujp6HnDp/hzTVf&#10;7g1vilK0bvAf8KLmpQKjPdWGO84OpvyGqi6F0Vbn7kroOtR5XgpJMUA0cfQsmi8FbyTFAuLYppfJ&#10;/ne04vfjZ8PKbBXMYtBH8RqSdGsES8cJinNq7BIwX5rPBsOzzUctHiwshBcrOLGAYbvTbzoDCn5w&#10;mgQ556ZmRoPwcTSP8BewvCqbD/CCAKABO1NCHvuEyLNjAl7Ok3Q+nQRMwNIiTlP4GE3zJbKiP+Jg&#10;3XupacyPH63z+cxgRNnI2ojeo9W6gtT+PGLxYrpgEeuS32PiASaJpxFAvgUlrwDd99behsBxYkmS&#10;TBbtXuvM3ffmALSIWMHI5nNUbw9QRPMS3bhzDIBxGi/GLzGmQyBK8YJ/oLuXDC2THAMXIQf7TmVe&#10;dMKLs2qVhxHjWAMiSnKjLSYZhYFUQug+jYCiLP47GEJH8PhVYIgKwZMhGJx88shALXheBUzAoArs&#10;vOYNdxgIOoRDdloFPm+sgBEKAIKUFRQSBaUM6tzZmQPWvU8PXZi1Psp7TQwO4x1BjsGrOeUevHla&#10;F4ddKX6RX4fo6cQHMW53ZkMc8Tj2LEBGu7t9DZkj8u5IXDJeztpP4ij1ml4agJM1I6rJdHax0oYP&#10;EeCGonqAkg5chylq9V3NrDP6AUoCyPe/ZKhUpYZZx2pE6vfHH0TtIKLSVvqz4nVuBad9Srl4qn9K&#10;b2F30hapFO7exSSZ0OmzuiozXETr1ux368qwI8eW6Cuyt3ABM/qgMiIrJM/u2rHjZeXH5CTyQU7b&#10;U4NVm3reX4tocTe/m6ejNJnejdJosxndbtfpaLqNZ5PNeLNeb+K/0bU4XRZllkmF3nX9N05f19/a&#10;m4DvnH0HvojiItgt/doCMYCFl25Qg4FYun+vddfhfEvc6ewRuh31NdjXcAGCBldo8zVgJ7hMrAL7&#10;54EbKBLVrwq6NfUuuH3QJJ3MEvjGDFd2wxWuBFCtAhdACcXh2vkby6Ex5b7AVkppVfoWumxeYtOj&#10;duy9aidwYaAI2ssN3kiGc0I9XcFu/gEAAP//AwBQSwMEFAAGAAgAAAAhABX+mlfcAAAACAEAAA8A&#10;AABkcnMvZG93bnJldi54bWxMj8FOwzAQRO9I/IO1SNyo0zSCKsSpqkr0CrSAenTiJQnY6yh20vD3&#10;bE9wHL3VzNtiMzsrJhxC50nBcpGAQKq96ahR8HZ8uluDCFGT0dYTKvjBAJvy+qrQufFnesXpEBvB&#10;JRRyraCNsc+lDHWLToeF75GYffrB6chxaKQZ9JnLnZVpktxLpzvihVb3uGux/j6MTkH1sj+Nu+Yj&#10;dfLdfG3dPO2f7aTU7c28fQQRcY5/x3DRZ3Uo2anyI5kgrII0yVg9XoBgvFplDyAqjlm2BFkW8v8D&#10;5S8AAAD//wMAUEsBAi0AFAAGAAgAAAAhALaDOJL+AAAA4QEAABMAAAAAAAAAAAAAAAAAAAAAAFtD&#10;b250ZW50X1R5cGVzXS54bWxQSwECLQAUAAYACAAAACEAOP0h/9YAAACUAQAACwAAAAAAAAAAAAAA&#10;AAAvAQAAX3JlbHMvLnJlbHNQSwECLQAUAAYACAAAACEAJIfF6cYDAADKCQAADgAAAAAAAAAAAAAA&#10;AAAuAgAAZHJzL2Uyb0RvYy54bWxQSwECLQAUAAYACAAAACEAFf6aV9wAAAAIAQAADwAAAAAAAAAA&#10;AAAAAAAgBgAAZHJzL2Rvd25yZXYueG1sUEsFBgAAAAAEAAQA8wAAACkHAAAAAA==&#10;" adj="0,,0" path="m-1,89nfc654,30,1311,-1,1969,v9073,,17178,5670,20290,14192em-1,89nsc654,30,1311,-1,1969,v9073,,17178,5670,20290,14192l1969,21600,-1,89xe" filled="f">
            <v:stroke joinstyle="round"/>
            <v:formulas/>
            <v:path arrowok="t" o:extrusionok="f" o:connecttype="custom" o:connectlocs="0,3810;824865,600837;72966,914400" o:connectangles="0,0,0"/>
          </v:shape>
        </w:pict>
      </w:r>
      <w:r>
        <w:rPr>
          <w:rFonts w:eastAsia="MS Mincho" w:cs="Times New Roman"/>
          <w:noProof/>
          <w:lang w:eastAsia="ru-RU"/>
        </w:rPr>
        <w:pict>
          <v:line id="Line 431" o:spid="_x0000_s1620" style="position:absolute;left:0;text-align:left;z-index:252018688;visibility:visible" from="1in,9pt" to="2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rpGgIAADIEAAAOAAAAZHJzL2Uyb0RvYy54bWysU8GO2jAQvVfqP1i+QxIILESEVUWgF9pF&#10;2u0HGNshVh3bsg0BVf33jk2gpb1UVXNwPJ6Z5zczz4vncyvRiVsntCpxNkwx4opqJtShxF/eNoMZ&#10;Rs4TxYjUipf4wh1+Xr5/t+hMwUe60ZJxiwBEuaIzJW68N0WSONrwlrihNlyBs9a2JR5Me0iYJR2g&#10;tzIZpek06bRlxmrKnYPT6urEy4hf15z6l7p23CNZYuDm42rjug9rslyQ4mCJaQTtaZB/YNESoeDS&#10;O1RFPEFHK/6AagW12unaD6luE13XgvJYA1STpb9V89oQw2Mt0Bxn7m1y/w+Wfj7tLBKsxE/jCUaK&#10;tDCkrVAc5eMsdKczroCgldrZUB89q1ez1fSrQ0qvGqIOPLJ8uxhIjBnJQ0ownIE79t0nzSCGHL2O&#10;rTrXtg2Q0AR0jhO53CfCzx5ROMzmQCOFwVHwZelo9gQGsEpIcUs31vmPXLcobEosgXuEJ6et89fQ&#10;W0i4TemNkDKOXSrUlXg+GU1igtNSsOAMYc4e9itp0YkE4cSvv/chzOqjYhGs4YSt+70nQl73wFOq&#10;gAcFAZ1+d1XGt3k6X8/Ws3yQj6brQZ5W1eDDZpUPppvsaVKNq9Wqyr4HalleNIIxrgK7m0qz/O9U&#10;0L+Xq77uOr23IXlEj60Fsrd/JB0nGoZ4lcNes8vOhtaG4YIwY3D/iILyf7Vj1M+nvvwBAAD//wMA&#10;UEsDBBQABgAIAAAAIQCCvCXH2wAAAAoBAAAPAAAAZHJzL2Rvd25yZXYueG1sTE/BTsMwDL0j8Q+R&#10;kbhMLGEUNJWmEwJ648IAcfUa01Y0TtdkW+HrMbvAye/ZT8/vFavJ92pPY+wCW7icG1DEdXAdNxZe&#10;X6qLJaiYkB32gcnCF0VYlacnBeYuHPiZ9uvUKDHhmKOFNqUh1zrWLXmM8zAQy+0jjB6T0LHRbsSD&#10;mPteL4y50R47lg8tDnTfUv253nkLsXqjbfU9q2fm/aoJtNg+PD2itedn090tqERT+hPDb3yJDqVk&#10;2oQdu6h64VkmXZKApUwRZNdGwOa4MKDLQv+vUP4AAAD//wMAUEsBAi0AFAAGAAgAAAAhALaDOJL+&#10;AAAA4QEAABMAAAAAAAAAAAAAAAAAAAAAAFtDb250ZW50X1R5cGVzXS54bWxQSwECLQAUAAYACAAA&#10;ACEAOP0h/9YAAACUAQAACwAAAAAAAAAAAAAAAAAvAQAAX3JlbHMvLnJlbHNQSwECLQAUAAYACAAA&#10;ACEAd3pq6RoCAAAyBAAADgAAAAAAAAAAAAAAAAAuAgAAZHJzL2Uyb0RvYy54bWxQSwECLQAUAAYA&#10;CAAAACEAgrwlx9sAAAAKAQAADwAAAAAAAAAAAAAAAAB0BAAAZHJzL2Rvd25yZXYueG1sUEsFBgAA&#10;AAAEAAQA8wAAAHwFAAAAAA==&#10;"/>
        </w:pict>
      </w:r>
      <w:r>
        <w:rPr>
          <w:rFonts w:eastAsia="MS Mincho" w:cs="Times New Roman"/>
          <w:noProof/>
          <w:lang w:eastAsia="ru-RU"/>
        </w:rPr>
        <w:pict>
          <v:line id="Line 429" o:spid="_x0000_s1619" style="position:absolute;left:0;text-align:left;flip:y;z-index:252016640;visibility:visible" from="54pt,0" to="5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QGMwIAAFg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z+YY&#10;KdJBk7ZCcVTk81Cd3rgSnFZqZ0N+9KwezVbT7w4pvWqJOvDI8uliIDALEcmbkLBxBt7Y9580Ax9y&#10;9DqW6tzYDjVSmG8hMIBDOdA59uZy6w0/e0SHQwqnWT65v0tj3xJSBogQaKzzH7nuUDAqLIF/BCSn&#10;rfOB0otLcFd6I6SMrZcK9RWeT/JJDHBaChYug5uzh/1KWnQiQTzxF/ODm9duVh8Vi2AtJ2x9tT0R&#10;EmzkY2G8FVAqyXF4reMMI8lhXoI10JMqvAjJAuGrNejnxzydr2frWTEq8ul6VKR1PfqwWRWj6Sa7&#10;n9R39WpVZz8D+awoW8EYV4H/s5az4u+0cp2qQYU3Nd8KlbxFjxUFss//kXTse2j1IJq9ZpedDdkF&#10;CYB8o/N11MJ8vN5Hr5cPwvIXAAAA//8DAFBLAwQUAAYACAAAACEABbqsh9sAAAAIAQAADwAAAGRy&#10;cy9kb3ducmV2LnhtbExPTU/DMAy9I/EfIiNxY+kQoK00nRACiROCDU3aLWtMW9Y4JfHWwq/H4wIX&#10;y8/Peh/FYvSdOmBMbSAD00kGCqkKrqXawNvq8WIGKrElZ7tAaOALEyzK05PC5i4M9IqHJddKRCjl&#10;1kDD3Odap6pBb9Mk9EjCvYfoLQuMtXbRDiLuO32ZZTfa25bEobE93jdY7ZZ7b2C+Gq7DS9ytr6bt&#10;5+b74YP7p2c25vxsvLsFxTjy3zMc40t0KCXTNuzJJdUJzmbShQ3IPNK/cCvLXO66LPT/AuUPAAAA&#10;//8DAFBLAQItABQABgAIAAAAIQC2gziS/gAAAOEBAAATAAAAAAAAAAAAAAAAAAAAAABbQ29udGVu&#10;dF9UeXBlc10ueG1sUEsBAi0AFAAGAAgAAAAhADj9If/WAAAAlAEAAAsAAAAAAAAAAAAAAAAALwEA&#10;AF9yZWxzLy5yZWxzUEsBAi0AFAAGAAgAAAAhAFxJlAYzAgAAWAQAAA4AAAAAAAAAAAAAAAAALgIA&#10;AGRycy9lMm9Eb2MueG1sUEsBAi0AFAAGAAgAAAAhAAW6rIfbAAAACAEAAA8AAAAAAAAAAAAAAAAA&#10;jQQAAGRycy9kb3ducmV2LnhtbFBLBQYAAAAABAAEAPMAAACVBQAAAAA=&#10;">
            <v:stroke endarrow="block"/>
          </v:line>
        </w:pict>
      </w:r>
      <w:r>
        <w:rPr>
          <w:rFonts w:eastAsia="MS Mincho" w:cs="Times New Roman"/>
          <w:noProof/>
          <w:lang w:eastAsia="ru-RU"/>
        </w:rPr>
        <w:pict>
          <v:shape id="Text Box 428" o:spid="_x0000_s1071" type="#_x0000_t202" style="position:absolute;left:0;text-align:left;margin-left:4.05pt;margin-top:0;width:4in;height:126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NlKwIAADQEAAAOAAAAZHJzL2Uyb0RvYy54bWysU81u2zAMvg/YOwi6L3bSJE2NOEWXLsOA&#10;7gdo9wCyLNvCJFGTlNjZ05eS0zTbbsN0EEiR/Eh+pNa3g1bkIJyXYEo6neSUCMOhlqYt6fen3bsV&#10;JT4wUzMFRpT0KDy93bx9s+5tIWbQgaqFIwhifNHbknYh2CLLPO+EZn4CVhg0NuA0C6i6Nqsd6xFd&#10;q2yW58usB1dbB1x4j6/3o5FuEn7TCB6+No0XgaiSYm0h3S7dVbyzzZoVrWO2k/xUBvuHKjSTBpOe&#10;oe5ZYGTv5F9QWnIHHpow4aAzaBrJReoBu5nmf3Tz2DErUi9Ijrdnmvz/g+VfDt8ckXVJF1dzSgzT&#10;OKQnMQTyHgYyn60iQ731BTo+WnQNAxpw0qlbbx+A//DEwLZjphV3zkHfCVZjhdMYmV2Ejjg+glT9&#10;Z6gxEdsHSEBD43SkDwkhiI6TOp6nE4vh+Hi1XFwvczRxtE1RwvmnHKx4CbfOh48CNIlCSR2OP8Gz&#10;w4MPsRxWvLjEbB6UrHdSqaS4ttoqRw4MV2WXzgn9NzdlSF/Sm8VskZANxPi0RVoGXGUldUlXeTwx&#10;nBWRjg+mTnJgUo0yVqLMiZ9IyUhOGKohDWOegiN5FdRHZMzBuLr41VDowP2ipMe1Lan/uWdOUKI+&#10;GWT9ZjrHWBKSMl9cz1Bxl5bq0sIMR6iSBkpGcRvGv7G3TrYdZhrnbOAOJ9XIxOFrVaf6cTUTtadv&#10;FHf/Uk9er5998wwAAP//AwBQSwMEFAAGAAgAAAAhABnTWNnbAAAABgEAAA8AAABkcnMvZG93bnJl&#10;di54bWxMj0FPg0AUhO8m/ofNa+LF2KWktIg8GjXReG3tD3jAFkjZt4TdFvrvfZ70OJnJzDf5bra9&#10;uprRd44RVssIlOHK1R03CMfvj6cUlA/ENfWODcLNeNgV93c5ZbWbeG+uh9AoKWGfEUIbwpBp7avW&#10;WPJLNxgW7+RGS0Hk2Oh6pEnKba/jKNpoSx3LQkuDeW9NdT5cLMLpa3pMnqfyMxy3+/Xmjbpt6W6I&#10;D4v59QVUMHP4C8MvvqBDIUylu3DtVY+QriSIIH/ETNK1yBIhTuIIdJHr//jFDwAAAP//AwBQSwEC&#10;LQAUAAYACAAAACEAtoM4kv4AAADhAQAAEwAAAAAAAAAAAAAAAAAAAAAAW0NvbnRlbnRfVHlwZXNd&#10;LnhtbFBLAQItABQABgAIAAAAIQA4/SH/1gAAAJQBAAALAAAAAAAAAAAAAAAAAC8BAABfcmVscy8u&#10;cmVsc1BLAQItABQABgAIAAAAIQAxesNlKwIAADQEAAAOAAAAAAAAAAAAAAAAAC4CAABkcnMvZTJv&#10;RG9jLnhtbFBLAQItABQABgAIAAAAIQAZ01jZ2wAAAAYBAAAPAAAAAAAAAAAAAAAAAIUEAABkcnMv&#10;ZG93bnJldi54bWxQSwUGAAAAAAQABADzAAAAjQUAAAAA&#10;" stroked="f">
            <v:textbox>
              <w:txbxContent>
                <w:p w:rsidR="0075303C" w:rsidRDefault="0075303C" w:rsidP="008403D9">
                  <w:pPr>
                    <w:rPr>
                      <w:lang w:val="en-US"/>
                    </w:rPr>
                  </w:pPr>
                  <w:r>
                    <w:rPr>
                      <w:lang w:val="en-US"/>
                    </w:rPr>
                    <w:t xml:space="preserve">           </w:t>
                  </w:r>
                  <w:proofErr w:type="gramStart"/>
                  <w:r>
                    <w:rPr>
                      <w:lang w:val="en-US"/>
                    </w:rPr>
                    <w:t>i</w:t>
                  </w:r>
                  <w:proofErr w:type="gramEnd"/>
                </w:p>
                <w:p w:rsidR="0075303C" w:rsidRDefault="0075303C" w:rsidP="008403D9">
                  <w:pPr>
                    <w:rPr>
                      <w:vertAlign w:val="subscript"/>
                      <w:lang w:val="en-US"/>
                    </w:rPr>
                  </w:pPr>
                  <w:r>
                    <w:rPr>
                      <w:lang w:val="en-US"/>
                    </w:rPr>
                    <w:t xml:space="preserve">                                           LM</w:t>
                  </w:r>
                  <w:r>
                    <w:rPr>
                      <w:vertAlign w:val="subscript"/>
                      <w:lang w:val="en-US"/>
                    </w:rPr>
                    <w:t>0</w:t>
                  </w:r>
                </w:p>
                <w:p w:rsidR="0075303C" w:rsidRDefault="0075303C" w:rsidP="008403D9">
                  <w:pPr>
                    <w:rPr>
                      <w:vertAlign w:val="subscript"/>
                      <w:lang w:val="en-US"/>
                    </w:rPr>
                  </w:pPr>
                  <w:r>
                    <w:rPr>
                      <w:lang w:val="en-US"/>
                    </w:rPr>
                    <w:tab/>
                  </w:r>
                  <w:r>
                    <w:rPr>
                      <w:lang w:val="en-US"/>
                    </w:rPr>
                    <w:tab/>
                  </w:r>
                  <w:r>
                    <w:rPr>
                      <w:lang w:val="en-US"/>
                    </w:rPr>
                    <w:tab/>
                  </w:r>
                  <w:r>
                    <w:rPr>
                      <w:lang w:val="en-US"/>
                    </w:rPr>
                    <w:tab/>
                  </w:r>
                  <w:r>
                    <w:rPr>
                      <w:lang w:val="en-US"/>
                    </w:rPr>
                    <w:tab/>
                    <w:t xml:space="preserve">     LM</w:t>
                  </w:r>
                  <w:r>
                    <w:rPr>
                      <w:vertAlign w:val="subscript"/>
                      <w:lang w:val="en-US"/>
                    </w:rPr>
                    <w:t>1</w:t>
                  </w:r>
                </w:p>
                <w:p w:rsidR="0075303C" w:rsidRDefault="0075303C" w:rsidP="008403D9">
                  <w:pPr>
                    <w:rPr>
                      <w:vertAlign w:val="subscript"/>
                      <w:lang w:val="en-US"/>
                    </w:rPr>
                  </w:pPr>
                </w:p>
                <w:p w:rsidR="0075303C" w:rsidRDefault="0075303C" w:rsidP="008403D9">
                  <w:pPr>
                    <w:rPr>
                      <w:vertAlign w:val="subscript"/>
                      <w:lang w:val="en-US"/>
                    </w:rPr>
                  </w:pPr>
                </w:p>
                <w:p w:rsidR="0075303C" w:rsidRDefault="0075303C" w:rsidP="008403D9">
                  <w:pPr>
                    <w:rPr>
                      <w:lang w:val="en-US"/>
                    </w:rPr>
                  </w:pPr>
                </w:p>
                <w:p w:rsidR="0075303C" w:rsidRDefault="0075303C" w:rsidP="008403D9">
                  <w:pPr>
                    <w:rPr>
                      <w:lang w:val="en-US"/>
                    </w:rPr>
                  </w:pPr>
                </w:p>
                <w:p w:rsidR="0075303C" w:rsidRPr="00D31DCA" w:rsidRDefault="0075303C" w:rsidP="008403D9">
                  <w:pPr>
                    <w:rPr>
                      <w:lang w:val="en-US"/>
                    </w:rPr>
                  </w:pPr>
                  <w:r>
                    <w:rPr>
                      <w:lang w:val="en-US"/>
                    </w:rPr>
                    <w:tab/>
                  </w:r>
                  <w:r>
                    <w:rPr>
                      <w:lang w:val="en-US"/>
                    </w:rPr>
                    <w:tab/>
                  </w:r>
                  <w:r>
                    <w:rPr>
                      <w:lang w:val="en-US"/>
                    </w:rPr>
                    <w:tab/>
                    <w:t xml:space="preserve">        y</w:t>
                  </w:r>
                  <w:r>
                    <w:rPr>
                      <w:vertAlign w:val="subscript"/>
                      <w:lang w:val="en-US"/>
                    </w:rPr>
                    <w:t xml:space="preserve">0            </w:t>
                  </w:r>
                  <w:r w:rsidRPr="00D31DCA">
                    <w:rPr>
                      <w:lang w:val="en-US"/>
                    </w:rPr>
                    <w:t>y</w:t>
                  </w:r>
                  <w:r w:rsidRPr="00D31DCA">
                    <w:rPr>
                      <w:vertAlign w:val="subscript"/>
                      <w:lang w:val="en-US"/>
                    </w:rPr>
                    <w:t>1</w:t>
                  </w:r>
                  <w:r>
                    <w:rPr>
                      <w:lang w:val="en-US"/>
                    </w:rPr>
                    <w:tab/>
                  </w:r>
                  <w:r>
                    <w:rPr>
                      <w:lang w:val="en-US"/>
                    </w:rPr>
                    <w:tab/>
                    <w:t xml:space="preserve">                 y</w:t>
                  </w:r>
                </w:p>
              </w:txbxContent>
            </v:textbox>
          </v:shape>
        </w:pict>
      </w:r>
    </w:p>
    <w:tbl>
      <w:tblPr>
        <w:tblW w:w="4500" w:type="dxa"/>
        <w:jc w:val="center"/>
        <w:tblCellSpacing w:w="0" w:type="dxa"/>
        <w:tblCellMar>
          <w:left w:w="0" w:type="dxa"/>
          <w:right w:w="0" w:type="dxa"/>
        </w:tblCellMar>
        <w:tblLook w:val="0000"/>
      </w:tblPr>
      <w:tblGrid>
        <w:gridCol w:w="4500"/>
      </w:tblGrid>
      <w:tr w:rsidR="008403D9" w:rsidRPr="008403D9" w:rsidTr="008403D9">
        <w:trPr>
          <w:tblCellSpacing w:w="0" w:type="dxa"/>
          <w:jc w:val="center"/>
        </w:trPr>
        <w:tc>
          <w:tcPr>
            <w:tcW w:w="0" w:type="auto"/>
            <w:shd w:val="clear" w:color="auto" w:fill="auto"/>
            <w:vAlign w:val="center"/>
          </w:tcPr>
          <w:p w:rsidR="008403D9" w:rsidRPr="008403D9" w:rsidRDefault="008B7509" w:rsidP="008403D9">
            <w:pPr>
              <w:rPr>
                <w:rFonts w:cs="Times New Roman"/>
                <w:color w:val="000000"/>
              </w:rPr>
            </w:pPr>
            <w:r>
              <w:rPr>
                <w:rFonts w:cs="Times New Roman"/>
                <w:noProof/>
                <w:color w:val="000000"/>
                <w:lang w:eastAsia="ru-RU"/>
              </w:rPr>
              <w:pict>
                <v:shape id="Arc 433" o:spid="_x0000_s1618" style="position:absolute;margin-left:-56pt;margin-top:2.1pt;width:108pt;height:1in;rotation:11112604fd;flip:x;z-index:2520207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FkogMAAA4JAAAOAAAAZHJzL2Uyb0RvYy54bWzUVtuO2zYQfS+QfyD0mMKri2V7baw22Nrr&#10;tEDaBIj7ATRFWcJKpErSljdF/70zo8vKm92gKPISG5BJ8Xg45ww1RzfvzlXJTtLYQqvEC68Cj0kl&#10;dFqoQ+L9udtOrj1mHVcpL7WSifcorffu9s1PN029kpHOdZlKwyCIsqumTrzcuXrl+1bksuL2StdS&#10;wWKmTcUdTM3BTw1vIHpV+lEQzP1Gm7Q2Wkhr4e6mXfRuKX6WSeE+ZpmVjpWJB7k5uhq67vHq397w&#10;1cHwOi9Elwb/H1lUvFCw6RBqwx1nR1N8FaoqhNFWZ+5K6MrXWVYISRyATRg8Y/M557UkLiCOrQeZ&#10;7PcLK/44fTKsSBNvsQR9FK+gSHdGsHg6RXGa2q4A87n+ZJCerT9o8WBhwb9YwYkFDNs3v+sUQvCj&#10;0yTIOTMVMxqED8M4mofBwmNZWdS/wg0CgAbsTAV5HAoiz44JuBlOF+E8gLwErC3DOIYx7s1XGBYT&#10;Ekfr3ktNY376YF1b0BRGVI60o/QegmRVCbX9ecIC/HalHwDhCBCFs+nsJVB0AYLUXgDthq3e+iyc&#10;LyLWsIhodLl1Ke2GHQEXsBxAsOuztHbDjgCiKK9Fm/apERDzfyViPAIGr0WbjUCtGqNooP+hV5jn&#10;vejirDrVYcQ4NoCAKlxrixVGXaCMQLstIaCogi+DgTeC6RDCft8GAyUEk3g9uP3tMjLQCJ63AOMx&#10;aAH7VvCaOySCCeGQNYnX1ozlOMLCsKwooYso6GPQ5M7OHLHpfXzoaVb6JHeaIjjki6WnvCY94yeE&#10;OO4L8Yv8coGPluGS/nC9INqQCgXqEgGGYRDN4i7hZ0vD4UHeo+gwRULfJGad0Q/w0EKBfhhefFWq&#10;sXrt4Rqr0K+LUlvZHrlWiU4SKjep9dRClN5Ckek5LRUeguUsmtEhtrosUlxEJa057NelYSeOtkKf&#10;7lBfwIw+qpSC5ZKn993Y8aJsx7B5Sc8AqN4dPux85Bt/L4Pl/fX9dTyBrnk/iYPNZnK3XceT+TZc&#10;zDbTzXq9Cf/B1MJ4lRdpKhVm13tYGP83j+jctHWfwcUuWFyQ3dLna7L+ZRrUo4FL/9tq3btEayt7&#10;nT6CY5A3QPXgJQJMItfmi8caMOTEs38duYFnrfxNgeNR+wcHp0k8W0TwHzNe2Y9XuBIQKvGcB50I&#10;h2vXuv6xNsUhRzuisip9B06VFegbZGltVt0ETJcYdC8I6OrjOaGeXmNu/wUAAP//AwBQSwMEFAAG&#10;AAgAAAAhALEu88LdAAAACgEAAA8AAABkcnMvZG93bnJldi54bWxMj8FOwzAQRO9I/IO1SNxaO1aE&#10;mhCnQkiIMwUK3NzYxAF7HWK3Tf+e7QluO9rRzJtmPQfPDnZKQ0QFxVIAs9hFM2Cv4OX5YbEClrJG&#10;o31Eq+BkE6zby4tG1yYe8ckeNrlnFIKp1gpczmPNeeqcDTot42iRfp9xCjqTnHpuJn2k8OC5FOKG&#10;Bz0gNTg92ntnu+/NPijYOvnzVj6+Vq5KXrx/FPkLT5VS11fz3S2wbOf8Z4YzPqFDS0y7uEeTmFew&#10;KApJY7KCUgI7G0RJekdHuZLA24b/n9D+AgAA//8DAFBLAQItABQABgAIAAAAIQC2gziS/gAAAOEB&#10;AAATAAAAAAAAAAAAAAAAAAAAAABbQ29udGVudF9UeXBlc10ueG1sUEsBAi0AFAAGAAgAAAAhADj9&#10;If/WAAAAlAEAAAsAAAAAAAAAAAAAAAAALwEAAF9yZWxzLy5yZWxzUEsBAi0AFAAGAAgAAAAhABg1&#10;UWSiAwAADgkAAA4AAAAAAAAAAAAAAAAALgIAAGRycy9lMm9Eb2MueG1sUEsBAi0AFAAGAAgAAAAh&#10;ALEu88LdAAAACgEAAA8AAAAAAAAAAAAAAAAA/AUAAGRycy9kb3ducmV2LnhtbFBLBQYAAAAABAAE&#10;APMAAAAGBwAAAAA=&#10;" adj="0,,0" path="m1672,-1nfc12919,873,21600,10254,21600,21535em1672,-1nsc12919,873,21600,10254,21600,21535l,21535,1672,-1xe" filled="f">
                  <v:stroke joinstyle="round"/>
                  <v:formulas/>
                  <v:path arrowok="t" o:extrusionok="f" o:connecttype="custom" o:connectlocs="106172,0;1371600,914400;0,914400" o:connectangles="0,0,0"/>
                </v:shape>
              </w:pict>
            </w:r>
            <w:r>
              <w:rPr>
                <w:rFonts w:cs="Times New Roman"/>
                <w:noProof/>
                <w:color w:val="000000"/>
                <w:lang w:eastAsia="ru-RU"/>
              </w:rPr>
              <w:pict>
                <v:rect id="AutoShape 427" o:spid="_x0000_s1617" style="position:absolute;margin-left:0;margin-top:0;width:24pt;height:24pt;z-index:252014592;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qDUAIAAJgEAAAOAAAAZHJzL2Uyb0RvYy54bWysVNuO2jAQfa/Uf7D8DknYLJeIsEIEqkrb&#10;dqVtP8A4DrGaeFzbEGjVf+/YAZZtX6qqPBiPZzgzc84M84dj25CDMFaCymkyjCkRikMp1S6nXz5v&#10;BlNKrGOqZA0okdOTsPRh8fbNvNOZGEENTSkMQRBls07ntHZOZ1FkeS1aZoeghUJnBaZlDk2zi0rD&#10;OkRvm2gUx+OoA1NqA1xYi69F76SLgF9VgrtPVWWFI01OsTYXThPOrT+jxZxlO8N0Lfm5DPYPVbRM&#10;Kkx6hSqYY2Rv5B9QreQGLFRuyKGNoKokF6EH7CaJf+vmuWZahF6QHKuvNNn/B8s/Hp4MkWVOJ7OE&#10;EsVaFGm5dxByk3Q08RR12mYY+ayfjG/S6kfgXy1RsKqZ2oml1Ug0yo8AlydjoKsFK7HWxENErzC8&#10;YRGNbLsPUGJKhikDgcfKtD4HUkOOQafTVSdxdITj412cTmNUk6PrfPcZWHb5sTbWvRPQEn/JqcHq&#10;Ajg7PFrXh15CfC4FG9k0+M4yTIEh51uv4I9ZPFtP19N0kI7G60EaF8VguVmlg/EmmdwXd8VqVSQ/&#10;PX6SZrUsS6E83GWakvTv1DrPdT8H13my0MjSw/mSrNltV40hB4bTvAmfQC16XsKi12UEXrCry3fo&#10;Lojh+e+l3UJ5Qi0MIFdIK64zXmow3ynpcDVyar/tmRGUNO8V6jlL0tTvUjDS+8kIDXPr2d56mOII&#10;lVNHSX9duX7/9trIXY2ZkqCNAj92lQz6+PnoqzpPDo5/6OC8qn6/bu0Q9fKHsvgF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Rg06&#10;g1ACAACYBAAADgAAAAAAAAAAAAAAAAAuAgAAZHJzL2Uyb0RvYy54bWxQSwECLQAUAAYACAAAACEA&#10;TKDpLNgAAAADAQAADwAAAAAAAAAAAAAAAACqBAAAZHJzL2Rvd25yZXYueG1sUEsFBgAAAAAEAAQA&#10;8wAAAK8FAAAAAA==&#10;" o:allowoverlap="f" filled="f" stroked="f">
                  <o:lock v:ext="edit" aspectratio="t"/>
                  <w10:wrap type="square"/>
                </v:rect>
              </w:pict>
            </w:r>
          </w:p>
        </w:tc>
      </w:tr>
    </w:tbl>
    <w:p w:rsidR="008403D9" w:rsidRPr="008403D9" w:rsidRDefault="008B7509" w:rsidP="008403D9">
      <w:pPr>
        <w:spacing w:line="360" w:lineRule="auto"/>
        <w:ind w:firstLine="709"/>
        <w:jc w:val="both"/>
        <w:rPr>
          <w:rFonts w:eastAsia="MS Mincho" w:cs="Times New Roman"/>
          <w:lang w:eastAsia="ru-RU"/>
        </w:rPr>
      </w:pPr>
      <w:r>
        <w:rPr>
          <w:rFonts w:eastAsia="MS Mincho" w:cs="Times New Roman"/>
          <w:noProof/>
          <w:lang w:eastAsia="ru-RU"/>
        </w:rPr>
        <w:pict>
          <v:line id="Line 435" o:spid="_x0000_s1616" style="position:absolute;left:0;text-align:left;z-index:252022784;visibility:visible;mso-position-horizontal-relative:text;mso-position-vertical-relative:text" from="180pt,18.15pt" to="180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gUIQIAAEUEAAAOAAAAZHJzL2Uyb0RvYy54bWysU8uO2yAU3VfqPyD2ieOM87LijKo46Sbt&#10;RJrpBxDAMSoGBCROVPXfe8FO2rSbqqoX+ALnHs59LZ8vjURnbp3QqsDpcIQRV1QzoY4F/vK2Hcwx&#10;cp4oRqRWvMBX7vDz6v27ZWtyPta1loxbBCTK5a0pcO29yZPE0Zo3xA214QouK20b4mFrjwmzpAX2&#10;Ribj0WiatNoyYzXlzsFp2V3iVeSvKk79S1U57pEsMGjzcbVxPYQ1WS1JfrTE1IL2Msg/qGiIUPDo&#10;naoknqCTFX9QNYJa7XTlh1Q3ia4qQXmMAaJJR79F81oTw2MskBxn7mly/4+Wfj7vLRKswLPFGCNF&#10;GijSTiiOsqdJyE5rXA6gtdrbEB+9qFez0/SrQ0qva6KOPKp8uxpwTINH8uASNs7AG4f2k2aAISev&#10;Y6oulW0CJSQBXWJFrveK8ItHtDukcJpNZlDsSE7ym5+xzn/kukHBKLAE0ZGXnHfOBx0kv0HCM0pv&#10;hZSx3lKhtsCLyXgSHZyWgoXLAHP2eFhLi84kdEz8+ncfYIG5JK7ucO7qSu0DjuRWnxSLVs0J2/S2&#10;J0J2NsiSKgAhRhDaW12zfFuMFpv5Zp4NsvF0M8hGZTn4sF1ng+k2nU3Kp3K9LtPvQXSa5bVgjKug&#10;+9a4afZ3jdGPUNdy99a9Jyh5ZI+ZBLG3fxQdixzq2nXIQbPr3oakh3pDr0ZwP1dhGH7dR9TP6V/9&#10;AAAA//8DAFBLAwQUAAYACAAAACEATO+uRd0AAAAKAQAADwAAAGRycy9kb3ducmV2LnhtbEyPT0vE&#10;MBDF74LfIYzgzU20UEptukhBvCld9eBttpn+0SapTbrb/fbO4kFvM/Meb36v2K52FAeaw+CdhtuN&#10;AkGu8WZwnYa318ebDESI6AyO3pGGEwXYlpcXBebGH11Nh13sBIe4kKOGPsYplzI0PVkMGz+RY631&#10;s8XI69xJM+ORw+0o75RKpcXB8YceJ6p6ar52i9Xw0T7Vn1X6vAzZS1Ljd3vK3qnS+vpqfbgHEWmN&#10;f2Y44zM6lMy094szQYwaklRxl3geEhBs+D3s2amyBGRZyP8Vyh8AAAD//wMAUEsBAi0AFAAGAAgA&#10;AAAhALaDOJL+AAAA4QEAABMAAAAAAAAAAAAAAAAAAAAAAFtDb250ZW50X1R5cGVzXS54bWxQSwEC&#10;LQAUAAYACAAAACEAOP0h/9YAAACUAQAACwAAAAAAAAAAAAAAAAAvAQAAX3JlbHMvLnJlbHNQSwEC&#10;LQAUAAYACAAAACEA1aRYFCECAABFBAAADgAAAAAAAAAAAAAAAAAuAgAAZHJzL2Uyb0RvYy54bWxQ&#10;SwECLQAUAAYACAAAACEATO+uRd0AAAAKAQAADwAAAAAAAAAAAAAAAAB7BAAAZHJzL2Rvd25yZXYu&#10;eG1sUEsFBgAAAAAEAAQA8wAAAIUFAAAAAA==&#10;">
            <v:stroke dashstyle="1 1"/>
          </v:line>
        </w:pict>
      </w:r>
      <w:r>
        <w:rPr>
          <w:rFonts w:eastAsia="MS Mincho" w:cs="Times New Roman"/>
          <w:noProof/>
          <w:lang w:eastAsia="ru-RU"/>
        </w:rPr>
        <w:pict>
          <v:line id="Line 434" o:spid="_x0000_s1615" style="position:absolute;left:0;text-align:left;z-index:252021760;visibility:visible;mso-position-horizontal-relative:text;mso-position-vertical-relative:text" from="153pt,9.15pt" to="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oIgIAAEU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X6ajzFS&#10;pIUhbYXiKB/noTudcQU4rdTOhvroWb2arabfHVJ61RB14JHl28VAYBYiknchYeMM5Nh3XzQDH3L0&#10;OrbqXNs2QEIT0DlO5HKfCD97RPtDCqeTp2ySxmElpLjFGev8Z65bFIwSSyAdcclp63zgQYqbS0ij&#10;9EZIGectFepKPJ+MJjHAaSlYuAxuzh72K2nRiQTFxC8WBTePbgG5Iq7p/dzFVdr3YrL6qFhM03DC&#10;1lfbEyF7G2hJFTJBjUD0avVi+TFP5+vZepYP8tF0PcjTqhp82qzywXSTPU2qcbVaVdnPQDrLi0Yw&#10;xlXgfRNulv+dMK5PqJfcXbr3BiXv0WMngeztH0nHIYe59grZa3bZ2dvwQavR+fquwmN43IP9+PqX&#10;vwAAAP//AwBQSwMEFAAGAAgAAAAhANv6jZvcAAAACgEAAA8AAABkcnMvZG93bnJldi54bWxMj81O&#10;wzAQhO9IvIO1SNyoDZGiKMSpUCTEDZQCB25uvPmBeB1ip03fnkUc6HFnRrPfFNvVjeKAcxg8abjd&#10;KBBIjbcDdRreXh9vMhAhGrJm9IQaThhgW15eFCa3/kg1HnaxE1xCITca+hinXMrQ9OhM2PgJib3W&#10;z85EPudO2tkcudyN8k6pVDozEH/ozYRVj83XbnEaPtqn+rNKn5che0lq892esnestL6+Wh/uQURc&#10;438YfvEZHUpm2vuFbBCjhkSlvCWykSUgOPAn7FlQrMiykOcTyh8AAAD//wMAUEsBAi0AFAAGAAgA&#10;AAAhALaDOJL+AAAA4QEAABMAAAAAAAAAAAAAAAAAAAAAAFtDb250ZW50X1R5cGVzXS54bWxQSwEC&#10;LQAUAAYACAAAACEAOP0h/9YAAACUAQAACwAAAAAAAAAAAAAAAAAvAQAAX3JlbHMvLnJlbHNQSwEC&#10;LQAUAAYACAAAACEA8EW/qCICAABFBAAADgAAAAAAAAAAAAAAAAAuAgAAZHJzL2Uyb0RvYy54bWxQ&#10;SwECLQAUAAYACAAAACEA2/qNm9wAAAAKAQAADwAAAAAAAAAAAAAAAAB8BAAAZHJzL2Rvd25yZXYu&#10;eG1sUEsFBgAAAAAEAAQA8wAAAIUFAAAAAA==&#10;">
            <v:stroke dashstyle="1 1"/>
          </v:line>
        </w:pict>
      </w:r>
    </w:p>
    <w:p w:rsidR="008403D9" w:rsidRPr="008403D9" w:rsidRDefault="008403D9" w:rsidP="008403D9">
      <w:pPr>
        <w:spacing w:line="360" w:lineRule="auto"/>
        <w:ind w:firstLine="709"/>
        <w:jc w:val="both"/>
        <w:rPr>
          <w:rFonts w:eastAsia="MS Mincho" w:cs="Times New Roman"/>
          <w:lang w:eastAsia="ru-RU"/>
        </w:rPr>
      </w:pPr>
    </w:p>
    <w:p w:rsidR="008403D9" w:rsidRPr="008403D9" w:rsidRDefault="008B7509" w:rsidP="008403D9">
      <w:pPr>
        <w:spacing w:line="360" w:lineRule="auto"/>
        <w:ind w:firstLine="709"/>
        <w:jc w:val="both"/>
        <w:rPr>
          <w:rFonts w:eastAsia="MS Mincho" w:cs="Times New Roman"/>
          <w:lang w:eastAsia="ru-RU"/>
        </w:rPr>
      </w:pPr>
      <w:r>
        <w:rPr>
          <w:rFonts w:eastAsia="MS Mincho" w:cs="Times New Roman"/>
          <w:noProof/>
          <w:lang w:eastAsia="ru-RU"/>
        </w:rPr>
        <w:pict>
          <v:line id="Line 430" o:spid="_x0000_s1614" style="position:absolute;left:0;text-align:left;z-index:252017664;visibility:visible" from="54pt,12.75pt" to="27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mLAIAAE4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WeznOM&#10;FOmgSBuhOMofojq9cQU4VWprQ370pJ7MRtMfDildtUTteWT5fDZwMQt6Jq+uhI0zEGPXf9EMfMjB&#10;6yjVqbFdgAQR0ClW5HyvCD95ROHjaDaejlMoHL2dJaS4XTTW+c9cdygYJZbAOgKT48b5QIQUN5cQ&#10;R+m1kDIWXCrUl3g+Ho3jBaelYOEwuDm731XSoiMJLROfmBWcvHSz+qBYBGs5Yaur7YmQYCMf5fBW&#10;gECS4xCt4wwjyWFKgnWhJ1WICMkC4at16Zqf83S+mq1m+SAfTVaDPK3rwad1lQ8m62w6rh/qqqqz&#10;X4F8lhetYIyrwP/WwVn+tg65ztKl9+49fBcqeY0eFQWyt3ckHasdChxGzhU7zc5bG7ILO2ja6Hwd&#10;sDAVL/fR689vYPkbAAD//wMAUEsDBBQABgAIAAAAIQDrKuKo3gAAAAkBAAAPAAAAZHJzL2Rvd25y&#10;ZXYueG1sTI9PS8NAEMXvgt9hGcGb3bQQCTGbUoR6aVX6h6K3bXZMQrOzYXfTxm/vFA96fG8eb36v&#10;mI+2E2f0oXWkYDpJQCBVzrRUK9jvlg8ZiBA1Gd05QgXfGGBe3t4UOjfuQhs8b2MtuIRCrhU0Mfa5&#10;lKFq0OowcT0S376ctzqy9LU0Xl+43HZyliSP0uqW+EOje3xusDptB6tgs16ussNqGCv/+TJ9272v&#10;Xz9CptT93bh4AhFxjH9huOIzOpTMdHQDmSA61knGW6KCWZqC4ECaXo3jryHLQv5fUP4AAAD//wMA&#10;UEsBAi0AFAAGAAgAAAAhALaDOJL+AAAA4QEAABMAAAAAAAAAAAAAAAAAAAAAAFtDb250ZW50X1R5&#10;cGVzXS54bWxQSwECLQAUAAYACAAAACEAOP0h/9YAAACUAQAACwAAAAAAAAAAAAAAAAAvAQAAX3Jl&#10;bHMvLnJlbHNQSwECLQAUAAYACAAAACEAeL5G5iwCAABOBAAADgAAAAAAAAAAAAAAAAAuAgAAZHJz&#10;L2Uyb0RvYy54bWxQSwECLQAUAAYACAAAACEA6yriqN4AAAAJAQAADwAAAAAAAAAAAAAAAACGBAAA&#10;ZHJzL2Rvd25yZXYueG1sUEsFBgAAAAAEAAQA8wAAAJEFAAAAAA==&#10;">
            <v:stroke endarrow="block"/>
          </v:line>
        </w:pict>
      </w:r>
    </w:p>
    <w:p w:rsidR="008403D9" w:rsidRPr="008403D9" w:rsidRDefault="008403D9" w:rsidP="008403D9">
      <w:pPr>
        <w:spacing w:line="360" w:lineRule="auto"/>
        <w:ind w:firstLine="709"/>
        <w:jc w:val="both"/>
        <w:rPr>
          <w:rFonts w:eastAsia="MS Mincho" w:cs="Times New Roman"/>
          <w:lang w:eastAsia="ru-RU"/>
        </w:rPr>
      </w:pPr>
    </w:p>
    <w:p w:rsidR="008403D9" w:rsidRPr="008403D9" w:rsidRDefault="008403D9" w:rsidP="008403D9">
      <w:pPr>
        <w:spacing w:line="360" w:lineRule="auto"/>
        <w:ind w:firstLine="709"/>
        <w:jc w:val="both"/>
        <w:rPr>
          <w:rFonts w:eastAsia="MS Mincho" w:cs="Times New Roman"/>
          <w:sz w:val="22"/>
          <w:szCs w:val="22"/>
          <w:lang w:eastAsia="ru-RU"/>
        </w:rPr>
      </w:pPr>
      <w:r w:rsidRPr="008403D9">
        <w:rPr>
          <w:rFonts w:eastAsia="MS Mincho" w:cs="Times New Roman"/>
          <w:sz w:val="22"/>
          <w:szCs w:val="22"/>
          <w:lang w:eastAsia="ru-RU"/>
        </w:rPr>
        <w:t>Рисуно</w:t>
      </w:r>
      <w:r w:rsidR="00BE4345">
        <w:rPr>
          <w:rFonts w:eastAsia="MS Mincho" w:cs="Times New Roman"/>
          <w:sz w:val="22"/>
          <w:szCs w:val="22"/>
          <w:lang w:eastAsia="ru-RU"/>
        </w:rPr>
        <w:t xml:space="preserve">к </w:t>
      </w:r>
      <w:r w:rsidR="006B2CAD">
        <w:rPr>
          <w:rFonts w:eastAsia="MS Mincho" w:cs="Times New Roman"/>
          <w:sz w:val="22"/>
          <w:szCs w:val="22"/>
          <w:lang w:eastAsia="ru-RU"/>
        </w:rPr>
        <w:t>2.</w:t>
      </w:r>
      <w:r w:rsidR="00BE4345">
        <w:rPr>
          <w:rFonts w:eastAsia="MS Mincho" w:cs="Times New Roman"/>
          <w:sz w:val="22"/>
          <w:szCs w:val="22"/>
          <w:lang w:eastAsia="ru-RU"/>
        </w:rPr>
        <w:t>1.</w:t>
      </w:r>
      <w:r>
        <w:rPr>
          <w:rFonts w:eastAsia="MS Mincho" w:cs="Times New Roman"/>
          <w:sz w:val="22"/>
          <w:szCs w:val="22"/>
          <w:lang w:eastAsia="ru-RU"/>
        </w:rPr>
        <w:t xml:space="preserve"> </w:t>
      </w:r>
      <w:r w:rsidR="00BE4345">
        <w:rPr>
          <w:rFonts w:eastAsia="MS Mincho" w:cs="Times New Roman"/>
          <w:sz w:val="22"/>
          <w:szCs w:val="22"/>
          <w:lang w:eastAsia="ru-RU"/>
        </w:rPr>
        <w:t>Экспан</w:t>
      </w:r>
      <w:r w:rsidR="0051733A">
        <w:rPr>
          <w:rFonts w:eastAsia="MS Mincho" w:cs="Times New Roman"/>
          <w:sz w:val="22"/>
          <w:szCs w:val="22"/>
          <w:lang w:eastAsia="ru-RU"/>
        </w:rPr>
        <w:t>сионистское воздействие монетизации дефицита госбюджета</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Если при национальном доходе </w:t>
      </w:r>
      <w:r w:rsidRPr="008403D9">
        <w:rPr>
          <w:rFonts w:eastAsia="MS Mincho" w:cs="Times New Roman"/>
          <w:i/>
          <w:lang w:val="en-US" w:eastAsia="ru-RU"/>
        </w:rPr>
        <w:t>y</w:t>
      </w:r>
      <w:r w:rsidRPr="008403D9">
        <w:rPr>
          <w:rFonts w:eastAsia="MS Mincho" w:cs="Times New Roman"/>
          <w:vertAlign w:val="subscript"/>
          <w:lang w:eastAsia="ru-RU"/>
        </w:rPr>
        <w:t>0</w:t>
      </w:r>
      <w:r w:rsidRPr="008403D9">
        <w:rPr>
          <w:rFonts w:eastAsia="MS Mincho" w:cs="Times New Roman"/>
          <w:i/>
          <w:vertAlign w:val="subscript"/>
          <w:lang w:eastAsia="ru-RU"/>
        </w:rPr>
        <w:t xml:space="preserve"> </w:t>
      </w:r>
      <w:r w:rsidRPr="008403D9">
        <w:rPr>
          <w:rFonts w:eastAsia="MS Mincho" w:cs="Times New Roman"/>
          <w:lang w:eastAsia="ru-RU"/>
        </w:rPr>
        <w:t xml:space="preserve">бюджет имеет дефицит, то для его ликвидации правительство может увеличить задолженность Центральному банку на такую сумму, чтобы в результате сдвига линии </w:t>
      </w:r>
      <w:r w:rsidRPr="008403D9">
        <w:rPr>
          <w:rFonts w:eastAsia="MS Mincho" w:cs="Times New Roman"/>
          <w:i/>
          <w:lang w:eastAsia="ru-RU"/>
        </w:rPr>
        <w:t>LM</w:t>
      </w:r>
      <w:r w:rsidRPr="008403D9">
        <w:rPr>
          <w:rFonts w:eastAsia="MS Mincho" w:cs="Times New Roman"/>
          <w:lang w:eastAsia="ru-RU"/>
        </w:rPr>
        <w:t xml:space="preserve"> вправо выполнялось равенство </w:t>
      </w:r>
      <w:r w:rsidRPr="008403D9">
        <w:rPr>
          <w:rFonts w:eastAsia="MS Mincho" w:cs="Times New Roman"/>
          <w:lang w:val="en-US" w:eastAsia="ru-RU"/>
        </w:rPr>
        <w:t>T</w:t>
      </w:r>
      <w:r w:rsidRPr="008403D9">
        <w:rPr>
          <w:rFonts w:eastAsia="MS Mincho" w:cs="Times New Roman"/>
          <w:vertAlign w:val="subscript"/>
          <w:lang w:val="en-US" w:eastAsia="ru-RU"/>
        </w:rPr>
        <w:t>y</w:t>
      </w:r>
      <w:r w:rsidR="0051733A" w:rsidRPr="0051733A">
        <w:rPr>
          <w:rFonts w:eastAsia="MS Mincho" w:cs="Times New Roman"/>
          <w:vertAlign w:val="subscript"/>
          <w:lang w:eastAsia="ru-RU"/>
        </w:rPr>
        <w:t>∙</w:t>
      </w:r>
      <w:r w:rsidRPr="008403D9">
        <w:rPr>
          <w:rFonts w:eastAsia="MS Mincho" w:cs="Times New Roman"/>
          <w:lang w:val="en-US" w:eastAsia="ru-RU"/>
        </w:rPr>
        <w:t>y</w:t>
      </w:r>
      <w:r w:rsidRPr="008403D9">
        <w:rPr>
          <w:rFonts w:eastAsia="MS Mincho" w:cs="Times New Roman"/>
          <w:vertAlign w:val="subscript"/>
          <w:lang w:eastAsia="ru-RU"/>
        </w:rPr>
        <w:t>1</w:t>
      </w:r>
      <w:r w:rsidRPr="008403D9">
        <w:rPr>
          <w:rFonts w:eastAsia="MS Mincho" w:cs="Times New Roman"/>
          <w:lang w:eastAsia="ru-RU"/>
        </w:rPr>
        <w:t>=</w:t>
      </w:r>
      <w:r w:rsidRPr="008403D9">
        <w:rPr>
          <w:rFonts w:eastAsia="MS Mincho" w:cs="Times New Roman"/>
          <w:lang w:val="en-US" w:eastAsia="ru-RU"/>
        </w:rPr>
        <w:t>G</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Это возможно, если совокупное предложение благ совершенно эластично при заданном уровне цен. Однако кривая совокупного предложения редко бывает горизонтальной; обычно для увеличения предложения на рынке благ необходимо повышение уровня цен; поэтому существует и обратная зависимость: </w:t>
      </w:r>
      <w:r w:rsidRPr="008403D9">
        <w:rPr>
          <w:rFonts w:eastAsia="MS Mincho" w:cs="Times New Roman"/>
          <w:i/>
          <w:lang w:val="en-US" w:eastAsia="ru-RU"/>
        </w:rPr>
        <w:t>P</w:t>
      </w:r>
      <w:r w:rsidRPr="008403D9">
        <w:rPr>
          <w:rFonts w:eastAsia="MS Mincho" w:cs="Times New Roman"/>
          <w:i/>
          <w:lang w:eastAsia="ru-RU"/>
        </w:rPr>
        <w:t xml:space="preserve"> </w:t>
      </w:r>
      <w:r w:rsidRPr="008403D9">
        <w:rPr>
          <w:rFonts w:eastAsia="MS Mincho" w:cs="Times New Roman"/>
          <w:lang w:eastAsia="ru-RU"/>
        </w:rPr>
        <w:t xml:space="preserve">= </w:t>
      </w:r>
      <w:r w:rsidRPr="008403D9">
        <w:rPr>
          <w:rFonts w:eastAsia="MS Mincho" w:cs="Times New Roman"/>
          <w:i/>
          <w:lang w:val="en-US" w:eastAsia="ru-RU"/>
        </w:rPr>
        <w:t>P</w:t>
      </w:r>
      <w:r w:rsidRPr="008403D9">
        <w:rPr>
          <w:rFonts w:eastAsia="MS Mincho" w:cs="Times New Roman"/>
          <w:lang w:eastAsia="ru-RU"/>
        </w:rPr>
        <w:t>(</w:t>
      </w:r>
      <w:r w:rsidRPr="008403D9">
        <w:rPr>
          <w:rFonts w:eastAsia="MS Mincho" w:cs="Times New Roman"/>
          <w:i/>
          <w:lang w:val="en-US" w:eastAsia="ru-RU"/>
        </w:rPr>
        <w:t>y</w:t>
      </w:r>
      <w:r w:rsidRPr="008403D9">
        <w:rPr>
          <w:rFonts w:eastAsia="MS Mincho" w:cs="Times New Roman"/>
          <w:lang w:eastAsia="ru-RU"/>
        </w:rPr>
        <w:t xml:space="preserve">). Учитывая также, что </w:t>
      </w:r>
      <w:r w:rsidRPr="008403D9">
        <w:rPr>
          <w:rFonts w:eastAsia="MS Mincho" w:cs="Times New Roman"/>
          <w:i/>
          <w:lang w:val="en-US" w:eastAsia="ru-RU"/>
        </w:rPr>
        <w:t>y</w:t>
      </w:r>
      <w:r w:rsidRPr="008403D9">
        <w:rPr>
          <w:rFonts w:eastAsia="MS Mincho" w:cs="Times New Roman"/>
          <w:i/>
          <w:lang w:eastAsia="ru-RU"/>
        </w:rPr>
        <w:t xml:space="preserve"> </w:t>
      </w:r>
      <w:r w:rsidRPr="008403D9">
        <w:rPr>
          <w:rFonts w:eastAsia="MS Mincho" w:cs="Times New Roman"/>
          <w:lang w:eastAsia="ru-RU"/>
        </w:rPr>
        <w:t xml:space="preserve">= </w:t>
      </w:r>
      <w:r w:rsidRPr="008403D9">
        <w:rPr>
          <w:rFonts w:eastAsia="MS Mincho" w:cs="Times New Roman"/>
          <w:i/>
          <w:lang w:val="en-US" w:eastAsia="ru-RU"/>
        </w:rPr>
        <w:t>y</w:t>
      </w:r>
      <w:r w:rsidRPr="008403D9">
        <w:rPr>
          <w:rFonts w:eastAsia="MS Mincho" w:cs="Times New Roman"/>
          <w:lang w:eastAsia="ru-RU"/>
        </w:rPr>
        <w:t>(</w:t>
      </w:r>
      <w:r w:rsidRPr="008403D9">
        <w:rPr>
          <w:rFonts w:eastAsia="MS Mincho" w:cs="Times New Roman"/>
          <w:i/>
          <w:lang w:val="en-US" w:eastAsia="ru-RU"/>
        </w:rPr>
        <w:t>M</w:t>
      </w:r>
      <w:r w:rsidRPr="008403D9">
        <w:rPr>
          <w:rFonts w:eastAsia="MS Mincho" w:cs="Times New Roman"/>
          <w:lang w:eastAsia="ru-RU"/>
        </w:rPr>
        <w:t>),</w:t>
      </w:r>
      <w:r w:rsidR="00B91A08">
        <w:rPr>
          <w:rFonts w:eastAsia="MS Mincho" w:cs="Times New Roman"/>
          <w:lang w:eastAsia="ru-RU"/>
        </w:rPr>
        <w:t xml:space="preserve"> δ=</w:t>
      </w:r>
      <w:r w:rsidR="00B91A08">
        <w:rPr>
          <w:rFonts w:eastAsia="MS Mincho" w:cs="Times New Roman"/>
          <w:lang w:val="en-US" w:eastAsia="ru-RU"/>
        </w:rPr>
        <w:t>G</w:t>
      </w:r>
      <w:r w:rsidR="00B91A08" w:rsidRPr="00B91A08">
        <w:rPr>
          <w:rFonts w:eastAsia="MS Mincho" w:cs="Times New Roman"/>
          <w:lang w:eastAsia="ru-RU"/>
        </w:rPr>
        <w:t>-</w:t>
      </w:r>
      <w:r w:rsidR="00B91A08">
        <w:rPr>
          <w:rFonts w:eastAsia="MS Mincho" w:cs="Times New Roman"/>
          <w:lang w:val="en-US" w:eastAsia="ru-RU"/>
        </w:rPr>
        <w:t>T</w:t>
      </w:r>
      <w:r w:rsidRPr="008403D9">
        <w:rPr>
          <w:rFonts w:eastAsia="MS Mincho" w:cs="Times New Roman"/>
          <w:lang w:eastAsia="ru-RU"/>
        </w:rPr>
        <w:t xml:space="preserve"> представим номинальную величину дефицита бюджета в следующем виде:</w:t>
      </w:r>
    </w:p>
    <w:p w:rsidR="008403D9" w:rsidRPr="008403D9" w:rsidRDefault="0051733A" w:rsidP="008403D9">
      <w:pPr>
        <w:spacing w:line="360" w:lineRule="auto"/>
        <w:ind w:firstLine="709"/>
        <w:jc w:val="both"/>
        <w:rPr>
          <w:rFonts w:eastAsia="MS Mincho" w:cs="Times New Roman"/>
          <w:lang w:eastAsia="ru-RU"/>
        </w:rPr>
      </w:pPr>
      <w:r w:rsidRPr="008403D9">
        <w:rPr>
          <w:rFonts w:eastAsia="MS Mincho" w:cs="Times New Roman"/>
          <w:position w:val="-14"/>
          <w:lang w:eastAsia="ru-RU"/>
        </w:rPr>
        <w:object w:dxaOrig="3340" w:dyaOrig="380">
          <v:shape id="_x0000_i1033" type="#_x0000_t75" style="width:167.8pt;height:18.8pt" o:ole="">
            <v:imagedata r:id="rId24" o:title=""/>
          </v:shape>
          <o:OLEObject Type="Embed" ProgID="Equation.3" ShapeID="_x0000_i1033" DrawAspect="Content" ObjectID="_1415454795" r:id="rId25"/>
        </w:object>
      </w:r>
    </w:p>
    <w:p w:rsidR="0051733A"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Тогда</w:t>
      </w:r>
    </w:p>
    <w:p w:rsidR="008403D9" w:rsidRPr="008403D9" w:rsidRDefault="0051733A" w:rsidP="008403D9">
      <w:pPr>
        <w:spacing w:line="360" w:lineRule="auto"/>
        <w:ind w:firstLine="709"/>
        <w:jc w:val="both"/>
        <w:rPr>
          <w:rFonts w:eastAsia="MS Mincho" w:cs="Times New Roman"/>
          <w:lang w:eastAsia="ru-RU"/>
        </w:rPr>
      </w:pPr>
      <w:r w:rsidRPr="008403D9">
        <w:rPr>
          <w:rFonts w:eastAsia="MS Mincho" w:cs="Times New Roman"/>
          <w:position w:val="-30"/>
          <w:lang w:eastAsia="ru-RU"/>
        </w:rPr>
        <w:object w:dxaOrig="7240" w:dyaOrig="720">
          <v:shape id="_x0000_i1034" type="#_x0000_t75" style="width:362.5pt;height:36.3pt" o:ole="">
            <v:imagedata r:id="rId26" o:title=""/>
          </v:shape>
          <o:OLEObject Type="Embed" ProgID="Equation.3" ShapeID="_x0000_i1034" DrawAspect="Content" ObjectID="_1415454796" r:id="rId27"/>
        </w:object>
      </w:r>
      <w:r w:rsidR="008403D9" w:rsidRPr="008403D9">
        <w:rPr>
          <w:rFonts w:eastAsia="MS Mincho" w:cs="Times New Roman"/>
          <w:lang w:eastAsia="ru-RU"/>
        </w:rPr>
        <w:t xml:space="preserve">  (2.1)</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lastRenderedPageBreak/>
        <w:t>Уменьшаемое в выражении (2.1) показывает, насколько увеличивается дефицит госбюджета вследствие повышения уровня цен (из-за подорожания закупаемых государством благ), а вычитаемое – насколько снизится дефицит в результате стимулирующего воздействия на экономику прироста денег. Когда уменьшаемое больше вычитаемого, тогда монетизация дефицита сопровождается его увеличением.</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После исчерпания возможностей снижения дефицита госбюджета за счет его монетизации государственный долг ежегодно увеличивается на размер бюджетного дефицита текущего года.</w:t>
      </w:r>
    </w:p>
    <w:p w:rsidR="008403D9" w:rsidRPr="008403D9" w:rsidRDefault="008403D9" w:rsidP="008403D9">
      <w:pPr>
        <w:spacing w:line="360" w:lineRule="auto"/>
        <w:ind w:firstLine="709"/>
        <w:jc w:val="both"/>
        <w:rPr>
          <w:rFonts w:cs="Times New Roman"/>
        </w:rPr>
      </w:pPr>
      <w:r w:rsidRPr="008403D9">
        <w:rPr>
          <w:rFonts w:cs="Times New Roman"/>
        </w:rPr>
        <w:t>2.  Долговое финансирование.</w:t>
      </w:r>
    </w:p>
    <w:p w:rsidR="008403D9" w:rsidRDefault="008403D9" w:rsidP="008403D9">
      <w:pPr>
        <w:spacing w:line="360" w:lineRule="auto"/>
        <w:ind w:firstLine="709"/>
        <w:jc w:val="both"/>
        <w:rPr>
          <w:rFonts w:cs="Times New Roman"/>
        </w:rPr>
      </w:pPr>
      <w:r w:rsidRPr="008403D9">
        <w:rPr>
          <w:rFonts w:cs="Times New Roman"/>
        </w:rPr>
        <w:t>Правительство, обычно через ЦБ осуществляет продажу долговых обязательств (облигаций) населению и коммерческим банкам. Иногда долговое финансирование осуществляется посредством внешних займов. Полученные при этом средства расходуются так же как налоговые поступления.</w:t>
      </w:r>
    </w:p>
    <w:p w:rsidR="000B1D56" w:rsidRDefault="000B1D56" w:rsidP="008403D9">
      <w:pPr>
        <w:spacing w:line="360" w:lineRule="auto"/>
        <w:ind w:firstLine="709"/>
        <w:jc w:val="both"/>
        <w:rPr>
          <w:rFonts w:cs="Times New Roman"/>
        </w:rPr>
      </w:pPr>
      <w:r>
        <w:rPr>
          <w:rFonts w:cs="Times New Roman"/>
        </w:rPr>
        <w:t>Положительной стороной этого способа финансирования дефицита госбюджета является отсутствие потребности в дополнительной эмиссии денег. Поэтому такой способ финансирования бюджетного дефицита называется неинфляционным.</w:t>
      </w:r>
    </w:p>
    <w:p w:rsidR="000B1D56" w:rsidRDefault="000B1D56" w:rsidP="008403D9">
      <w:pPr>
        <w:spacing w:line="360" w:lineRule="auto"/>
        <w:ind w:firstLine="709"/>
        <w:jc w:val="both"/>
        <w:rPr>
          <w:rFonts w:cs="Times New Roman"/>
        </w:rPr>
      </w:pPr>
      <w:r>
        <w:rPr>
          <w:rFonts w:cs="Times New Roman"/>
        </w:rPr>
        <w:t>Однако, по мнению монетаристов, его отрицательная сторона – сокращение экономической активности частного сектора, которая отразится в дальнейшем на ВНП.</w:t>
      </w:r>
    </w:p>
    <w:p w:rsidR="000B1D56" w:rsidRPr="000B1D56" w:rsidRDefault="000B1D56" w:rsidP="008403D9">
      <w:pPr>
        <w:spacing w:line="360" w:lineRule="auto"/>
        <w:ind w:firstLine="709"/>
        <w:jc w:val="both"/>
        <w:rPr>
          <w:rFonts w:cs="Times New Roman"/>
        </w:rPr>
      </w:pPr>
      <w:r>
        <w:rPr>
          <w:rFonts w:cs="Times New Roman"/>
        </w:rPr>
        <w:t xml:space="preserve">Если рассматривать закрытую экономику, то совокупный доход, заработанный домашними хозяйствами, направляется на уплату налогов, потребительские расходы и сбережения: </w:t>
      </w:r>
      <m:oMath>
        <m:r>
          <w:rPr>
            <w:rFonts w:ascii="Cambria Math" w:hAnsi="Cambria Math" w:cs="Times New Roman"/>
          </w:rPr>
          <m:t>Y=</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AS</m:t>
            </m:r>
          </m:sup>
        </m:sSup>
        <m:r>
          <w:rPr>
            <w:rFonts w:ascii="Cambria Math" w:hAnsi="Cambria Math" w:cs="Times New Roman"/>
          </w:rPr>
          <m:t>=C+S+T.</m:t>
        </m:r>
      </m:oMath>
      <w:r>
        <w:rPr>
          <w:rFonts w:cs="Times New Roman"/>
        </w:rPr>
        <w:t xml:space="preserve">  </w:t>
      </w:r>
    </w:p>
    <w:p w:rsidR="000B1D56" w:rsidRDefault="000B1D56" w:rsidP="008403D9">
      <w:pPr>
        <w:spacing w:line="360" w:lineRule="auto"/>
        <w:ind w:firstLine="709"/>
        <w:jc w:val="both"/>
        <w:rPr>
          <w:rFonts w:cs="Times New Roman"/>
        </w:rPr>
      </w:pPr>
      <w:r>
        <w:rPr>
          <w:rFonts w:cs="Times New Roman"/>
        </w:rPr>
        <w:t>В условиях равновесия совокупный доход равен сумме планируемых расходов</w:t>
      </w:r>
      <w:r w:rsidR="00B91A08">
        <w:rPr>
          <w:rFonts w:cs="Times New Roman"/>
        </w:rPr>
        <w:t xml:space="preserve">: </w:t>
      </w:r>
      <m:oMath>
        <m:r>
          <w:rPr>
            <w:rFonts w:ascii="Cambria Math" w:hAnsi="Cambria Math" w:cs="Times New Roman"/>
          </w:rPr>
          <m:t>Y=</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AS</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AD</m:t>
            </m:r>
          </m:sup>
        </m:sSup>
      </m:oMath>
      <w:r w:rsidR="00B91A08" w:rsidRPr="00B91A08">
        <w:rPr>
          <w:rFonts w:cs="Times New Roman"/>
        </w:rPr>
        <w:t xml:space="preserve">. </w:t>
      </w:r>
      <w:r w:rsidR="00B91A08">
        <w:rPr>
          <w:rFonts w:cs="Times New Roman"/>
        </w:rPr>
        <w:t xml:space="preserve">Отсюда </w:t>
      </w:r>
      <m:oMath>
        <m:r>
          <w:rPr>
            <w:rFonts w:ascii="Cambria Math" w:hAnsi="Cambria Math" w:cs="Times New Roman"/>
          </w:rPr>
          <m:t>C+S+T=C+I+G</m:t>
        </m:r>
      </m:oMath>
      <w:r w:rsidR="00B91A08">
        <w:rPr>
          <w:rFonts w:cs="Times New Roman"/>
        </w:rPr>
        <w:t xml:space="preserve"> или </w:t>
      </w:r>
      <m:oMath>
        <m:r>
          <w:rPr>
            <w:rFonts w:ascii="Cambria Math" w:hAnsi="Cambria Math" w:cs="Times New Roman"/>
          </w:rPr>
          <m:t>S=I+δ</m:t>
        </m:r>
      </m:oMath>
      <w:r w:rsidR="00B91A08">
        <w:rPr>
          <w:rFonts w:cs="Times New Roman"/>
        </w:rPr>
        <w:t>.</w:t>
      </w:r>
    </w:p>
    <w:p w:rsidR="00B91A08" w:rsidRPr="00015F69" w:rsidRDefault="00B91A08" w:rsidP="008403D9">
      <w:pPr>
        <w:spacing w:line="360" w:lineRule="auto"/>
        <w:ind w:firstLine="709"/>
        <w:jc w:val="both"/>
        <w:rPr>
          <w:rFonts w:cs="Times New Roman"/>
        </w:rPr>
      </w:pPr>
      <w:r>
        <w:rPr>
          <w:rFonts w:cs="Times New Roman"/>
        </w:rPr>
        <w:t>Таким образом, для финансирования дефицита государственного бюджета правительство занимает средства из того же источника, что и частные предприниматели – из сбережений домашних хозяйств. Поэтому все дополнительные сбережения, возникающие в результате роста совокупного дохода при проведении стимулирующей фискальной политики, пойдут на оплату возникающего при этом бюджетного дефицита, вместо того чтобы быть направленными на расширение инвестиционной активности частного сектора. Следовательно</w:t>
      </w:r>
      <w:r w:rsidR="00B80567">
        <w:rPr>
          <w:rFonts w:cs="Times New Roman"/>
        </w:rPr>
        <w:t>,</w:t>
      </w:r>
      <w:r>
        <w:rPr>
          <w:rFonts w:cs="Times New Roman"/>
        </w:rPr>
        <w:t xml:space="preserve"> происходит вытеснение частных инвестиций (</w:t>
      </w:r>
      <w:r w:rsidR="00015F69">
        <w:rPr>
          <w:rFonts w:cs="Times New Roman"/>
          <w:lang w:val="en-US"/>
        </w:rPr>
        <w:t>G</w:t>
      </w:r>
      <w:r w:rsidR="00015F69" w:rsidRPr="00015F69">
        <w:rPr>
          <w:rFonts w:cs="Times New Roman"/>
        </w:rPr>
        <w:t>↑</w:t>
      </w:r>
      <w:r w:rsidR="00015F69">
        <w:rPr>
          <w:rFonts w:cs="Times New Roman"/>
        </w:rPr>
        <w:t xml:space="preserve"> </w:t>
      </w:r>
      <w:r w:rsidR="00015F69" w:rsidRPr="00015F69">
        <w:rPr>
          <w:rFonts w:cs="Times New Roman"/>
        </w:rPr>
        <w:t>→</w:t>
      </w:r>
      <w:r w:rsidR="00015F69">
        <w:rPr>
          <w:rFonts w:cs="Times New Roman"/>
        </w:rPr>
        <w:t xml:space="preserve"> Предложение гособлигаций ↑ → Относительная доходность гособлигаций↑ → Вытеснение гособлигациями корпоративных облигаций и акций → Инвестиционный спрос↓).</w:t>
      </w:r>
    </w:p>
    <w:p w:rsidR="008403D9" w:rsidRPr="008403D9" w:rsidRDefault="008403D9" w:rsidP="008403D9">
      <w:pPr>
        <w:spacing w:line="360" w:lineRule="auto"/>
        <w:ind w:firstLine="709"/>
        <w:jc w:val="both"/>
        <w:rPr>
          <w:rFonts w:cs="Times New Roman"/>
        </w:rPr>
      </w:pPr>
      <w:r w:rsidRPr="008403D9">
        <w:rPr>
          <w:rFonts w:cs="Times New Roman"/>
        </w:rPr>
        <w:t>3. Продажа активов.</w:t>
      </w:r>
    </w:p>
    <w:p w:rsidR="008403D9" w:rsidRPr="008403D9" w:rsidRDefault="008403D9" w:rsidP="008403D9">
      <w:pPr>
        <w:spacing w:line="360" w:lineRule="auto"/>
        <w:ind w:firstLine="709"/>
        <w:jc w:val="both"/>
        <w:rPr>
          <w:rFonts w:cs="Times New Roman"/>
        </w:rPr>
      </w:pPr>
      <w:r w:rsidRPr="008403D9">
        <w:rPr>
          <w:rFonts w:cs="Times New Roman"/>
        </w:rPr>
        <w:lastRenderedPageBreak/>
        <w:t>Продажа земли, предприятий государственного сектора (приватизация), золота и т.п. К этому способу финансирования прибегают достаточно редко (например</w:t>
      </w:r>
      <w:r w:rsidR="00B80567">
        <w:rPr>
          <w:rFonts w:cs="Times New Roman"/>
        </w:rPr>
        <w:t>,</w:t>
      </w:r>
      <w:r w:rsidRPr="008403D9">
        <w:rPr>
          <w:rFonts w:cs="Times New Roman"/>
        </w:rPr>
        <w:t xml:space="preserve"> Россия 1992-1995гг). </w:t>
      </w:r>
    </w:p>
    <w:p w:rsidR="008403D9" w:rsidRPr="008403D9" w:rsidRDefault="008403D9" w:rsidP="008403D9">
      <w:pPr>
        <w:spacing w:line="360" w:lineRule="auto"/>
        <w:ind w:firstLine="709"/>
        <w:jc w:val="both"/>
        <w:rPr>
          <w:rFonts w:cs="Times New Roman"/>
        </w:rPr>
      </w:pPr>
      <w:r w:rsidRPr="008403D9">
        <w:rPr>
          <w:rFonts w:cs="Times New Roman"/>
        </w:rPr>
        <w:t>Если правительство имеет бюджетный избыток, то оно либо уменьшает объем неоплаченных государственных облигаций, либо уменьшает предложение денег.</w:t>
      </w:r>
    </w:p>
    <w:p w:rsidR="008403D9" w:rsidRPr="008403D9" w:rsidRDefault="008403D9" w:rsidP="008403D9">
      <w:pPr>
        <w:spacing w:line="360" w:lineRule="auto"/>
        <w:ind w:firstLine="709"/>
        <w:jc w:val="both"/>
        <w:rPr>
          <w:rFonts w:cs="Times New Roman"/>
        </w:rPr>
      </w:pPr>
      <w:r w:rsidRPr="008403D9">
        <w:rPr>
          <w:rFonts w:cs="Times New Roman"/>
        </w:rPr>
        <w:t>Общий объем непогашенных государственных облигаций образует государственный долг. Управление долгом подразумевает выпуск облигаций не только для финансирования текущего бюджетного дефицита, но также для оплаты долговых обязательств, по которым наступил срок платежа (рефинансирование долга).</w:t>
      </w:r>
    </w:p>
    <w:p w:rsidR="008403D9" w:rsidRPr="008403D9" w:rsidRDefault="008403D9" w:rsidP="008403D9">
      <w:pPr>
        <w:spacing w:line="360" w:lineRule="auto"/>
        <w:ind w:firstLine="709"/>
        <w:jc w:val="both"/>
        <w:rPr>
          <w:rFonts w:cs="Times New Roman"/>
        </w:rPr>
      </w:pPr>
      <w:r w:rsidRPr="008403D9">
        <w:rPr>
          <w:rFonts w:cs="Times New Roman"/>
        </w:rPr>
        <w:t>При изучении проблем бюджетного дефицита и государственного долга полезно понимать различие между дефицитом при полной занятости (структурный дефицит) и фактическим дефицитом (циклический дефицит).</w:t>
      </w:r>
    </w:p>
    <w:p w:rsidR="008403D9" w:rsidRPr="008403D9" w:rsidRDefault="008403D9" w:rsidP="008403D9">
      <w:pPr>
        <w:spacing w:line="360" w:lineRule="auto"/>
        <w:ind w:firstLine="709"/>
        <w:jc w:val="both"/>
        <w:rPr>
          <w:rFonts w:cs="Times New Roman"/>
        </w:rPr>
      </w:pPr>
      <w:r w:rsidRPr="008403D9">
        <w:rPr>
          <w:rFonts w:cs="Times New Roman"/>
        </w:rPr>
        <w:t xml:space="preserve">Дефицит при полной занятости – это дефицит, рассчитанный при предположении, что экономика находится в состоянии долгосрочного равновесия.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sym w:font="Symbol" w:char="F064"/>
      </w:r>
      <w:r w:rsidRPr="008403D9">
        <w:rPr>
          <w:rFonts w:eastAsia="MS Mincho" w:cs="Times New Roman"/>
          <w:i/>
          <w:vertAlign w:val="superscript"/>
          <w:lang w:val="en-US" w:eastAsia="ru-RU"/>
        </w:rPr>
        <w:t>S</w:t>
      </w:r>
      <w:r w:rsidRPr="008403D9">
        <w:rPr>
          <w:rFonts w:eastAsia="MS Mincho" w:cs="Times New Roman"/>
          <w:lang w:eastAsia="ru-RU"/>
        </w:rPr>
        <w:t xml:space="preserve"> = </w:t>
      </w:r>
      <w:r w:rsidRPr="008403D9">
        <w:rPr>
          <w:rFonts w:eastAsia="MS Mincho" w:cs="Times New Roman"/>
          <w:i/>
          <w:lang w:val="en-US" w:eastAsia="ru-RU"/>
        </w:rPr>
        <w:t>G</w:t>
      </w:r>
      <w:r w:rsidRPr="008403D9">
        <w:rPr>
          <w:rFonts w:eastAsia="MS Mincho" w:cs="Times New Roman"/>
          <w:lang w:eastAsia="ru-RU"/>
        </w:rPr>
        <w:t xml:space="preserve"> – </w:t>
      </w:r>
      <w:r w:rsidRPr="008403D9">
        <w:rPr>
          <w:rFonts w:eastAsia="MS Mincho" w:cs="Times New Roman"/>
          <w:i/>
          <w:lang w:val="en-US" w:eastAsia="ru-RU"/>
        </w:rPr>
        <w:t>T</w:t>
      </w:r>
      <w:r w:rsidRPr="008403D9">
        <w:rPr>
          <w:rFonts w:eastAsia="MS Mincho" w:cs="Times New Roman"/>
          <w:i/>
          <w:vertAlign w:val="subscript"/>
          <w:lang w:val="en-US" w:eastAsia="ru-RU"/>
        </w:rPr>
        <w:t>y</w:t>
      </w:r>
      <w:r w:rsidRPr="008403D9">
        <w:rPr>
          <w:rFonts w:eastAsia="MS Mincho" w:cs="Times New Roman"/>
          <w:i/>
          <w:lang w:eastAsia="ru-RU"/>
        </w:rPr>
        <w:t xml:space="preserve"> </w:t>
      </w:r>
      <w:r w:rsidRPr="008403D9">
        <w:rPr>
          <w:rFonts w:eastAsia="MS Mincho" w:cs="Times New Roman"/>
          <w:i/>
          <w:lang w:val="en-US" w:eastAsia="ru-RU"/>
        </w:rPr>
        <w:t>y</w:t>
      </w:r>
      <w:r w:rsidRPr="008403D9">
        <w:rPr>
          <w:rFonts w:eastAsia="MS Mincho" w:cs="Times New Roman"/>
          <w:i/>
          <w:vertAlign w:val="subscript"/>
          <w:lang w:val="en-US" w:eastAsia="ru-RU"/>
        </w:rPr>
        <w:t>F</w:t>
      </w:r>
      <w:r w:rsidRPr="008403D9">
        <w:rPr>
          <w:rFonts w:eastAsia="MS Mincho" w:cs="Times New Roman"/>
          <w:lang w:eastAsia="ru-RU"/>
        </w:rPr>
        <w:t>.</w:t>
      </w:r>
    </w:p>
    <w:p w:rsidR="008403D9" w:rsidRPr="008403D9" w:rsidRDefault="008403D9" w:rsidP="008403D9">
      <w:pPr>
        <w:spacing w:line="360" w:lineRule="auto"/>
        <w:ind w:firstLine="709"/>
        <w:jc w:val="both"/>
        <w:rPr>
          <w:rFonts w:cs="Times New Roman"/>
        </w:rPr>
      </w:pPr>
      <w:r w:rsidRPr="008403D9">
        <w:rPr>
          <w:rFonts w:cs="Times New Roman"/>
        </w:rPr>
        <w:t>Фактический дефицит отличается от дефицита при полной занятости на циклическую составляющую, т.е. на ту часть дефицита, которая появляется из-за того, что экономика не находится на уровне потенциального выпуска.</w:t>
      </w:r>
    </w:p>
    <w:p w:rsidR="008403D9" w:rsidRPr="008403D9" w:rsidRDefault="008403D9" w:rsidP="008403D9">
      <w:pPr>
        <w:ind w:firstLine="454"/>
        <w:jc w:val="both"/>
        <w:rPr>
          <w:rFonts w:eastAsia="MS Mincho" w:cs="Times New Roman"/>
          <w:sz w:val="22"/>
          <w:lang w:eastAsia="ru-RU"/>
        </w:rPr>
      </w:pPr>
      <w:r w:rsidRPr="008403D9">
        <w:rPr>
          <w:rFonts w:eastAsia="MS Mincho" w:cs="Times New Roman"/>
          <w:position w:val="-14"/>
          <w:lang w:eastAsia="ru-RU"/>
        </w:rPr>
        <w:object w:dxaOrig="4680" w:dyaOrig="400">
          <v:shape id="_x0000_i1035" type="#_x0000_t75" style="width:234.15pt;height:19.4pt" o:ole="">
            <v:imagedata r:id="rId28" o:title=""/>
          </v:shape>
          <o:OLEObject Type="Embed" ProgID="Equation.3" ShapeID="_x0000_i1035" DrawAspect="Content" ObjectID="_1415454797" r:id="rId29"/>
        </w:object>
      </w:r>
      <w:r w:rsidRPr="008403D9">
        <w:rPr>
          <w:rFonts w:eastAsia="MS Mincho" w:cs="Times New Roman"/>
          <w:sz w:val="22"/>
          <w:lang w:eastAsia="ru-RU"/>
        </w:rPr>
        <w:t>.</w:t>
      </w:r>
    </w:p>
    <w:p w:rsidR="008403D9" w:rsidRDefault="008403D9" w:rsidP="008403D9">
      <w:pPr>
        <w:spacing w:line="360" w:lineRule="auto"/>
        <w:ind w:firstLine="709"/>
        <w:jc w:val="both"/>
        <w:rPr>
          <w:rFonts w:cs="Times New Roman"/>
        </w:rPr>
      </w:pPr>
      <w:r w:rsidRPr="008403D9">
        <w:rPr>
          <w:rFonts w:cs="Times New Roman"/>
        </w:rPr>
        <w:t xml:space="preserve">Циклический компонент появляется из-за того, что на государственные доходы и расходы влияет экономический цикл. Например, </w:t>
      </w:r>
      <w:proofErr w:type="gramStart"/>
      <w:r w:rsidRPr="008403D9">
        <w:rPr>
          <w:rFonts w:cs="Times New Roman"/>
        </w:rPr>
        <w:t>при</w:t>
      </w:r>
      <w:proofErr w:type="gramEnd"/>
      <w:r w:rsidRPr="008403D9">
        <w:rPr>
          <w:rFonts w:cs="Times New Roman"/>
        </w:rPr>
        <w:t xml:space="preserve"> постоянных налоговых рост доходов приводит к росту налоговых поступлений, а падение – к их уменьшению. Государственные расходы во время спадов возрастают из-за роста выплат пособий по безработице.</w:t>
      </w:r>
    </w:p>
    <w:p w:rsidR="00CB4F54" w:rsidRDefault="00CB4F54" w:rsidP="008403D9">
      <w:pPr>
        <w:spacing w:line="360" w:lineRule="auto"/>
        <w:ind w:firstLine="709"/>
        <w:jc w:val="both"/>
        <w:rPr>
          <w:rFonts w:cs="Times New Roman"/>
        </w:rPr>
      </w:pPr>
      <w:r>
        <w:rPr>
          <w:rFonts w:cs="Times New Roman"/>
        </w:rPr>
        <w:t>Во время спада (</w:t>
      </w:r>
      <w:r>
        <w:rPr>
          <w:rFonts w:cs="Times New Roman"/>
          <w:lang w:val="en-US"/>
        </w:rPr>
        <w:t>y</w:t>
      </w:r>
      <w:r w:rsidRPr="00CB4F54">
        <w:rPr>
          <w:rFonts w:cs="Times New Roman"/>
        </w:rPr>
        <w:t>&lt;</w:t>
      </w:r>
      <w:r>
        <w:rPr>
          <w:rFonts w:cs="Times New Roman"/>
          <w:lang w:val="en-US"/>
        </w:rPr>
        <w:t>y</w:t>
      </w:r>
      <w:r>
        <w:rPr>
          <w:rFonts w:cs="Times New Roman"/>
          <w:vertAlign w:val="subscript"/>
          <w:lang w:val="en-US"/>
        </w:rPr>
        <w:t>F</w:t>
      </w:r>
      <w:r w:rsidRPr="00CB4F54">
        <w:rPr>
          <w:rFonts w:cs="Times New Roman"/>
        </w:rPr>
        <w:t xml:space="preserve">) </w:t>
      </w:r>
      <w:r>
        <w:rPr>
          <w:rFonts w:cs="Times New Roman"/>
        </w:rPr>
        <w:t>к структурному дефициту добавляется циклический, во время экономического «бума»</w:t>
      </w:r>
      <w:r w:rsidRPr="00CB4F54">
        <w:rPr>
          <w:rFonts w:cs="Times New Roman"/>
        </w:rPr>
        <w:t xml:space="preserve"> </w:t>
      </w:r>
      <w:r>
        <w:rPr>
          <w:rFonts w:cs="Times New Roman"/>
        </w:rPr>
        <w:t>(</w:t>
      </w:r>
      <w:r>
        <w:rPr>
          <w:rFonts w:cs="Times New Roman"/>
          <w:lang w:val="en-US"/>
        </w:rPr>
        <w:t>y</w:t>
      </w:r>
      <w:r w:rsidRPr="00CB4F54">
        <w:rPr>
          <w:rFonts w:cs="Times New Roman"/>
        </w:rPr>
        <w:t>&gt;</w:t>
      </w:r>
      <w:r>
        <w:rPr>
          <w:rFonts w:cs="Times New Roman"/>
          <w:lang w:val="en-US"/>
        </w:rPr>
        <w:t>y</w:t>
      </w:r>
      <w:r>
        <w:rPr>
          <w:rFonts w:cs="Times New Roman"/>
          <w:vertAlign w:val="subscript"/>
          <w:lang w:val="en-US"/>
        </w:rPr>
        <w:t>F</w:t>
      </w:r>
      <w:r w:rsidRPr="00CB4F54">
        <w:rPr>
          <w:rFonts w:cs="Times New Roman"/>
        </w:rPr>
        <w:t>)</w:t>
      </w:r>
      <w:r>
        <w:rPr>
          <w:rFonts w:cs="Times New Roman"/>
        </w:rPr>
        <w:t xml:space="preserve"> структурный дефицит уменьшается на абсолютную величину циклического. Фактический дефицит во время спада больше, а во время «бума» меньше структурного.</w:t>
      </w:r>
      <w:r w:rsidR="00C973D1">
        <w:rPr>
          <w:rFonts w:cs="Times New Roman"/>
        </w:rPr>
        <w:t xml:space="preserve"> </w:t>
      </w:r>
    </w:p>
    <w:p w:rsidR="00C973D1" w:rsidRDefault="00C973D1" w:rsidP="008403D9">
      <w:pPr>
        <w:spacing w:line="360" w:lineRule="auto"/>
        <w:ind w:firstLine="709"/>
        <w:jc w:val="both"/>
        <w:rPr>
          <w:rFonts w:cs="Times New Roman"/>
        </w:rPr>
      </w:pPr>
      <w:r>
        <w:rPr>
          <w:rFonts w:cs="Times New Roman"/>
        </w:rPr>
        <w:t>Структурный дефицит</w:t>
      </w:r>
      <w:r w:rsidRPr="00C973D1">
        <w:rPr>
          <w:rFonts w:cs="Times New Roman"/>
        </w:rPr>
        <w:t xml:space="preserve"> </w:t>
      </w:r>
      <w:r>
        <w:rPr>
          <w:rFonts w:cs="Times New Roman"/>
        </w:rPr>
        <w:t xml:space="preserve">является следствием экспансионистской экономической политики государства, а циклический – действия встроенных стабилизаторов. Поэтому по размеру декларируемого дефицита государственного бюджета нельзя судить о том, насколько активно государство проводит фискальную политику. В некоторых случаях во время спада дефицит государственного бюджета можно </w:t>
      </w:r>
      <w:proofErr w:type="gramStart"/>
      <w:r>
        <w:rPr>
          <w:rFonts w:cs="Times New Roman"/>
        </w:rPr>
        <w:t>уменьшить не сокращая</w:t>
      </w:r>
      <w:proofErr w:type="gramEnd"/>
      <w:r>
        <w:rPr>
          <w:rFonts w:cs="Times New Roman"/>
        </w:rPr>
        <w:t>, а увеличивая расходы государства.</w:t>
      </w:r>
    </w:p>
    <w:p w:rsidR="00C973D1" w:rsidRDefault="00C973D1" w:rsidP="008403D9">
      <w:pPr>
        <w:spacing w:line="360" w:lineRule="auto"/>
        <w:ind w:firstLine="709"/>
        <w:jc w:val="both"/>
        <w:rPr>
          <w:rFonts w:cs="Times New Roman"/>
        </w:rPr>
      </w:pPr>
      <w:r>
        <w:rPr>
          <w:rFonts w:cs="Times New Roman"/>
        </w:rPr>
        <w:t>Рост реального национального дохода, наряду с избытком государственного бюджета, уменьшает тяжесть обязательств по обслуживанию государственного долга</w:t>
      </w:r>
      <w:r w:rsidR="00B73B94">
        <w:rPr>
          <w:rFonts w:cs="Times New Roman"/>
        </w:rPr>
        <w:t xml:space="preserve">. Докажем это </w:t>
      </w:r>
      <w:r w:rsidR="00B73B94">
        <w:rPr>
          <w:rFonts w:cs="Times New Roman"/>
        </w:rPr>
        <w:lastRenderedPageBreak/>
        <w:t xml:space="preserve">математически, обозначив долю государственного долга в национальном доходе как </w:t>
      </w:r>
      <m:oMath>
        <m:r>
          <w:rPr>
            <w:rFonts w:ascii="Cambria Math" w:hAnsi="Cambria Math" w:cs="Times New Roman"/>
          </w:rPr>
          <m:t>g=</m:t>
        </m:r>
        <m:f>
          <m:fPr>
            <m:type m:val="lin"/>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Py</m:t>
            </m:r>
          </m:den>
        </m:f>
      </m:oMath>
      <w:r w:rsidR="00B73B94" w:rsidRPr="00B73B94">
        <w:rPr>
          <w:rFonts w:cs="Times New Roman"/>
        </w:rPr>
        <w:t>.</w:t>
      </w:r>
      <w:r w:rsidR="008449BF" w:rsidRPr="008449BF">
        <w:rPr>
          <w:rFonts w:cs="Times New Roman"/>
        </w:rPr>
        <w:t xml:space="preserve"> </w:t>
      </w:r>
      <w:r w:rsidR="008449BF">
        <w:rPr>
          <w:rFonts w:cs="Times New Roman"/>
        </w:rPr>
        <w:t>Тогда</w:t>
      </w:r>
    </w:p>
    <w:p w:rsidR="008449BF" w:rsidRPr="00E94880" w:rsidRDefault="008B7509" w:rsidP="009615F6">
      <w:pPr>
        <w:spacing w:line="360" w:lineRule="auto"/>
        <w:ind w:firstLine="709"/>
        <w:jc w:val="center"/>
        <w:rPr>
          <w:rFonts w:cs="Times New Roman"/>
        </w:rPr>
      </w:pPr>
      <m:oMath>
        <m:box>
          <m:boxPr>
            <m:diff m:val="on"/>
            <m:ctrlPr>
              <w:rPr>
                <w:rFonts w:ascii="Cambria Math" w:hAnsi="Cambria Math" w:cs="Times New Roman"/>
                <w:i/>
              </w:rPr>
            </m:ctrlPr>
          </m:boxPr>
          <m:e>
            <m:r>
              <w:rPr>
                <w:rFonts w:ascii="Cambria Math" w:hAnsi="Cambria Math" w:cs="Times New Roman"/>
              </w:rPr>
              <m:t>dg=</m:t>
            </m:r>
            <m:f>
              <m:fPr>
                <m:ctrlPr>
                  <w:rPr>
                    <w:rFonts w:ascii="Cambria Math" w:hAnsi="Cambria Math" w:cs="Times New Roman"/>
                    <w:i/>
                  </w:rPr>
                </m:ctrlPr>
              </m:fPr>
              <m:num>
                <m:r>
                  <w:rPr>
                    <w:rFonts w:ascii="Cambria Math" w:hAnsi="Cambria Math" w:cs="Times New Roman"/>
                  </w:rPr>
                  <m:t>Py</m:t>
                </m:r>
                <m:box>
                  <m:boxPr>
                    <m:diff m:val="on"/>
                    <m:ctrlPr>
                      <w:rPr>
                        <w:rFonts w:ascii="Cambria Math" w:hAnsi="Cambria Math" w:cs="Times New Roman"/>
                        <w:i/>
                      </w:rPr>
                    </m:ctrlPr>
                  </m:boxPr>
                  <m:e>
                    <m:r>
                      <w:rPr>
                        <w:rFonts w:ascii="Cambria Math" w:hAnsi="Cambria Math" w:cs="Times New Roman"/>
                      </w:rPr>
                      <m:t>dD-D</m:t>
                    </m:r>
                    <m:box>
                      <m:boxPr>
                        <m:diff m:val="on"/>
                        <m:ctrlPr>
                          <w:rPr>
                            <w:rFonts w:ascii="Cambria Math" w:hAnsi="Cambria Math" w:cs="Times New Roman"/>
                            <w:i/>
                          </w:rPr>
                        </m:ctrlPr>
                      </m:boxPr>
                      <m:e>
                        <m:r>
                          <w:rPr>
                            <w:rFonts w:ascii="Cambria Math" w:hAnsi="Cambria Math" w:cs="Times New Roman"/>
                          </w:rPr>
                          <m:t>d(Py)</m:t>
                        </m:r>
                      </m:e>
                    </m:box>
                  </m:e>
                </m:box>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Py</m:t>
                        </m:r>
                      </m:e>
                    </m:d>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box>
                  <m:boxPr>
                    <m:diff m:val="on"/>
                    <m:ctrlPr>
                      <w:rPr>
                        <w:rFonts w:ascii="Cambria Math" w:hAnsi="Cambria Math" w:cs="Times New Roman"/>
                        <w:i/>
                      </w:rPr>
                    </m:ctrlPr>
                  </m:boxPr>
                  <m:e>
                    <m:r>
                      <w:rPr>
                        <w:rFonts w:ascii="Cambria Math" w:hAnsi="Cambria Math" w:cs="Times New Roman"/>
                      </w:rPr>
                      <m:t>dD</m:t>
                    </m:r>
                  </m:e>
                </m:box>
              </m:num>
              <m:den>
                <m:r>
                  <w:rPr>
                    <w:rFonts w:ascii="Cambria Math" w:hAnsi="Cambria Math" w:cs="Times New Roman"/>
                  </w:rPr>
                  <m:t>Py</m:t>
                </m:r>
              </m:den>
            </m:f>
          </m:e>
        </m:box>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Py</m:t>
            </m:r>
          </m:den>
        </m:f>
        <m:r>
          <w:rPr>
            <w:rFonts w:ascii="Cambria Math" w:hAnsi="Cambria Math" w:cs="Times New Roman"/>
          </w:rPr>
          <m:t>∙</m:t>
        </m:r>
        <m:f>
          <m:fPr>
            <m:ctrlPr>
              <w:rPr>
                <w:rFonts w:ascii="Cambria Math" w:hAnsi="Cambria Math" w:cs="Times New Roman"/>
                <w:i/>
              </w:rPr>
            </m:ctrlPr>
          </m:fPr>
          <m:num>
            <m:box>
              <m:boxPr>
                <m:diff m:val="on"/>
                <m:ctrlPr>
                  <w:rPr>
                    <w:rFonts w:ascii="Cambria Math" w:hAnsi="Cambria Math" w:cs="Times New Roman"/>
                    <w:i/>
                  </w:rPr>
                </m:ctrlPr>
              </m:boxPr>
              <m:e>
                <m:r>
                  <w:rPr>
                    <w:rFonts w:ascii="Cambria Math" w:hAnsi="Cambria Math" w:cs="Times New Roman"/>
                  </w:rPr>
                  <m:t>d</m:t>
                </m:r>
                <m:d>
                  <m:dPr>
                    <m:ctrlPr>
                      <w:rPr>
                        <w:rFonts w:ascii="Cambria Math" w:hAnsi="Cambria Math" w:cs="Times New Roman"/>
                        <w:i/>
                      </w:rPr>
                    </m:ctrlPr>
                  </m:dPr>
                  <m:e>
                    <m:r>
                      <w:rPr>
                        <w:rFonts w:ascii="Cambria Math" w:hAnsi="Cambria Math" w:cs="Times New Roman"/>
                      </w:rPr>
                      <m:t>Py</m:t>
                    </m:r>
                  </m:e>
                </m:d>
              </m:e>
            </m:box>
          </m:num>
          <m:den>
            <m:r>
              <w:rPr>
                <w:rFonts w:ascii="Cambria Math" w:hAnsi="Cambria Math" w:cs="Times New Roman"/>
              </w:rPr>
              <m:t>Py</m:t>
            </m:r>
          </m:den>
        </m:f>
        <m:r>
          <w:rPr>
            <w:rFonts w:ascii="Cambria Math" w:hAnsi="Cambria Math" w:cs="Times New Roman"/>
          </w:rPr>
          <m:t>=</m:t>
        </m:r>
        <m:f>
          <m:fPr>
            <m:ctrlPr>
              <w:rPr>
                <w:rFonts w:ascii="Cambria Math" w:hAnsi="Cambria Math" w:cs="Times New Roman"/>
                <w:i/>
              </w:rPr>
            </m:ctrlPr>
          </m:fPr>
          <m:num>
            <m:box>
              <m:boxPr>
                <m:diff m:val="on"/>
                <m:ctrlPr>
                  <w:rPr>
                    <w:rFonts w:ascii="Cambria Math" w:hAnsi="Cambria Math" w:cs="Times New Roman"/>
                    <w:i/>
                  </w:rPr>
                </m:ctrlPr>
              </m:boxPr>
              <m:e>
                <m:r>
                  <w:rPr>
                    <w:rFonts w:ascii="Cambria Math" w:hAnsi="Cambria Math" w:cs="Times New Roman"/>
                  </w:rPr>
                  <m:t>dD</m:t>
                </m:r>
              </m:e>
            </m:box>
          </m:num>
          <m:den>
            <m:r>
              <w:rPr>
                <w:rFonts w:ascii="Cambria Math" w:hAnsi="Cambria Math" w:cs="Times New Roman"/>
              </w:rPr>
              <m:t>Py</m:t>
            </m:r>
          </m:den>
        </m:f>
        <m:r>
          <w:rPr>
            <w:rFonts w:ascii="Cambria Math" w:hAnsi="Cambria Math" w:cs="Times New Roman"/>
          </w:rPr>
          <m:t>-g</m:t>
        </m:r>
        <m:d>
          <m:dPr>
            <m:ctrlPr>
              <w:rPr>
                <w:rFonts w:ascii="Cambria Math" w:hAnsi="Cambria Math" w:cs="Times New Roman"/>
                <w:i/>
              </w:rPr>
            </m:ctrlPr>
          </m:dPr>
          <m:e>
            <m:r>
              <w:rPr>
                <w:rFonts w:ascii="Cambria Math" w:hAnsi="Cambria Math" w:cs="Times New Roman"/>
              </w:rPr>
              <m:t>π+</m:t>
            </m:r>
            <m:acc>
              <m:accPr>
                <m:ctrlPr>
                  <w:rPr>
                    <w:rFonts w:ascii="Cambria Math" w:hAnsi="Cambria Math" w:cs="Times New Roman"/>
                    <w:i/>
                  </w:rPr>
                </m:ctrlPr>
              </m:accPr>
              <m:e>
                <m:r>
                  <w:rPr>
                    <w:rFonts w:ascii="Cambria Math" w:hAnsi="Cambria Math" w:cs="Times New Roman"/>
                  </w:rPr>
                  <m:t>y</m:t>
                </m:r>
              </m:e>
            </m:acc>
          </m:e>
        </m:d>
      </m:oMath>
      <w:r w:rsidR="009615F6" w:rsidRPr="009615F6">
        <w:rPr>
          <w:rFonts w:cs="Times New Roman"/>
          <w:i/>
        </w:rPr>
        <w:t xml:space="preserve">. </w:t>
      </w:r>
      <w:r w:rsidR="009615F6" w:rsidRPr="009615F6">
        <w:rPr>
          <w:rFonts w:cs="Times New Roman"/>
        </w:rPr>
        <w:t xml:space="preserve">  </w:t>
      </w:r>
      <w:r w:rsidR="009615F6" w:rsidRPr="00E94880">
        <w:rPr>
          <w:rFonts w:cs="Times New Roman"/>
        </w:rPr>
        <w:t>(2.2)</w:t>
      </w:r>
    </w:p>
    <w:p w:rsidR="00637BE1" w:rsidRPr="00E94880" w:rsidRDefault="00EB5CC3" w:rsidP="00637BE1">
      <w:pPr>
        <w:spacing w:line="360" w:lineRule="auto"/>
        <w:ind w:firstLine="709"/>
        <w:jc w:val="both"/>
        <w:rPr>
          <w:rFonts w:cs="Times New Roman"/>
        </w:rPr>
      </w:pPr>
      <w:r>
        <w:rPr>
          <w:rFonts w:cs="Times New Roman"/>
        </w:rPr>
        <w:t xml:space="preserve">Приращение государственного долга </w:t>
      </w:r>
      <m:oMath>
        <m:r>
          <w:rPr>
            <w:rFonts w:ascii="Cambria Math" w:hAnsi="Cambria Math" w:cs="Times New Roman"/>
          </w:rPr>
          <m:t>dg</m:t>
        </m:r>
      </m:oMath>
      <w:r>
        <w:rPr>
          <w:rFonts w:cs="Times New Roman"/>
        </w:rPr>
        <w:t xml:space="preserve"> за период равно текущему размеру бюджетного дефицита, который делится на первичный дефицит и сумму выплат процентов по государственному долгу</w:t>
      </w:r>
    </w:p>
    <w:p w:rsidR="009D0A00" w:rsidRPr="009D0A00" w:rsidRDefault="008B7509" w:rsidP="009D0A00">
      <w:pPr>
        <w:spacing w:line="360" w:lineRule="auto"/>
        <w:ind w:firstLine="709"/>
        <w:jc w:val="center"/>
        <w:rPr>
          <w:rFonts w:cs="Times New Roman"/>
        </w:rPr>
      </w:pPr>
      <m:oMath>
        <m:box>
          <m:boxPr>
            <m:diff m:val="on"/>
            <m:ctrlPr>
              <w:rPr>
                <w:rFonts w:ascii="Cambria Math" w:hAnsi="Cambria Math" w:cs="Times New Roman"/>
                <w:i/>
                <w:lang w:val="en-US"/>
              </w:rPr>
            </m:ctrlPr>
          </m:boxPr>
          <m:e>
            <m:r>
              <w:rPr>
                <w:rFonts w:ascii="Cambria Math" w:hAnsi="Cambria Math" w:cs="Times New Roman"/>
                <w:lang w:val="en-US"/>
              </w:rPr>
              <m:t>dD</m:t>
            </m:r>
            <m:r>
              <w:rPr>
                <w:rFonts w:ascii="Cambria Math" w:hAnsi="Cambria Math" w:cs="Times New Roman"/>
              </w:rPr>
              <m:t>=</m:t>
            </m:r>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G</m:t>
                </m:r>
                <m:r>
                  <w:rPr>
                    <w:rFonts w:ascii="Cambria Math" w:hAnsi="Cambria Math" w:cs="Times New Roman"/>
                  </w:rPr>
                  <m:t>-</m:t>
                </m:r>
                <m:r>
                  <w:rPr>
                    <w:rFonts w:ascii="Cambria Math" w:hAnsi="Cambria Math" w:cs="Times New Roman"/>
                    <w:lang w:val="en-US"/>
                  </w:rPr>
                  <m:t>T</m:t>
                </m:r>
              </m:e>
            </m:d>
            <m:r>
              <w:rPr>
                <w:rFonts w:ascii="Cambria Math" w:hAnsi="Cambria Math" w:cs="Times New Roman"/>
              </w:rPr>
              <m:t>+</m:t>
            </m:r>
            <m:r>
              <w:rPr>
                <w:rFonts w:ascii="Cambria Math" w:hAnsi="Cambria Math" w:cs="Times New Roman"/>
                <w:lang w:val="en-US"/>
              </w:rPr>
              <m:t>iD</m:t>
            </m:r>
          </m:e>
        </m:box>
      </m:oMath>
      <w:r w:rsidR="009D0A00" w:rsidRPr="009D0A00">
        <w:rPr>
          <w:rFonts w:cs="Times New Roman"/>
        </w:rPr>
        <w:t>.</w:t>
      </w:r>
    </w:p>
    <w:p w:rsidR="009D0A00" w:rsidRDefault="009D0A00" w:rsidP="00637BE1">
      <w:pPr>
        <w:spacing w:line="360" w:lineRule="auto"/>
        <w:ind w:firstLine="709"/>
        <w:jc w:val="both"/>
        <w:rPr>
          <w:rFonts w:cs="Times New Roman"/>
        </w:rPr>
      </w:pPr>
      <w:r>
        <w:rPr>
          <w:rFonts w:cs="Times New Roman"/>
        </w:rPr>
        <w:t>Поэтому уменьшаемое в правой части равенства (2.2) равно</w:t>
      </w:r>
    </w:p>
    <w:p w:rsidR="009D0A00" w:rsidRPr="00E94880" w:rsidRDefault="008B7509" w:rsidP="00E51ED1">
      <w:pPr>
        <w:spacing w:line="360" w:lineRule="auto"/>
        <w:ind w:firstLine="709"/>
        <w:jc w:val="center"/>
        <w:rPr>
          <w:rFonts w:cs="Times New Roman"/>
        </w:rPr>
      </w:pPr>
      <m:oMath>
        <m:f>
          <m:fPr>
            <m:ctrlPr>
              <w:rPr>
                <w:rFonts w:ascii="Cambria Math" w:hAnsi="Cambria Math" w:cs="Times New Roman"/>
                <w:i/>
              </w:rPr>
            </m:ctrlPr>
          </m:fPr>
          <m:num>
            <m:box>
              <m:boxPr>
                <m:diff m:val="on"/>
                <m:ctrlPr>
                  <w:rPr>
                    <w:rFonts w:ascii="Cambria Math" w:hAnsi="Cambria Math" w:cs="Times New Roman"/>
                    <w:i/>
                  </w:rPr>
                </m:ctrlPr>
              </m:boxPr>
              <m:e>
                <m:r>
                  <w:rPr>
                    <w:rFonts w:ascii="Cambria Math" w:hAnsi="Cambria Math" w:cs="Times New Roman"/>
                  </w:rPr>
                  <m:t>dD</m:t>
                </m:r>
              </m:e>
            </m:box>
          </m:num>
          <m:den>
            <m:r>
              <w:rPr>
                <w:rFonts w:ascii="Cambria Math" w:hAnsi="Cambria Math" w:cs="Times New Roman"/>
              </w:rPr>
              <m:t>Py</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P(G-T)</m:t>
            </m:r>
          </m:num>
          <m:den>
            <m:r>
              <w:rPr>
                <w:rFonts w:ascii="Cambria Math" w:hAnsi="Cambria Math" w:cs="Times New Roman"/>
              </w:rPr>
              <m:t>Py</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iD</m:t>
            </m:r>
          </m:num>
          <m:den>
            <m:r>
              <w:rPr>
                <w:rFonts w:ascii="Cambria Math" w:hAnsi="Cambria Math" w:cs="Times New Roman"/>
              </w:rPr>
              <m:t>Py</m:t>
            </m:r>
          </m:den>
        </m:f>
      </m:oMath>
      <w:r w:rsidR="00E51ED1" w:rsidRPr="00E51ED1">
        <w:rPr>
          <w:rFonts w:cs="Times New Roman"/>
        </w:rPr>
        <w:t xml:space="preserve">.   </w:t>
      </w:r>
      <w:r w:rsidR="00E51ED1" w:rsidRPr="00E94880">
        <w:rPr>
          <w:rFonts w:cs="Times New Roman"/>
        </w:rPr>
        <w:t>(2.3)</w:t>
      </w:r>
    </w:p>
    <w:p w:rsidR="00E51ED1" w:rsidRDefault="00E51ED1" w:rsidP="00E51ED1">
      <w:pPr>
        <w:spacing w:line="360" w:lineRule="auto"/>
        <w:ind w:firstLine="709"/>
        <w:jc w:val="both"/>
        <w:rPr>
          <w:rFonts w:cs="Times New Roman"/>
        </w:rPr>
      </w:pPr>
      <w:r>
        <w:rPr>
          <w:rFonts w:cs="Times New Roman"/>
        </w:rPr>
        <w:t>С учетом равенства (2.3) приращение доли государственного долга в национальном доходе представляется следующим образом:</w:t>
      </w:r>
    </w:p>
    <w:p w:rsidR="00E51ED1" w:rsidRPr="00E51ED1" w:rsidRDefault="008B7509" w:rsidP="00E51ED1">
      <w:pPr>
        <w:spacing w:line="360" w:lineRule="auto"/>
        <w:ind w:firstLine="709"/>
        <w:jc w:val="center"/>
        <w:rPr>
          <w:rFonts w:cs="Times New Roman"/>
        </w:rPr>
      </w:pPr>
      <m:oMath>
        <m:box>
          <m:boxPr>
            <m:diff m:val="on"/>
            <m:ctrlPr>
              <w:rPr>
                <w:rFonts w:ascii="Cambria Math" w:hAnsi="Cambria Math" w:cs="Times New Roman"/>
                <w:i/>
              </w:rPr>
            </m:ctrlPr>
          </m:boxPr>
          <m:e>
            <m:r>
              <w:rPr>
                <w:rFonts w:ascii="Cambria Math" w:hAnsi="Cambria Math" w:cs="Times New Roman"/>
              </w:rPr>
              <m:t>d</m:t>
            </m:r>
            <m:r>
              <w:rPr>
                <w:rFonts w:ascii="Cambria Math" w:hAnsi="Cambria Math" w:cs="Times New Roman"/>
                <w:lang w:val="en-US"/>
              </w:rPr>
              <m:t>g</m:t>
            </m:r>
          </m:e>
        </m:box>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P(G-T)</m:t>
            </m:r>
          </m:num>
          <m:den>
            <m:r>
              <w:rPr>
                <w:rFonts w:ascii="Cambria Math" w:hAnsi="Cambria Math" w:cs="Times New Roman"/>
              </w:rPr>
              <m:t>Py</m:t>
            </m:r>
          </m:den>
        </m:f>
        <m:r>
          <w:rPr>
            <w:rFonts w:ascii="Cambria Math" w:hAnsi="Cambria Math" w:cs="Times New Roman"/>
          </w:rPr>
          <m:t>+i</m:t>
        </m:r>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Py</m:t>
            </m:r>
          </m:den>
        </m:f>
        <m:r>
          <w:rPr>
            <w:rFonts w:ascii="Cambria Math" w:hAnsi="Cambria Math" w:cs="Times New Roman"/>
          </w:rPr>
          <m:t>-g(π+</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d>
              <m:dPr>
                <m:ctrlPr>
                  <w:rPr>
                    <w:rFonts w:ascii="Cambria Math" w:hAnsi="Cambria Math" w:cs="Times New Roman"/>
                    <w:i/>
                  </w:rPr>
                </m:ctrlPr>
              </m:dPr>
              <m:e>
                <m:r>
                  <w:rPr>
                    <w:rFonts w:ascii="Cambria Math" w:hAnsi="Cambria Math" w:cs="Times New Roman"/>
                  </w:rPr>
                  <m:t>G-T</m:t>
                </m:r>
              </m:e>
            </m:d>
          </m:num>
          <m:den>
            <m:r>
              <w:rPr>
                <w:rFonts w:ascii="Cambria Math" w:hAnsi="Cambria Math" w:cs="Times New Roman"/>
              </w:rPr>
              <m:t>Py</m:t>
            </m:r>
          </m:den>
        </m:f>
        <m:r>
          <w:rPr>
            <w:rFonts w:ascii="Cambria Math" w:hAnsi="Cambria Math" w:cs="Times New Roman"/>
          </w:rPr>
          <m:t>+g(i-π-</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oMath>
      <w:r w:rsidR="00E51ED1" w:rsidRPr="00E51ED1">
        <w:rPr>
          <w:rFonts w:cs="Times New Roman"/>
        </w:rPr>
        <w:t xml:space="preserve">.   </w:t>
      </w:r>
      <w:r w:rsidR="00E51ED1">
        <w:rPr>
          <w:rFonts w:cs="Times New Roman"/>
        </w:rPr>
        <w:t>(2.</w:t>
      </w:r>
      <w:r w:rsidR="00E51ED1" w:rsidRPr="00E51ED1">
        <w:rPr>
          <w:rFonts w:cs="Times New Roman"/>
        </w:rPr>
        <w:t>4)</w:t>
      </w:r>
    </w:p>
    <w:p w:rsidR="00E51ED1" w:rsidRDefault="00E51ED1" w:rsidP="00E51ED1">
      <w:pPr>
        <w:spacing w:line="360" w:lineRule="auto"/>
        <w:ind w:firstLine="709"/>
        <w:jc w:val="both"/>
        <w:rPr>
          <w:rFonts w:cs="Times New Roman"/>
        </w:rPr>
      </w:pPr>
      <w:r>
        <w:rPr>
          <w:rFonts w:cs="Times New Roman"/>
        </w:rPr>
        <w:t xml:space="preserve">Из выражения (2.4) следует, что доля государственного долга в национальном доходе уменьшается в двух случаях: когда образовывается первичный бюджетный избыток </w:t>
      </w:r>
      <w:r w:rsidRPr="00E51ED1">
        <w:rPr>
          <w:rFonts w:cs="Times New Roman"/>
        </w:rPr>
        <w:t>(</w:t>
      </w:r>
      <w:r>
        <w:rPr>
          <w:rFonts w:cs="Times New Roman"/>
          <w:lang w:val="en-US"/>
        </w:rPr>
        <w:t>G</w:t>
      </w:r>
      <w:r w:rsidRPr="00E51ED1">
        <w:rPr>
          <w:rFonts w:cs="Times New Roman"/>
        </w:rPr>
        <w:t>&lt;</w:t>
      </w:r>
      <w:r>
        <w:rPr>
          <w:rFonts w:cs="Times New Roman"/>
          <w:lang w:val="en-US"/>
        </w:rPr>
        <w:t>T</w:t>
      </w:r>
      <w:r w:rsidRPr="00E51ED1">
        <w:rPr>
          <w:rFonts w:cs="Times New Roman"/>
        </w:rPr>
        <w:t xml:space="preserve">) </w:t>
      </w:r>
      <w:r>
        <w:rPr>
          <w:rFonts w:cs="Times New Roman"/>
        </w:rPr>
        <w:t>и когда темп прироста реального национального дохода превышает реальную ставку процента.</w:t>
      </w:r>
      <w:r w:rsidR="0007391D">
        <w:rPr>
          <w:rFonts w:cs="Times New Roman"/>
        </w:rPr>
        <w:t xml:space="preserve"> Этот вывод подтверждается статистическими данными экономики США за 1996-1999 гг.</w:t>
      </w:r>
      <w:r w:rsidR="00846289">
        <w:rPr>
          <w:rStyle w:val="af0"/>
          <w:rFonts w:cs="Times New Roman"/>
        </w:rPr>
        <w:footnoteReference w:id="8"/>
      </w:r>
    </w:p>
    <w:p w:rsidR="001664F9" w:rsidRDefault="001664F9" w:rsidP="00E51ED1">
      <w:pPr>
        <w:spacing w:line="360" w:lineRule="auto"/>
        <w:ind w:firstLine="709"/>
        <w:jc w:val="both"/>
        <w:rPr>
          <w:rFonts w:cs="Times New Roman"/>
        </w:rPr>
      </w:pPr>
      <w:r>
        <w:rPr>
          <w:rFonts w:cs="Times New Roman"/>
        </w:rPr>
        <w:t xml:space="preserve">Обозначив годовой темп прироста реального национального дохода </w:t>
      </w:r>
      <w:r>
        <w:rPr>
          <w:rFonts w:cs="Times New Roman"/>
          <w:lang w:val="en-US"/>
        </w:rPr>
        <w:t>n</w:t>
      </w:r>
      <w:r>
        <w:rPr>
          <w:rFonts w:cs="Times New Roman"/>
        </w:rPr>
        <w:t xml:space="preserve">, тогда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m:t>
            </m:r>
          </m:sup>
        </m:sSup>
      </m:oMath>
      <w:r>
        <w:rPr>
          <w:rFonts w:cs="Times New Roman"/>
        </w:rPr>
        <w:t xml:space="preserve">. При заданной доле бюджетного дефицита в национальном доходе </w:t>
      </w:r>
      <m:oMath>
        <m:r>
          <w:rPr>
            <w:rFonts w:ascii="Cambria Math" w:hAnsi="Cambria Math" w:cs="Times New Roman"/>
          </w:rPr>
          <m:t>θ=δ/y</m:t>
        </m:r>
      </m:oMath>
      <w:r w:rsidRPr="001664F9">
        <w:rPr>
          <w:rFonts w:cs="Times New Roman"/>
        </w:rPr>
        <w:t xml:space="preserve"> </w:t>
      </w:r>
      <w:r>
        <w:rPr>
          <w:rFonts w:cs="Times New Roman"/>
        </w:rPr>
        <w:t>в году</w:t>
      </w:r>
      <w:proofErr w:type="gramStart"/>
      <w:r>
        <w:rPr>
          <w:rFonts w:cs="Times New Roman"/>
        </w:rPr>
        <w:t xml:space="preserve"> Т</w:t>
      </w:r>
      <w:proofErr w:type="gramEnd"/>
      <w:r>
        <w:rPr>
          <w:rFonts w:cs="Times New Roman"/>
        </w:rPr>
        <w:t xml:space="preserve"> сумма государственного долга будет</w:t>
      </w:r>
    </w:p>
    <w:p w:rsidR="001664F9" w:rsidRPr="00DD43FA" w:rsidRDefault="008B7509" w:rsidP="00E51ED1">
      <w:pPr>
        <w:spacing w:line="360" w:lineRule="auto"/>
        <w:ind w:firstLine="709"/>
        <w:jc w:val="both"/>
        <w:rPr>
          <w:rFonts w:cs="Times New Roman"/>
          <w:i/>
        </w:rPr>
      </w:pPr>
      <m:oMath>
        <m:sSub>
          <m:sSubPr>
            <m:ctrlPr>
              <w:rPr>
                <w:rFonts w:ascii="Cambria Math" w:hAnsi="Cambria Math" w:cs="Times New Roman"/>
                <w:i/>
              </w:rPr>
            </m:ctrlPr>
          </m:sSubPr>
          <m:e>
            <m:r>
              <w:rPr>
                <w:rFonts w:ascii="Cambria Math" w:hAnsi="Cambria Math" w:cs="Times New Roman"/>
                <w:lang w:val="en-US"/>
              </w:rPr>
              <m:t>D</m:t>
            </m:r>
          </m:e>
          <m:sub>
            <m:r>
              <w:rPr>
                <w:rFonts w:ascii="Cambria Math" w:hAnsi="Cambria Math" w:cs="Times New Roman"/>
              </w:rPr>
              <m:t>T</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t=0</m:t>
            </m:r>
          </m:sub>
          <m:sup>
            <m:r>
              <w:rPr>
                <w:rFonts w:ascii="Cambria Math" w:hAnsi="Cambria Math" w:cs="Times New Roman"/>
              </w:rPr>
              <m:t>T</m:t>
            </m:r>
          </m:sup>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m:t>
                </m:r>
              </m:sup>
            </m:sSup>
            <m:r>
              <w:rPr>
                <w:rFonts w:ascii="Cambria Math" w:hAnsi="Cambria Math" w:cs="Times New Roman"/>
              </w:rPr>
              <m:t>=</m:t>
            </m:r>
          </m:e>
        </m:nary>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T+1</m:t>
                </m:r>
              </m:sup>
            </m:sSup>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m:t>
                </m:r>
              </m:sup>
            </m:sSup>
          </m:num>
          <m:den>
            <m:r>
              <w:rPr>
                <w:rFonts w:ascii="Cambria Math" w:hAnsi="Cambria Math" w:cs="Times New Roman"/>
              </w:rPr>
              <m:t>n</m:t>
            </m:r>
          </m:den>
        </m:f>
        <m:d>
          <m:dPr>
            <m:ctrlPr>
              <w:rPr>
                <w:rFonts w:ascii="Cambria Math" w:hAnsi="Cambria Math" w:cs="Times New Roman"/>
                <w:i/>
              </w:rPr>
            </m:ctrlPr>
          </m:dPr>
          <m:e>
            <m:r>
              <w:rPr>
                <w:rFonts w:ascii="Cambria Math" w:hAnsi="Cambria Math" w:cs="Times New Roman"/>
              </w:rPr>
              <m:t>1+n-</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m:t>
                    </m:r>
                  </m:sup>
                </m:sSup>
              </m:den>
            </m:f>
          </m:e>
        </m:d>
      </m:oMath>
      <w:r w:rsidR="00DD43FA" w:rsidRPr="00DD43FA">
        <w:rPr>
          <w:rFonts w:cs="Times New Roman"/>
          <w:i/>
        </w:rPr>
        <w:t>,</w:t>
      </w:r>
    </w:p>
    <w:p w:rsidR="00DD43FA" w:rsidRDefault="00DD43FA" w:rsidP="00E51ED1">
      <w:pPr>
        <w:spacing w:line="360" w:lineRule="auto"/>
        <w:ind w:firstLine="709"/>
        <w:jc w:val="both"/>
        <w:rPr>
          <w:rFonts w:cs="Times New Roman"/>
        </w:rPr>
      </w:pPr>
      <w:r>
        <w:rPr>
          <w:rFonts w:cs="Times New Roman"/>
        </w:rPr>
        <w:t>а ее доля в национальном доходе</w:t>
      </w:r>
    </w:p>
    <w:p w:rsidR="00DD43FA" w:rsidRPr="00F05A1A" w:rsidRDefault="008B7509" w:rsidP="00F05A1A">
      <w:pPr>
        <w:spacing w:line="360" w:lineRule="auto"/>
        <w:ind w:firstLine="709"/>
        <w:jc w:val="center"/>
        <w:rPr>
          <w:rFonts w:cs="Times New Roman"/>
        </w:rPr>
      </w:p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δ</m:t>
            </m:r>
          </m:num>
          <m:den>
            <m:r>
              <w:rPr>
                <w:rFonts w:ascii="Cambria Math" w:hAnsi="Cambria Math" w:cs="Times New Roman"/>
              </w:rPr>
              <m:t>n</m:t>
            </m:r>
          </m:den>
        </m:f>
        <m:d>
          <m:dPr>
            <m:ctrlPr>
              <w:rPr>
                <w:rFonts w:ascii="Cambria Math" w:hAnsi="Cambria Math" w:cs="Times New Roman"/>
                <w:i/>
              </w:rPr>
            </m:ctrlPr>
          </m:dPr>
          <m:e>
            <m:r>
              <w:rPr>
                <w:rFonts w:ascii="Cambria Math" w:hAnsi="Cambria Math" w:cs="Times New Roman"/>
              </w:rPr>
              <m:t>1+n-</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(1+n)</m:t>
                    </m:r>
                  </m:e>
                  <m:sup>
                    <m:r>
                      <w:rPr>
                        <w:rFonts w:ascii="Cambria Math" w:hAnsi="Cambria Math" w:cs="Times New Roman"/>
                      </w:rPr>
                      <m:t>T</m:t>
                    </m:r>
                  </m:sup>
                </m:sSup>
              </m:den>
            </m:f>
          </m:e>
        </m:d>
        <m:r>
          <w:rPr>
            <w:rFonts w:ascii="Cambria Math" w:hAnsi="Cambria Math" w:cs="Times New Roman"/>
          </w:rPr>
          <m:t xml:space="preserve"> </m:t>
        </m:r>
        <m:box>
          <m:boxPr>
            <m:opEmu m:val="on"/>
            <m:ctrlPr>
              <w:rPr>
                <w:rFonts w:ascii="Cambria Math" w:hAnsi="Cambria Math" w:cs="Times New Roman"/>
                <w:i/>
              </w:rPr>
            </m:ctrlPr>
          </m:boxPr>
          <m:e>
            <m:groupChr>
              <m:groupChrPr>
                <m:chr m:val="⇒"/>
                <m:vertJc m:val="bot"/>
                <m:ctrlPr>
                  <w:rPr>
                    <w:rFonts w:ascii="Cambria Math" w:hAnsi="Cambria Math" w:cs="Times New Roman"/>
                    <w:i/>
                  </w:rPr>
                </m:ctrlPr>
              </m:groupChrPr>
              <m:e/>
            </m:groupChr>
          </m:e>
        </m:box>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den>
        </m:f>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δ</m:t>
            </m:r>
          </m:num>
          <m:den>
            <m:r>
              <w:rPr>
                <w:rFonts w:ascii="Cambria Math" w:hAnsi="Cambria Math" w:cs="Times New Roman"/>
              </w:rPr>
              <m:t>n</m:t>
            </m:r>
          </m:den>
        </m:f>
        <m:r>
          <w:rPr>
            <w:rFonts w:ascii="Cambria Math" w:hAnsi="Cambria Math" w:cs="Times New Roman"/>
          </w:rPr>
          <m:t>, при Т→∞.</m:t>
        </m:r>
      </m:oMath>
      <w:r w:rsidR="00F05A1A">
        <w:rPr>
          <w:rFonts w:cs="Times New Roman"/>
          <w:i/>
        </w:rPr>
        <w:t xml:space="preserve">   </w:t>
      </w:r>
      <w:r w:rsidR="00F05A1A">
        <w:rPr>
          <w:rFonts w:cs="Times New Roman"/>
        </w:rPr>
        <w:t>(2.5)</w:t>
      </w:r>
    </w:p>
    <w:p w:rsidR="008403D9" w:rsidRPr="008403D9" w:rsidRDefault="008403D9" w:rsidP="008403D9">
      <w:pPr>
        <w:spacing w:line="360" w:lineRule="auto"/>
        <w:ind w:firstLine="709"/>
        <w:jc w:val="both"/>
        <w:rPr>
          <w:rFonts w:cs="Times New Roman"/>
        </w:rPr>
      </w:pPr>
      <w:r w:rsidRPr="008403D9">
        <w:rPr>
          <w:rFonts w:cs="Times New Roman"/>
        </w:rPr>
        <w:t xml:space="preserve">Таким образом, снижение дефицита может быть достигнуто за счет роста выпуска, </w:t>
      </w:r>
      <w:proofErr w:type="gramStart"/>
      <w:r w:rsidRPr="008403D9">
        <w:rPr>
          <w:rFonts w:cs="Times New Roman"/>
        </w:rPr>
        <w:t>а</w:t>
      </w:r>
      <w:proofErr w:type="gramEnd"/>
      <w:r w:rsidRPr="008403D9">
        <w:rPr>
          <w:rFonts w:cs="Times New Roman"/>
        </w:rPr>
        <w:t xml:space="preserve"> следовательно</w:t>
      </w:r>
      <w:r w:rsidR="00C973D1">
        <w:rPr>
          <w:rFonts w:cs="Times New Roman"/>
        </w:rPr>
        <w:t>,</w:t>
      </w:r>
      <w:r w:rsidRPr="008403D9">
        <w:rPr>
          <w:rFonts w:cs="Times New Roman"/>
        </w:rPr>
        <w:t xml:space="preserve"> и дохода, и расширения таким образом налогооблагаемой базы. Альтернативным решением может быть снижение процентных ставок, что снижает процентные выплаты по гос</w:t>
      </w:r>
      <w:proofErr w:type="gramStart"/>
      <w:r w:rsidRPr="008403D9">
        <w:rPr>
          <w:rFonts w:cs="Times New Roman"/>
        </w:rPr>
        <w:t>.д</w:t>
      </w:r>
      <w:proofErr w:type="gramEnd"/>
      <w:r w:rsidRPr="008403D9">
        <w:rPr>
          <w:rFonts w:cs="Times New Roman"/>
        </w:rPr>
        <w:t>олгу. Однако если экономика находится на уровне потенциального выпуска, то снижение процентных ставок не может быть достигнуто без изменения бюджетно-налоговой политики. Кредитно-денежная политика в долгосрочном аспекте не влияет на реальные показатели, и, следовательно, не может быть использована для снижения ставки процента.</w:t>
      </w:r>
    </w:p>
    <w:p w:rsidR="008403D9" w:rsidRPr="008403D9" w:rsidRDefault="008403D9" w:rsidP="008403D9">
      <w:pPr>
        <w:spacing w:line="360" w:lineRule="auto"/>
        <w:ind w:firstLine="709"/>
        <w:jc w:val="both"/>
        <w:rPr>
          <w:rFonts w:cs="Times New Roman"/>
        </w:rPr>
      </w:pPr>
      <w:r w:rsidRPr="008403D9">
        <w:rPr>
          <w:rFonts w:cs="Times New Roman"/>
        </w:rPr>
        <w:lastRenderedPageBreak/>
        <w:t>Поэтому сокращение дефицита может быть достигнуто только за счет снижения гос</w:t>
      </w:r>
      <w:proofErr w:type="gramStart"/>
      <w:r w:rsidRPr="008403D9">
        <w:rPr>
          <w:rFonts w:cs="Times New Roman"/>
        </w:rPr>
        <w:t>.р</w:t>
      </w:r>
      <w:proofErr w:type="gramEnd"/>
      <w:r w:rsidRPr="008403D9">
        <w:rPr>
          <w:rFonts w:cs="Times New Roman"/>
        </w:rPr>
        <w:t>асходов или роста налогов.</w:t>
      </w:r>
    </w:p>
    <w:p w:rsidR="008403D9" w:rsidRPr="008403D9" w:rsidRDefault="008403D9" w:rsidP="008403D9">
      <w:pPr>
        <w:spacing w:line="360" w:lineRule="auto"/>
        <w:ind w:firstLine="709"/>
        <w:jc w:val="both"/>
        <w:rPr>
          <w:rFonts w:cs="Times New Roman"/>
        </w:rPr>
      </w:pPr>
      <w:r w:rsidRPr="008403D9">
        <w:rPr>
          <w:rFonts w:cs="Times New Roman"/>
        </w:rPr>
        <w:t>Существует две точки зрения на проблему бюджетного дефицита и вытекающего из него гос</w:t>
      </w:r>
      <w:proofErr w:type="gramStart"/>
      <w:r w:rsidRPr="008403D9">
        <w:rPr>
          <w:rFonts w:cs="Times New Roman"/>
        </w:rPr>
        <w:t>.д</w:t>
      </w:r>
      <w:proofErr w:type="gramEnd"/>
      <w:r w:rsidRPr="008403D9">
        <w:rPr>
          <w:rFonts w:cs="Times New Roman"/>
        </w:rPr>
        <w:t>олга. Большинство экономистов считают ее серьезной экономической проблемой, другие, что она не имеет большого значения.</w:t>
      </w:r>
    </w:p>
    <w:p w:rsidR="008403D9" w:rsidRPr="008403D9" w:rsidRDefault="008403D9" w:rsidP="008403D9">
      <w:pPr>
        <w:spacing w:line="360" w:lineRule="auto"/>
        <w:ind w:firstLine="709"/>
        <w:jc w:val="center"/>
        <w:rPr>
          <w:rFonts w:cs="Times New Roman"/>
          <w:b/>
          <w:bCs/>
          <w:i/>
          <w:iCs/>
        </w:rPr>
      </w:pPr>
      <w:r w:rsidRPr="008403D9">
        <w:rPr>
          <w:rFonts w:cs="Times New Roman"/>
          <w:b/>
          <w:bCs/>
          <w:i/>
          <w:iCs/>
        </w:rPr>
        <w:t>Традиционный взгляд на государственный долг</w:t>
      </w:r>
    </w:p>
    <w:p w:rsidR="008403D9" w:rsidRPr="008403D9" w:rsidRDefault="008403D9" w:rsidP="008403D9">
      <w:pPr>
        <w:spacing w:line="360" w:lineRule="auto"/>
        <w:ind w:firstLine="709"/>
        <w:jc w:val="both"/>
        <w:rPr>
          <w:rFonts w:cs="Times New Roman"/>
        </w:rPr>
      </w:pPr>
      <w:r w:rsidRPr="008403D9">
        <w:rPr>
          <w:rFonts w:cs="Times New Roman"/>
        </w:rPr>
        <w:t xml:space="preserve">Традиционный взгляд обычно проводится с помощью модели </w:t>
      </w:r>
      <w:r w:rsidRPr="008403D9">
        <w:rPr>
          <w:rFonts w:cs="Times New Roman"/>
          <w:lang w:val="en-US"/>
        </w:rPr>
        <w:t>IS</w:t>
      </w:r>
      <w:r w:rsidRPr="008403D9">
        <w:rPr>
          <w:rFonts w:cs="Times New Roman"/>
        </w:rPr>
        <w:t>-</w:t>
      </w:r>
      <w:r w:rsidRPr="008403D9">
        <w:rPr>
          <w:rFonts w:cs="Times New Roman"/>
          <w:lang w:val="en-US"/>
        </w:rPr>
        <w:t>LM</w:t>
      </w:r>
      <w:r w:rsidRPr="008403D9">
        <w:rPr>
          <w:rFonts w:cs="Times New Roman"/>
        </w:rPr>
        <w:t xml:space="preserve">. Увеличение бюджетного дефицита, вызванное, например снижением налогов, приведет к росту располагаемого дохода, а, следовательно, и объема потребления. Увеличение потребительского спроса на товары и услуги в краткосрочном периоде приведет к росту объема производства (кривая </w:t>
      </w:r>
      <w:r w:rsidRPr="008403D9">
        <w:rPr>
          <w:rFonts w:cs="Times New Roman"/>
          <w:lang w:val="en-US"/>
        </w:rPr>
        <w:t>IS</w:t>
      </w:r>
      <w:r w:rsidRPr="008403D9">
        <w:rPr>
          <w:rFonts w:cs="Times New Roman"/>
        </w:rPr>
        <w:t xml:space="preserve"> сместится вправо-вверх). Реальная ставка процента повысится, т.к. возросший доход повысит спрос на деньги, что при прежней ставке процента приведет к превышению спроса на деньги над реальным запасом денежных средств. Повышение ставки процента приведет к снижению инвестиций и притоку капитала из-за рубежа, что увеличит обменный курс. В результате чистый экспорт упадет.</w:t>
      </w:r>
    </w:p>
    <w:p w:rsidR="008403D9" w:rsidRPr="008403D9" w:rsidRDefault="008403D9" w:rsidP="008403D9">
      <w:pPr>
        <w:spacing w:line="360" w:lineRule="auto"/>
        <w:ind w:firstLine="709"/>
        <w:jc w:val="both"/>
        <w:rPr>
          <w:rFonts w:cs="Times New Roman"/>
        </w:rPr>
      </w:pPr>
      <w:r w:rsidRPr="008403D9">
        <w:rPr>
          <w:rFonts w:cs="Times New Roman"/>
        </w:rPr>
        <w:t xml:space="preserve">В краткосрочном периоде объем производства и занятость вырастет, </w:t>
      </w:r>
      <w:proofErr w:type="gramStart"/>
      <w:r w:rsidRPr="008403D9">
        <w:rPr>
          <w:rFonts w:cs="Times New Roman"/>
        </w:rPr>
        <w:t>что</w:t>
      </w:r>
      <w:proofErr w:type="gramEnd"/>
      <w:r w:rsidRPr="008403D9">
        <w:rPr>
          <w:rFonts w:cs="Times New Roman"/>
        </w:rPr>
        <w:t xml:space="preserve"> скорее всего улучшит уровень жизни в текущем периоде.</w:t>
      </w:r>
    </w:p>
    <w:p w:rsidR="008403D9" w:rsidRPr="008403D9" w:rsidRDefault="008403D9" w:rsidP="008403D9">
      <w:pPr>
        <w:spacing w:line="360" w:lineRule="auto"/>
        <w:ind w:firstLine="709"/>
        <w:jc w:val="both"/>
        <w:rPr>
          <w:rFonts w:cs="Times New Roman"/>
        </w:rPr>
      </w:pPr>
      <w:r w:rsidRPr="008403D9">
        <w:rPr>
          <w:rFonts w:cs="Times New Roman"/>
        </w:rPr>
        <w:t xml:space="preserve">В долгосрочном периоде начинают расти </w:t>
      </w:r>
      <w:proofErr w:type="gramStart"/>
      <w:r w:rsidRPr="008403D9">
        <w:rPr>
          <w:rFonts w:cs="Times New Roman"/>
        </w:rPr>
        <w:t>цены</w:t>
      </w:r>
      <w:proofErr w:type="gramEnd"/>
      <w:r w:rsidRPr="008403D9">
        <w:rPr>
          <w:rFonts w:cs="Times New Roman"/>
        </w:rPr>
        <w:t xml:space="preserve"> что усугубит дальнейшее падение инвестиций и чистого экспорта, что приведет к снижению капиталовооруженности, и в соответствии с моделью Солоу, к снижению объема выпуска, что в свою очередь снизит уровень благосостояния в будущем.</w:t>
      </w:r>
    </w:p>
    <w:p w:rsidR="008403D9" w:rsidRPr="008403D9" w:rsidRDefault="008403D9" w:rsidP="008403D9">
      <w:pPr>
        <w:spacing w:line="360" w:lineRule="auto"/>
        <w:ind w:firstLine="709"/>
        <w:jc w:val="center"/>
        <w:rPr>
          <w:rFonts w:cs="Times New Roman"/>
          <w:b/>
          <w:bCs/>
          <w:i/>
          <w:iCs/>
        </w:rPr>
      </w:pPr>
      <w:r w:rsidRPr="008403D9">
        <w:rPr>
          <w:rFonts w:cs="Times New Roman"/>
          <w:b/>
          <w:bCs/>
          <w:i/>
          <w:iCs/>
        </w:rPr>
        <w:t>Рикардианская точка зрения на государственный долг</w:t>
      </w:r>
    </w:p>
    <w:p w:rsidR="008403D9" w:rsidRPr="008403D9" w:rsidRDefault="008403D9" w:rsidP="008403D9">
      <w:pPr>
        <w:spacing w:line="360" w:lineRule="auto"/>
        <w:ind w:firstLine="709"/>
        <w:jc w:val="both"/>
        <w:rPr>
          <w:rFonts w:cs="Times New Roman"/>
        </w:rPr>
      </w:pPr>
      <w:r w:rsidRPr="008403D9">
        <w:rPr>
          <w:rFonts w:cs="Times New Roman"/>
        </w:rPr>
        <w:t xml:space="preserve"> По их мнению</w:t>
      </w:r>
      <w:r>
        <w:rPr>
          <w:rFonts w:cs="Times New Roman"/>
        </w:rPr>
        <w:t>,</w:t>
      </w:r>
      <w:r w:rsidRPr="008403D9">
        <w:rPr>
          <w:rFonts w:cs="Times New Roman"/>
        </w:rPr>
        <w:t xml:space="preserve"> </w:t>
      </w:r>
      <w:proofErr w:type="gramStart"/>
      <w:r w:rsidRPr="008403D9">
        <w:rPr>
          <w:rFonts w:cs="Times New Roman"/>
        </w:rPr>
        <w:t>бюджетный дефицит, финансируемый за счет долга не оказывает</w:t>
      </w:r>
      <w:proofErr w:type="gramEnd"/>
      <w:r w:rsidRPr="008403D9">
        <w:rPr>
          <w:rFonts w:cs="Times New Roman"/>
        </w:rPr>
        <w:t xml:space="preserve"> существенного влияния на экономику. Аргументы в поддержку подобной точки зрения были впервые отмечены Д. Рикардо, который, тем не </w:t>
      </w:r>
      <w:proofErr w:type="gramStart"/>
      <w:r w:rsidRPr="008403D9">
        <w:rPr>
          <w:rFonts w:cs="Times New Roman"/>
        </w:rPr>
        <w:t>менее</w:t>
      </w:r>
      <w:proofErr w:type="gramEnd"/>
      <w:r w:rsidRPr="008403D9">
        <w:rPr>
          <w:rFonts w:cs="Times New Roman"/>
        </w:rPr>
        <w:t xml:space="preserve"> не принимал их всерьез. В настоящее время его идеи развивал представитель новой классической школы Роберт Барро.</w:t>
      </w:r>
    </w:p>
    <w:p w:rsidR="008403D9" w:rsidRPr="008403D9" w:rsidRDefault="008403D9" w:rsidP="008403D9">
      <w:pPr>
        <w:spacing w:line="360" w:lineRule="auto"/>
        <w:ind w:firstLine="709"/>
        <w:jc w:val="both"/>
        <w:rPr>
          <w:rFonts w:cs="Times New Roman"/>
        </w:rPr>
      </w:pPr>
      <w:r w:rsidRPr="008403D9">
        <w:rPr>
          <w:rFonts w:cs="Times New Roman"/>
        </w:rPr>
        <w:t xml:space="preserve">Рассмотрим гипотезу, которая получила название равенство Барро-Рикардо. Она утверждает, что последствия для экономики финансирования государственных расходов за счет долга будет таким </w:t>
      </w:r>
      <w:proofErr w:type="gramStart"/>
      <w:r w:rsidRPr="008403D9">
        <w:rPr>
          <w:rFonts w:cs="Times New Roman"/>
        </w:rPr>
        <w:t>же</w:t>
      </w:r>
      <w:proofErr w:type="gramEnd"/>
      <w:r w:rsidRPr="008403D9">
        <w:rPr>
          <w:rFonts w:cs="Times New Roman"/>
        </w:rPr>
        <w:t xml:space="preserve"> как за счет налогов. Эта гипотеза опирается на взгляды Ф. Модильяни и М. Фридмана на функцию потребления,  полагающих, что потребители в своих решениях относительно объема текущего потребления руководствуются не только текущими доходами, но и доходами, ожидаемыми в будущем.</w:t>
      </w:r>
    </w:p>
    <w:p w:rsidR="008403D9" w:rsidRPr="008403D9" w:rsidRDefault="008403D9" w:rsidP="008403D9">
      <w:pPr>
        <w:spacing w:line="360" w:lineRule="auto"/>
        <w:ind w:firstLine="709"/>
        <w:jc w:val="both"/>
        <w:rPr>
          <w:rFonts w:cs="Times New Roman"/>
        </w:rPr>
      </w:pPr>
      <w:r w:rsidRPr="008403D9">
        <w:rPr>
          <w:rFonts w:cs="Times New Roman"/>
        </w:rPr>
        <w:t xml:space="preserve">Они полагают, что если государство продает сегодня облигации для финансирования бюджетного дефицита, то в будущем оно увеличит налоги, чтобы выплатить образовавшийся долг. Рациональный потребитель полагает, что снижение налогов сегодня означает их </w:t>
      </w:r>
      <w:r w:rsidRPr="008403D9">
        <w:rPr>
          <w:rFonts w:cs="Times New Roman"/>
        </w:rPr>
        <w:lastRenderedPageBreak/>
        <w:t>увеличение в будущем, т.е. рассматривает возникшее увеличение дохода как временное и поэтому не увеличивает потребление, а сберегает образовавшийся излишек для выплаты увеличившегося в будущем налога.</w:t>
      </w:r>
    </w:p>
    <w:p w:rsidR="008403D9" w:rsidRPr="008403D9" w:rsidRDefault="008403D9" w:rsidP="008403D9">
      <w:pPr>
        <w:spacing w:line="360" w:lineRule="auto"/>
        <w:ind w:firstLine="709"/>
        <w:jc w:val="both"/>
        <w:rPr>
          <w:rFonts w:cs="Times New Roman"/>
        </w:rPr>
      </w:pPr>
      <w:r w:rsidRPr="008403D9">
        <w:rPr>
          <w:rFonts w:cs="Times New Roman"/>
        </w:rPr>
        <w:t>Таким образом, снижение государственных сбережений  будет в точности покрыто за счет увеличения частных сбережений, текущее потребление и национальные сбережения не изменятся, поэтому никакого влияния на экономику снижение налогов не окажет.</w:t>
      </w:r>
    </w:p>
    <w:p w:rsidR="008403D9" w:rsidRPr="008403D9" w:rsidRDefault="008403D9" w:rsidP="008403D9">
      <w:pPr>
        <w:spacing w:line="360" w:lineRule="auto"/>
        <w:ind w:firstLine="709"/>
        <w:jc w:val="both"/>
        <w:rPr>
          <w:rFonts w:cs="Times New Roman"/>
        </w:rPr>
      </w:pPr>
      <w:r w:rsidRPr="008403D9">
        <w:rPr>
          <w:rFonts w:cs="Times New Roman"/>
        </w:rPr>
        <w:t>Изменения в бюджетно-налоговой политике могут повлиять на экономику, только если государство объявит о будущем снижении государственных расходов. Тогда потребители, ожидая соответствующего снижения налогов в будущем, могут уже сегодня увеличить объем потребления.</w:t>
      </w:r>
    </w:p>
    <w:p w:rsidR="008403D9" w:rsidRPr="008403D9" w:rsidRDefault="008403D9" w:rsidP="008403D9">
      <w:pPr>
        <w:spacing w:line="360" w:lineRule="auto"/>
        <w:ind w:firstLine="709"/>
        <w:jc w:val="center"/>
        <w:rPr>
          <w:rFonts w:cs="Times New Roman"/>
          <w:i/>
          <w:iCs/>
        </w:rPr>
      </w:pPr>
      <w:r w:rsidRPr="008403D9">
        <w:rPr>
          <w:rFonts w:cs="Times New Roman"/>
          <w:i/>
          <w:iCs/>
        </w:rPr>
        <w:t>Бюджетное ограничение государства</w:t>
      </w:r>
    </w:p>
    <w:p w:rsidR="008403D9" w:rsidRPr="008403D9" w:rsidRDefault="008403D9" w:rsidP="008403D9">
      <w:pPr>
        <w:spacing w:line="360" w:lineRule="auto"/>
        <w:ind w:firstLine="709"/>
        <w:jc w:val="both"/>
        <w:rPr>
          <w:rFonts w:cs="Times New Roman"/>
        </w:rPr>
      </w:pPr>
      <w:r w:rsidRPr="008403D9">
        <w:rPr>
          <w:rFonts w:cs="Times New Roman"/>
        </w:rPr>
        <w:t>Модель поведения потребителя И.Фишера позволяет объяснить равенство Рикардо. Применим для построения бюджетного ограничения государства те же предпосылки, которые делались в модели Фишера:</w:t>
      </w:r>
    </w:p>
    <w:p w:rsidR="008403D9" w:rsidRPr="008403D9" w:rsidRDefault="008403D9" w:rsidP="008403D9">
      <w:pPr>
        <w:spacing w:line="360" w:lineRule="auto"/>
        <w:ind w:firstLine="709"/>
        <w:jc w:val="both"/>
        <w:rPr>
          <w:rFonts w:cs="Times New Roman"/>
        </w:rPr>
      </w:pPr>
      <w:r w:rsidRPr="008403D9">
        <w:rPr>
          <w:rFonts w:cs="Times New Roman"/>
        </w:rPr>
        <w:t>1. экономика функционирует только в двух периодах,</w:t>
      </w:r>
    </w:p>
    <w:p w:rsidR="008403D9" w:rsidRPr="008403D9" w:rsidRDefault="008403D9" w:rsidP="008403D9">
      <w:pPr>
        <w:spacing w:line="360" w:lineRule="auto"/>
        <w:ind w:firstLine="709"/>
        <w:jc w:val="both"/>
        <w:rPr>
          <w:rFonts w:cs="Times New Roman"/>
        </w:rPr>
      </w:pPr>
      <w:r w:rsidRPr="008403D9">
        <w:rPr>
          <w:rFonts w:cs="Times New Roman"/>
        </w:rPr>
        <w:t>2. к концу второго периода бюджетный дефицит будет полностью покрыт,</w:t>
      </w:r>
    </w:p>
    <w:p w:rsidR="008403D9" w:rsidRPr="008403D9" w:rsidRDefault="008403D9" w:rsidP="008403D9">
      <w:pPr>
        <w:spacing w:line="360" w:lineRule="auto"/>
        <w:ind w:firstLine="709"/>
        <w:jc w:val="both"/>
        <w:rPr>
          <w:rFonts w:cs="Times New Roman"/>
        </w:rPr>
      </w:pPr>
      <w:r w:rsidRPr="008403D9">
        <w:rPr>
          <w:rFonts w:cs="Times New Roman"/>
        </w:rPr>
        <w:t>3. ставка процента не меняется во времени.</w:t>
      </w:r>
    </w:p>
    <w:p w:rsidR="008403D9" w:rsidRPr="008403D9" w:rsidRDefault="008403D9" w:rsidP="008403D9">
      <w:pPr>
        <w:spacing w:line="360" w:lineRule="auto"/>
        <w:ind w:firstLine="709"/>
        <w:jc w:val="both"/>
        <w:rPr>
          <w:rFonts w:cs="Times New Roman"/>
        </w:rPr>
      </w:pPr>
      <w:r w:rsidRPr="008403D9">
        <w:rPr>
          <w:rFonts w:cs="Times New Roman"/>
        </w:rPr>
        <w:t xml:space="preserve">Пусть </w:t>
      </w:r>
      <w:r w:rsidRPr="008403D9">
        <w:rPr>
          <w:rFonts w:cs="Times New Roman"/>
          <w:lang w:val="en-US"/>
        </w:rPr>
        <w:t>G</w:t>
      </w:r>
      <w:r w:rsidRPr="008403D9">
        <w:rPr>
          <w:rFonts w:cs="Times New Roman"/>
          <w:vertAlign w:val="subscript"/>
          <w:lang w:val="en-US"/>
        </w:rPr>
        <w:t>i</w:t>
      </w:r>
      <w:r w:rsidRPr="008403D9">
        <w:rPr>
          <w:rFonts w:cs="Times New Roman"/>
        </w:rPr>
        <w:t xml:space="preserve"> – объем государственных расходов в </w:t>
      </w:r>
      <w:r w:rsidRPr="008403D9">
        <w:rPr>
          <w:rFonts w:cs="Times New Roman"/>
          <w:lang w:val="en-US"/>
        </w:rPr>
        <w:t>i</w:t>
      </w:r>
      <w:r w:rsidRPr="008403D9">
        <w:rPr>
          <w:rFonts w:cs="Times New Roman"/>
        </w:rPr>
        <w:t>-ом периоде, Т</w:t>
      </w:r>
      <w:proofErr w:type="gramStart"/>
      <w:r w:rsidRPr="008403D9">
        <w:rPr>
          <w:rFonts w:cs="Times New Roman"/>
          <w:vertAlign w:val="subscript"/>
          <w:lang w:val="en-US"/>
        </w:rPr>
        <w:t>i</w:t>
      </w:r>
      <w:proofErr w:type="gramEnd"/>
      <w:r w:rsidRPr="008403D9">
        <w:rPr>
          <w:rFonts w:cs="Times New Roman"/>
        </w:rPr>
        <w:t xml:space="preserve"> – объем налогов в </w:t>
      </w:r>
      <w:r w:rsidRPr="008403D9">
        <w:rPr>
          <w:rFonts w:cs="Times New Roman"/>
          <w:lang w:val="en-US"/>
        </w:rPr>
        <w:t>i</w:t>
      </w:r>
      <w:r w:rsidRPr="008403D9">
        <w:rPr>
          <w:rFonts w:cs="Times New Roman"/>
        </w:rPr>
        <w:t xml:space="preserve">-ом периоде, </w:t>
      </w:r>
      <w:r w:rsidRPr="008403D9">
        <w:rPr>
          <w:rFonts w:cs="Times New Roman"/>
          <w:lang w:val="en-US"/>
        </w:rPr>
        <w:t>D</w:t>
      </w:r>
      <w:r w:rsidRPr="008403D9">
        <w:rPr>
          <w:rFonts w:cs="Times New Roman"/>
        </w:rPr>
        <w:t xml:space="preserve"> – бюджетный дефицит в </w:t>
      </w:r>
      <w:r w:rsidR="00667356">
        <w:rPr>
          <w:rFonts w:cs="Times New Roman"/>
          <w:lang w:val="en-US"/>
        </w:rPr>
        <w:t>i</w:t>
      </w:r>
      <w:r w:rsidRPr="008403D9">
        <w:rPr>
          <w:rFonts w:cs="Times New Roman"/>
        </w:rPr>
        <w:t xml:space="preserve">-ом периоде, </w:t>
      </w:r>
      <w:r w:rsidRPr="008403D9">
        <w:rPr>
          <w:rFonts w:cs="Times New Roman"/>
          <w:lang w:val="en-US"/>
        </w:rPr>
        <w:t>i</w:t>
      </w:r>
      <w:r w:rsidRPr="008403D9">
        <w:rPr>
          <w:rFonts w:cs="Times New Roman"/>
        </w:rPr>
        <w:t>=1,2,</w:t>
      </w:r>
      <w:r w:rsidR="00667356" w:rsidRPr="00667356">
        <w:rPr>
          <w:rFonts w:cs="Times New Roman"/>
        </w:rPr>
        <w:t xml:space="preserve"> </w:t>
      </w:r>
      <w:r w:rsidR="00667356">
        <w:rPr>
          <w:rFonts w:cs="Times New Roman"/>
        </w:rPr>
        <w:t>…</w:t>
      </w:r>
      <w:r w:rsidR="00667356" w:rsidRPr="00667356">
        <w:rPr>
          <w:rFonts w:cs="Times New Roman"/>
        </w:rPr>
        <w:t xml:space="preserve">, </w:t>
      </w:r>
      <w:r w:rsidRPr="008403D9">
        <w:rPr>
          <w:rFonts w:cs="Times New Roman"/>
        </w:rPr>
        <w:t xml:space="preserve"> </w:t>
      </w:r>
      <w:r w:rsidRPr="008403D9">
        <w:rPr>
          <w:rFonts w:cs="Times New Roman"/>
          <w:lang w:val="en-US"/>
        </w:rPr>
        <w:t>r</w:t>
      </w:r>
      <w:r w:rsidRPr="008403D9">
        <w:rPr>
          <w:rFonts w:cs="Times New Roman"/>
        </w:rPr>
        <w:t xml:space="preserve"> – реальная ставка процента. Тогда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00667356" w:rsidRPr="00667356">
        <w:rPr>
          <w:rFonts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rPr>
              <m:t>1+</m:t>
            </m:r>
            <m:r>
              <w:rPr>
                <w:rFonts w:ascii="Cambria Math" w:hAnsi="Cambria Math" w:cs="Times New Roman"/>
                <w:lang w:val="en-US"/>
              </w:rPr>
              <m:t>r</m:t>
            </m:r>
          </m:e>
        </m:d>
        <m:r>
          <w:rPr>
            <w:rFonts w:ascii="Cambria Math" w:hAnsi="Cambria Math" w:cs="Times New Roman"/>
          </w:rPr>
          <m:t>∙</m:t>
        </m:r>
        <m:r>
          <w:rPr>
            <w:rFonts w:ascii="Cambria Math" w:hAnsi="Cambria Math" w:cs="Times New Roman"/>
            <w:lang w:val="en-US"/>
          </w:rPr>
          <m:t>D</m:t>
        </m:r>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rPr>
              <m:t>2</m:t>
            </m:r>
          </m:sub>
        </m:sSub>
      </m:oMath>
      <w:r w:rsidR="00667356" w:rsidRPr="00667356">
        <w:rPr>
          <w:rFonts w:cs="Times New Roman"/>
        </w:rPr>
        <w:t xml:space="preserve"> (</w:t>
      </w:r>
      <w:r w:rsidRPr="008403D9">
        <w:rPr>
          <w:rFonts w:cs="Times New Roman"/>
          <w:vertAlign w:val="subscript"/>
        </w:rPr>
        <w:t xml:space="preserve"> </w:t>
      </w:r>
      <w:r w:rsidRPr="008403D9">
        <w:rPr>
          <w:rFonts w:cs="Times New Roman"/>
        </w:rPr>
        <w:t>(налоги во втором периоде должны обеспечить выплату долга за первый период и покрыть гос</w:t>
      </w:r>
      <w:proofErr w:type="gramStart"/>
      <w:r w:rsidRPr="008403D9">
        <w:rPr>
          <w:rFonts w:cs="Times New Roman"/>
        </w:rPr>
        <w:t>.р</w:t>
      </w:r>
      <w:proofErr w:type="gramEnd"/>
      <w:r w:rsidRPr="008403D9">
        <w:rPr>
          <w:rFonts w:cs="Times New Roman"/>
        </w:rPr>
        <w:t>асходы второго периода).</w:t>
      </w:r>
    </w:p>
    <w:p w:rsidR="008403D9" w:rsidRPr="00E94880" w:rsidRDefault="008403D9" w:rsidP="008403D9">
      <w:pPr>
        <w:spacing w:line="360" w:lineRule="auto"/>
        <w:ind w:firstLine="709"/>
        <w:jc w:val="both"/>
        <w:rPr>
          <w:rFonts w:cs="Times New Roman"/>
        </w:rPr>
      </w:pPr>
      <w:r w:rsidRPr="008403D9">
        <w:rPr>
          <w:rFonts w:cs="Times New Roman"/>
        </w:rPr>
        <w:t xml:space="preserve">Отсюда   </w:t>
      </w:r>
      <w:r w:rsidR="00667356" w:rsidRPr="00667356">
        <w:rPr>
          <w:rFonts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rPr>
              <m:t>1+</m:t>
            </m:r>
            <m:r>
              <w:rPr>
                <w:rFonts w:ascii="Cambria Math" w:hAnsi="Cambria Math" w:cs="Times New Roman"/>
                <w:lang w:val="en-US"/>
              </w:rPr>
              <m:t>r</m:t>
            </m:r>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2</m:t>
            </m:r>
          </m:sub>
        </m:sSub>
      </m:oMath>
      <w:r w:rsidRPr="008403D9">
        <w:rPr>
          <w:rFonts w:cs="Times New Roman"/>
        </w:rPr>
        <w:t xml:space="preserve">  или</w:t>
      </w:r>
    </w:p>
    <w:p w:rsidR="008403D9" w:rsidRPr="008403D9" w:rsidRDefault="00667356" w:rsidP="008403D9">
      <w:pPr>
        <w:spacing w:line="360" w:lineRule="auto"/>
        <w:ind w:firstLine="709"/>
        <w:jc w:val="both"/>
        <w:rPr>
          <w:rFonts w:cs="Times New Roman"/>
        </w:rPr>
      </w:pPr>
      <w:r w:rsidRPr="00412454">
        <w:rPr>
          <w:rFonts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oMath>
      <w:r w:rsidR="003C5993" w:rsidRPr="00412454">
        <w:rPr>
          <w:rFonts w:cs="Times New Roman"/>
        </w:rPr>
        <w:t>.</w:t>
      </w:r>
      <w:r w:rsidR="00236EF8" w:rsidRPr="00412454">
        <w:rPr>
          <w:rFonts w:cs="Times New Roman"/>
        </w:rPr>
        <w:t xml:space="preserve"> </w:t>
      </w:r>
      <w:r w:rsidR="008403D9" w:rsidRPr="008403D9">
        <w:rPr>
          <w:rFonts w:cs="Times New Roman"/>
        </w:rPr>
        <w:t xml:space="preserve">                                           (2.</w:t>
      </w:r>
      <w:r w:rsidR="006B2CAD">
        <w:rPr>
          <w:rFonts w:cs="Times New Roman"/>
        </w:rPr>
        <w:t>6</w:t>
      </w:r>
      <w:r w:rsidR="008403D9" w:rsidRPr="008403D9">
        <w:rPr>
          <w:rFonts w:cs="Times New Roman"/>
        </w:rPr>
        <w:t xml:space="preserve">)     </w:t>
      </w:r>
    </w:p>
    <w:p w:rsidR="008403D9" w:rsidRPr="008403D9" w:rsidRDefault="00412454" w:rsidP="008403D9">
      <w:pPr>
        <w:spacing w:line="360" w:lineRule="auto"/>
        <w:ind w:firstLine="709"/>
        <w:jc w:val="both"/>
        <w:rPr>
          <w:rFonts w:cs="Times New Roman"/>
        </w:rPr>
      </w:pPr>
      <w:r>
        <w:rPr>
          <w:rFonts w:cs="Times New Roman"/>
        </w:rPr>
        <w:t>Условие (2.</w:t>
      </w:r>
      <w:r w:rsidR="006B2CAD">
        <w:rPr>
          <w:rFonts w:cs="Times New Roman"/>
        </w:rPr>
        <w:t>6</w:t>
      </w:r>
      <w:r w:rsidR="008403D9" w:rsidRPr="008403D9">
        <w:rPr>
          <w:rFonts w:cs="Times New Roman"/>
        </w:rPr>
        <w:t>) представляет собой бюджетное ограничение государства, т.е. предполагает, что приведенная к текущему периоду стоимость государственных расходов должна быть равна приведенной стоимости налоговых поступлений.</w:t>
      </w:r>
    </w:p>
    <w:p w:rsidR="008403D9" w:rsidRPr="00E94880" w:rsidRDefault="008403D9" w:rsidP="008403D9">
      <w:pPr>
        <w:spacing w:line="360" w:lineRule="auto"/>
        <w:ind w:firstLine="709"/>
        <w:jc w:val="both"/>
        <w:rPr>
          <w:rFonts w:cs="Times New Roman"/>
        </w:rPr>
      </w:pPr>
      <w:r w:rsidRPr="008403D9">
        <w:rPr>
          <w:rFonts w:cs="Times New Roman"/>
        </w:rPr>
        <w:t>Рассмотрим бюджетное ограничение потребителя, в котором учитываются налоговые выплаты. Оно примет вид;</w:t>
      </w:r>
    </w:p>
    <w:p w:rsidR="00412454" w:rsidRPr="008403D9" w:rsidRDefault="00412454" w:rsidP="00412454">
      <w:pPr>
        <w:spacing w:line="360" w:lineRule="auto"/>
        <w:ind w:firstLine="709"/>
        <w:jc w:val="both"/>
        <w:rPr>
          <w:rFonts w:cs="Times New Roman"/>
        </w:rPr>
      </w:pPr>
      <w:r w:rsidRPr="00412454">
        <w:rPr>
          <w:rFonts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oMath>
      <w:r w:rsidRPr="00412454">
        <w:rPr>
          <w:rFonts w:cs="Times New Roman"/>
        </w:rPr>
        <w:t xml:space="preserve">. </w:t>
      </w:r>
      <w:r w:rsidRPr="008403D9">
        <w:rPr>
          <w:rFonts w:cs="Times New Roman"/>
        </w:rPr>
        <w:t xml:space="preserve">                                           (2.</w:t>
      </w:r>
      <w:r w:rsidR="006B2CAD">
        <w:rPr>
          <w:rFonts w:cs="Times New Roman"/>
        </w:rPr>
        <w:t>7</w: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Если государство снижает в первом периоде налоги на</w:t>
      </w:r>
      <w:proofErr w:type="gramStart"/>
      <w:r w:rsidRPr="008403D9">
        <w:rPr>
          <w:rFonts w:cs="Times New Roman"/>
        </w:rPr>
        <w:t xml:space="preserve"> </w:t>
      </w:r>
      <w:r w:rsidRPr="008403D9">
        <w:rPr>
          <w:rFonts w:cs="Times New Roman"/>
        </w:rPr>
        <w:sym w:font="Symbol" w:char="F044"/>
      </w:r>
      <w:r w:rsidRPr="008403D9">
        <w:rPr>
          <w:rFonts w:cs="Times New Roman"/>
        </w:rPr>
        <w:t>Т</w:t>
      </w:r>
      <w:proofErr w:type="gramEnd"/>
      <w:r w:rsidRPr="008403D9">
        <w:rPr>
          <w:rFonts w:cs="Times New Roman"/>
        </w:rPr>
        <w:t xml:space="preserve">, то прирост налогов во втором периоде составит </w:t>
      </w:r>
      <w:r w:rsidRPr="008403D9">
        <w:rPr>
          <w:rFonts w:cs="Times New Roman"/>
        </w:rPr>
        <w:sym w:font="Symbol" w:char="F044"/>
      </w:r>
      <w:r w:rsidRPr="008403D9">
        <w:rPr>
          <w:rFonts w:cs="Times New Roman"/>
        </w:rPr>
        <w:t>Т</w:t>
      </w:r>
      <w:r w:rsidRPr="008403D9">
        <w:rPr>
          <w:rFonts w:cs="Times New Roman"/>
          <w:vertAlign w:val="subscript"/>
        </w:rPr>
        <w:t>2</w:t>
      </w:r>
      <w:r w:rsidRPr="008403D9">
        <w:rPr>
          <w:rFonts w:cs="Times New Roman"/>
        </w:rPr>
        <w:t xml:space="preserve">=(1+ </w:t>
      </w:r>
      <w:r w:rsidRPr="008403D9">
        <w:rPr>
          <w:rFonts w:cs="Times New Roman"/>
          <w:lang w:val="en-US"/>
        </w:rPr>
        <w:t>r</w:t>
      </w:r>
      <w:r w:rsidRPr="008403D9">
        <w:rPr>
          <w:rFonts w:cs="Times New Roman"/>
        </w:rPr>
        <w:t>)(</w:t>
      </w:r>
      <w:r w:rsidRPr="008403D9">
        <w:rPr>
          <w:rFonts w:cs="Times New Roman"/>
        </w:rPr>
        <w:sym w:font="Symbol" w:char="F044"/>
      </w:r>
      <w:r w:rsidRPr="008403D9">
        <w:rPr>
          <w:rFonts w:cs="Times New Roman"/>
        </w:rPr>
        <w:t>Т).</w:t>
      </w:r>
    </w:p>
    <w:p w:rsidR="008403D9" w:rsidRPr="00110DA0" w:rsidRDefault="008403D9" w:rsidP="008403D9">
      <w:pPr>
        <w:spacing w:line="360" w:lineRule="auto"/>
        <w:ind w:firstLine="709"/>
        <w:jc w:val="both"/>
        <w:rPr>
          <w:rFonts w:cs="Times New Roman"/>
        </w:rPr>
      </w:pPr>
      <w:r w:rsidRPr="008403D9">
        <w:rPr>
          <w:rFonts w:cs="Times New Roman"/>
        </w:rPr>
        <w:t>Бюджетное ограничение потребителя (2</w:t>
      </w:r>
      <w:r w:rsidR="006B2CAD">
        <w:rPr>
          <w:rFonts w:cs="Times New Roman"/>
        </w:rPr>
        <w:t>.7</w:t>
      </w:r>
      <w:r w:rsidRPr="008403D9">
        <w:rPr>
          <w:rFonts w:cs="Times New Roman"/>
        </w:rPr>
        <w:t>) в этом случае примет вид:</w:t>
      </w:r>
      <w:r w:rsidR="00110DA0" w:rsidRPr="00110DA0">
        <w:rPr>
          <w:rFonts w:cs="Times New Roman"/>
        </w:rPr>
        <w:t xml:space="preserve"> </w:t>
      </w:r>
    </w:p>
    <w:p w:rsidR="00110DA0" w:rsidRPr="00985BD6" w:rsidRDefault="008B7509" w:rsidP="00985BD6">
      <w:pPr>
        <w:spacing w:line="360" w:lineRule="auto"/>
        <w:jc w:val="both"/>
        <w:rPr>
          <w:rFonts w:cs="Times New Roman"/>
        </w:rPr>
      </w:pPr>
      <m:oMath>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1</m:t>
                </m:r>
              </m:sub>
            </m:sSub>
            <m:r>
              <w:rPr>
                <w:rFonts w:ascii="Cambria Math" w:hAnsi="Cambria Math" w:cs="Times New Roman"/>
              </w:rPr>
              <m:t>+∆T</m:t>
            </m:r>
          </m:e>
        </m:d>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r>
                  <w:rPr>
                    <w:rFonts w:ascii="Cambria Math" w:hAnsi="Cambria Math" w:cs="Times New Roman"/>
                    <w:lang w:val="en-US"/>
                  </w:rPr>
                  <m:t>r</m:t>
                </m:r>
              </m:e>
            </m:d>
            <m:r>
              <w:rPr>
                <w:rFonts w:ascii="Cambria Math" w:hAnsi="Cambria Math" w:cs="Times New Roman"/>
              </w:rPr>
              <m:t>∆</m:t>
            </m:r>
            <m:r>
              <w:rPr>
                <w:rFonts w:ascii="Cambria Math" w:hAnsi="Cambria Math" w:cs="Times New Roman"/>
                <w:lang w:val="en-US"/>
              </w:rPr>
              <m:t>T</m:t>
            </m:r>
          </m:num>
          <m:den>
            <m:r>
              <w:rPr>
                <w:rFonts w:ascii="Cambria Math" w:hAnsi="Cambria Math" w:cs="Times New Roman"/>
              </w:rPr>
              <m:t>1+</m:t>
            </m:r>
            <m:r>
              <w:rPr>
                <w:rFonts w:ascii="Cambria Math" w:hAnsi="Cambria Math" w:cs="Times New Roman"/>
                <w:lang w:val="en-US"/>
              </w:rPr>
              <m:t>r</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1</m:t>
                </m:r>
              </m:sub>
            </m:sSub>
          </m:e>
        </m:d>
        <m:r>
          <w:rPr>
            <w:rFonts w:ascii="Cambria Math" w:hAnsi="Cambria Math" w:cs="Times New Roman"/>
          </w:rPr>
          <m:t>+∆T+</m:t>
        </m:r>
        <m:f>
          <m:fPr>
            <m:ctrlPr>
              <w:rPr>
                <w:rFonts w:ascii="Cambria Math" w:hAnsi="Cambria Math" w:cs="Times New Roman"/>
                <w:i/>
                <w:lang w:val="en-US"/>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r>
          <w:rPr>
            <w:rFonts w:ascii="Cambria Math" w:hAnsi="Cambria Math" w:cs="Times New Roman"/>
          </w:rPr>
          <m:t>-∆</m:t>
        </m:r>
        <m:r>
          <w:rPr>
            <w:rFonts w:ascii="Cambria Math" w:hAnsi="Cambria Math" w:cs="Times New Roman"/>
            <w:lang w:val="en-US"/>
          </w:rPr>
          <m:t>T</m:t>
        </m:r>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rPr>
              <m:t>1</m:t>
            </m:r>
          </m:sub>
        </m:sSub>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rPr>
                  <m:t>-</m:t>
                </m:r>
                <m:r>
                  <w:rPr>
                    <w:rFonts w:ascii="Cambria Math" w:hAnsi="Cambria Math" w:cs="Times New Roman"/>
                    <w:lang w:val="en-US"/>
                  </w:rPr>
                  <m:t>T</m:t>
                </m:r>
              </m:e>
              <m:sub>
                <m:r>
                  <w:rPr>
                    <w:rFonts w:ascii="Cambria Math" w:hAnsi="Cambria Math" w:cs="Times New Roman"/>
                  </w:rPr>
                  <m:t>2</m:t>
                </m:r>
              </m:sub>
            </m:sSub>
          </m:num>
          <m:den>
            <m:r>
              <w:rPr>
                <w:rFonts w:ascii="Cambria Math" w:hAnsi="Cambria Math" w:cs="Times New Roman"/>
              </w:rPr>
              <m:t>1+</m:t>
            </m:r>
            <m:r>
              <w:rPr>
                <w:rFonts w:ascii="Cambria Math" w:hAnsi="Cambria Math" w:cs="Times New Roman"/>
                <w:lang w:val="en-US"/>
              </w:rPr>
              <m:t>r</m:t>
            </m:r>
          </m:den>
        </m:f>
      </m:oMath>
      <w:r w:rsidR="00985BD6" w:rsidRPr="00985BD6">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Таким образом, бюджетное ограничение потребителя при снижении налогов в первом периоде остается неизменным, а значит, не меняются и его потребительские решения (рисунок 2.2).</w:t>
      </w:r>
    </w:p>
    <w:p w:rsidR="008403D9" w:rsidRPr="008403D9" w:rsidRDefault="008B7509" w:rsidP="008403D9">
      <w:pPr>
        <w:spacing w:line="360" w:lineRule="auto"/>
        <w:jc w:val="both"/>
        <w:rPr>
          <w:rFonts w:cs="Times New Roman"/>
          <w:vertAlign w:val="subscript"/>
        </w:rPr>
      </w:pPr>
      <w:r w:rsidRPr="008B7509">
        <w:rPr>
          <w:rFonts w:cs="Times New Roman"/>
          <w:noProof/>
          <w:sz w:val="28"/>
          <w:szCs w:val="28"/>
          <w:lang w:eastAsia="ru-RU"/>
        </w:rPr>
        <w:pict>
          <v:line id="Line 408" o:spid="_x0000_s1610" style="position:absolute;left:0;text-align:left;flip:y;z-index:251995136;visibility:visible" from="45pt,-.55pt" to="4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vPMgIAAFg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v5hOM&#10;FOmgSVuhOCrSWahOb1wJTiu1syE/elaPZqvpd4eUXrVEHXhk+XQxEJiFiORNSNg4A2/s+8+agQ85&#10;eh1LdW5shxopzLcQGMChHOgce3O59YafPaLDIYXTPJ3mxSz2LSFlgAiBxjr/iesOBaPCEvhHQHLa&#10;Oh8ovbgEd6U3QsrYeqlQX+H5JJ/EAKelYOEyuDl72K+kRScSxBN/MT+4ee1m9VGxCNZywtZX2xMh&#10;wUY+FsZbAaWSHIfXOs4wkhzmJVgDPanCi5AsEL5ag35+zNP5eraeFaMin65HRVrXo4+bVTGabrK7&#10;Sf2hXq3q7GcgnxVlKxjjKvB/1nJW/J1WrlM1qPCm5luhkrfosaJA9vk/ko59D60eRLPX7LKzIbsg&#10;AZBvdL6OWpiP1/vo9fJBWP4CAAD//wMAUEsDBBQABgAIAAAAIQB0YRGS3gAAAAgBAAAPAAAAZHJz&#10;L2Rvd25yZXYueG1sTI/LTsMwEEX3SPyDNUjsWictzxCnQggkVgjaqhI7NxmS0Hgc7GkT+HoGNrC8&#10;uqMz5+aL0XXqgCG2ngyk0wQUUumrlmoD69XD5ApUZEuV7TyhgU+MsCiOj3KbVX6gFzwsuVYCoZhZ&#10;Aw1zn2kdywadjVPfI0n35oOzLDHUugp2ELjr9CxJLrSzLcmHxvZ412C5W+6dgevVcO6fw25zlrYf&#10;r1/379w/PrExpyfj7Q0oxpH/juFHX9ShEKet31MVVSeMRKawgUmagpL+N28NzGfzS9BFrv8PKL4B&#10;AAD//wMAUEsBAi0AFAAGAAgAAAAhALaDOJL+AAAA4QEAABMAAAAAAAAAAAAAAAAAAAAAAFtDb250&#10;ZW50X1R5cGVzXS54bWxQSwECLQAUAAYACAAAACEAOP0h/9YAAACUAQAACwAAAAAAAAAAAAAAAAAv&#10;AQAAX3JlbHMvLnJlbHNQSwECLQAUAAYACAAAACEAVzN7zzICAABYBAAADgAAAAAAAAAAAAAAAAAu&#10;AgAAZHJzL2Uyb0RvYy54bWxQSwECLQAUAAYACAAAACEAdGERkt4AAAAIAQAADwAAAAAAAAAAAAAA&#10;AACMBAAAZHJzL2Rvd25yZXYueG1sUEsFBgAAAAAEAAQA8wAAAJcFAAAAAA==&#10;">
            <v:stroke endarrow="block"/>
          </v:line>
        </w:pict>
      </w:r>
      <w:r w:rsidR="008403D9" w:rsidRPr="008403D9">
        <w:rPr>
          <w:rFonts w:cs="Times New Roman"/>
        </w:rPr>
        <w:t xml:space="preserve">        С</w:t>
      </w:r>
      <w:proofErr w:type="gramStart"/>
      <w:r w:rsidR="008403D9" w:rsidRPr="008403D9">
        <w:rPr>
          <w:rFonts w:cs="Times New Roman"/>
          <w:vertAlign w:val="subscript"/>
        </w:rPr>
        <w:t>2</w:t>
      </w:r>
      <w:proofErr w:type="gramEnd"/>
    </w:p>
    <w:p w:rsidR="008403D9" w:rsidRPr="008403D9" w:rsidRDefault="008403D9" w:rsidP="008403D9">
      <w:pPr>
        <w:spacing w:line="360" w:lineRule="auto"/>
        <w:ind w:firstLine="709"/>
        <w:jc w:val="both"/>
        <w:rPr>
          <w:rFonts w:cs="Times New Roman"/>
          <w:sz w:val="28"/>
          <w:szCs w:val="28"/>
        </w:rPr>
      </w:pPr>
    </w:p>
    <w:p w:rsidR="008403D9" w:rsidRPr="008403D9" w:rsidRDefault="008B7509" w:rsidP="008403D9">
      <w:pPr>
        <w:spacing w:line="360" w:lineRule="auto"/>
        <w:ind w:firstLine="709"/>
        <w:jc w:val="both"/>
        <w:rPr>
          <w:rFonts w:cs="Times New Roman"/>
        </w:rPr>
      </w:pPr>
      <w:r>
        <w:rPr>
          <w:rFonts w:cs="Times New Roman"/>
          <w:noProof/>
          <w:lang w:eastAsia="ru-RU"/>
        </w:rPr>
        <w:pict>
          <v:line id="Line 413" o:spid="_x0000_s1609" style="position:absolute;left:0;text-align:left;z-index:252000256;visibility:visible" from="117pt,54pt" to="11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TKIgIAAEU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ixlG&#10;inQwpGehOMqzh9Cd3rgCnCq1taE+elKv5lnT7w4pXbVE7Xlk+XY2EJiFiORdSNg4Azl2/RfNwIcc&#10;vI6tOjW2C5DQBHSKEznfJsJPHtHhkMLpPIXmxGElpLjGGev8Z647FIwSSyAdccnx2fnAgxRXl5BG&#10;6Y2QMs5bKtSXeDGdTGOA01KwcBncnN3vKmnRkQTFxC8WBTf3bgG5Jq4d/NzZ1doPYrL6oFhM03LC&#10;1hfbEyEHG2hJFTJBjUD0Yg1i+bFIF+v5ep6P8slsPcrTuh592lT5aLbJHqf1Q11VdfYzkM7yohWM&#10;cRV4X4Wb5X8njMsTGiR3k+6tQcl79NhJIHv9R9JxyGGug0J2mp239jp80Gp0vryr8Bju92Dfv/7V&#10;LwAAAP//AwBQSwMEFAAGAAgAAAAhAEcgN/DbAAAACwEAAA8AAABkcnMvZG93bnJldi54bWxMT11L&#10;w0AQfBf8D8cKvtmLrZSQ5lIkIL4pqfrg2zbZfNTcXsxd2vTfu6KgbzM7w+xMup1tr440+s6xgdtF&#10;BIq4dFXHjYHXl4ebGJQPyBX2jsnAmTxss8uLFJPKnbig4y40SkLYJ2igDWFItPZlSxb9wg3EotVu&#10;tBiEjo2uRjxJuO31MorW2mLH8qHFgfKWyo/dZA2814/FIV8/TV38vCrwsz7Hb5Qbc301329ABZrD&#10;nxm+60t1yKTT3k1cedUbWK7uZEsQIYoFiOPnsv8FOkv1/w3ZFwAAAP//AwBQSwECLQAUAAYACAAA&#10;ACEAtoM4kv4AAADhAQAAEwAAAAAAAAAAAAAAAAAAAAAAW0NvbnRlbnRfVHlwZXNdLnhtbFBLAQIt&#10;ABQABgAIAAAAIQA4/SH/1gAAAJQBAAALAAAAAAAAAAAAAAAAAC8BAABfcmVscy8ucmVsc1BLAQIt&#10;ABQABgAIAAAAIQAVoZTKIgIAAEUEAAAOAAAAAAAAAAAAAAAAAC4CAABkcnMvZTJvRG9jLnhtbFBL&#10;AQItABQABgAIAAAAIQBHIDfw2wAAAAsBAAAPAAAAAAAAAAAAAAAAAHwEAABkcnMvZG93bnJldi54&#10;bWxQSwUGAAAAAAQABADzAAAAhAUAAAAA&#10;">
            <v:stroke dashstyle="1 1"/>
          </v:line>
        </w:pict>
      </w:r>
      <w:r>
        <w:rPr>
          <w:rFonts w:cs="Times New Roman"/>
          <w:noProof/>
          <w:lang w:eastAsia="ru-RU"/>
        </w:rPr>
        <w:pict>
          <v:line id="Line 412" o:spid="_x0000_s1608" style="position:absolute;left:0;text-align:left;flip:x;z-index:251999232;visibility:visible" from="45pt,54pt" to="11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i6KQIAAE8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nU8x&#10;UqSFIW2F4ijPRqE7nXEFOK3Uzob66Fk9m62m3xxSetUQdeCR5cvFQGAWIpJXIWHjDOTYd580Ax9y&#10;9Dq26lzbFtVSmI8hMIBDO9A5zuZynw0/e0Th4zzL8xQmSG9HCSkCQogz1vkPXLcoGCWWQD/ikdPW&#10;+cDol0twV3ojpIyTlwp1gD0ejWOA01KwcBjcnD3sV9KiEwnaiU8sD04e3ULOirim93MXV2nfy8rq&#10;o2IxTcMJW19tT4TsbaAlVcgENQLRq9XL5vs8na9n61k+yEeT9SBPq2rwfrPKB5NNNh1X76rVqsp+&#10;BNJZXjSCMa4C75uEs/zvJHK9TL347iK+Nyh5jR47CWRv70g6jjtMuNfKXrPLzt5kAKqNztcbFq7F&#10;4x7sx//A8icAAAD//wMAUEsDBBQABgAIAAAAIQCOQpRF2wAAAAoBAAAPAAAAZHJzL2Rvd25yZXYu&#10;eG1sTE/RSsNAEHwX/IdjBd/snVUkxlyKiIqID7X64OMmt01Cc3shd22Tv3cFQd9mZ4bZmWI1+V4d&#10;aIxdYAuXCwOKuA6u48bC58fTRQYqJmSHfWCyMFOEVXl6UmDuwpHf6bBJjZIQjjlaaFMacq1j3ZLH&#10;uAgDsWjbMHpMco6NdiMeJdz3emnMjfbYsXxocaCHlurdZu8t+IgvX+nZRD2vd/P4uM1eXfVm7fnZ&#10;dH8HKtGU/szwU1+qQymdqrBnF1Vv4dbIlCS8yQSIYXl1LaD6ZXRZ6P8Tym8AAAD//wMAUEsBAi0A&#10;FAAGAAgAAAAhALaDOJL+AAAA4QEAABMAAAAAAAAAAAAAAAAAAAAAAFtDb250ZW50X1R5cGVzXS54&#10;bWxQSwECLQAUAAYACAAAACEAOP0h/9YAAACUAQAACwAAAAAAAAAAAAAAAAAvAQAAX3JlbHMvLnJl&#10;bHNQSwECLQAUAAYACAAAACEAllVouikCAABPBAAADgAAAAAAAAAAAAAAAAAuAgAAZHJzL2Uyb0Rv&#10;Yy54bWxQSwECLQAUAAYACAAAACEAjkKURdsAAAAKAQAADwAAAAAAAAAAAAAAAACDBAAAZHJzL2Rv&#10;d25yZXYueG1sUEsFBgAAAAAEAAQA8wAAAIsFAAAAAA==&#10;">
            <v:stroke dashstyle="1 1"/>
          </v:line>
        </w:pict>
      </w:r>
      <w:r>
        <w:rPr>
          <w:rFonts w:cs="Times New Roman"/>
          <w:noProof/>
          <w:lang w:eastAsia="ru-RU"/>
        </w:rPr>
        <w:pict>
          <v:shape id="Arc 410" o:spid="_x0000_s1607" style="position:absolute;left:0;text-align:left;margin-left:82pt;margin-top:-18.25pt;width:118.6pt;height:98.35pt;rotation:11298006fd;z-index:2519971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2BvwMAALcJAAAOAAAAZHJzL2Uyb0RvYy54bWzkVttu4zYQfS/QfyD02MKRKMlXxFmkdrwo&#10;sO0usOkH0BRlCZFIlaQv2aL/3pmRZMtJUwRF3+oHm5fjw5lzSA5vP5zqih2UdaXRy4DfRAFTWpqs&#10;1Ltl8NvjZjQLmPNCZ6IyWi2DZ+WCD3fff3d7bBYqNoWpMmUZkGi3ODbLoPC+WYShk4WqhbsxjdIw&#10;mRtbCw9duwszK47AXldhHEWT8Ghs1lgjlXMwum4ngzviz3Ml/ec8d8qzahlAbJ6+LX1v8Tu8uxWL&#10;nRVNUcouDPEvoqhFqWHRM9VaeMH2tnxFVZfSGmdyfyNNHZo8L6WiHCAbHr3I5mshGkW5gDiuOcvk&#10;/jta+evhi2Vltgymc7BKixpMureSpZzEOTZuAZivzReL6bnmk5FPDlQLr2aw4wDDtsdfTAYUYu8N&#10;CXLKbc2sAeF5lKTJJEloGDJnJ7Lh+WyDOnkmYZCPo0kcg1sS5niczqN0jEaFYoFsGIfcO/9RGWqL&#10;wyfnWx8zaJELWZfJR2DJ6wos/XHEgJZFrPf8DOEDSMwnEUBeg+J3gB7Pi/0QAseRxXzOJ90W65d7&#10;PC8HoAkrAARLvgSdlwMQsbzFlvRxAZDPpmn0FmM6AKIQb0Q3HsBaMQYRggG7XmJR9KrLk+5khxYT&#10;ePAj8rgxDj1GWcBISLz1EFBk4d+DIXMEJ+8CQ1II7ncHMUOQl4gsXAAvj74NGBz9bSt5IzwmggFh&#10;kx2XQesaK7CF1rC8rOD20HB/weV28naPl93npz7N2hzUoyEGj/mOwGGIqg/qMi3321L+pL4NwXwC&#10;pw7QJA7EQAxJMqVBYKJ93Y6CazRKmwWzvKK77rX/4DyJ55f/9PRxlM5amWcRv1oCU4cdgPHgXuo9&#10;GCwE66JO/6iX89Y8wR0A0v3f5RKLSg/t7j08H3rQs0fIyjjVHpFW4k5r2p7k9+XO02YDm5I2R6Vx&#10;0/LxbDqmU+dMVWY4ix45u9uuKssOAusffTpTr2DW7HVGbIUS2UPX9qKs2jZFiXzgZ3da8LKmAvfH&#10;PJo/zB5m6SiNJw+jNFqvR/ebVTqabPh0vE7Wq9Wa/4mh8XRRlFmmNEbXF1uevq+YdWW/LZPncnuV&#10;xVWyG/q8Tja8DoOqCuTS/7Zi9+UMnxFusTXZM5Q2KmKwp+G1A9WsMPZbwI7wclgG7ve9sHA5VD9r&#10;KM1znsLRYZ466XiKlcwOZ7bDGaElUC0DH8DVic2Vb58n+8aWuwLrJtmqzT2U1LzESke1t42q68Dr&#10;gDLoXjL4/Bj2CXV5b939BQAA//8DAFBLAwQUAAYACAAAACEAwW914t4AAAALAQAADwAAAGRycy9k&#10;b3ducmV2LnhtbEyPwW6DMBBE75X6D9ZW6i0x0ARRgolQpN56aEkOPTrYARR7TbED9O+7ObXH0czO&#10;vin2izVs0qPvHQqI1xEwjY1TPbYCTse3VQbMB4lKGodawI/2sC8fHwqZKzfjp57q0DIqQZ9LAV0I&#10;Q865bzptpV+7QSN5FzdaGUiOLVejnKncGp5EUcqt7JE+dHLQh0431/pmCcNPh9N2eK1n+/FefV9N&#10;9hVXmRDPT0u1Axb0Ev7CcMenGyiJ6exuqDwzpNMNbQkCVi/pFhglNlGcADvfrSgBXhb8/4byFwAA&#10;//8DAFBLAQItABQABgAIAAAAIQC2gziS/gAAAOEBAAATAAAAAAAAAAAAAAAAAAAAAABbQ29udGVu&#10;dF9UeXBlc10ueG1sUEsBAi0AFAAGAAgAAAAhADj9If/WAAAAlAEAAAsAAAAAAAAAAAAAAAAALwEA&#10;AF9yZWxzLy5yZWxzUEsBAi0AFAAGAAgAAAAhAM9vDYG/AwAAtwkAAA4AAAAAAAAAAAAAAAAALgIA&#10;AGRycy9lMm9Eb2MueG1sUEsBAi0AFAAGAAgAAAAhAMFvdeLeAAAACwEAAA8AAAAAAAAAAAAAAAAA&#10;GQYAAGRycy9kb3ducmV2LnhtbFBLBQYAAAAABAAEAPMAAAAkBwAAAAA=&#10;" adj="0,,0" path="m-1,5nfc168,1,337,-1,506,,11329,,20482,8011,21915,18740em-1,5nsc168,1,337,-1,506,,11329,,20482,8011,21915,18740l506,21600,-1,5xe" filled="f" strokeweight="1.25pt">
            <v:stroke joinstyle="round"/>
            <v:formulas/>
            <v:path arrowok="t" o:extrusionok="f" o:connecttype="custom" o:connectlocs="0,347;1506220,1083662;34776,1249045" o:connectangles="0,0,0"/>
          </v:shape>
        </w:pict>
      </w:r>
      <w:r>
        <w:rPr>
          <w:rFonts w:cs="Times New Roman"/>
          <w:noProof/>
          <w:lang w:eastAsia="ru-RU"/>
        </w:rPr>
        <w:pict>
          <v:line id="Line 411" o:spid="_x0000_s1606" style="position:absolute;left:0;text-align:left;z-index:251998208;visibility:visible" from="45pt,9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TIHAIAADMEAAAOAAAAZHJzL2Uyb0RvYy54bWysU02P2yAQvVfqf0C+J7azzpcVZ1XZSS9p&#10;N9JufwABHKNiQEDiRFX/ewfspE17qar6gBlm5vFm5rF6vrQCnZmxXMkiSsdJhJgkinJ5LKIvb9vR&#10;IkLWYUmxUJIV0ZXZ6Hn9/t2q0zmbqEYJygwCEGnzThdR45zO49iShrXYjpVmEpy1Mi12YJpjTA3u&#10;AL0V8SRJZnGnDNVGEWYtnFa9M1oH/LpmxL3UtWUOiSICbi6sJqwHv8brFc6PBuuGk4EG/gcWLeYS&#10;Lr1DVdhhdDL8D6iWE6Osqt2YqDZWdc0JCzVANWnyWzWvDdYs1ALNsfreJvv/YMnn894gTotovlxG&#10;SOIWhrTjkqEsTX13Om1zCCrl3vj6yEW+6p0iXy2SqmywPLLA8u2qITFkxA8p3rAa7jh0nxSFGHxy&#10;KrTqUpvWQ0IT0CVM5HqfCLs4ROBwkkznWQKDI+BLn+bpDAxgFeP8lq6NdR+ZapHfFJEA7gEen3fW&#10;9aG3EH+bVFsuRBi7kKgD1OliPg0ZVglOvdfHWXM8lMKgM/bKCd9w8UOYUSdJA1rDMN0Me4e56PdA&#10;VEiPBxUBn2HXS+PbMlluFptFNsoms80oS6pq9GFbZqPZNp1Pq6eqLKv0u6eWZnnDKWXSs7vJNM3+&#10;TgbDg+kFdhfqvQ/xI3roLZC9/QPpMFI/xV4PB0Wve+N766cLygzBwyvy0v/VDlE/3/r6BwAAAP//&#10;AwBQSwMEFAAGAAgAAAAhAG3geJrdAAAACQEAAA8AAABkcnMvZG93bnJldi54bWxMT01PwkAQvZv4&#10;HzZj4k22YCNYOiWExMSLGNAfsHSHtqE723QXaPn1jic9zZt5k/eRrwbXqgv1ofGMMJ0koIhLbxuu&#10;EL6/3p4WoEI0bE3rmRBGCrAq7u9yk1l/5R1d9rFSIsIhMwh1jF2mdShrciZMfEcs3NH3zkRZ+0rb&#10;3lxF3LV6liQv2pmGxaE2HW1qKk/7s0PYbfx2vu7Sz/dt/DjOb7eRympEfHwY1ktQkYb49wy/8SU6&#10;FJLp4M9sg2oRXhOpEuW+kCl8Ok0FHBBmzwJ0kev/DYofAAAA//8DAFBLAQItABQABgAIAAAAIQC2&#10;gziS/gAAAOEBAAATAAAAAAAAAAAAAAAAAAAAAABbQ29udGVudF9UeXBlc10ueG1sUEsBAi0AFAAG&#10;AAgAAAAhADj9If/WAAAAlAEAAAsAAAAAAAAAAAAAAAAALwEAAF9yZWxzLy5yZWxzUEsBAi0AFAAG&#10;AAgAAAAhAF3R5MgcAgAAMwQAAA4AAAAAAAAAAAAAAAAALgIAAGRycy9lMm9Eb2MueG1sUEsBAi0A&#10;FAAGAAgAAAAhAG3geJrdAAAACQEAAA8AAAAAAAAAAAAAAAAAdgQAAGRycy9kb3ducmV2LnhtbFBL&#10;BQYAAAAABAAEAPMAAACABQAAAAA=&#10;" strokeweight="1.25pt"/>
        </w:pict>
      </w:r>
      <w:r>
        <w:rPr>
          <w:rFonts w:cs="Times New Roman"/>
          <w:noProof/>
          <w:lang w:eastAsia="ru-RU"/>
        </w:rPr>
        <w:pict>
          <v:line id="Line 409" o:spid="_x0000_s1605" style="position:absolute;left:0;text-align:left;z-index:251996160;visibility:visible" from="45pt,117pt" to="5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4KgIAAE4EAAAOAAAAZHJzL2Uyb0RvYy54bWysVE2P2yAQvVfqf0DcE+PUSRMrzqqyk162&#10;baTd/gACOEbFgIDEiar+9w7ko7vtparqAx7MzJs3bwYvH069QkfhvDS6wvmYYCQ0M1zqfYW/Pm9G&#10;c4x8oJpTZbSo8Fl4/LB6+2Y52FJMTGcUFw4BiPblYCvchWDLLPOsEz31Y2OFhsPWuJ4G2Lp9xh0d&#10;AL1X2YSQWTYYx60zTHgPX5vLIV4l/LYVLHxpWy8CUhUGbiGtLq27uGarJS33jtpOsisN+g8seio1&#10;JL1DNTRQdHDyD6heMme8acOYmT4zbSuZSDVANTn5rZqnjlqRagFxvL3L5P8fLPt83DokeYXnBPTR&#10;tIcmPUotUEEWUZ3B+hKcar11sT520k/20bBvHmlTd1TvRWL5fLYQmMeI7FVI3HgLOXbDJ8PBhx6C&#10;SVKdWtdHSBABnVJHzveOiFNADD4WhJBpJMZuZxktb4HW+fBRmB5Fo8IKWCdgenz0IRKh5c0l5tFm&#10;I5VKDVcaDRVeTCfTFOCNkjweRjfv9rtaOXSkcWTSk6qCk5duzhw0T2CdoHx9tQOVCmwUkhzBSRBI&#10;CRyz9YJjpATckmhd6CkdM0KxQPhqXabm+4Is1vP1vBgVk9l6VJCmGX3Y1MVotsnfT5t3TV03+Y9I&#10;Pi/KTnIudOR/m+C8+LsJud6ly+zdZ/guVPYaPSkKZG/vRDp1Ozb4Mio7w89bF6uLjYehTc7XCxZv&#10;xct98vr1G1j9BAAA//8DAFBLAwQUAAYACAAAACEAzCRGIt8AAAAKAQAADwAAAGRycy9kb3ducmV2&#10;LnhtbEyPT0vDQBDF70K/wzKCN7tpFY0xm1IK9dJaaSuit212TEKzs2F308Zv7wiC3ubP473fy2eD&#10;bcUJfWgcKZiMExBIpTMNVQpe98vrFESImoxuHaGCLwwwK0YXuc6MO9MWT7tYCTahkGkFdYxdJmUo&#10;a7Q6jF2HxL9P562OvPpKGq/PbG5bOU2SO2l1Q5xQ6w4XNZbHXW8VbNfLVfq26ofSfzxNNvuX9fN7&#10;SJW6uhzmjyAiDvFPDD/4jA4FMx1cTyaIVsFDwlWigunNLQ8suOc8EIffiyxy+b9C8Q0AAP//AwBQ&#10;SwECLQAUAAYACAAAACEAtoM4kv4AAADhAQAAEwAAAAAAAAAAAAAAAAAAAAAAW0NvbnRlbnRfVHlw&#10;ZXNdLnhtbFBLAQItABQABgAIAAAAIQA4/SH/1gAAAJQBAAALAAAAAAAAAAAAAAAAAC8BAABfcmVs&#10;cy8ucmVsc1BLAQItABQABgAIAAAAIQA5Nw/4KgIAAE4EAAAOAAAAAAAAAAAAAAAAAC4CAABkcnMv&#10;ZTJvRG9jLnhtbFBLAQItABQABgAIAAAAIQDMJEYi3wAAAAoBAAAPAAAAAAAAAAAAAAAAAIQEAABk&#10;cnMvZG93bnJldi54bWxQSwUGAAAAAAQABADzAAAAkAUAAAAA&#10;">
            <v:stroke endarrow="block"/>
          </v:line>
        </w:pict>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t xml:space="preserve">    </w:t>
      </w:r>
    </w:p>
    <w:p w:rsidR="008403D9" w:rsidRPr="008403D9" w:rsidRDefault="008B7509" w:rsidP="008403D9">
      <w:pPr>
        <w:spacing w:line="360" w:lineRule="auto"/>
        <w:jc w:val="both"/>
        <w:rPr>
          <w:rFonts w:cs="Times New Roman"/>
          <w:sz w:val="28"/>
          <w:szCs w:val="28"/>
        </w:rPr>
      </w:pPr>
      <w:r w:rsidRPr="008B7509">
        <w:rPr>
          <w:rFonts w:cs="Times New Roman"/>
          <w:noProof/>
          <w:lang w:eastAsia="ru-RU"/>
        </w:rPr>
        <w:pict>
          <v:line id="Line 417" o:spid="_x0000_s1604" style="position:absolute;left:0;text-align:left;z-index:252004352;visibility:visible" from="180pt,57.2pt" to="180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9IIgIAAEU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WZhgp&#10;0sGQtkJxVGRPoTu9cSU4rdTOhvroWb2YrabfHVJ61RJ14JHl68VAYBYikjchYeMM5Nj3nzUDH3L0&#10;Orbq3NguQEIT0DlO5HKfCD97RIdDCqd5PpumcVgJKW9xxjr/iesOBaPCEkhHXHLaOh94kPLmEtIo&#10;vRFSxnlLhfoKzyf5JAY4LQULl8HN2cN+JS06kaCY+MWi4ObRLSDXxLWDn7u4WvtBTFYfFYtpWk7Y&#10;+mp7IuRgAy2pQiaoEYherUEsP+bpfD1bz4pRkU/XoyKt69HHzaoYTTfZ06T+UK9WdfYzkM6KshWM&#10;cRV434SbFX8njOsTGiR3l+69Qclb9NhJIHv7R9JxyGGug0L2ml129jZ80Gp0vr6r8Bge92A/vv7l&#10;LwAAAP//AwBQSwMEFAAGAAgAAAAhAPOKLfreAAAACwEAAA8AAABkcnMvZG93bnJldi54bWxMj81O&#10;wzAQhO9IvIO1SNyoUxqiKMSpUCTEDZQWDtzcePMD8TrETpu+PYs4wHFnRrPf5NvFDuKIk+8dKViv&#10;IhBItTM9tQpe9483KQgfNBk9OEIFZ/SwLS4vcp0Zd6IKj7vQCi4hn2kFXQhjJqWvO7Tar9yIxF7j&#10;JqsDn1MrzaRPXG4HeRtFibS6J/7Q6RHLDuvP3WwVvDdP1UeZPM99+rKp9FdzTt+wVOr6anm4BxFw&#10;CX9h+MFndCiY6eBmMl4MCjZJxFsCG+s4BsGJX+XAyl0Ugyxy+X9D8Q0AAP//AwBQSwECLQAUAAYA&#10;CAAAACEAtoM4kv4AAADhAQAAEwAAAAAAAAAAAAAAAAAAAAAAW0NvbnRlbnRfVHlwZXNdLnhtbFBL&#10;AQItABQABgAIAAAAIQA4/SH/1gAAAJQBAAALAAAAAAAAAAAAAAAAAC8BAABfcmVscy8ucmVsc1BL&#10;AQItABQABgAIAAAAIQD74U9IIgIAAEUEAAAOAAAAAAAAAAAAAAAAAC4CAABkcnMvZTJvRG9jLnht&#10;bFBLAQItABQABgAIAAAAIQDzii363gAAAAsBAAAPAAAAAAAAAAAAAAAAAHwEAABkcnMvZG93bnJl&#10;di54bWxQSwUGAAAAAAQABADzAAAAhwUAAAAA&#10;">
            <v:stroke dashstyle="1 1"/>
          </v:line>
        </w:pict>
      </w:r>
      <w:r w:rsidRPr="008B7509">
        <w:rPr>
          <w:rFonts w:cs="Times New Roman"/>
          <w:noProof/>
          <w:lang w:eastAsia="ru-RU"/>
        </w:rPr>
        <w:pict>
          <v:line id="Line 416" o:spid="_x0000_s1603" style="position:absolute;left:0;text-align:left;z-index:252003328;visibility:visible" from="45pt,57.2pt" to="180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c/Ig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nE4wU&#10;aWFJO6E4yrNZmE5nXAFBa7W3oT96US9mp+l3h5ReN0QdeWT5ejWQmIWM5E1KuDgDNQ7dZ80ghpy8&#10;jqO61LYNkDAEdIkbud43wi8eUfiYPWX5NIXF0cGXkGJINNb5T1y3KBgllsA6ApPzzvlAhBRDSKij&#10;9FZIGRcuFepKvJhOpjHBaSlYcIYwZ4+HtbToTIJk4i92BZ7HsIBcEdf0ce7qKu17NVl9UiyWaThh&#10;m5vtiZC9DbSkCpWgSSB6s3q1/Fiki818M89H+WS2GeVpVY0+btf5aLbNnqbVh2q9rrKfgXSWF41g&#10;jKvAe1Bulv+dMm5vqNfcXbv3ASVv0eMkgezwH0nHLYfF9hI5aHbd22H7INYYfHtY4TU83sF+fP6r&#10;XwAAAP//AwBQSwMEFAAGAAgAAAAhAIjmiirdAAAACgEAAA8AAABkcnMvZG93bnJldi54bWxMj81O&#10;wzAQhO9IvIO1SNyoU1pFIY1ToUiIGygFDty28eanxOsQO2369rgSEhx3djTzTbadTS+ONLrOsoLl&#10;IgJBXFndcaPg/e3pLgHhPLLG3jIpOJODbX59lWGq7YlLOu58I0IIuxQVtN4PqZSuasmgW9iBOPxq&#10;Oxr04RwbqUc8hXDTy/soiqXBjkNDiwMVLVVfu8ko+Kyfy0MRv0xd8roq8bs+Jx9UKHV7Mz9uQHia&#10;/Z8ZLvgBHfLAtLcTayd6BQ9RmOKDvlyvQQTDKr4o+19F5pn8PyH/AQAA//8DAFBLAQItABQABgAI&#10;AAAAIQC2gziS/gAAAOEBAAATAAAAAAAAAAAAAAAAAAAAAABbQ29udGVudF9UeXBlc10ueG1sUEsB&#10;Ai0AFAAGAAgAAAAhADj9If/WAAAAlAEAAAsAAAAAAAAAAAAAAAAALwEAAF9yZWxzLy5yZWxzUEsB&#10;Ai0AFAAGAAgAAAAhAGB0Zz8iAgAARgQAAA4AAAAAAAAAAAAAAAAALgIAAGRycy9lMm9Eb2MueG1s&#10;UEsBAi0AFAAGAAgAAAAhAIjmiirdAAAACgEAAA8AAAAAAAAAAAAAAAAAfAQAAGRycy9kb3ducmV2&#10;LnhtbFBLBQYAAAAABAAEAPMAAACGBQAAAAA=&#10;">
            <v:stroke dashstyle="1 1"/>
          </v:line>
        </w:pict>
      </w:r>
      <w:r w:rsidRPr="008B7509">
        <w:rPr>
          <w:rFonts w:cs="Times New Roman"/>
          <w:noProof/>
          <w:lang w:eastAsia="ru-RU"/>
        </w:rPr>
        <w:pict>
          <v:line id="Line 415" o:spid="_x0000_s1602" style="position:absolute;left:0;text-align:left;z-index:252002304;visibility:visible" from="153pt,39.2pt" to="153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X5HwIAAEM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s/TB4wU&#10;aaFIz0JxlGfTkJ3OuAJAa7WzIT56Vq/mWdOvDim9bog68Kjy7WLAMQseyZ1L2DgDb+y7T5oBhhy9&#10;jqk617YNlJAEdI4Vudwqws8e0f6Qwmk+fYRiR3JSXP2Mdf4j1y0KRokliI685PTsfNBBiiskPKP0&#10;VkgZ6y0V6kq8mE6m0cFpKVi4DDBnD/u1tOhEQsfEb3j3DhaYK+KaHsfACihSWH1ULFoNJ2wz2J4I&#10;2dsgSqoAhAhB5mD1rfJtkS428808H+WT2WaUp1U1+rBd56PZNnucVg/Vel1l34PkLC8awRhXQfW1&#10;bbP879piGKC+4W6Ne0tPcs8e8whir/8oOpY4VLXvj71ml50NKQ/Vhk6N4GGqwij8uo+on7O/+gEA&#10;AP//AwBQSwMEFAAGAAgAAAAhANR26o7fAAAACgEAAA8AAABkcnMvZG93bnJldi54bWxMj8tOwzAQ&#10;RfdI/IM1SGwq6rT0pRCnQkiwqYTUwAc48TQOxOModpPA1zOIRVnOzNGdc7P95FoxYB8aTwoW8wQE&#10;UuVNQ7WC97fnux2IEDUZ3XpCBV8YYJ9fX2U6NX6kIw5FrAWHUEi1Ahtjl0oZKotOh7nvkPh28r3T&#10;kce+lqbXI4e7Vi6TZCOdbog/WN3hk8Xqszg7BUdTjGNhq+/hsJ7F14/yZXZYLJW6vZkeH0BEnOIF&#10;hl99VoecnUp/JhNEq+A+2XCXqGC7W4Fg4G9RMrlOViDzTP6vkP8AAAD//wMAUEsBAi0AFAAGAAgA&#10;AAAhALaDOJL+AAAA4QEAABMAAAAAAAAAAAAAAAAAAAAAAFtDb250ZW50X1R5cGVzXS54bWxQSwEC&#10;LQAUAAYACAAAACEAOP0h/9YAAACUAQAACwAAAAAAAAAAAAAAAAAvAQAAX3JlbHMvLnJlbHNQSwEC&#10;LQAUAAYACAAAACEArgDl+R8CAABDBAAADgAAAAAAAAAAAAAAAAAuAgAAZHJzL2Uyb0RvYy54bWxQ&#10;SwECLQAUAAYACAAAACEA1Hbqjt8AAAAKAQAADwAAAAAAAAAAAAAAAAB5BAAAZHJzL2Rvd25yZXYu&#10;eG1sUEsFBgAAAAAEAAQA8wAAAIUFAAAAAA==&#10;">
            <v:stroke dashstyle="dash"/>
          </v:line>
        </w:pict>
      </w:r>
      <w:r w:rsidRPr="008B7509">
        <w:rPr>
          <w:rFonts w:cs="Times New Roman"/>
          <w:noProof/>
          <w:lang w:eastAsia="ru-RU"/>
        </w:rPr>
        <w:pict>
          <v:line id="Line 414" o:spid="_x0000_s1601" style="position:absolute;left:0;text-align:left;z-index:252001280;visibility:visible" from="45pt,39.2pt" to="15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vm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zTFS&#10;pIMlPQvFUZ7lYTq9cQUEVWprQ3/0pF7Ns6bfHVK6aona88jy7WwgMQsZybuUcHEGauz6L5pBDDl4&#10;HUd1amwXIGEI6BQ3cr5thJ88ovAxe3jMZiksjl59CSmuicY6/5nrDgWjxBJYR2ByfHY+ECHFNSTU&#10;UXojpIwLlwr1JV5MJ9OY4LQULDhDmLP7XSUtOpIgmfiLXYHnPiwg18S1QxwDa9CS1QfFYpGWE7a+&#10;2J4IOdhASqpQB1oEmhdr0MqPRbpYz9fzfJRPZutRntb16NOmykezTfY4rR/qqqqzn4FylhetYIyr&#10;wPqq2yz/O11cXtCguJtyb+NJ3qPHOQLZ638kHXcc1joIZKfZeWuvuwepxuDLswpv4f4O9v3jX/0C&#10;AAD//wMAUEsDBBQABgAIAAAAIQAph4Tu3QAAAAgBAAAPAAAAZHJzL2Rvd25yZXYueG1sTI/BTsMw&#10;EETvSPyDtUhcKmq3QCkhToWQ4FIJqYEPcOIlDsTrKHaTwNeziAMcd2Y0+ybfzb4TIw6xDaRhtVQg&#10;kOpgW2o0vL48XmxBxGTImi4QavjECLvi9CQ3mQ0THXAsUyO4hGJmNLiU+kzKWDv0Ji5Dj8TeWxi8&#10;SXwOjbSDmbjcd3Kt1EZ60xJ/cKbHB4f1R3n0Gg62nKbS1V/j/nqRnt+rp8V+tdb6/Gy+vwORcE5/&#10;YfjBZ3QomKkKR7JRdBpuFU9JGm62VyDYv1QbFqpfQRa5/D+g+AYAAP//AwBQSwECLQAUAAYACAAA&#10;ACEAtoM4kv4AAADhAQAAEwAAAAAAAAAAAAAAAAAAAAAAW0NvbnRlbnRfVHlwZXNdLnhtbFBLAQIt&#10;ABQABgAIAAAAIQA4/SH/1gAAAJQBAAALAAAAAAAAAAAAAAAAAC8BAABfcmVscy8ucmVsc1BLAQIt&#10;ABQABgAIAAAAIQAlWYvmIAIAAEQEAAAOAAAAAAAAAAAAAAAAAC4CAABkcnMvZTJvRG9jLnhtbFBL&#10;AQItABQABgAIAAAAIQAph4Tu3QAAAAgBAAAPAAAAAAAAAAAAAAAAAHoEAABkcnMvZG93bnJldi54&#10;bWxQSwUGAAAAAAQABADzAAAAhAUAAAAA&#10;">
            <v:stroke dashstyle="dash"/>
          </v:line>
        </w:pict>
      </w:r>
      <w:r w:rsidR="008403D9" w:rsidRPr="008403D9">
        <w:rPr>
          <w:rFonts w:cs="Times New Roman"/>
        </w:rPr>
        <w:t xml:space="preserve">        С</w:t>
      </w:r>
      <w:r w:rsidR="008403D9" w:rsidRPr="008403D9">
        <w:rPr>
          <w:rFonts w:cs="Times New Roman"/>
          <w:vertAlign w:val="subscript"/>
        </w:rPr>
        <w:t>2</w:t>
      </w:r>
      <w:proofErr w:type="gramStart"/>
      <w:r w:rsidR="008403D9" w:rsidRPr="008403D9">
        <w:rPr>
          <w:rFonts w:cs="Times New Roman"/>
          <w:vertAlign w:val="superscript"/>
        </w:rPr>
        <w:t>*</w:t>
      </w:r>
      <w:r w:rsidR="008403D9" w:rsidRPr="008403D9">
        <w:rPr>
          <w:rFonts w:cs="Times New Roman"/>
          <w:sz w:val="28"/>
          <w:szCs w:val="28"/>
        </w:rPr>
        <w:tab/>
      </w:r>
      <w:r w:rsidR="008403D9" w:rsidRPr="008403D9">
        <w:rPr>
          <w:rFonts w:cs="Times New Roman"/>
          <w:sz w:val="28"/>
          <w:szCs w:val="28"/>
        </w:rPr>
        <w:tab/>
        <w:t xml:space="preserve">   С</w:t>
      </w:r>
      <w:proofErr w:type="gramEnd"/>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p>
    <w:p w:rsidR="00DF5A06" w:rsidRDefault="008403D9" w:rsidP="008403D9">
      <w:pPr>
        <w:spacing w:line="360" w:lineRule="auto"/>
        <w:jc w:val="right"/>
        <w:rPr>
          <w:rFonts w:cs="Times New Roman"/>
          <w:sz w:val="28"/>
          <w:szCs w:val="28"/>
        </w:rPr>
      </w:pPr>
      <w:r w:rsidRPr="008403D9">
        <w:rPr>
          <w:rFonts w:cs="Times New Roman"/>
          <w:sz w:val="28"/>
          <w:szCs w:val="28"/>
        </w:rPr>
        <w:t xml:space="preserve">  </w:t>
      </w: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2</w:t>
      </w:r>
      <w:r w:rsidRPr="008403D9">
        <w:rPr>
          <w:rFonts w:cs="Times New Roman"/>
          <w:sz w:val="20"/>
          <w:szCs w:val="20"/>
        </w:rPr>
        <w:t>-Т</w:t>
      </w:r>
      <w:r w:rsidRPr="008403D9">
        <w:rPr>
          <w:rFonts w:cs="Times New Roman"/>
          <w:sz w:val="20"/>
          <w:szCs w:val="20"/>
          <w:vertAlign w:val="subscript"/>
        </w:rPr>
        <w:t>2</w:t>
      </w:r>
      <w:r w:rsidRPr="008403D9">
        <w:rPr>
          <w:rFonts w:cs="Times New Roman"/>
          <w:sz w:val="20"/>
          <w:szCs w:val="20"/>
        </w:rPr>
        <w:t>)</w:t>
      </w:r>
      <w:r w:rsidRPr="008403D9">
        <w:rPr>
          <w:rFonts w:cs="Times New Roman"/>
          <w:sz w:val="28"/>
          <w:szCs w:val="28"/>
        </w:rPr>
        <w:tab/>
      </w:r>
      <w:r w:rsidRPr="008403D9">
        <w:rPr>
          <w:rFonts w:cs="Times New Roman"/>
          <w:sz w:val="28"/>
          <w:szCs w:val="28"/>
        </w:rPr>
        <w:tab/>
      </w:r>
      <w:r w:rsidRPr="008403D9">
        <w:rPr>
          <w:rFonts w:cs="Times New Roman"/>
          <w:sz w:val="28"/>
          <w:szCs w:val="28"/>
        </w:rPr>
        <w:tab/>
        <w:t xml:space="preserve">    А</w:t>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32"/>
          <w:szCs w:val="32"/>
        </w:rPr>
        <w:tab/>
      </w:r>
      <w:r w:rsidRPr="008403D9">
        <w:rPr>
          <w:rFonts w:cs="Times New Roman"/>
          <w:sz w:val="32"/>
          <w:szCs w:val="32"/>
        </w:rPr>
        <w:tab/>
      </w:r>
      <w:r w:rsidRPr="008403D9">
        <w:rPr>
          <w:rFonts w:cs="Times New Roman"/>
          <w:sz w:val="28"/>
          <w:szCs w:val="28"/>
        </w:rPr>
        <w:t xml:space="preserve">   </w:t>
      </w:r>
    </w:p>
    <w:p w:rsidR="008403D9" w:rsidRPr="008403D9" w:rsidRDefault="008403D9" w:rsidP="008403D9">
      <w:pPr>
        <w:spacing w:line="360" w:lineRule="auto"/>
        <w:jc w:val="right"/>
        <w:rPr>
          <w:rFonts w:cs="Times New Roman"/>
          <w:sz w:val="22"/>
          <w:szCs w:val="22"/>
        </w:rPr>
      </w:pPr>
      <w:r w:rsidRPr="008403D9">
        <w:rPr>
          <w:rFonts w:cs="Times New Roman"/>
          <w:sz w:val="16"/>
          <w:szCs w:val="16"/>
          <w:lang w:val="en-US"/>
        </w:rPr>
        <w:t>Y</w:t>
      </w:r>
      <w:r w:rsidRPr="008403D9">
        <w:rPr>
          <w:rFonts w:cs="Times New Roman"/>
          <w:sz w:val="16"/>
          <w:szCs w:val="16"/>
          <w:vertAlign w:val="subscript"/>
        </w:rPr>
        <w:t>2</w:t>
      </w:r>
      <w:r w:rsidRPr="008403D9">
        <w:rPr>
          <w:rFonts w:cs="Times New Roman"/>
          <w:sz w:val="16"/>
          <w:szCs w:val="16"/>
        </w:rPr>
        <w:t>-Т</w:t>
      </w:r>
      <w:r w:rsidRPr="008403D9">
        <w:rPr>
          <w:rFonts w:cs="Times New Roman"/>
          <w:sz w:val="16"/>
          <w:szCs w:val="16"/>
          <w:vertAlign w:val="subscript"/>
        </w:rPr>
        <w:t>2</w:t>
      </w:r>
      <w:r w:rsidRPr="008403D9">
        <w:rPr>
          <w:rFonts w:cs="Times New Roman"/>
          <w:sz w:val="16"/>
          <w:szCs w:val="16"/>
        </w:rPr>
        <w:t xml:space="preserve">-(1+ </w:t>
      </w:r>
      <w:r w:rsidRPr="008403D9">
        <w:rPr>
          <w:rFonts w:cs="Times New Roman"/>
          <w:sz w:val="16"/>
          <w:szCs w:val="16"/>
          <w:lang w:val="en-US"/>
        </w:rPr>
        <w:t>r</w:t>
      </w:r>
      <w:r w:rsidRPr="008403D9">
        <w:rPr>
          <w:rFonts w:cs="Times New Roman"/>
          <w:sz w:val="16"/>
          <w:szCs w:val="16"/>
        </w:rPr>
        <w:t xml:space="preserve">) </w:t>
      </w:r>
      <w:r w:rsidRPr="008403D9">
        <w:rPr>
          <w:rFonts w:cs="Times New Roman"/>
          <w:sz w:val="16"/>
          <w:szCs w:val="16"/>
        </w:rPr>
        <w:sym w:font="Symbol" w:char="F044"/>
      </w:r>
      <w:r w:rsidRPr="008403D9">
        <w:rPr>
          <w:rFonts w:cs="Times New Roman"/>
          <w:sz w:val="16"/>
          <w:szCs w:val="16"/>
        </w:rPr>
        <w:t>Т</w:t>
      </w:r>
      <w:r w:rsidRPr="008403D9">
        <w:rPr>
          <w:rFonts w:cs="Times New Roman"/>
          <w:sz w:val="32"/>
          <w:szCs w:val="32"/>
        </w:rPr>
        <w:tab/>
      </w:r>
      <w:r w:rsidRPr="008403D9">
        <w:rPr>
          <w:rFonts w:cs="Times New Roman"/>
          <w:sz w:val="32"/>
          <w:szCs w:val="32"/>
        </w:rPr>
        <w:tab/>
        <w:t xml:space="preserve">                    А</w:t>
      </w:r>
      <w:r w:rsidRPr="008403D9">
        <w:rPr>
          <w:rFonts w:cs="Times New Roman"/>
          <w:sz w:val="32"/>
          <w:szCs w:val="32"/>
          <w:vertAlign w:val="superscript"/>
        </w:rPr>
        <w:t>*</w:t>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28"/>
          <w:szCs w:val="28"/>
        </w:rPr>
        <w:tab/>
      </w:r>
      <w:r w:rsidRPr="008403D9">
        <w:rPr>
          <w:rFonts w:cs="Times New Roman"/>
          <w:sz w:val="28"/>
          <w:szCs w:val="28"/>
        </w:rPr>
        <w:tab/>
        <w:t xml:space="preserve">         </w:t>
      </w:r>
      <w:r w:rsidRPr="008403D9">
        <w:rPr>
          <w:rFonts w:cs="Times New Roman"/>
          <w:sz w:val="20"/>
          <w:szCs w:val="20"/>
        </w:rPr>
        <w:t>С</w:t>
      </w:r>
      <w:r w:rsidRPr="008403D9">
        <w:rPr>
          <w:rFonts w:cs="Times New Roman"/>
          <w:sz w:val="20"/>
          <w:szCs w:val="20"/>
          <w:vertAlign w:val="subscript"/>
        </w:rPr>
        <w:t>1</w:t>
      </w:r>
      <w:r w:rsidRPr="008403D9">
        <w:rPr>
          <w:rFonts w:cs="Times New Roman"/>
          <w:sz w:val="20"/>
          <w:szCs w:val="20"/>
          <w:vertAlign w:val="superscript"/>
        </w:rPr>
        <w:t xml:space="preserve">*         </w:t>
      </w: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1</w:t>
      </w:r>
      <w:r w:rsidRPr="008403D9">
        <w:rPr>
          <w:rFonts w:cs="Times New Roman"/>
          <w:sz w:val="20"/>
          <w:szCs w:val="20"/>
        </w:rPr>
        <w:t>-Т</w:t>
      </w:r>
      <w:r w:rsidRPr="008403D9">
        <w:rPr>
          <w:rFonts w:cs="Times New Roman"/>
          <w:sz w:val="20"/>
          <w:szCs w:val="20"/>
          <w:vertAlign w:val="subscript"/>
        </w:rPr>
        <w:t>1</w:t>
      </w:r>
      <w:proofErr w:type="gramStart"/>
      <w:r w:rsidRPr="008403D9">
        <w:rPr>
          <w:rFonts w:cs="Times New Roman"/>
          <w:sz w:val="20"/>
          <w:szCs w:val="20"/>
        </w:rPr>
        <w:t>)  (</w:t>
      </w:r>
      <w:proofErr w:type="gramEnd"/>
      <w:r w:rsidRPr="008403D9">
        <w:rPr>
          <w:rFonts w:cs="Times New Roman"/>
          <w:sz w:val="20"/>
          <w:szCs w:val="20"/>
          <w:lang w:val="en-US"/>
        </w:rPr>
        <w:t>Y</w:t>
      </w:r>
      <w:r w:rsidRPr="008403D9">
        <w:rPr>
          <w:rFonts w:cs="Times New Roman"/>
          <w:sz w:val="20"/>
          <w:szCs w:val="20"/>
          <w:vertAlign w:val="subscript"/>
        </w:rPr>
        <w:t>1</w:t>
      </w:r>
      <w:r w:rsidRPr="008403D9">
        <w:rPr>
          <w:rFonts w:cs="Times New Roman"/>
          <w:sz w:val="20"/>
          <w:szCs w:val="20"/>
        </w:rPr>
        <w:t>-Т</w:t>
      </w:r>
      <w:r w:rsidRPr="008403D9">
        <w:rPr>
          <w:rFonts w:cs="Times New Roman"/>
          <w:sz w:val="20"/>
          <w:szCs w:val="20"/>
          <w:vertAlign w:val="subscript"/>
        </w:rPr>
        <w:t>1</w:t>
      </w:r>
      <w:r w:rsidRPr="008403D9">
        <w:rPr>
          <w:rFonts w:cs="Times New Roman"/>
          <w:sz w:val="20"/>
          <w:szCs w:val="20"/>
        </w:rPr>
        <w:t>+</w:t>
      </w:r>
      <w:r w:rsidRPr="008403D9">
        <w:rPr>
          <w:rFonts w:cs="Times New Roman"/>
          <w:sz w:val="20"/>
          <w:szCs w:val="20"/>
        </w:rPr>
        <w:sym w:font="Symbol" w:char="F044"/>
      </w:r>
      <w:r w:rsidRPr="008403D9">
        <w:rPr>
          <w:rFonts w:cs="Times New Roman"/>
          <w:sz w:val="20"/>
          <w:szCs w:val="20"/>
        </w:rPr>
        <w:t>Т)</w:t>
      </w:r>
      <w:r w:rsidRPr="008403D9">
        <w:rPr>
          <w:rFonts w:cs="Times New Roman"/>
          <w:sz w:val="20"/>
          <w:szCs w:val="20"/>
        </w:rPr>
        <w:tab/>
      </w:r>
      <w:r w:rsidRPr="008403D9">
        <w:rPr>
          <w:rFonts w:cs="Times New Roman"/>
          <w:sz w:val="28"/>
          <w:szCs w:val="28"/>
        </w:rPr>
        <w:tab/>
      </w:r>
      <w:r w:rsidRPr="008403D9">
        <w:rPr>
          <w:rFonts w:cs="Times New Roman"/>
          <w:sz w:val="28"/>
          <w:szCs w:val="28"/>
        </w:rPr>
        <w:tab/>
        <w:t xml:space="preserve">            С</w:t>
      </w:r>
      <w:r w:rsidRPr="008403D9">
        <w:rPr>
          <w:rFonts w:cs="Times New Roman"/>
          <w:sz w:val="28"/>
          <w:szCs w:val="28"/>
          <w:vertAlign w:val="subscript"/>
        </w:rPr>
        <w:t>1</w:t>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2"/>
          <w:szCs w:val="22"/>
        </w:rPr>
        <w:tab/>
        <w:t>Рисунок 2.2. Бюджетное ограничение государства</w:t>
      </w:r>
      <w:r w:rsidRPr="008403D9">
        <w:rPr>
          <w:rFonts w:cs="Times New Roman"/>
          <w:sz w:val="22"/>
          <w:szCs w:val="22"/>
        </w:rPr>
        <w:tab/>
      </w:r>
      <w:r w:rsidRPr="008403D9">
        <w:rPr>
          <w:rFonts w:cs="Times New Roman"/>
          <w:sz w:val="22"/>
          <w:szCs w:val="22"/>
        </w:rPr>
        <w:tab/>
      </w:r>
      <w:r w:rsidRPr="008403D9">
        <w:rPr>
          <w:rFonts w:cs="Times New Roman"/>
          <w:sz w:val="22"/>
          <w:szCs w:val="22"/>
        </w:rPr>
        <w:tab/>
      </w:r>
      <w:r w:rsidRPr="008403D9">
        <w:rPr>
          <w:rFonts w:cs="Times New Roman"/>
          <w:sz w:val="22"/>
          <w:szCs w:val="22"/>
        </w:rPr>
        <w:tab/>
      </w:r>
      <w:r w:rsidRPr="008403D9">
        <w:rPr>
          <w:rFonts w:cs="Times New Roman"/>
          <w:sz w:val="22"/>
          <w:szCs w:val="22"/>
        </w:rPr>
        <w:tab/>
        <w:t xml:space="preserve">         </w:t>
      </w:r>
      <w:r w:rsidRPr="008403D9">
        <w:rPr>
          <w:rFonts w:cs="Times New Roman"/>
          <w:sz w:val="22"/>
          <w:szCs w:val="22"/>
        </w:rPr>
        <w:tab/>
      </w:r>
    </w:p>
    <w:p w:rsidR="008403D9" w:rsidRPr="008403D9" w:rsidRDefault="008403D9" w:rsidP="008403D9">
      <w:pPr>
        <w:spacing w:line="360" w:lineRule="auto"/>
        <w:ind w:firstLine="709"/>
        <w:jc w:val="both"/>
        <w:rPr>
          <w:rFonts w:cs="Times New Roman"/>
        </w:rPr>
      </w:pPr>
      <w:r w:rsidRPr="008403D9">
        <w:rPr>
          <w:rFonts w:cs="Times New Roman"/>
        </w:rPr>
        <w:t>Точка при которой текущее потребление в точности равно текущему располагаемому доходу (т</w:t>
      </w:r>
      <w:proofErr w:type="gramStart"/>
      <w:r w:rsidRPr="008403D9">
        <w:rPr>
          <w:rFonts w:cs="Times New Roman"/>
        </w:rPr>
        <w:t>.А</w:t>
      </w:r>
      <w:proofErr w:type="gramEnd"/>
      <w:r w:rsidRPr="008403D9">
        <w:rPr>
          <w:rFonts w:cs="Times New Roman"/>
        </w:rPr>
        <w:t>) переместилась вдоль бюджетного ограничения (т.А</w:t>
      </w:r>
      <w:r w:rsidRPr="008403D9">
        <w:rPr>
          <w:rFonts w:cs="Times New Roman"/>
          <w:vertAlign w:val="superscript"/>
        </w:rPr>
        <w:t>*</w:t>
      </w:r>
      <w:r w:rsidRPr="008403D9">
        <w:rPr>
          <w:rFonts w:cs="Times New Roman"/>
        </w:rPr>
        <w:t>), все остальное осталось неизменным, т.е. оптимальное решение – это в обоих случаях т.С. Снижение  налогов не повлияло на текущее потребление, а следовательно, на совокупный спрос. Этот вывод противоречит традиционной кейнсианской концепции.</w:t>
      </w:r>
    </w:p>
    <w:p w:rsidR="008403D9" w:rsidRDefault="008403D9" w:rsidP="008403D9">
      <w:pPr>
        <w:spacing w:line="360" w:lineRule="auto"/>
        <w:ind w:firstLine="709"/>
        <w:jc w:val="center"/>
        <w:rPr>
          <w:rFonts w:cs="Times New Roman"/>
          <w:i/>
          <w:iCs/>
        </w:rPr>
      </w:pPr>
      <w:r w:rsidRPr="008403D9">
        <w:rPr>
          <w:rFonts w:cs="Times New Roman"/>
          <w:i/>
          <w:iCs/>
        </w:rPr>
        <w:t>Возражения против равенства Риккардо</w:t>
      </w:r>
    </w:p>
    <w:p w:rsidR="008403D9" w:rsidRPr="008403D9" w:rsidRDefault="008403D9" w:rsidP="008403D9">
      <w:pPr>
        <w:spacing w:line="360" w:lineRule="auto"/>
        <w:ind w:firstLine="709"/>
        <w:jc w:val="both"/>
        <w:rPr>
          <w:rFonts w:cs="Times New Roman"/>
        </w:rPr>
      </w:pPr>
      <w:r w:rsidRPr="008403D9">
        <w:rPr>
          <w:rFonts w:cs="Times New Roman"/>
        </w:rPr>
        <w:t>Сторонники традиционной точки зрения выделяют ряд возражений против гипотезы Барро-Рикардо.</w:t>
      </w:r>
    </w:p>
    <w:p w:rsidR="008403D9" w:rsidRPr="008403D9" w:rsidRDefault="008403D9" w:rsidP="008403D9">
      <w:pPr>
        <w:spacing w:line="360" w:lineRule="auto"/>
        <w:ind w:firstLine="709"/>
        <w:jc w:val="both"/>
        <w:rPr>
          <w:rFonts w:cs="Times New Roman"/>
        </w:rPr>
      </w:pPr>
      <w:r w:rsidRPr="008403D9">
        <w:rPr>
          <w:rFonts w:cs="Times New Roman"/>
        </w:rPr>
        <w:t>1. Равенство Барро-Рикардо предполагает, что потребитель мыслит излишне рационально. Он способен оценить к каким последствиям в будущем может привести дефицит государственного бюджета. На самом деле потребители не заглядывают так далеко, а учитывают лишь ближайшую перспективу. Поэтому даже при финансируемом за счет займов снижении налогов потребитель будет считать, что постоянный доход увеличился, и увеличит свое текущее потребление.</w:t>
      </w:r>
    </w:p>
    <w:p w:rsidR="006B2CAD" w:rsidRDefault="008403D9" w:rsidP="006B2CAD">
      <w:pPr>
        <w:spacing w:line="360" w:lineRule="auto"/>
        <w:ind w:firstLine="709"/>
        <w:jc w:val="both"/>
        <w:rPr>
          <w:rFonts w:cs="Times New Roman"/>
        </w:rPr>
      </w:pPr>
      <w:r w:rsidRPr="008403D9">
        <w:rPr>
          <w:rFonts w:cs="Times New Roman"/>
        </w:rPr>
        <w:t>2. Равенство Барро-Рикардо не принимает в расчет ограничение по заимствованию, а на самом деле оно существует. Его ослабление в результате снижения налогов повлияет на текущее поведение потребителя, являющегося по характеру своих предпочтений «заемщиком», и он увеличит свое текущее потребление (рисунок 2</w:t>
      </w:r>
      <w:r>
        <w:rPr>
          <w:rFonts w:cs="Times New Roman"/>
        </w:rPr>
        <w:t>.3</w:t>
      </w:r>
      <w:r w:rsidRPr="008403D9">
        <w:rPr>
          <w:rFonts w:cs="Times New Roman"/>
        </w:rPr>
        <w:t>).</w:t>
      </w:r>
    </w:p>
    <w:p w:rsidR="006B2CAD" w:rsidRDefault="006B2CAD" w:rsidP="006B2CAD">
      <w:pPr>
        <w:spacing w:line="360" w:lineRule="auto"/>
        <w:ind w:firstLine="709"/>
        <w:jc w:val="both"/>
        <w:rPr>
          <w:rFonts w:cs="Times New Roman"/>
        </w:rPr>
      </w:pPr>
      <w:r w:rsidRPr="008403D9">
        <w:rPr>
          <w:rFonts w:cs="Times New Roman"/>
        </w:rPr>
        <w:t>Оптимальное решение заемщика перейдет из точки</w:t>
      </w:r>
      <w:proofErr w:type="gramStart"/>
      <w:r w:rsidRPr="008403D9">
        <w:rPr>
          <w:rFonts w:cs="Times New Roman"/>
        </w:rPr>
        <w:t xml:space="preserve"> А</w:t>
      </w:r>
      <w:proofErr w:type="gramEnd"/>
      <w:r w:rsidRPr="008403D9">
        <w:rPr>
          <w:rFonts w:cs="Times New Roman"/>
        </w:rPr>
        <w:t xml:space="preserve"> в точку А</w:t>
      </w:r>
      <w:r w:rsidRPr="008403D9">
        <w:rPr>
          <w:rFonts w:cs="Times New Roman"/>
          <w:vertAlign w:val="superscript"/>
        </w:rPr>
        <w:t>*</w:t>
      </w:r>
      <w:r w:rsidRPr="008403D9">
        <w:rPr>
          <w:rFonts w:cs="Times New Roman"/>
        </w:rPr>
        <w:t xml:space="preserve">. Часть потребителей при снижении налога увеличит текущее потребление </w:t>
      </w:r>
      <w:r w:rsidRPr="008403D9">
        <w:rPr>
          <w:rFonts w:cs="Times New Roman"/>
        </w:rPr>
        <w:sym w:font="Symbol" w:char="F0DE"/>
      </w:r>
      <w:r w:rsidRPr="008403D9">
        <w:rPr>
          <w:rFonts w:cs="Times New Roman"/>
        </w:rPr>
        <w:t xml:space="preserve"> совокупное потребление увеличится.</w:t>
      </w:r>
    </w:p>
    <w:p w:rsidR="00DF5A06" w:rsidRPr="008403D9" w:rsidRDefault="00DF5A06" w:rsidP="00DF5A06">
      <w:pPr>
        <w:spacing w:line="360" w:lineRule="auto"/>
        <w:ind w:firstLine="709"/>
        <w:jc w:val="both"/>
        <w:rPr>
          <w:rFonts w:cs="Times New Roman"/>
        </w:rPr>
      </w:pPr>
      <w:r w:rsidRPr="008403D9">
        <w:rPr>
          <w:rFonts w:cs="Times New Roman"/>
        </w:rPr>
        <w:t xml:space="preserve">3.  Снижение текущих налогов не означает их увеличения в ближайшем будущем. Правительство может увеличить их лишь в отдаленном будущем. Поэтому в текущий </w:t>
      </w:r>
      <w:r w:rsidRPr="008403D9">
        <w:rPr>
          <w:rFonts w:cs="Times New Roman"/>
        </w:rPr>
        <w:lastRenderedPageBreak/>
        <w:t>момент можно увеличить свое потребление, не очень заботясь о том, что будущим поколениям придется оплачивать этот нынешний рост.</w:t>
      </w:r>
    </w:p>
    <w:p w:rsidR="008403D9" w:rsidRPr="008403D9" w:rsidRDefault="008B7509" w:rsidP="008403D9">
      <w:pPr>
        <w:spacing w:line="360" w:lineRule="auto"/>
        <w:jc w:val="both"/>
        <w:rPr>
          <w:rFonts w:cs="Times New Roman"/>
          <w:vertAlign w:val="subscript"/>
        </w:rPr>
      </w:pPr>
      <w:r w:rsidRPr="008B7509">
        <w:rPr>
          <w:rFonts w:cs="Times New Roman"/>
          <w:noProof/>
          <w:sz w:val="28"/>
          <w:szCs w:val="28"/>
          <w:lang w:eastAsia="ru-RU"/>
        </w:rPr>
        <w:pict>
          <v:line id="Line 418" o:spid="_x0000_s1600" style="position:absolute;left:0;text-align:left;flip:y;z-index:252005376;visibility:visible" from="45pt,-.55pt" to="4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n7MgIAAFgEAAAOAAAAZHJzL2Uyb0RvYy54bWysVE2P2jAQvVfqf7B8h3w00BARVhWBXrYt&#10;0m57N7ZDrDq2ZRsCqvrfO3ZYdre9VFU5mLE98/xm5k2Wd+deohO3TmhV42yaYsQV1UyoQ42/Pm4n&#10;JUbOE8WI1IrX+MIdvlu9fbMcTMVz3WnJuEUAolw1mBp33psqSRzteE/cVBuu4LLVticetvaQMEsG&#10;QO9lkqfpPBm0ZcZqyp2D02a8xKuI37ac+i9t67hHssbAzcfVxnUf1mS1JNXBEtMJeqVB/oFFT4SC&#10;R29QDfEEHa34A6oX1GqnWz+luk902wrKYw6QTZb+ls1DRwyPuUBxnLmVyf0/WPr5tLNIsBqX6Qwj&#10;RXpo0r1QHBVZGaozGFeB01rtbMiPntWDudf0u0NKrzuiDjyyfLwYCMxCRPIqJGycgTf2wyfNwIcc&#10;vY6lOre2R60U5lsIDOBQDnSOvbncesPPHtHxkMJpns7zoox9S0gVIEKgsc5/5LpHwaixBP4RkJzu&#10;nQ+Unl2Cu9JbIWVsvVRoqPFils9igNNSsHAZ3Jw97NfSohMJ4om/mB/cvHSz+qhYBOs4YZur7YmQ&#10;YCMfC+OtgFJJjsNrPWcYSQ7zEqyRnlThRUgWCF+tUT8/FuliU27KYlLk882kSJtm8mG7LibzbfZ+&#10;1rxr1usm+xnIZ0XVCca4CvyftJwVf6eV61SNKryp+Vao5DV6rCiQffqPpGPfQ6tH0ew1u+xsyC5I&#10;AOQbna+jFubj5T56PX8QVr8AAAD//wMAUEsDBBQABgAIAAAAIQB0YRGS3gAAAAgBAAAPAAAAZHJz&#10;L2Rvd25yZXYueG1sTI/LTsMwEEX3SPyDNUjsWictzxCnQggkVgjaqhI7NxmS0Hgc7GkT+HoGNrC8&#10;uqMz5+aL0XXqgCG2ngyk0wQUUumrlmoD69XD5ApUZEuV7TyhgU+MsCiOj3KbVX6gFzwsuVYCoZhZ&#10;Aw1zn2kdywadjVPfI0n35oOzLDHUugp2ELjr9CxJLrSzLcmHxvZ412C5W+6dgevVcO6fw25zlrYf&#10;r1/379w/PrExpyfj7Q0oxpH/juFHX9ShEKet31MVVSeMRKawgUmagpL+N28NzGfzS9BFrv8PKL4B&#10;AAD//wMAUEsBAi0AFAAGAAgAAAAhALaDOJL+AAAA4QEAABMAAAAAAAAAAAAAAAAAAAAAAFtDb250&#10;ZW50X1R5cGVzXS54bWxQSwECLQAUAAYACAAAACEAOP0h/9YAAACUAQAACwAAAAAAAAAAAAAAAAAv&#10;AQAAX3JlbHMvLnJlbHNQSwECLQAUAAYACAAAACEAOTI5+zICAABYBAAADgAAAAAAAAAAAAAAAAAu&#10;AgAAZHJzL2Uyb0RvYy54bWxQSwECLQAUAAYACAAAACEAdGERkt4AAAAIAQAADwAAAAAAAAAAAAAA&#10;AACMBAAAZHJzL2Rvd25yZXYueG1sUEsFBgAAAAAEAAQA8wAAAJcFAAAAAA==&#10;">
            <v:stroke endarrow="block"/>
          </v:line>
        </w:pict>
      </w:r>
      <w:r w:rsidR="008403D9" w:rsidRPr="008403D9">
        <w:rPr>
          <w:rFonts w:cs="Times New Roman"/>
        </w:rPr>
        <w:t xml:space="preserve">        С</w:t>
      </w:r>
      <w:proofErr w:type="gramStart"/>
      <w:r w:rsidR="008403D9" w:rsidRPr="008403D9">
        <w:rPr>
          <w:rFonts w:cs="Times New Roman"/>
          <w:vertAlign w:val="subscript"/>
        </w:rPr>
        <w:t>2</w:t>
      </w:r>
      <w:proofErr w:type="gramEnd"/>
    </w:p>
    <w:p w:rsidR="008403D9" w:rsidRPr="008403D9" w:rsidRDefault="008403D9" w:rsidP="008403D9">
      <w:pPr>
        <w:spacing w:line="360" w:lineRule="auto"/>
        <w:ind w:firstLine="709"/>
        <w:jc w:val="both"/>
        <w:rPr>
          <w:rFonts w:cs="Times New Roman"/>
          <w:sz w:val="28"/>
          <w:szCs w:val="28"/>
        </w:rPr>
      </w:pPr>
    </w:p>
    <w:p w:rsidR="008403D9" w:rsidRPr="008403D9" w:rsidRDefault="008403D9" w:rsidP="008403D9">
      <w:pPr>
        <w:spacing w:line="360" w:lineRule="auto"/>
        <w:jc w:val="both"/>
        <w:rPr>
          <w:rFonts w:cs="Times New Roman"/>
          <w:sz w:val="28"/>
          <w:szCs w:val="28"/>
        </w:rPr>
      </w:pP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1</w:t>
      </w:r>
      <w:r w:rsidRPr="008403D9">
        <w:rPr>
          <w:rFonts w:cs="Times New Roman"/>
          <w:sz w:val="20"/>
          <w:szCs w:val="20"/>
        </w:rPr>
        <w:t>-Т</w:t>
      </w:r>
      <w:r w:rsidRPr="008403D9">
        <w:rPr>
          <w:rFonts w:cs="Times New Roman"/>
          <w:sz w:val="20"/>
          <w:szCs w:val="20"/>
          <w:vertAlign w:val="subscript"/>
        </w:rPr>
        <w:t>1</w:t>
      </w:r>
      <w:r w:rsidRPr="008403D9">
        <w:rPr>
          <w:rFonts w:cs="Times New Roman"/>
          <w:sz w:val="20"/>
          <w:szCs w:val="20"/>
        </w:rPr>
        <w:t xml:space="preserve">)(1+ </w:t>
      </w:r>
      <w:r w:rsidRPr="008403D9">
        <w:rPr>
          <w:rFonts w:cs="Times New Roman"/>
          <w:sz w:val="20"/>
          <w:szCs w:val="20"/>
          <w:lang w:val="en-US"/>
        </w:rPr>
        <w:t>r</w:t>
      </w:r>
      <w:r w:rsidRPr="008403D9">
        <w:rPr>
          <w:rFonts w:cs="Times New Roman"/>
          <w:sz w:val="20"/>
          <w:szCs w:val="20"/>
        </w:rPr>
        <w:t xml:space="preserve">) </w:t>
      </w:r>
      <w:r w:rsidR="008B7509" w:rsidRPr="008B7509">
        <w:rPr>
          <w:rFonts w:cs="Times New Roman"/>
          <w:noProof/>
          <w:sz w:val="20"/>
          <w:szCs w:val="20"/>
          <w:lang w:eastAsia="ru-RU"/>
        </w:rPr>
        <w:pict>
          <v:shape id="Arc 426" o:spid="_x0000_s1599" style="position:absolute;left:0;text-align:left;margin-left:162pt;margin-top:36.15pt;width:61.8pt;height:71.3pt;rotation:-9735415fd;z-index:252013568;visibility:visible;mso-position-horizontal-relative:text;mso-position-vertical-relative:text" coordsize="18542,213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atnQMAAP8IAAAOAAAAZHJzL2Uyb0RvYy54bWzUVttu2zgQfV+g/0DosYWjiyVZMqIUqR0X&#10;BbptgaYfQFOUJUQitSRtOV3sv+9wdKmcJotisS/rAAqpORjOOYfk6PrtuanJiStdSZE5/pXnEC6Y&#10;zCtxyJxv97tF4hBtqMhpLQXPnEeunbc3r3677to1D2Qp65wrAkmEXndt5pTGtGvX1azkDdVXsuUC&#10;goVUDTUwVQc3V7SD7E3tBp4Xu51Ueask41rD220fdG4wf1FwZj4XheaG1JkDtRl8Knzu7dO9uabr&#10;g6JtWbGhDPovqmhoJWDRKdWWGkqOqvopVVMxJbUszBWTjSuLomIcOQAb33vC5mtJW45cQBzdTjLp&#10;/y4t+3T6okiVZ07ixQ4RtAGTbhUjYRBbcbpWrwHztf2iLD3dfpTsQUPAvYjYiQYM2Xe/yxxS0KOR&#10;KMi5UA1REoT3gziJ09jH18CcnNGGx8kGfjaEwctVEiYxmMUglHpR5KNNLl3bXLYKdtTmPZc4pqeP&#10;2vQu5jBCD/KBx3tIUjQ1GPpmQTz7N/g9AfwZIPCXqf8cKLgAxd5zme6npV67JEjTkHTET6IweLLi&#10;/bQi4DxSElz1KWhaEUCY5aVsy7E0C/SWvv9SxnAG9F7KFs1AvRqz+kD/w6gwLUfR2VkMqsOIUHvq&#10;PTS4ldoabHUBG4G23TNg3Vmgg8+DgbcFL38JDJQsOJqD+xWGihSc/qfnXjkEzv2+F7ylxhKxBdkh&#10;6WCTomekzJzeGFJUNVwdAi4vuNnORh3tTff5YaTZyBO/l5jBWL7WeqxrMTL+gWDHfcXe8e9zfBqu&#10;eoVgow9FYR4/8pMVJgrjdHURgQphEwF1NHxkP8sNIlg6/0hLGyUf4JzC4v8TVnRdi7lyvWzT8QHS&#10;Y5zVUvN+u/U6DIKg1XaHzK4PIXdgMN4ftbAbII2CCDewlnWV26DVUavDflMrcqK2j+BvEP4CpuRR&#10;5Jis5DS/G8aGVnU/xiJtPtB82Hj20sNG8WfqpXfJXRIu4Oq9W4Tedru43W3CRbzzV9F2ud1stv5f&#10;tjQ/XJdVnnNhqxublh/+WlMY2mffbqa2dcHiguwOfz+TdS/LwMMNXMb/vdZjW+j7yF7mj9AisBmA&#10;e/DVAF2hlOq7QzrowJmj/zhSBees/iCgxaV+GALM4CSMVgFM1Dyyn0eoYJAqc4wDt5Adbkzf5o+t&#10;qg6l7T9oq5C30JqKyvYM7GF9VcMEuiwyGL4IbBufzxH147vl5m8AAAD//wMAUEsDBBQABgAIAAAA&#10;IQAOUUqL4gAAAAoBAAAPAAAAZHJzL2Rvd25yZXYueG1sTI9PS8NAFMTvgt9heYI3u2ka+yfmpRRB&#10;pAgVqxdv2+xrEpJ9G7KbNPrpXU96HGaY+U22nUwrRupdbRlhPotAEBdW11wifLw/3a1BOK9Yq9Yy&#10;IXyRg21+fZWpVNsLv9F49KUIJexShVB536VSuqIio9zMdsTBO9veKB9kX0rdq0soN62Mo2gpjao5&#10;LFSqo8eKiuY4GIRX3jXP65d913yO3+NwOO+bjb9HvL2Zdg8gPE3+Lwy/+AEd8sB0sgNrJ1qERZyE&#10;Lx5hFS9AhECSrJYgTgjxPNmAzDP5/0L+AwAA//8DAFBLAQItABQABgAIAAAAIQC2gziS/gAAAOEB&#10;AAATAAAAAAAAAAAAAAAAAAAAAABbQ29udGVudF9UeXBlc10ueG1sUEsBAi0AFAAGAAgAAAAhADj9&#10;If/WAAAAlAEAAAsAAAAAAAAAAAAAAAAALwEAAF9yZWxzLy5yZWxzUEsBAi0AFAAGAAgAAAAhALfT&#10;Nq2dAwAA/wgAAA4AAAAAAAAAAAAAAAAALgIAAGRycy9lMm9Eb2MueG1sUEsBAi0AFAAGAAgAAAAh&#10;AA5RSoviAAAACgEAAA8AAAAAAAAAAAAAAAAA9wUAAGRycy9kb3ducmV2LnhtbFBLBQYAAAAABAAE&#10;APMAAAAGBwAAAAA=&#10;" adj="0,,0" path="m2994,-1nfc9470,905,15187,4697,18541,10311em2994,-1nsc9470,905,15187,4697,18541,10311l,21391,2994,-1xe" filled="f">
            <v:stroke joinstyle="round"/>
            <v:formulas/>
            <v:path arrowok="t" o:extrusionok="f" o:connecttype="custom" o:connectlocs="126732,0;784860,436479;0,905510" o:connectangles="0,0,0"/>
          </v:shape>
        </w:pict>
      </w:r>
      <w:r w:rsidR="008B7509" w:rsidRPr="008B7509">
        <w:rPr>
          <w:rFonts w:cs="Times New Roman"/>
          <w:noProof/>
          <w:sz w:val="20"/>
          <w:szCs w:val="20"/>
          <w:lang w:eastAsia="ru-RU"/>
        </w:rPr>
        <w:pict>
          <v:shape id="Arc 420" o:spid="_x0000_s1598" style="position:absolute;left:0;text-align:left;margin-left:126pt;margin-top:9.15pt;width:104.55pt;height:93.7pt;rotation:-10122314fd;z-index:252007424;visibility:visible;mso-position-horizontal-relative:text;mso-position-vertical-relative:text" coordsize="19325,20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C+pwMAAAQJAAAOAAAAZHJzL2Uyb0RvYy54bWzUVl2PmzgUfV+p/8HisVUGTCAk0TDVNJlU&#10;lbptpU5/gGNMQAM2azsh09X+972+fJRMZ1bVal82kYjBN8f3nGvfw/Xbc12Rk9CmVDL16FXgESG5&#10;ykp5SL1v97vZ0iPGMpmxSkmReo/CeG9vXv123TZrEapCVZnQBECkWbdN6hXWNmvfN7wQNTNXqhES&#10;JnOla2bhVh/8TLMW0OvKD4Ng4bdKZ41WXBgDT7fdpHeD+HkuuP2c50ZYUqUe5GbxqvG6d1f/5pqt&#10;D5o1Rcn7NNi/yKJmpYRFR6gts4wcdfkTVF1yrYzK7RVXta/yvOQCOQAbGjxh87VgjUAuII5pRpnM&#10;fwfLP52+aFJmqbcMEo9IVkORbjUnUYjitI1ZQ8zX5ot29EzzUfEHA6r5FzPuxkAM2be/qwwg2NEq&#10;FOSc65poBcLTcD4PkyjGx8CcnLEMj2MZxNkSDg8phCXL2CMc5ihdrlYrzMVna4fm8uBHY98LhWN2&#10;+mhsV8cMRliFrGfyHmqe1xWU9M2MBO7bV3wMoJOAMIiX9LmgcBpEF8FzSPfjUq99sojjhLSEruZh&#10;/GTF+3FFiAtIQXDVp0HjihCEKC+hzYfUXGCwmtOXEKNJYPASGojeyQVonRqT/ED/w6AwKwbR+Vn2&#10;qsOIMHfuAyxxo4wrsdMF6gi03a6B0p0lVvD5YODtgue/FAyUXDAqPCB3v31GGs7/05OvPQInf98J&#10;3jDriLiE3JC0sOGwZqRIva4wJC8raB4S2hf0trPVR9frPj8MNGt1EvcKEazjC6VfYF7Dnv0RwI/7&#10;kr8T36fhNKS040GTpN+dDQLRRUJXiBQnFAWBJLsZSLH/j6v4oNUEHVRwfP6Rl7FaPcBRhfr8X2ix&#10;dSWn4nVbazxAwHqY55UyottwnRC9Ilhst0cmDUSqHZQYO0glcQvEy6RrU0ZVZeZmnZJGH/abSpMT&#10;c2aCn176izCtjjJDtEKw7K4fW1ZW3RizdHiger/3XOdDt/hzFazulnfLaBaFi7tZFGy3s9vdJpot&#10;djSJt/PtZrOlf7njRaN1UWaZkC67wblo9GvO0Hto5zmjd12wuCC7w8/PZP3LNPB8A5fhtxN78Abn&#10;yWa9V9kj+AQ6ApQPXh3AGgqlv3ukBRtOPfPHkWk4atUHCT63olEEYRZvojgBVyJ6OrOfzjDJASr1&#10;rAeNyA03tvP6Y6PLQ+FMCFuTVLfgT3npbAONrMuqvwGrRQb9a4Hz8uk9Rv14ebn5GwAA//8DAFBL&#10;AwQUAAYACAAAACEAT/9JPd8AAAAKAQAADwAAAGRycy9kb3ducmV2LnhtbEyPwU7DMBBE70j8g7VI&#10;3KiT0DZViFMhpApOVAS4u7ZJAvY6st0m9OtZTnBcvdHsm3o7O8tOJsTBo4B8kQEzqLwesBPw9rq7&#10;2QCLSaKW1qMR8G0ibJvLi1pW2k/4Yk5t6hiVYKykgD6lseI8qt44GRd+NEjswwcnE52h4zrIicqd&#10;5UWWrbmTA9KHXo7moTfqqz06ASot39vzUz7tH4M6758/S7vrSiGur+b7O2DJzOkvDL/6pA4NOR38&#10;EXVkVkCxKmhLIrC5BUaB5TrPgR2IZKsSeFPz/xOaHwAAAP//AwBQSwECLQAUAAYACAAAACEAtoM4&#10;kv4AAADhAQAAEwAAAAAAAAAAAAAAAAAAAAAAW0NvbnRlbnRfVHlwZXNdLnhtbFBLAQItABQABgAI&#10;AAAAIQA4/SH/1gAAAJQBAAALAAAAAAAAAAAAAAAAAC8BAABfcmVscy8ucmVsc1BLAQItABQABgAI&#10;AAAAIQAXIdC+pwMAAAQJAAAOAAAAAAAAAAAAAAAAAC4CAABkcnMvZTJvRG9jLnhtbFBLAQItABQA&#10;BgAIAAAAIQBP/0k93wAAAAoBAAAPAAAAAAAAAAAAAAAAAAEGAABkcnMvZG93bnJldi54bWxQSwUG&#10;AAAAAAQABADzAAAADQcAAAAA&#10;" adj="0,,0" path="m6556,nfc12114,1770,16719,5713,19324,10931em6556,nsc12114,1770,16719,5713,19324,10931l,20581,6556,xe" filled="f" strokeweight="1.25pt">
            <v:stroke joinstyle="round"/>
            <v:formulas/>
            <v:path arrowok="t" o:extrusionok="f" o:connecttype="custom" o:connectlocs="450519,0;1327785,632029;0,1189990" o:connectangles="0,0,0"/>
          </v:shape>
        </w:pict>
      </w:r>
      <w:r w:rsidR="008B7509" w:rsidRPr="008B7509">
        <w:rPr>
          <w:rFonts w:cs="Times New Roman"/>
          <w:noProof/>
          <w:sz w:val="20"/>
          <w:szCs w:val="20"/>
          <w:lang w:eastAsia="ru-RU"/>
        </w:rPr>
        <w:pict>
          <v:line id="Line 421" o:spid="_x0000_s1597" style="position:absolute;left:0;text-align:left;z-index:252008448;visibility:visible;mso-position-horizontal-relative:text;mso-position-vertical-relative:text" from="45pt,9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FNHAIAADMEAAAOAAAAZHJzL2Uyb0RvYy54bWysU8uO2jAU3VfqP1jZQxImPCYijKoEuqEd&#10;pJl+gLEdYtWxLdsQUNV/77UTaGk3o1GzcPy49/jce46XT+dWoBMzlitZROk4iRCTRFEuD0X07XUz&#10;WkTIOiwpFkqyIrowGz2tPn5YdjpnE9UoQZlBACJt3ukiapzTeRxb0rAW27HSTMJhrUyLHSzNIaYG&#10;d4DeiniSJLO4U4ZqowizFnar/jBaBfy6ZsQ917VlDokiAm4ujCaMez/GqyXODwbrhpOBBn4HixZz&#10;CZfeoCrsMDoa/g9Uy4lRVtVuTFQbq7rmhIUaoJo0+aualwZrFmqB5lh9a5P9f7Dk62lnEKdFtEhA&#10;KolbEGnLJUPZJPXd6bTNIaiUO+PrI2f5oreKfLdIqrLB8sACy9eLhsSQEd+l+IXVcMe++6IoxOCj&#10;U6FV59q0HhKagM5BkctNEXZ2iMDmJJnOswSEI3CWPszTGSyAVYzza7o21n1mqkV+UkQCuAd4fNpa&#10;14deQ/xtUm24EEF2IVEHqNPFfBoyrBKc+lMfZ81hXwqDTtg7J3zDxXdhRh0lDWgNw3Q9zB3mop8D&#10;USE9HlQEfIZZb40fj8njerFeZKNsMluPsqSqRp82ZTaabdL5tHqoyrJKf3pqaZY3nFImPburTdPs&#10;bTYYHkxvsJtRb32I79FDb4Hs9R9IB0m9ir0f9opedsb31qsLzgzBwyvy1v9zHaJ+v/XVLwAAAP//&#10;AwBQSwMEFAAGAAgAAAAhAG3geJrdAAAACQEAAA8AAABkcnMvZG93bnJldi54bWxMT01PwkAQvZv4&#10;HzZj4k22YCNYOiWExMSLGNAfsHSHtqE723QXaPn1jic9zZt5k/eRrwbXqgv1ofGMMJ0koIhLbxuu&#10;EL6/3p4WoEI0bE3rmRBGCrAq7u9yk1l/5R1d9rFSIsIhMwh1jF2mdShrciZMfEcs3NH3zkRZ+0rb&#10;3lxF3LV6liQv2pmGxaE2HW1qKk/7s0PYbfx2vu7Sz/dt/DjOb7eRympEfHwY1ktQkYb49wy/8SU6&#10;FJLp4M9sg2oRXhOpEuW+kCl8Ok0FHBBmzwJ0kev/DYofAAAA//8DAFBLAQItABQABgAIAAAAIQC2&#10;gziS/gAAAOEBAAATAAAAAAAAAAAAAAAAAAAAAABbQ29udGVudF9UeXBlc10ueG1sUEsBAi0AFAAG&#10;AAgAAAAhADj9If/WAAAAlAEAAAsAAAAAAAAAAAAAAAAALwEAAF9yZWxzLy5yZWxzUEsBAi0AFAAG&#10;AAgAAAAhALsQsU0cAgAAMwQAAA4AAAAAAAAAAAAAAAAALgIAAGRycy9lMm9Eb2MueG1sUEsBAi0A&#10;FAAGAAgAAAAhAG3geJrdAAAACQEAAA8AAAAAAAAAAAAAAAAAdgQAAGRycy9kb3ducmV2LnhtbFBL&#10;BQYAAAAABAAEAPMAAACABQAAAAA=&#10;" strokeweight="1.25pt"/>
        </w:pict>
      </w:r>
      <w:r w:rsidR="008B7509" w:rsidRPr="008B7509">
        <w:rPr>
          <w:rFonts w:cs="Times New Roman"/>
          <w:noProof/>
          <w:sz w:val="20"/>
          <w:szCs w:val="20"/>
          <w:lang w:eastAsia="ru-RU"/>
        </w:rPr>
        <w:pict>
          <v:line id="Line 419" o:spid="_x0000_s1596" style="position:absolute;left:0;text-align:left;z-index:252006400;visibility:visible;mso-position-horizontal-relative:text;mso-position-vertical-relative:text" from="45pt,117pt" to="5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oAKwIAAE4EAAAOAAAAZHJzL2Uyb0RvYy54bWysVM2O0zAQviPxDpbvbZySljZqukJJy2WB&#10;Srs8gGs7jYVjW7bbtEK8O2P3h124IEQOzjgz8803f1k+nHqFjsJ5aXSF8zHBSGhmuNT7Cn993ozm&#10;GPlANafKaFHhs/D4YfX2zXKwpZiYziguHAIQ7cvBVrgLwZZZ5lkneurHxgoNyta4nga4un3GHR0A&#10;vVfZhJBZNhjHrTNMeA9fm4sSrxJ+2woWvrStFwGpCgO3kE6Xzl08s9WSlntHbSfZlQb9BxY9lRqC&#10;3qEaGig6OPkHVC+ZM960YcxMn5m2lUykHCCbnPyWzVNHrUi5QHG8vZfJ/z9Y9vm4dUjyCs/JAiNN&#10;e2jSo9QCFfkiVmewvgSjWm9dzI+d9JN9NOybR9rUHdV7kVg+ny045tEje+USL95CjN3wyXCwoYdg&#10;UqlOresjJBQBnVJHzveOiFNADD4WhJApgcaxmy6j5c3ROh8+CtOjKFRYAesETI+PPkQitLyZxDja&#10;bKRSqeFKo6HCi+lkmhy8UZJHZTTzbr+rlUNHGkcmPSkr0Lw0c+ageQLrBOXrqxyoVCCjkMoRnIQC&#10;KYFjtF5wjJSALYnShZ7SMSIkC4Sv0mVqvi/IYj1fz4tRMZmtRwVpmtGHTV2MZpv8/bR519R1k/+I&#10;5POi7CTnQkf+twnOi7+bkOsuXWbvPsP3QmWv0VNFgeztnUinbscGX0ZlZ/h562J2sfEwtMn4umBx&#10;K17ek9Wv38DqJwAAAP//AwBQSwMEFAAGAAgAAAAhAMwkRiLfAAAACgEAAA8AAABkcnMvZG93bnJl&#10;di54bWxMj09Lw0AQxe9Cv8Mygje7aRWNMZtSCvXSWmkrordtdkxCs7Nhd9PGb+8Igt7mz+O938tn&#10;g23FCX1oHCmYjBMQSKUzDVUKXvfL6xREiJqMbh2hgi8MMCtGF7nOjDvTFk+7WAk2oZBpBXWMXSZl&#10;KGu0Ooxdh8S/T+etjrz6Shqvz2xuWzlNkjtpdUOcUOsOFzWWx11vFWzXy1X6tuqH0n88TTb7l/Xz&#10;e0iVuroc5o8gIg7xTww/+IwOBTMdXE8miFbBQ8JVooLpzS0PLLjnPBCH34sscvm/QvENAAD//wMA&#10;UEsBAi0AFAAGAAgAAAAhALaDOJL+AAAA4QEAABMAAAAAAAAAAAAAAAAAAAAAAFtDb250ZW50X1R5&#10;cGVzXS54bWxQSwECLQAUAAYACAAAACEAOP0h/9YAAACUAQAACwAAAAAAAAAAAAAAAAAvAQAAX3Jl&#10;bHMvLnJlbHNQSwECLQAUAAYACAAAACEALS06ACsCAABOBAAADgAAAAAAAAAAAAAAAAAuAgAAZHJz&#10;L2Uyb0RvYy54bWxQSwECLQAUAAYACAAAACEAzCRGIt8AAAAKAQAADwAAAAAAAAAAAAAAAACFBAAA&#10;ZHJzL2Rvd25yZXYueG1sUEsFBgAAAAAEAAQA8wAAAJEFAAAAAA==&#10;">
            <v:stroke endarrow="block"/>
          </v:line>
        </w:pict>
      </w: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2</w:t>
      </w:r>
      <w:r w:rsidRPr="008403D9">
        <w:rPr>
          <w:rFonts w:cs="Times New Roman"/>
          <w:sz w:val="20"/>
          <w:szCs w:val="20"/>
        </w:rPr>
        <w:t>-Т</w:t>
      </w:r>
      <w:r w:rsidRPr="008403D9">
        <w:rPr>
          <w:rFonts w:cs="Times New Roman"/>
          <w:sz w:val="20"/>
          <w:szCs w:val="20"/>
          <w:vertAlign w:val="subscript"/>
        </w:rPr>
        <w:t>2</w:t>
      </w:r>
      <w:r w:rsidRPr="008403D9">
        <w:rPr>
          <w:rFonts w:cs="Times New Roman"/>
          <w:sz w:val="20"/>
          <w:szCs w:val="20"/>
        </w:rPr>
        <w:t>)</w:t>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0"/>
          <w:szCs w:val="20"/>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8"/>
          <w:szCs w:val="28"/>
        </w:rPr>
        <w:tab/>
        <w:t xml:space="preserve">    </w:t>
      </w:r>
    </w:p>
    <w:p w:rsidR="008403D9" w:rsidRPr="008403D9" w:rsidRDefault="008B7509" w:rsidP="008403D9">
      <w:pPr>
        <w:spacing w:line="360" w:lineRule="auto"/>
        <w:jc w:val="both"/>
        <w:rPr>
          <w:rFonts w:cs="Times New Roman"/>
          <w:sz w:val="28"/>
          <w:szCs w:val="28"/>
        </w:rPr>
      </w:pPr>
      <w:r w:rsidRPr="008B7509">
        <w:rPr>
          <w:rFonts w:cs="Times New Roman"/>
          <w:noProof/>
          <w:lang w:eastAsia="ru-RU"/>
        </w:rPr>
        <w:pict>
          <v:line id="Line 425" o:spid="_x0000_s1595" style="position:absolute;left:0;text-align:left;z-index:252012544;visibility:visible" from="180pt,57.2pt" to="180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LmIAIAAEUEAAAOAAAAZHJzL2Uyb0RvYy54bWysU02P2yAQvVfqf0DcE3/USRMrzqqyk162&#10;baTd/gACOEbFgIDEiar+9w44iXa3l6qqD3iA4c2bmTerh3Mv0YlbJ7SqcDZNMeKKaibUocLfn7eT&#10;BUbOE8WI1IpX+MIdfli/f7caTMlz3WnJuEUAolw5mAp33psySRzteE/cVBuu4LLVticetvaQMEsG&#10;QO9lkqfpPBm0ZcZqyp2D02a8xOuI37ac+m9t67hHssLAzcfVxnUf1mS9IuXBEtMJeqVB/oFFT4SC&#10;oHeohniCjlb8AdULarXTrZ9S3Se6bQXlMQfIJkvfZPPUEcNjLlAcZ+5lcv8Pln497SwSrMKLDOqj&#10;SA9NehSKoyKfheoMxpXgVKudDfnRs3oyj5r+cEjpuiPqwCPL54uBh1l4kbx6EjbOQIz98EUz8CFH&#10;r2Opzq3tAyQUAZ1jRy73jvCzR3Q8pHCa54t5GpuVkPL2zljnP3Pdo2BUWALpiEtOj84HHqS8uYQw&#10;Sm+FlLHfUqGhwssZZBhunJaChcu4sYd9LS06kaCY+MWk3rgF5Ia4bvRzF9doP4rJ6qNiMUzHCdtc&#10;bU+EHG2gJVWIBDkC0as1iuXnMl1uFptFMSny+WZSpE0z+bSti8l8m32cNR+aum6yX4F0VpSdYIyr&#10;wPsm3Kz4O2FcR2iU3F269wIlr9FjJYHs7R9JxyaHvo4K2Wt22dlb80Gr0fk6V2EYXu7Bfjn9698A&#10;AAD//wMAUEsDBBQABgAIAAAAIQDzii363gAAAAsBAAAPAAAAZHJzL2Rvd25yZXYueG1sTI/NTsMw&#10;EITvSLyDtUjcqFMaoijEqVAkxA2UFg7c3HjzA/E6xE6bvj2LOMBxZ0az3+TbxQ7iiJPvHSlYryIQ&#10;SLUzPbUKXvePNykIHzQZPThCBWf0sC0uL3KdGXeiCo+70AouIZ9pBV0IYyalrzu02q/ciMRe4yar&#10;A59TK82kT1xuB3kbRYm0uif+0OkRyw7rz91sFbw3T9VHmTzPffqyqfRXc07fsFTq+mp5uAcRcAl/&#10;YfjBZ3QomOngZjJeDAo2ScRbAhvrOAbBiV/lwMpdFIMscvl/Q/ENAAD//wMAUEsBAi0AFAAGAAgA&#10;AAAhALaDOJL+AAAA4QEAABMAAAAAAAAAAAAAAAAAAAAAAFtDb250ZW50X1R5cGVzXS54bWxQSwEC&#10;LQAUAAYACAAAACEAOP0h/9YAAACUAQAACwAAAAAAAAAAAAAAAAAvAQAAX3JlbHMvLnJlbHNQSwEC&#10;LQAUAAYACAAAACEAHeTS5iACAABFBAAADgAAAAAAAAAAAAAAAAAuAgAAZHJzL2Uyb0RvYy54bWxQ&#10;SwECLQAUAAYACAAAACEA84ot+t4AAAALAQAADwAAAAAAAAAAAAAAAAB6BAAAZHJzL2Rvd25yZXYu&#10;eG1sUEsFBgAAAAAEAAQA8wAAAIUFAAAAAA==&#10;">
            <v:stroke dashstyle="1 1"/>
          </v:line>
        </w:pict>
      </w:r>
      <w:r w:rsidRPr="008B7509">
        <w:rPr>
          <w:rFonts w:cs="Times New Roman"/>
          <w:noProof/>
          <w:lang w:eastAsia="ru-RU"/>
        </w:rPr>
        <w:pict>
          <v:line id="Line 424" o:spid="_x0000_s1594" style="position:absolute;left:0;text-align:left;z-index:252011520;visibility:visible" from="45pt,57.2pt" to="180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G1Ig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GUaK&#10;tLCknVAc5ZM8TKczroCgtdrb0B+9qBez0/S7Q0qvG6KOPLJ8vRpIzEJG8iYlXJyBGofus2YQQ05e&#10;x1FdatsGSBgCusSNXO8b4RePKHzMnrJ8msLi6OBLSDEkGuv8J65bFIwSS2Adgcl553wgQoohJNRR&#10;eiukjAuXCnUlXkwn05jgtBQsOEOYs8fDWlp0JkEy8Re7As9jWECuiGv6OHd1lfa9mqw+KRbLNJyw&#10;zc32RMjeBlpShUrQJBC9Wb1afizSxWa+meejfDLbjPK0qkYft+t8NNtmT9PqQ7VeV9nPQDrLi0Yw&#10;xlXgPSg3y/9OGbc31Gvurt37gJK36HGSQHb4j6TjlsNie4kcNLvu7bB9EGsMvj2s8Boe72A/Pv/V&#10;LwAAAP//AwBQSwMEFAAGAAgAAAAhAIjmiirdAAAACgEAAA8AAABkcnMvZG93bnJldi54bWxMj81O&#10;wzAQhO9IvIO1SNyoU1pFIY1ToUiIGygFDty28eanxOsQO2369rgSEhx3djTzTbadTS+ONLrOsoLl&#10;IgJBXFndcaPg/e3pLgHhPLLG3jIpOJODbX59lWGq7YlLOu58I0IIuxQVtN4PqZSuasmgW9iBOPxq&#10;Oxr04RwbqUc8hXDTy/soiqXBjkNDiwMVLVVfu8ko+Kyfy0MRv0xd8roq8bs+Jx9UKHV7Mz9uQHia&#10;/Z8ZLvgBHfLAtLcTayd6BQ9RmOKDvlyvQQTDKr4o+19F5pn8PyH/AQAA//8DAFBLAQItABQABgAI&#10;AAAAIQC2gziS/gAAAOEBAAATAAAAAAAAAAAAAAAAAAAAAABbQ29udGVudF9UeXBlc10ueG1sUEsB&#10;Ai0AFAAGAAgAAAAhADj9If/WAAAAlAEAAAsAAAAAAAAAAAAAAAAALwEAAF9yZWxzLy5yZWxzUEsB&#10;Ai0AFAAGAAgAAAAhAGL08bUiAgAARgQAAA4AAAAAAAAAAAAAAAAALgIAAGRycy9lMm9Eb2MueG1s&#10;UEsBAi0AFAAGAAgAAAAhAIjmiirdAAAACgEAAA8AAAAAAAAAAAAAAAAAfAQAAGRycy9kb3ducmV2&#10;LnhtbFBLBQYAAAAABAAEAPMAAACGBQAAAAA=&#10;">
            <v:stroke dashstyle="1 1"/>
          </v:line>
        </w:pict>
      </w:r>
      <w:r w:rsidRPr="008B7509">
        <w:rPr>
          <w:rFonts w:cs="Times New Roman"/>
          <w:noProof/>
          <w:lang w:eastAsia="ru-RU"/>
        </w:rPr>
        <w:pict>
          <v:line id="Line 423" o:spid="_x0000_s1593" style="position:absolute;left:0;text-align:left;z-index:252010496;visibility:visible" from="153pt,39.2pt" to="153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YSHwIAAEM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k+zDCNF&#10;WijSs1Ac5ZOHkJ3OuAJAa7WzIT56Vq/mWdOvDim9bog68Kjy7WLAMQseyZ1L2DgDb+y7T5oBhhy9&#10;jqk617YNlJAEdI4Vudwqws8e0f6Qwmk+fYRiR3JSXP2Mdf4j1y0KRokliI685PTsfNBBiiskPKP0&#10;VkgZ6y0V6kq8mE6m0cFpKVi4DDBnD/u1tOhEQsfEb3j3DhaYK+KaHsfACihSWH1ULFoNJ2wz2J4I&#10;2dsgSqoAhAhB5mD1rfJtkS428808H+WT2WaUp1U1+rBd56PZNnucVg/Vel1l34PkLC8awRhXQfW1&#10;bbP879piGKC+4W6Ne0tPcs8e8whir/8oOpY4VLXvj71ml50NKQ/Vhk6N4GGqwij8uo+on7O/+gEA&#10;AP//AwBQSwMEFAAGAAgAAAAhANR26o7fAAAACgEAAA8AAABkcnMvZG93bnJldi54bWxMj8tOwzAQ&#10;RfdI/IM1SGwq6rT0pRCnQkiwqYTUwAc48TQOxOModpPA1zOIRVnOzNGdc7P95FoxYB8aTwoW8wQE&#10;UuVNQ7WC97fnux2IEDUZ3XpCBV8YYJ9fX2U6NX6kIw5FrAWHUEi1Ahtjl0oZKotOh7nvkPh28r3T&#10;kce+lqbXI4e7Vi6TZCOdbog/WN3hk8Xqszg7BUdTjGNhq+/hsJ7F14/yZXZYLJW6vZkeH0BEnOIF&#10;hl99VoecnUp/JhNEq+A+2XCXqGC7W4Fg4G9RMrlOViDzTP6vkP8AAAD//wMAUEsBAi0AFAAGAAgA&#10;AAAhALaDOJL+AAAA4QEAABMAAAAAAAAAAAAAAAAAAAAAAFtDb250ZW50X1R5cGVzXS54bWxQSwEC&#10;LQAUAAYACAAAACEAOP0h/9YAAACUAQAACwAAAAAAAAAAAAAAAAAvAQAAX3JlbHMvLnJlbHNQSwEC&#10;LQAUAAYACAAAACEAgbk2Eh8CAABDBAAADgAAAAAAAAAAAAAAAAAuAgAAZHJzL2Uyb0RvYy54bWxQ&#10;SwECLQAUAAYACAAAACEA1Hbqjt8AAAAKAQAADwAAAAAAAAAAAAAAAAB5BAAAZHJzL2Rvd25yZXYu&#10;eG1sUEsFBgAAAAAEAAQA8wAAAIUFAAAAAA==&#10;">
            <v:stroke dashstyle="dash"/>
          </v:line>
        </w:pict>
      </w:r>
      <w:r w:rsidR="008403D9" w:rsidRPr="008403D9">
        <w:rPr>
          <w:rFonts w:cs="Times New Roman"/>
        </w:rPr>
        <w:t xml:space="preserve">        </w:t>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p>
    <w:p w:rsidR="00DF5A06" w:rsidRDefault="008B7509" w:rsidP="008403D9">
      <w:pPr>
        <w:spacing w:line="360" w:lineRule="auto"/>
        <w:jc w:val="both"/>
        <w:rPr>
          <w:rFonts w:cs="Times New Roman"/>
          <w:sz w:val="28"/>
          <w:szCs w:val="28"/>
        </w:rPr>
      </w:pPr>
      <w:r w:rsidRPr="008B7509">
        <w:rPr>
          <w:rFonts w:cs="Times New Roman"/>
          <w:noProof/>
          <w:lang w:eastAsia="ru-RU"/>
        </w:rPr>
        <w:pict>
          <v:line id="Line 422" o:spid="_x0000_s1592" style="position:absolute;left:0;text-align:left;z-index:252009472;visibility:visible" from="45pt,15.65pt" to="15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FTIQIAAEQ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VKY&#10;j8QdLOmZS4byLPPT6bUtIKiSO+P7I2f5qp8V+W6RVFWL5YEFlm8XDYmpz4jfpfiL1VBj339RFGLw&#10;0akwqnNjOg8JQ0DnsJHLbSPs7BCBj+nDYzpPgBgZfTEuxkRtrPvMVIe8UUYCWAdgfHq2zhPBxRji&#10;60i15UKEhQuJ+jJazrJZSLBKcOqdPsyaw74SBp2wl0z4ha7Acx/mkWts2yGOgjVoyaijpKFIyzDd&#10;XG2HuRhsICWkrwMtAs2rNWjlxzJZbhabRT7Js/lmkid1Pfm0rfLJfJs+zuqHuqrq9KennOZFyyll&#10;0rMedZvmf6eL6wsaFHdT7m088Xv0MEcgO/4H0mHHfq2DQPaKXnZm3D1INQRfn5V/C/d3sO8f//oX&#10;AAAA//8DAFBLAwQUAAYACAAAACEAboGpFd0AAAAIAQAADwAAAGRycy9kb3ducmV2LnhtbEyPwU7D&#10;MBBE70j8g7VIXKrWTiMqGuJUCAkulZAa+AAnXpJAvI5iNwl8PYs4wHFnRrNv8sPiejHhGDpPGpKN&#10;AoFUe9tRo+H15XF9CyJEQ9b0nlDDJwY4FJcXucmsn+mEUxkbwSUUMqOhjXHIpAx1i86EjR+Q2Hvz&#10;ozORz7GRdjQzl7tebpXaSWc64g+tGfChxfqjPDsNJ1vOc9nWX9PxZhWf36un1THZan19tdzfgYi4&#10;xL8w/OAzOhTMVPkz2SB6DXvFU6KGNElBsJ+qHQvVryCLXP4fUHwDAAD//wMAUEsBAi0AFAAGAAgA&#10;AAAhALaDOJL+AAAA4QEAABMAAAAAAAAAAAAAAAAAAAAAAFtDb250ZW50X1R5cGVzXS54bWxQSwEC&#10;LQAUAAYACAAAACEAOP0h/9YAAACUAQAACwAAAAAAAAAAAAAAAAAvAQAAX3JlbHMvLnJlbHNQSwEC&#10;LQAUAAYACAAAACEAirHRUyECAABEBAAADgAAAAAAAAAAAAAAAAAuAgAAZHJzL2Uyb0RvYy54bWxQ&#10;SwECLQAUAAYACAAAACEAboGpFd0AAAAIAQAADwAAAAAAAAAAAAAAAAB7BAAAZHJzL2Rvd25yZXYu&#10;eG1sUEsFBgAAAAAEAAQA8wAAAIUFAAAAAA==&#10;">
            <v:stroke dashstyle="dash"/>
          </v:line>
        </w:pict>
      </w:r>
      <w:r w:rsidR="008403D9" w:rsidRPr="008403D9">
        <w:rPr>
          <w:rFonts w:cs="Times New Roman"/>
          <w:sz w:val="28"/>
          <w:szCs w:val="28"/>
        </w:rPr>
        <w:t xml:space="preserve">  </w:t>
      </w:r>
      <w:r w:rsidR="008403D9" w:rsidRPr="008403D9">
        <w:rPr>
          <w:rFonts w:cs="Times New Roman"/>
          <w:sz w:val="20"/>
          <w:szCs w:val="20"/>
        </w:rPr>
        <w:t>(</w:t>
      </w:r>
      <w:r w:rsidR="008403D9" w:rsidRPr="008403D9">
        <w:rPr>
          <w:rFonts w:cs="Times New Roman"/>
          <w:sz w:val="20"/>
          <w:szCs w:val="20"/>
          <w:lang w:val="en-US"/>
        </w:rPr>
        <w:t>Y</w:t>
      </w:r>
      <w:r w:rsidR="008403D9" w:rsidRPr="008403D9">
        <w:rPr>
          <w:rFonts w:cs="Times New Roman"/>
          <w:sz w:val="20"/>
          <w:szCs w:val="20"/>
          <w:vertAlign w:val="subscript"/>
        </w:rPr>
        <w:t>2</w:t>
      </w:r>
      <w:r w:rsidR="008403D9" w:rsidRPr="008403D9">
        <w:rPr>
          <w:rFonts w:cs="Times New Roman"/>
          <w:sz w:val="20"/>
          <w:szCs w:val="20"/>
        </w:rPr>
        <w:t>-Т</w:t>
      </w:r>
      <w:r w:rsidR="008403D9" w:rsidRPr="008403D9">
        <w:rPr>
          <w:rFonts w:cs="Times New Roman"/>
          <w:sz w:val="20"/>
          <w:szCs w:val="20"/>
          <w:vertAlign w:val="subscript"/>
        </w:rPr>
        <w:t>2</w:t>
      </w:r>
      <w:r w:rsidR="008403D9" w:rsidRPr="008403D9">
        <w:rPr>
          <w:rFonts w:cs="Times New Roman"/>
          <w:sz w:val="20"/>
          <w:szCs w:val="20"/>
        </w:rPr>
        <w:t>)</w:t>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t xml:space="preserve">    А</w:t>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28"/>
          <w:szCs w:val="28"/>
        </w:rPr>
        <w:tab/>
      </w:r>
      <w:r w:rsidR="008403D9" w:rsidRPr="008403D9">
        <w:rPr>
          <w:rFonts w:cs="Times New Roman"/>
          <w:sz w:val="32"/>
          <w:szCs w:val="32"/>
        </w:rPr>
        <w:tab/>
      </w:r>
      <w:r w:rsidR="008403D9" w:rsidRPr="008403D9">
        <w:rPr>
          <w:rFonts w:cs="Times New Roman"/>
          <w:sz w:val="32"/>
          <w:szCs w:val="32"/>
        </w:rPr>
        <w:tab/>
      </w:r>
      <w:r w:rsidR="008403D9" w:rsidRPr="008403D9">
        <w:rPr>
          <w:rFonts w:cs="Times New Roman"/>
          <w:sz w:val="28"/>
          <w:szCs w:val="28"/>
        </w:rPr>
        <w:t xml:space="preserve"> </w:t>
      </w:r>
    </w:p>
    <w:p w:rsidR="008403D9" w:rsidRPr="008403D9" w:rsidRDefault="008403D9" w:rsidP="008403D9">
      <w:pPr>
        <w:spacing w:line="360" w:lineRule="auto"/>
        <w:jc w:val="both"/>
        <w:rPr>
          <w:rFonts w:cs="Times New Roman"/>
          <w:sz w:val="28"/>
          <w:szCs w:val="28"/>
        </w:rPr>
      </w:pPr>
      <w:r w:rsidRPr="008403D9">
        <w:rPr>
          <w:rFonts w:cs="Times New Roman"/>
          <w:sz w:val="16"/>
          <w:szCs w:val="16"/>
          <w:lang w:val="en-US"/>
        </w:rPr>
        <w:t>Y</w:t>
      </w:r>
      <w:r w:rsidRPr="008403D9">
        <w:rPr>
          <w:rFonts w:cs="Times New Roman"/>
          <w:sz w:val="16"/>
          <w:szCs w:val="16"/>
          <w:vertAlign w:val="subscript"/>
        </w:rPr>
        <w:t>2</w:t>
      </w:r>
      <w:r w:rsidRPr="008403D9">
        <w:rPr>
          <w:rFonts w:cs="Times New Roman"/>
          <w:sz w:val="16"/>
          <w:szCs w:val="16"/>
        </w:rPr>
        <w:t>-Т</w:t>
      </w:r>
      <w:r w:rsidRPr="008403D9">
        <w:rPr>
          <w:rFonts w:cs="Times New Roman"/>
          <w:sz w:val="16"/>
          <w:szCs w:val="16"/>
          <w:vertAlign w:val="subscript"/>
        </w:rPr>
        <w:t>2</w:t>
      </w:r>
      <w:r w:rsidRPr="008403D9">
        <w:rPr>
          <w:rFonts w:cs="Times New Roman"/>
          <w:sz w:val="16"/>
          <w:szCs w:val="16"/>
        </w:rPr>
        <w:t xml:space="preserve">-(1+ </w:t>
      </w:r>
      <w:r w:rsidRPr="008403D9">
        <w:rPr>
          <w:rFonts w:cs="Times New Roman"/>
          <w:sz w:val="16"/>
          <w:szCs w:val="16"/>
          <w:lang w:val="en-US"/>
        </w:rPr>
        <w:t>r</w:t>
      </w:r>
      <w:r w:rsidRPr="008403D9">
        <w:rPr>
          <w:rFonts w:cs="Times New Roman"/>
          <w:sz w:val="16"/>
          <w:szCs w:val="16"/>
        </w:rPr>
        <w:t xml:space="preserve">) </w:t>
      </w:r>
      <w:r w:rsidRPr="008403D9">
        <w:rPr>
          <w:rFonts w:cs="Times New Roman"/>
          <w:sz w:val="16"/>
          <w:szCs w:val="16"/>
        </w:rPr>
        <w:sym w:font="Symbol" w:char="F044"/>
      </w:r>
      <w:r w:rsidRPr="008403D9">
        <w:rPr>
          <w:rFonts w:cs="Times New Roman"/>
          <w:sz w:val="16"/>
          <w:szCs w:val="16"/>
        </w:rPr>
        <w:t>Т</w:t>
      </w:r>
      <w:r w:rsidRPr="008403D9">
        <w:rPr>
          <w:rFonts w:cs="Times New Roman"/>
          <w:sz w:val="32"/>
          <w:szCs w:val="32"/>
        </w:rPr>
        <w:tab/>
      </w:r>
      <w:r w:rsidRPr="008403D9">
        <w:rPr>
          <w:rFonts w:cs="Times New Roman"/>
          <w:sz w:val="32"/>
          <w:szCs w:val="32"/>
        </w:rPr>
        <w:tab/>
        <w:t xml:space="preserve">                    А</w:t>
      </w:r>
      <w:r w:rsidRPr="008403D9">
        <w:rPr>
          <w:rFonts w:cs="Times New Roman"/>
          <w:sz w:val="32"/>
          <w:szCs w:val="32"/>
          <w:vertAlign w:val="superscript"/>
        </w:rPr>
        <w:t>*</w:t>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32"/>
          <w:szCs w:val="32"/>
        </w:rPr>
        <w:tab/>
      </w:r>
      <w:r w:rsidRPr="008403D9">
        <w:rPr>
          <w:rFonts w:cs="Times New Roman"/>
          <w:sz w:val="28"/>
          <w:szCs w:val="28"/>
        </w:rPr>
        <w:tab/>
      </w:r>
      <w:r w:rsidRPr="008403D9">
        <w:rPr>
          <w:rFonts w:cs="Times New Roman"/>
          <w:sz w:val="28"/>
          <w:szCs w:val="28"/>
        </w:rPr>
        <w:tab/>
      </w:r>
      <w:r w:rsidRPr="008403D9">
        <w:rPr>
          <w:rFonts w:cs="Times New Roman"/>
          <w:sz w:val="16"/>
          <w:szCs w:val="16"/>
        </w:rPr>
        <w:t xml:space="preserve">                             </w:t>
      </w:r>
      <w:r w:rsidRPr="008403D9">
        <w:rPr>
          <w:rFonts w:cs="Times New Roman"/>
          <w:sz w:val="16"/>
          <w:szCs w:val="16"/>
          <w:vertAlign w:val="superscript"/>
        </w:rPr>
        <w:t xml:space="preserve"> </w:t>
      </w:r>
      <w:r w:rsidRPr="008403D9">
        <w:rPr>
          <w:rFonts w:cs="Times New Roman"/>
          <w:sz w:val="16"/>
          <w:szCs w:val="16"/>
        </w:rPr>
        <w:t>(</w:t>
      </w:r>
      <w:r w:rsidRPr="008403D9">
        <w:rPr>
          <w:rFonts w:cs="Times New Roman"/>
          <w:sz w:val="16"/>
          <w:szCs w:val="16"/>
          <w:lang w:val="en-US"/>
        </w:rPr>
        <w:t>Y</w:t>
      </w:r>
      <w:r w:rsidRPr="008403D9">
        <w:rPr>
          <w:rFonts w:cs="Times New Roman"/>
          <w:sz w:val="16"/>
          <w:szCs w:val="16"/>
          <w:vertAlign w:val="subscript"/>
        </w:rPr>
        <w:t>1</w:t>
      </w:r>
      <w:r w:rsidRPr="008403D9">
        <w:rPr>
          <w:rFonts w:cs="Times New Roman"/>
          <w:sz w:val="16"/>
          <w:szCs w:val="16"/>
        </w:rPr>
        <w:t>-Т</w:t>
      </w:r>
      <w:r w:rsidRPr="008403D9">
        <w:rPr>
          <w:rFonts w:cs="Times New Roman"/>
          <w:sz w:val="16"/>
          <w:szCs w:val="16"/>
          <w:vertAlign w:val="subscript"/>
        </w:rPr>
        <w:t>1</w:t>
      </w:r>
      <w:proofErr w:type="gramStart"/>
      <w:r w:rsidRPr="008403D9">
        <w:rPr>
          <w:rFonts w:cs="Times New Roman"/>
          <w:sz w:val="16"/>
          <w:szCs w:val="16"/>
        </w:rPr>
        <w:t>)  (</w:t>
      </w:r>
      <w:proofErr w:type="gramEnd"/>
      <w:r w:rsidRPr="008403D9">
        <w:rPr>
          <w:rFonts w:cs="Times New Roman"/>
          <w:sz w:val="16"/>
          <w:szCs w:val="16"/>
          <w:lang w:val="en-US"/>
        </w:rPr>
        <w:t>Y</w:t>
      </w:r>
      <w:r w:rsidRPr="008403D9">
        <w:rPr>
          <w:rFonts w:cs="Times New Roman"/>
          <w:sz w:val="16"/>
          <w:szCs w:val="16"/>
          <w:vertAlign w:val="subscript"/>
        </w:rPr>
        <w:t>1</w:t>
      </w:r>
      <w:r w:rsidRPr="008403D9">
        <w:rPr>
          <w:rFonts w:cs="Times New Roman"/>
          <w:sz w:val="16"/>
          <w:szCs w:val="16"/>
        </w:rPr>
        <w:t>-Т</w:t>
      </w:r>
      <w:r w:rsidRPr="008403D9">
        <w:rPr>
          <w:rFonts w:cs="Times New Roman"/>
          <w:sz w:val="16"/>
          <w:szCs w:val="16"/>
          <w:vertAlign w:val="subscript"/>
        </w:rPr>
        <w:t>1</w:t>
      </w:r>
      <w:r w:rsidRPr="008403D9">
        <w:rPr>
          <w:rFonts w:cs="Times New Roman"/>
          <w:sz w:val="16"/>
          <w:szCs w:val="16"/>
        </w:rPr>
        <w:t>+</w:t>
      </w:r>
      <w:r w:rsidRPr="008403D9">
        <w:rPr>
          <w:rFonts w:cs="Times New Roman"/>
          <w:sz w:val="16"/>
          <w:szCs w:val="16"/>
        </w:rPr>
        <w:sym w:font="Symbol" w:char="F044"/>
      </w:r>
      <w:r w:rsidRPr="008403D9">
        <w:rPr>
          <w:rFonts w:cs="Times New Roman"/>
          <w:sz w:val="16"/>
          <w:szCs w:val="16"/>
        </w:rPr>
        <w:t xml:space="preserve">Т)  </w:t>
      </w: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1</w:t>
      </w:r>
      <w:r w:rsidRPr="008403D9">
        <w:rPr>
          <w:rFonts w:cs="Times New Roman"/>
          <w:sz w:val="20"/>
          <w:szCs w:val="20"/>
        </w:rPr>
        <w:t>-Т</w:t>
      </w:r>
      <w:r w:rsidRPr="008403D9">
        <w:rPr>
          <w:rFonts w:cs="Times New Roman"/>
          <w:sz w:val="20"/>
          <w:szCs w:val="20"/>
          <w:vertAlign w:val="subscript"/>
        </w:rPr>
        <w:t>1</w:t>
      </w:r>
      <w:r w:rsidRPr="008403D9">
        <w:rPr>
          <w:rFonts w:cs="Times New Roman"/>
          <w:sz w:val="20"/>
          <w:szCs w:val="20"/>
        </w:rPr>
        <w:t>)+(</w:t>
      </w:r>
      <w:r w:rsidRPr="008403D9">
        <w:rPr>
          <w:rFonts w:cs="Times New Roman"/>
          <w:sz w:val="20"/>
          <w:szCs w:val="20"/>
          <w:lang w:val="en-US"/>
        </w:rPr>
        <w:t>Y</w:t>
      </w:r>
      <w:r w:rsidRPr="008403D9">
        <w:rPr>
          <w:rFonts w:cs="Times New Roman"/>
          <w:sz w:val="20"/>
          <w:szCs w:val="20"/>
          <w:vertAlign w:val="subscript"/>
        </w:rPr>
        <w:t>2</w:t>
      </w:r>
      <w:r w:rsidRPr="008403D9">
        <w:rPr>
          <w:rFonts w:cs="Times New Roman"/>
          <w:sz w:val="20"/>
          <w:szCs w:val="20"/>
        </w:rPr>
        <w:t>-Т</w:t>
      </w:r>
      <w:r w:rsidRPr="008403D9">
        <w:rPr>
          <w:rFonts w:cs="Times New Roman"/>
          <w:sz w:val="20"/>
          <w:szCs w:val="20"/>
          <w:vertAlign w:val="subscript"/>
        </w:rPr>
        <w:t>2</w:t>
      </w:r>
      <w:r w:rsidRPr="008403D9">
        <w:rPr>
          <w:rFonts w:cs="Times New Roman"/>
          <w:sz w:val="20"/>
          <w:szCs w:val="20"/>
        </w:rPr>
        <w:t xml:space="preserve">)/ (1+ </w:t>
      </w:r>
      <w:r w:rsidRPr="008403D9">
        <w:rPr>
          <w:rFonts w:cs="Times New Roman"/>
          <w:sz w:val="20"/>
          <w:szCs w:val="20"/>
          <w:lang w:val="en-US"/>
        </w:rPr>
        <w:t>r</w:t>
      </w:r>
      <w:r w:rsidRPr="008403D9">
        <w:rPr>
          <w:rFonts w:cs="Times New Roman"/>
          <w:sz w:val="20"/>
          <w:szCs w:val="20"/>
        </w:rPr>
        <w:t>)</w:t>
      </w:r>
      <w:r w:rsidRPr="008403D9">
        <w:rPr>
          <w:rFonts w:cs="Times New Roman"/>
          <w:sz w:val="28"/>
          <w:szCs w:val="28"/>
        </w:rPr>
        <w:tab/>
      </w:r>
      <w:r w:rsidRPr="008403D9">
        <w:rPr>
          <w:rFonts w:cs="Times New Roman"/>
          <w:sz w:val="28"/>
          <w:szCs w:val="28"/>
        </w:rPr>
        <w:tab/>
        <w:t xml:space="preserve">            С</w:t>
      </w:r>
      <w:r w:rsidRPr="008403D9">
        <w:rPr>
          <w:rFonts w:cs="Times New Roman"/>
          <w:sz w:val="28"/>
          <w:szCs w:val="28"/>
          <w:vertAlign w:val="subscript"/>
        </w:rPr>
        <w:t>1</w:t>
      </w:r>
      <w:r w:rsidRPr="008403D9">
        <w:rPr>
          <w:rFonts w:cs="Times New Roman"/>
          <w:sz w:val="28"/>
          <w:szCs w:val="28"/>
        </w:rPr>
        <w:tab/>
      </w:r>
      <w:r w:rsidRPr="008403D9">
        <w:rPr>
          <w:rFonts w:cs="Times New Roman"/>
          <w:sz w:val="28"/>
          <w:szCs w:val="28"/>
        </w:rPr>
        <w:tab/>
      </w:r>
      <w:r w:rsidRPr="008403D9">
        <w:rPr>
          <w:rFonts w:cs="Times New Roman"/>
          <w:sz w:val="28"/>
          <w:szCs w:val="28"/>
        </w:rPr>
        <w:tab/>
      </w:r>
      <w:r w:rsidRPr="008403D9">
        <w:rPr>
          <w:rFonts w:cs="Times New Roman"/>
          <w:sz w:val="22"/>
          <w:szCs w:val="22"/>
        </w:rPr>
        <w:t>Рисунок 2.3. Оптимальное решение заемщика</w:t>
      </w:r>
    </w:p>
    <w:p w:rsidR="008403D9" w:rsidRPr="008403D9" w:rsidRDefault="008403D9" w:rsidP="008403D9">
      <w:pPr>
        <w:spacing w:line="360" w:lineRule="auto"/>
        <w:ind w:firstLine="709"/>
        <w:jc w:val="both"/>
        <w:rPr>
          <w:rFonts w:cs="Times New Roman"/>
        </w:rPr>
      </w:pPr>
      <w:r w:rsidRPr="008403D9">
        <w:rPr>
          <w:rFonts w:cs="Times New Roman"/>
        </w:rPr>
        <w:t>Барро возражает, что нынешнее поколение и будущее связаны родственными узами, и родители не захотят воспользоваться возможностью увеличить свое потребление за счет своих детей и внуков. Таким образом, мы должны рассматривать поведение не отдельного потребителя, а поведение семьи, которая принимает решение на бесконечном временном горизонте, т.е. подобные решения будут аналогичны решению индивида, который предполагает жить вечно, а, следовательно, текущее снижение налогов воспринимается как временное изменение дохода.</w:t>
      </w:r>
    </w:p>
    <w:p w:rsidR="00DF5A06" w:rsidRDefault="008403D9" w:rsidP="008403D9">
      <w:pPr>
        <w:spacing w:line="360" w:lineRule="auto"/>
        <w:ind w:firstLine="709"/>
        <w:jc w:val="both"/>
        <w:rPr>
          <w:rFonts w:cs="Times New Roman"/>
        </w:rPr>
      </w:pPr>
      <w:r w:rsidRPr="008403D9">
        <w:rPr>
          <w:rFonts w:cs="Times New Roman"/>
        </w:rPr>
        <w:t xml:space="preserve">Теоретические аргументы гипотезы Барро-Рикардо не всегда убедительны. Выводы эмпирических исследований неоднозначны, т.к. трудно выделить воздействие изменения государственного долга на потребительский спрос. </w:t>
      </w:r>
      <w:r w:rsidR="002D36D1">
        <w:rPr>
          <w:rFonts w:cs="Times New Roman"/>
        </w:rPr>
        <w:t xml:space="preserve"> Хотя казалось, что теорема эквивалентности Рикардо эффективно провалилась в 1980-х гг. в США, когда высокие дефициты государственного бюджета сопровождались чрезвычайно низкими нормами национальных сбережений, данные, охватывающие более длительные промежутки времени, говорят о слабой взаимосвязи между дефицитом бюджета и уровнем национальных сбережений в США. В некоторых других странах, таких как Канада или Израиль теорема эквивалентности Рикардо работала в то время хорошо.</w:t>
      </w:r>
    </w:p>
    <w:p w:rsidR="00DF5A06" w:rsidRDefault="00DF5A06" w:rsidP="008403D9">
      <w:pPr>
        <w:spacing w:line="360" w:lineRule="auto"/>
        <w:ind w:firstLine="709"/>
        <w:jc w:val="both"/>
        <w:rPr>
          <w:rFonts w:cs="Times New Roman"/>
        </w:rPr>
      </w:pPr>
      <w:r>
        <w:rPr>
          <w:rFonts w:cs="Times New Roman"/>
        </w:rPr>
        <w:t xml:space="preserve">Основными причинами ограниченности теоремы эквивалентности Рикардо являются возможное существование кредитных ограничений, потребительская недальновидность, </w:t>
      </w:r>
      <w:r w:rsidR="002D36D1">
        <w:rPr>
          <w:rFonts w:cs="Times New Roman"/>
        </w:rPr>
        <w:t>не</w:t>
      </w:r>
      <w:r>
        <w:rPr>
          <w:rFonts w:cs="Times New Roman"/>
        </w:rPr>
        <w:t xml:space="preserve">возможность для </w:t>
      </w:r>
      <w:r w:rsidR="002D36D1">
        <w:rPr>
          <w:rFonts w:cs="Times New Roman"/>
        </w:rPr>
        <w:t>некоторых людей оставить наследство и неединовременный характер большинства налоговых изменений.</w:t>
      </w:r>
    </w:p>
    <w:p w:rsidR="006B2CAD" w:rsidRPr="00EE0A3B" w:rsidRDefault="008403D9" w:rsidP="00EE0A3B">
      <w:pPr>
        <w:spacing w:line="360" w:lineRule="auto"/>
        <w:ind w:firstLine="709"/>
        <w:jc w:val="both"/>
        <w:rPr>
          <w:rFonts w:cs="Times New Roman"/>
        </w:rPr>
      </w:pPr>
      <w:r w:rsidRPr="008403D9">
        <w:rPr>
          <w:rFonts w:cs="Times New Roman"/>
        </w:rPr>
        <w:t>Таким образом, проблема государственного долга продолжает существовать и окончательное решение спора между сторонниками традиционных взглядов и приверженцами гипотез</w:t>
      </w:r>
      <w:r w:rsidR="00EE0A3B">
        <w:rPr>
          <w:rFonts w:cs="Times New Roman"/>
        </w:rPr>
        <w:t>ы Барро-Рикардо пока не найдено</w:t>
      </w:r>
    </w:p>
    <w:p w:rsidR="008403D9" w:rsidRPr="008403D9" w:rsidRDefault="00281262" w:rsidP="008403D9">
      <w:pPr>
        <w:spacing w:line="360" w:lineRule="auto"/>
        <w:ind w:firstLine="709"/>
        <w:jc w:val="both"/>
        <w:rPr>
          <w:rFonts w:cs="Times New Roman"/>
          <w:b/>
          <w:bCs/>
          <w:i/>
          <w:iCs/>
        </w:rPr>
      </w:pPr>
      <w:r>
        <w:rPr>
          <w:rFonts w:cs="Times New Roman"/>
          <w:b/>
          <w:bCs/>
          <w:i/>
          <w:iCs/>
        </w:rPr>
        <w:lastRenderedPageBreak/>
        <w:t xml:space="preserve">Глава </w:t>
      </w:r>
      <w:r w:rsidR="008403D9" w:rsidRPr="008403D9">
        <w:rPr>
          <w:rFonts w:cs="Times New Roman"/>
          <w:b/>
          <w:bCs/>
          <w:i/>
          <w:iCs/>
        </w:rPr>
        <w:t>2.2. Платежеспособность государства</w:t>
      </w:r>
    </w:p>
    <w:p w:rsidR="008403D9" w:rsidRPr="008403D9" w:rsidRDefault="008403D9" w:rsidP="008403D9">
      <w:pPr>
        <w:spacing w:line="360" w:lineRule="auto"/>
        <w:ind w:firstLine="709"/>
        <w:jc w:val="both"/>
        <w:rPr>
          <w:rFonts w:cs="Times New Roman"/>
        </w:rPr>
      </w:pPr>
      <w:r w:rsidRPr="008403D9">
        <w:rPr>
          <w:rFonts w:cs="Times New Roman"/>
        </w:rPr>
        <w:t>Существует точка зрения, согласно которой увеличение государственных расходов, направляемых на инвестиции, т.е. на финансирование проектов создает не опасный дефицит госбюджета, если доходность этих проектов выше ставки процента, выплачиваемой по облигациям. Этот процент будет легко выплатить из будущих доходов. Реальное бремя будет наложено на будущие поколения, если бюджетный дефицит возникает из-за финансирования потребления, а не инвестиций.</w:t>
      </w:r>
    </w:p>
    <w:p w:rsidR="008403D9" w:rsidRPr="008403D9" w:rsidRDefault="008403D9" w:rsidP="008403D9">
      <w:pPr>
        <w:spacing w:line="360" w:lineRule="auto"/>
        <w:ind w:firstLine="709"/>
        <w:jc w:val="both"/>
        <w:rPr>
          <w:rFonts w:cs="Times New Roman"/>
        </w:rPr>
      </w:pPr>
      <w:r w:rsidRPr="008403D9">
        <w:rPr>
          <w:rFonts w:cs="Times New Roman"/>
        </w:rPr>
        <w:t xml:space="preserve">Ряд экономистов отмечает, что бюджетный дефицит не является проблемой, если отношение долг/номинальный доход </w:t>
      </w:r>
      <w:r w:rsidRPr="008403D9">
        <w:rPr>
          <w:rFonts w:cs="Times New Roman"/>
          <w:position w:val="-20"/>
        </w:rPr>
        <w:object w:dxaOrig="380" w:dyaOrig="520">
          <v:shape id="_x0000_i1036" type="#_x0000_t75" style="width:18.8pt;height:25.65pt" o:ole="">
            <v:imagedata r:id="rId30" o:title=""/>
          </v:shape>
          <o:OLEObject Type="Embed" ProgID="Equation.3" ShapeID="_x0000_i1036" DrawAspect="Content" ObjectID="_1415454798" r:id="rId31"/>
        </w:object>
      </w:r>
      <w:r w:rsidRPr="008403D9">
        <w:rPr>
          <w:rFonts w:cs="Times New Roman"/>
        </w:rPr>
        <w:t xml:space="preserve"> остается постоянным, т.е. бюджетный дефицит может расти, если </w:t>
      </w:r>
      <w:r w:rsidRPr="008403D9">
        <w:rPr>
          <w:rFonts w:cs="Times New Roman"/>
          <w:position w:val="-20"/>
        </w:rPr>
        <w:object w:dxaOrig="1060" w:dyaOrig="520">
          <v:shape id="_x0000_i1037" type="#_x0000_t75" style="width:53.2pt;height:25.65pt" o:ole="">
            <v:imagedata r:id="rId32" o:title=""/>
          </v:shape>
          <o:OLEObject Type="Embed" ProgID="Equation.3" ShapeID="_x0000_i1037" DrawAspect="Content" ObjectID="_1415454799" r:id="rId33"/>
        </w:object>
      </w:r>
      <w:r w:rsidRPr="008403D9">
        <w:rPr>
          <w:rFonts w:cs="Times New Roman"/>
        </w:rPr>
        <w:t xml:space="preserve"> Номинальный бюджетный дефицит равен приросту долга (</w:t>
      </w:r>
      <w:r w:rsidRPr="008403D9">
        <w:rPr>
          <w:rFonts w:cs="Times New Roman"/>
        </w:rPr>
        <w:sym w:font="Symbol" w:char="F044"/>
      </w:r>
      <w:r w:rsidRPr="008403D9">
        <w:rPr>
          <w:rFonts w:cs="Times New Roman"/>
          <w:lang w:val="en-US"/>
        </w:rPr>
        <w:t>D</w: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Для того</w:t>
      </w:r>
      <w:proofErr w:type="gramStart"/>
      <w:r w:rsidRPr="008403D9">
        <w:rPr>
          <w:rFonts w:cs="Times New Roman"/>
        </w:rPr>
        <w:t>,</w:t>
      </w:r>
      <w:proofErr w:type="gramEnd"/>
      <w:r w:rsidRPr="008403D9">
        <w:rPr>
          <w:rFonts w:cs="Times New Roman"/>
        </w:rPr>
        <w:t xml:space="preserve"> чтобы </w:t>
      </w:r>
      <w:r w:rsidRPr="008403D9">
        <w:rPr>
          <w:rFonts w:cs="Times New Roman"/>
          <w:position w:val="-20"/>
        </w:rPr>
        <w:object w:dxaOrig="1040" w:dyaOrig="520">
          <v:shape id="_x0000_i1038" type="#_x0000_t75" style="width:52.6pt;height:25.65pt" o:ole="">
            <v:imagedata r:id="rId34" o:title=""/>
          </v:shape>
          <o:OLEObject Type="Embed" ProgID="Equation.3" ShapeID="_x0000_i1038" DrawAspect="Content" ObjectID="_1415454800" r:id="rId35"/>
        </w:object>
      </w:r>
      <w:r w:rsidRPr="008403D9">
        <w:rPr>
          <w:rFonts w:cs="Times New Roman"/>
        </w:rPr>
        <w:t xml:space="preserve"> необходимо, чтобы темп прироста этого соотношения был равен 0.</w:t>
      </w:r>
    </w:p>
    <w:p w:rsidR="008403D9" w:rsidRPr="008403D9" w:rsidRDefault="008403D9" w:rsidP="008403D9">
      <w:pPr>
        <w:spacing w:line="360" w:lineRule="auto"/>
        <w:ind w:firstLine="709"/>
        <w:jc w:val="both"/>
        <w:rPr>
          <w:rFonts w:cs="Times New Roman"/>
        </w:rPr>
      </w:pPr>
      <w:r w:rsidRPr="008403D9">
        <w:rPr>
          <w:rFonts w:cs="Times New Roman"/>
        </w:rPr>
        <w:sym w:font="Symbol" w:char="F044"/>
      </w:r>
      <w:r w:rsidRPr="008403D9">
        <w:rPr>
          <w:rFonts w:cs="Times New Roman"/>
        </w:rPr>
        <w:t>(</w:t>
      </w:r>
      <w:r w:rsidRPr="008403D9">
        <w:rPr>
          <w:rFonts w:cs="Times New Roman"/>
          <w:position w:val="-20"/>
        </w:rPr>
        <w:object w:dxaOrig="380" w:dyaOrig="520">
          <v:shape id="_x0000_i1039" type="#_x0000_t75" style="width:18.8pt;height:25.65pt" o:ole="">
            <v:imagedata r:id="rId30" o:title=""/>
          </v:shape>
          <o:OLEObject Type="Embed" ProgID="Equation.3" ShapeID="_x0000_i1039" DrawAspect="Content" ObjectID="_1415454801" r:id="rId36"/>
        </w:object>
      </w:r>
      <w:r w:rsidRPr="008403D9">
        <w:rPr>
          <w:rFonts w:cs="Times New Roman"/>
        </w:rPr>
        <w:t>):</w:t>
      </w:r>
      <w:r w:rsidRPr="008403D9">
        <w:rPr>
          <w:rFonts w:cs="Times New Roman"/>
          <w:position w:val="-20"/>
        </w:rPr>
        <w:object w:dxaOrig="380" w:dyaOrig="520">
          <v:shape id="_x0000_i1040" type="#_x0000_t75" style="width:18.8pt;height:25.65pt" o:ole="">
            <v:imagedata r:id="rId30" o:title=""/>
          </v:shape>
          <o:OLEObject Type="Embed" ProgID="Equation.3" ShapeID="_x0000_i1040" DrawAspect="Content" ObjectID="_1415454802" r:id="rId37"/>
        </w:object>
      </w:r>
      <w:r w:rsidRPr="008403D9">
        <w:rPr>
          <w:rFonts w:cs="Times New Roman"/>
        </w:rPr>
        <w:t>=0.             (2</w:t>
      </w:r>
      <w:r>
        <w:rPr>
          <w:rFonts w:cs="Times New Roman"/>
        </w:rPr>
        <w:t>.</w:t>
      </w:r>
      <w:r w:rsidR="006B2CAD">
        <w:rPr>
          <w:rFonts w:cs="Times New Roman"/>
        </w:rPr>
        <w:t>8</w: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Приближенно левую часть можно оценить следующим образом:</w:t>
      </w:r>
    </w:p>
    <w:p w:rsidR="008403D9" w:rsidRPr="008403D9" w:rsidRDefault="008403D9" w:rsidP="008403D9">
      <w:pPr>
        <w:spacing w:line="360" w:lineRule="auto"/>
        <w:ind w:firstLine="709"/>
        <w:jc w:val="both"/>
        <w:rPr>
          <w:rFonts w:cs="Times New Roman"/>
        </w:rPr>
      </w:pPr>
      <w:r w:rsidRPr="008403D9">
        <w:rPr>
          <w:rFonts w:cs="Times New Roman"/>
          <w:position w:val="-46"/>
        </w:rPr>
        <w:object w:dxaOrig="3960" w:dyaOrig="1100">
          <v:shape id="_x0000_i1041" type="#_x0000_t75" style="width:198.45pt;height:55.1pt" o:ole="">
            <v:imagedata r:id="rId38" o:title=""/>
          </v:shape>
          <o:OLEObject Type="Embed" ProgID="Equation.3" ShapeID="_x0000_i1041" DrawAspect="Content" ObjectID="_1415454803" r:id="rId39"/>
        </w:objec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Для выполнения (2.</w:t>
      </w:r>
      <w:r w:rsidR="006B2CAD">
        <w:rPr>
          <w:rFonts w:cs="Times New Roman"/>
        </w:rPr>
        <w:t>8</w:t>
      </w:r>
      <w:r w:rsidRPr="008403D9">
        <w:rPr>
          <w:rFonts w:cs="Times New Roman"/>
        </w:rPr>
        <w:t>) нужно чтобы</w:t>
      </w:r>
    </w:p>
    <w:p w:rsidR="008403D9" w:rsidRPr="008403D9" w:rsidRDefault="008403D9" w:rsidP="008403D9">
      <w:pPr>
        <w:spacing w:line="360" w:lineRule="auto"/>
        <w:ind w:firstLine="709"/>
        <w:jc w:val="both"/>
        <w:rPr>
          <w:rFonts w:cs="Times New Roman"/>
        </w:rPr>
      </w:pPr>
      <w:r w:rsidRPr="008403D9">
        <w:rPr>
          <w:rFonts w:cs="Times New Roman"/>
          <w:position w:val="-24"/>
        </w:rPr>
        <w:object w:dxaOrig="1860" w:dyaOrig="580">
          <v:shape id="_x0000_i1042" type="#_x0000_t75" style="width:93.3pt;height:29.45pt" o:ole="">
            <v:imagedata r:id="rId40" o:title=""/>
          </v:shape>
          <o:OLEObject Type="Embed" ProgID="Equation.3" ShapeID="_x0000_i1042" DrawAspect="Content" ObjectID="_1415454804" r:id="rId41"/>
        </w:object>
      </w:r>
      <w:r w:rsidRPr="008403D9">
        <w:rPr>
          <w:rFonts w:cs="Times New Roman"/>
        </w:rPr>
        <w:t xml:space="preserve">  или </w:t>
      </w:r>
      <w:r w:rsidRPr="008403D9">
        <w:rPr>
          <w:rFonts w:cs="Times New Roman"/>
          <w:position w:val="-24"/>
        </w:rPr>
        <w:object w:dxaOrig="1600" w:dyaOrig="580">
          <v:shape id="_x0000_i1043" type="#_x0000_t75" style="width:80.15pt;height:29.45pt" o:ole="">
            <v:imagedata r:id="rId42" o:title=""/>
          </v:shape>
          <o:OLEObject Type="Embed" ProgID="Equation.3" ShapeID="_x0000_i1043" DrawAspect="Content" ObjectID="_1415454805" r:id="rId43"/>
        </w:object>
      </w:r>
    </w:p>
    <w:p w:rsidR="008403D9" w:rsidRPr="008403D9" w:rsidRDefault="008403D9" w:rsidP="008403D9">
      <w:pPr>
        <w:spacing w:line="360" w:lineRule="auto"/>
        <w:ind w:firstLine="709"/>
        <w:jc w:val="both"/>
        <w:rPr>
          <w:rFonts w:cs="Times New Roman"/>
        </w:rPr>
      </w:pPr>
      <w:r w:rsidRPr="008403D9">
        <w:rPr>
          <w:rFonts w:cs="Times New Roman"/>
        </w:rPr>
        <w:t xml:space="preserve">Пусть </w:t>
      </w:r>
      <w:r w:rsidRPr="008403D9">
        <w:rPr>
          <w:rFonts w:cs="Times New Roman"/>
          <w:position w:val="-20"/>
        </w:rPr>
        <w:object w:dxaOrig="720" w:dyaOrig="520">
          <v:shape id="_x0000_i1044" type="#_x0000_t75" style="width:36.3pt;height:25.65pt" o:ole="">
            <v:imagedata r:id="rId44" o:title=""/>
          </v:shape>
          <o:OLEObject Type="Embed" ProgID="Equation.3" ShapeID="_x0000_i1044" DrawAspect="Content" ObjectID="_1415454806" r:id="rId45"/>
        </w:object>
      </w:r>
      <w:r w:rsidRPr="008403D9">
        <w:rPr>
          <w:rFonts w:cs="Times New Roman"/>
        </w:rPr>
        <w:t xml:space="preserve"> - тема прироста государственного долга,</w:t>
      </w:r>
    </w:p>
    <w:p w:rsidR="008403D9" w:rsidRPr="008403D9" w:rsidRDefault="008403D9" w:rsidP="008403D9">
      <w:pPr>
        <w:spacing w:line="360" w:lineRule="auto"/>
        <w:ind w:firstLine="709"/>
        <w:jc w:val="both"/>
        <w:rPr>
          <w:rFonts w:cs="Times New Roman"/>
        </w:rPr>
      </w:pPr>
      <w:r w:rsidRPr="008403D9">
        <w:rPr>
          <w:rFonts w:cs="Times New Roman"/>
          <w:position w:val="-20"/>
        </w:rPr>
        <w:object w:dxaOrig="720" w:dyaOrig="520">
          <v:shape id="_x0000_i1045" type="#_x0000_t75" style="width:36.3pt;height:25.65pt" o:ole="">
            <v:imagedata r:id="rId46" o:title=""/>
          </v:shape>
          <o:OLEObject Type="Embed" ProgID="Equation.3" ShapeID="_x0000_i1045" DrawAspect="Content" ObjectID="_1415454807" r:id="rId47"/>
        </w:object>
      </w:r>
      <w:r w:rsidRPr="008403D9">
        <w:rPr>
          <w:rFonts w:cs="Times New Roman"/>
        </w:rPr>
        <w:t>- темп инфляции,</w:t>
      </w:r>
    </w:p>
    <w:p w:rsidR="008403D9" w:rsidRPr="008403D9" w:rsidRDefault="008403D9" w:rsidP="008403D9">
      <w:pPr>
        <w:spacing w:line="360" w:lineRule="auto"/>
        <w:ind w:firstLine="709"/>
        <w:jc w:val="both"/>
        <w:rPr>
          <w:rFonts w:cs="Times New Roman"/>
        </w:rPr>
      </w:pPr>
      <w:r w:rsidRPr="008403D9">
        <w:rPr>
          <w:rFonts w:cs="Times New Roman"/>
          <w:position w:val="-20"/>
        </w:rPr>
        <w:object w:dxaOrig="720" w:dyaOrig="520">
          <v:shape id="_x0000_i1046" type="#_x0000_t75" style="width:36.3pt;height:25.65pt" o:ole="">
            <v:imagedata r:id="rId48" o:title=""/>
          </v:shape>
          <o:OLEObject Type="Embed" ProgID="Equation.3" ShapeID="_x0000_i1046" DrawAspect="Content" ObjectID="_1415454808" r:id="rId49"/>
        </w:object>
      </w:r>
      <w:r w:rsidRPr="008403D9">
        <w:rPr>
          <w:rFonts w:cs="Times New Roman"/>
        </w:rPr>
        <w:t>- темп прироста реального дохода.</w:t>
      </w:r>
    </w:p>
    <w:p w:rsidR="008403D9" w:rsidRPr="008403D9" w:rsidRDefault="008403D9" w:rsidP="008403D9">
      <w:pPr>
        <w:spacing w:line="360" w:lineRule="auto"/>
        <w:ind w:firstLine="709"/>
        <w:jc w:val="both"/>
        <w:rPr>
          <w:rFonts w:cs="Times New Roman"/>
        </w:rPr>
      </w:pPr>
      <w:r w:rsidRPr="008403D9">
        <w:rPr>
          <w:rFonts w:cs="Times New Roman"/>
        </w:rPr>
        <w:t xml:space="preserve">Допустимый дефицит можно оценить следующим образом: </w:t>
      </w:r>
      <w:r w:rsidRPr="008403D9">
        <w:rPr>
          <w:rFonts w:cs="Times New Roman"/>
        </w:rPr>
        <w:sym w:font="Symbol" w:char="F044"/>
      </w:r>
      <w:r w:rsidRPr="008403D9">
        <w:rPr>
          <w:rFonts w:cs="Times New Roman"/>
          <w:lang w:val="en-US"/>
        </w:rPr>
        <w:t>D</w:t>
      </w:r>
      <w:r w:rsidRPr="008403D9">
        <w:rPr>
          <w:rFonts w:cs="Times New Roman"/>
        </w:rPr>
        <w:t>=</w:t>
      </w:r>
      <w:r w:rsidRPr="008403D9">
        <w:rPr>
          <w:rFonts w:cs="Times New Roman"/>
          <w:position w:val="-10"/>
          <w:lang w:val="en-US"/>
        </w:rPr>
        <w:object w:dxaOrig="1280" w:dyaOrig="300">
          <v:shape id="_x0000_i1047" type="#_x0000_t75" style="width:63.85pt;height:15.05pt" o:ole="">
            <v:imagedata r:id="rId50" o:title=""/>
          </v:shape>
          <o:OLEObject Type="Embed" ProgID="Equation.3" ShapeID="_x0000_i1047" DrawAspect="Content" ObjectID="_1415454809" r:id="rId51"/>
        </w:object>
      </w:r>
      <w:r w:rsidRPr="008403D9">
        <w:rPr>
          <w:rFonts w:cs="Times New Roman"/>
        </w:rPr>
        <w:t>.</w:t>
      </w:r>
    </w:p>
    <w:p w:rsidR="008403D9" w:rsidRDefault="008403D9" w:rsidP="008403D9">
      <w:pPr>
        <w:spacing w:line="360" w:lineRule="auto"/>
        <w:ind w:firstLine="709"/>
        <w:jc w:val="both"/>
        <w:rPr>
          <w:rFonts w:cs="Times New Roman"/>
        </w:rPr>
      </w:pPr>
      <w:r w:rsidRPr="008403D9">
        <w:rPr>
          <w:rFonts w:cs="Times New Roman"/>
        </w:rPr>
        <w:t xml:space="preserve">Таким образом, условие платежеспособности государства гласит: для того чтобы выплачивать процент по государственному долгу, государство может выпустить на эту сумму новые облигации, и не повышать налоги, если реальная ставка процента по облигациям не превышает темп роста реального дохода (т.к. в этом случае отношение </w:t>
      </w:r>
      <w:r w:rsidRPr="008403D9">
        <w:rPr>
          <w:rFonts w:cs="Times New Roman"/>
          <w:position w:val="-20"/>
        </w:rPr>
        <w:object w:dxaOrig="380" w:dyaOrig="520">
          <v:shape id="_x0000_i1048" type="#_x0000_t75" style="width:18.8pt;height:25.65pt" o:ole="">
            <v:imagedata r:id="rId30" o:title=""/>
          </v:shape>
          <o:OLEObject Type="Embed" ProgID="Equation.3" ShapeID="_x0000_i1048" DrawAspect="Content" ObjectID="_1415454810" r:id="rId52"/>
        </w:object>
      </w:r>
      <w:r w:rsidRPr="008403D9">
        <w:rPr>
          <w:rFonts w:cs="Times New Roman"/>
        </w:rPr>
        <w:t xml:space="preserve"> не возрастает).</w:t>
      </w:r>
    </w:p>
    <w:p w:rsidR="00DF0F9A" w:rsidRDefault="00DF0F9A" w:rsidP="008403D9">
      <w:pPr>
        <w:spacing w:line="360" w:lineRule="auto"/>
        <w:ind w:firstLine="709"/>
        <w:jc w:val="both"/>
        <w:rPr>
          <w:rFonts w:cs="Times New Roman"/>
        </w:rPr>
      </w:pPr>
    </w:p>
    <w:p w:rsidR="00DF0F9A" w:rsidRDefault="00DF0F9A" w:rsidP="008403D9">
      <w:pPr>
        <w:spacing w:line="360" w:lineRule="auto"/>
        <w:ind w:firstLine="709"/>
        <w:jc w:val="both"/>
        <w:rPr>
          <w:rFonts w:cs="Times New Roman"/>
          <w:b/>
          <w:i/>
        </w:rPr>
      </w:pPr>
      <w:r w:rsidRPr="00DF0F9A">
        <w:rPr>
          <w:rFonts w:cs="Times New Roman"/>
          <w:b/>
          <w:i/>
        </w:rPr>
        <w:lastRenderedPageBreak/>
        <w:t xml:space="preserve">Глава 2.3. взаимосвязь </w:t>
      </w:r>
      <w:proofErr w:type="gramStart"/>
      <w:r w:rsidRPr="00DF0F9A">
        <w:rPr>
          <w:rFonts w:cs="Times New Roman"/>
          <w:b/>
          <w:i/>
        </w:rPr>
        <w:t>реального</w:t>
      </w:r>
      <w:proofErr w:type="gramEnd"/>
      <w:r w:rsidRPr="00DF0F9A">
        <w:rPr>
          <w:rFonts w:cs="Times New Roman"/>
          <w:b/>
          <w:i/>
        </w:rPr>
        <w:t xml:space="preserve"> сеньеража и инфляции</w:t>
      </w:r>
    </w:p>
    <w:p w:rsidR="00DF0F9A" w:rsidRDefault="00DF0F9A" w:rsidP="008403D9">
      <w:pPr>
        <w:spacing w:line="360" w:lineRule="auto"/>
        <w:ind w:firstLine="709"/>
        <w:jc w:val="both"/>
        <w:rPr>
          <w:rFonts w:cs="Times New Roman"/>
        </w:rPr>
      </w:pPr>
    </w:p>
    <w:p w:rsidR="00DF0F9A" w:rsidRDefault="00DF0F9A" w:rsidP="008403D9">
      <w:pPr>
        <w:spacing w:line="360" w:lineRule="auto"/>
        <w:ind w:firstLine="709"/>
        <w:jc w:val="both"/>
        <w:rPr>
          <w:rFonts w:cs="Times New Roman"/>
        </w:rPr>
      </w:pPr>
      <w:r>
        <w:rPr>
          <w:rFonts w:cs="Times New Roman"/>
        </w:rPr>
        <w:t xml:space="preserve">Доход, который получает государство от печатанья денег, называется </w:t>
      </w:r>
      <w:r w:rsidRPr="00DF0F9A">
        <w:rPr>
          <w:rFonts w:cs="Times New Roman"/>
          <w:b/>
        </w:rPr>
        <w:t>сеньораж</w:t>
      </w:r>
      <w:r>
        <w:rPr>
          <w:rFonts w:cs="Times New Roman"/>
        </w:rPr>
        <w:t>.</w:t>
      </w:r>
      <w:r>
        <w:rPr>
          <w:rFonts w:cs="Times New Roman"/>
          <w:i/>
        </w:rPr>
        <w:t xml:space="preserve"> </w:t>
      </w:r>
      <w:r w:rsidRPr="00DF0F9A">
        <w:rPr>
          <w:rFonts w:cs="Times New Roman"/>
        </w:rPr>
        <w:t xml:space="preserve">На </w:t>
      </w:r>
      <w:r>
        <w:rPr>
          <w:rFonts w:cs="Times New Roman"/>
        </w:rPr>
        <w:t>практике правительства, которые хотят финансировать свои дефициты</w:t>
      </w:r>
      <w:r w:rsidR="00AE0C5A">
        <w:rPr>
          <w:rFonts w:cs="Times New Roman"/>
        </w:rPr>
        <w:t xml:space="preserve"> с помощью сеньоржа, не просто печатают новые деньги, а используют косвенную процедуру. Казначейство санкционирует государственный заем на сумму бюджетного дефицита и соответствующее количество новых государственных облигаций печатается и продается. Таким образом, номинальный дефицит государственного бюджета равен изменению в номинальной стоимости выпущенных в обращение государственных облигаций. Однако новые государственные облигации не продаются населению. Вместо этого казначейство просит ЦБ купить</w:t>
      </w:r>
      <w:r w:rsidR="00A632B9">
        <w:rPr>
          <w:rFonts w:cs="Times New Roman"/>
        </w:rPr>
        <w:t xml:space="preserve"> «сумму бюджетного дефицита» в новых облигациях. Центральный банк расплачивается за свою покупку новых облигаций, печатая новые наличные, которые он отдает казначейству в обмен на облигации. Эти вновь выпущенные деньги поступают в обращение, которые правительство тратит на госрасходы. В итоге покупка облигаций центральным банком увеличивает денежную базу.</w:t>
      </w:r>
    </w:p>
    <w:p w:rsidR="00A632B9" w:rsidRDefault="00A632B9" w:rsidP="008403D9">
      <w:pPr>
        <w:spacing w:line="360" w:lineRule="auto"/>
        <w:ind w:firstLine="709"/>
        <w:jc w:val="both"/>
        <w:rPr>
          <w:rFonts w:cs="Times New Roman"/>
        </w:rPr>
      </w:pPr>
      <w:r>
        <w:rPr>
          <w:rFonts w:cs="Times New Roman"/>
        </w:rPr>
        <w:t>Соотношение между величиной дефицита и увеличением денежной массы выглядит следующим образом:</w:t>
      </w:r>
    </w:p>
    <w:p w:rsidR="00A5607E" w:rsidRPr="00D7025A" w:rsidRDefault="00A5607E" w:rsidP="008403D9">
      <w:pPr>
        <w:spacing w:line="360" w:lineRule="auto"/>
        <w:ind w:firstLine="709"/>
        <w:jc w:val="both"/>
        <w:rPr>
          <w:rFonts w:cs="Times New Roman"/>
        </w:rPr>
      </w:pPr>
      <m:oMath>
        <m:r>
          <w:rPr>
            <w:rFonts w:ascii="Cambria Math" w:hAnsi="Cambria Math" w:cs="Times New Roman"/>
          </w:rPr>
          <m:t>∆</m:t>
        </m:r>
        <m:r>
          <w:rPr>
            <w:rFonts w:ascii="Cambria Math" w:hAnsi="Cambria Math" w:cs="Times New Roman"/>
            <w:lang w:val="en-US"/>
          </w:rPr>
          <m:t>D</m:t>
        </m:r>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p</m:t>
            </m:r>
          </m:sup>
        </m:sSup>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cb</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p</m:t>
            </m:r>
          </m:sup>
        </m:sSup>
        <m:r>
          <w:rPr>
            <w:rFonts w:ascii="Cambria Math" w:hAnsi="Cambria Math" w:cs="Times New Roman"/>
          </w:rPr>
          <m:t>+∆BASE.</m:t>
        </m:r>
      </m:oMath>
      <w:r>
        <w:rPr>
          <w:rFonts w:cs="Times New Roman"/>
          <w:i/>
        </w:rPr>
        <w:t xml:space="preserve"> </w:t>
      </w:r>
      <w:r w:rsidRPr="00A5607E">
        <w:rPr>
          <w:rFonts w:cs="Times New Roman"/>
        </w:rPr>
        <w:t>(2.9)</w:t>
      </w:r>
    </w:p>
    <w:p w:rsidR="0018107D" w:rsidRDefault="0018107D" w:rsidP="0018107D">
      <w:pPr>
        <w:spacing w:line="360" w:lineRule="auto"/>
        <w:ind w:firstLine="709"/>
        <w:jc w:val="both"/>
        <w:rPr>
          <w:rFonts w:cs="Times New Roman"/>
        </w:rPr>
      </w:pPr>
      <w:r>
        <w:rPr>
          <w:rFonts w:cs="Times New Roman"/>
        </w:rPr>
        <w:t xml:space="preserve">где </w:t>
      </w:r>
      <m:oMath>
        <m:r>
          <w:rPr>
            <w:rFonts w:ascii="Cambria Math" w:hAnsi="Cambria Math" w:cs="Times New Roman"/>
          </w:rPr>
          <m:t>∆</m:t>
        </m:r>
        <m:r>
          <w:rPr>
            <w:rFonts w:ascii="Cambria Math" w:hAnsi="Cambria Math" w:cs="Times New Roman"/>
            <w:lang w:val="en-US"/>
          </w:rPr>
          <m:t>D</m:t>
        </m:r>
      </m:oMath>
      <w:r>
        <w:rPr>
          <w:rFonts w:cs="Times New Roman"/>
        </w:rPr>
        <w:t xml:space="preserve">- номинальный бюджетный дефицит, </w:t>
      </w:r>
      <m:oMath>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p</m:t>
            </m:r>
          </m:sup>
        </m:sSup>
      </m:oMath>
      <w:r>
        <w:rPr>
          <w:rFonts w:cs="Times New Roman"/>
        </w:rPr>
        <w:t xml:space="preserve"> – государственный долг принадлежащий населению,</w:t>
      </w:r>
      <m:oMath>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cb</m:t>
            </m:r>
          </m:sup>
        </m:sSup>
      </m:oMath>
      <w:r>
        <w:rPr>
          <w:rFonts w:cs="Times New Roman"/>
        </w:rPr>
        <w:t xml:space="preserve"> – государственный </w:t>
      </w:r>
      <w:proofErr w:type="gramStart"/>
      <w:r>
        <w:rPr>
          <w:rFonts w:cs="Times New Roman"/>
        </w:rPr>
        <w:t>долг</w:t>
      </w:r>
      <w:proofErr w:type="gramEnd"/>
      <w:r>
        <w:rPr>
          <w:rFonts w:cs="Times New Roman"/>
        </w:rPr>
        <w:t xml:space="preserve"> принадлежащий ЦБ, </w:t>
      </w:r>
      <m:oMath>
        <m:r>
          <w:rPr>
            <w:rFonts w:ascii="Cambria Math" w:hAnsi="Cambria Math" w:cs="Times New Roman"/>
          </w:rPr>
          <m:t>∆BASE</m:t>
        </m:r>
      </m:oMath>
      <w:r>
        <w:rPr>
          <w:rFonts w:cs="Times New Roman"/>
        </w:rPr>
        <w:t xml:space="preserve"> – прирост денежной базы.</w:t>
      </w:r>
    </w:p>
    <w:p w:rsidR="0018107D" w:rsidRDefault="0018107D" w:rsidP="0018107D">
      <w:pPr>
        <w:spacing w:line="360" w:lineRule="auto"/>
        <w:ind w:firstLine="709"/>
        <w:jc w:val="both"/>
        <w:rPr>
          <w:rFonts w:cs="Times New Roman"/>
        </w:rPr>
      </w:pPr>
      <w:r>
        <w:rPr>
          <w:rFonts w:cs="Times New Roman"/>
        </w:rPr>
        <w:t>Окончательная взаимосвязь между бюджетным дефицитом и денежной массой проявляется в зависимости между денежной массой и денежной массой.</w:t>
      </w:r>
      <w:r w:rsidR="004A57BD">
        <w:rPr>
          <w:rFonts w:cs="Times New Roman"/>
        </w:rPr>
        <w:t xml:space="preserve"> Увеличение денежной массы, М, равно произведению денежного мультипликатора на прирост денежной базы. </w:t>
      </w:r>
    </w:p>
    <w:p w:rsidR="004A57BD" w:rsidRDefault="004A57BD" w:rsidP="0018107D">
      <w:pPr>
        <w:spacing w:line="360" w:lineRule="auto"/>
        <w:ind w:firstLine="709"/>
        <w:jc w:val="both"/>
        <w:rPr>
          <w:rFonts w:cs="Times New Roman"/>
        </w:rPr>
      </w:pPr>
      <w:r w:rsidRPr="004A57BD">
        <w:rPr>
          <w:rFonts w:cs="Times New Roman"/>
          <w:u w:val="single"/>
        </w:rPr>
        <w:t>Введем предпосылку</w:t>
      </w:r>
      <w:r>
        <w:rPr>
          <w:rFonts w:cs="Times New Roman"/>
        </w:rPr>
        <w:t xml:space="preserve"> о том, что в экономике существуют только наличные деньги. В этом случае денежная база и денежная масса отождествляются, а мультипликатор равен 1.</w:t>
      </w:r>
    </w:p>
    <w:p w:rsidR="004A57BD" w:rsidRPr="004A57BD" w:rsidRDefault="004A57BD" w:rsidP="004A57BD">
      <w:pPr>
        <w:spacing w:line="360" w:lineRule="auto"/>
        <w:ind w:firstLine="709"/>
        <w:jc w:val="center"/>
        <w:rPr>
          <w:rFonts w:cs="Times New Roman"/>
        </w:rPr>
      </w:pPr>
      <m:oMath>
        <m:r>
          <w:rPr>
            <w:rFonts w:ascii="Cambria Math" w:hAnsi="Cambria Math" w:cs="Times New Roman"/>
          </w:rPr>
          <m:t>∆</m:t>
        </m:r>
        <m:r>
          <w:rPr>
            <w:rFonts w:ascii="Cambria Math" w:hAnsi="Cambria Math" w:cs="Times New Roman"/>
            <w:lang w:val="en-US"/>
          </w:rPr>
          <m:t>D</m:t>
        </m:r>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p</m:t>
            </m:r>
          </m:sup>
        </m:sSup>
        <m:r>
          <w:rPr>
            <w:rFonts w:ascii="Cambria Math" w:hAnsi="Cambria Math" w:cs="Times New Roman"/>
          </w:rPr>
          <m:t>+∆</m:t>
        </m:r>
        <m:sSup>
          <m:sSupPr>
            <m:ctrlPr>
              <w:rPr>
                <w:rFonts w:ascii="Cambria Math" w:hAnsi="Cambria Math" w:cs="Times New Roman"/>
                <w:i/>
                <w:lang w:val="en-US"/>
              </w:rPr>
            </m:ctrlPr>
          </m:sSupPr>
          <m:e>
            <m:r>
              <w:rPr>
                <w:rFonts w:ascii="Cambria Math" w:hAnsi="Cambria Math" w:cs="Times New Roman"/>
                <w:lang w:val="en-US"/>
              </w:rPr>
              <m:t>D</m:t>
            </m:r>
          </m:e>
          <m:sup>
            <m:r>
              <w:rPr>
                <w:rFonts w:ascii="Cambria Math" w:hAnsi="Cambria Math" w:cs="Times New Roman"/>
                <w:lang w:val="en-US"/>
              </w:rPr>
              <m:t>cb</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p</m:t>
            </m:r>
          </m:sup>
        </m:sSup>
        <m:r>
          <w:rPr>
            <w:rFonts w:ascii="Cambria Math" w:hAnsi="Cambria Math" w:cs="Times New Roman"/>
          </w:rPr>
          <m:t>+∆M.</m:t>
        </m:r>
      </m:oMath>
      <w:r>
        <w:rPr>
          <w:rFonts w:cs="Times New Roman"/>
          <w:i/>
        </w:rPr>
        <w:t xml:space="preserve"> </w:t>
      </w:r>
      <w:r w:rsidRPr="00A5607E">
        <w:rPr>
          <w:rFonts w:cs="Times New Roman"/>
        </w:rPr>
        <w:t>(2</w:t>
      </w:r>
      <w:r>
        <w:rPr>
          <w:rFonts w:cs="Times New Roman"/>
        </w:rPr>
        <w:t>.10</w:t>
      </w:r>
      <w:r w:rsidRPr="00A5607E">
        <w:rPr>
          <w:rFonts w:cs="Times New Roman"/>
        </w:rPr>
        <w:t>)</w:t>
      </w:r>
    </w:p>
    <w:p w:rsidR="004A57BD" w:rsidRDefault="00E70E7B" w:rsidP="0018107D">
      <w:pPr>
        <w:spacing w:line="360" w:lineRule="auto"/>
        <w:ind w:firstLine="709"/>
        <w:jc w:val="both"/>
        <w:rPr>
          <w:rFonts w:cs="Times New Roman"/>
        </w:rPr>
      </w:pPr>
      <w:r>
        <w:rPr>
          <w:rFonts w:cs="Times New Roman"/>
        </w:rPr>
        <w:t>Сумма реального дохода, который государство собирает от сеньоража, тесно связана с уровнем инфляции.</w:t>
      </w:r>
    </w:p>
    <w:p w:rsidR="00E70E7B" w:rsidRDefault="00E70E7B" w:rsidP="0018107D">
      <w:pPr>
        <w:spacing w:line="360" w:lineRule="auto"/>
        <w:ind w:firstLine="709"/>
        <w:jc w:val="both"/>
        <w:rPr>
          <w:rFonts w:cs="Times New Roman"/>
        </w:rPr>
      </w:pPr>
      <w:r>
        <w:rPr>
          <w:rFonts w:cs="Times New Roman"/>
        </w:rPr>
        <w:t xml:space="preserve">Рассмотрим налично-денежную экономику, в которой реальный выпуск и реальная ставка процента имеют фиксированные значения, а темпы роста денежной массы и инфляции постоянны. Так как реальное предложение денег </w:t>
      </w:r>
      <m:oMath>
        <m:f>
          <m:fPr>
            <m:ctrlPr>
              <w:rPr>
                <w:rFonts w:ascii="Cambria Math" w:hAnsi="Cambria Math" w:cs="Times New Roman"/>
                <w:i/>
              </w:rPr>
            </m:ctrlPr>
          </m:fPr>
          <m:num>
            <m:r>
              <w:rPr>
                <w:rFonts w:ascii="Cambria Math" w:hAnsi="Cambria Math" w:cs="Times New Roman"/>
              </w:rPr>
              <m:t>М</m:t>
            </m:r>
          </m:num>
          <m:den>
            <m:r>
              <w:rPr>
                <w:rFonts w:ascii="Cambria Math" w:hAnsi="Cambria Math" w:cs="Times New Roman"/>
              </w:rPr>
              <m:t>Р</m:t>
            </m:r>
          </m:den>
        </m:f>
      </m:oMath>
      <w:r>
        <w:rPr>
          <w:rFonts w:cs="Times New Roman"/>
        </w:rPr>
        <w:t xml:space="preserve"> не меняется, темп роста </w:t>
      </w:r>
      <w:r>
        <w:rPr>
          <w:rFonts w:cs="Times New Roman"/>
        </w:rPr>
        <w:lastRenderedPageBreak/>
        <w:t xml:space="preserve">номинальной денежной массы </w:t>
      </w:r>
      <m:oMath>
        <m:f>
          <m:fPr>
            <m:ctrlPr>
              <w:rPr>
                <w:rFonts w:ascii="Cambria Math" w:hAnsi="Cambria Math" w:cs="Times New Roman"/>
                <w:i/>
              </w:rPr>
            </m:ctrlPr>
          </m:fPr>
          <m:num>
            <m:r>
              <w:rPr>
                <w:rFonts w:ascii="Cambria Math" w:hAnsi="Cambria Math" w:cs="Times New Roman"/>
              </w:rPr>
              <m:t>∆М</m:t>
            </m:r>
          </m:num>
          <m:den>
            <m:r>
              <w:rPr>
                <w:rFonts w:ascii="Cambria Math" w:hAnsi="Cambria Math" w:cs="Times New Roman"/>
              </w:rPr>
              <m:t>М</m:t>
            </m:r>
          </m:den>
        </m:f>
      </m:oMath>
      <w:r>
        <w:rPr>
          <w:rFonts w:cs="Times New Roman"/>
        </w:rPr>
        <w:t xml:space="preserve"> должен равняться темпу роста уровня цен, или уровню инфляции </w:t>
      </w:r>
      <m:oMath>
        <m:r>
          <w:rPr>
            <w:rFonts w:ascii="Cambria Math" w:hAnsi="Cambria Math" w:cs="Times New Roman"/>
          </w:rPr>
          <m:t>π</m:t>
        </m:r>
      </m:oMath>
      <w:r>
        <w:rPr>
          <w:rFonts w:cs="Times New Roman"/>
        </w:rPr>
        <w:t>:</w:t>
      </w:r>
    </w:p>
    <w:p w:rsidR="00E70E7B" w:rsidRPr="00D7025A" w:rsidRDefault="00E70E7B" w:rsidP="00E70E7B">
      <w:pPr>
        <w:spacing w:line="360" w:lineRule="auto"/>
        <w:ind w:firstLine="709"/>
        <w:jc w:val="center"/>
        <w:rPr>
          <w:rFonts w:cs="Times New Roman"/>
        </w:rPr>
      </w:pPr>
      <m:oMath>
        <m:r>
          <w:rPr>
            <w:rFonts w:ascii="Cambria Math" w:hAnsi="Cambria Math" w:cs="Times New Roman"/>
          </w:rPr>
          <m:t>π=</m:t>
        </m:r>
        <m:f>
          <m:fPr>
            <m:ctrlPr>
              <w:rPr>
                <w:rFonts w:ascii="Cambria Math" w:hAnsi="Cambria Math" w:cs="Times New Roman"/>
                <w:i/>
              </w:rPr>
            </m:ctrlPr>
          </m:fPr>
          <m:num>
            <m:r>
              <w:rPr>
                <w:rFonts w:ascii="Cambria Math" w:hAnsi="Cambria Math" w:cs="Times New Roman"/>
              </w:rPr>
              <m:t>∆</m:t>
            </m:r>
            <m:r>
              <w:rPr>
                <w:rFonts w:ascii="Cambria Math" w:hAnsi="Cambria Math" w:cs="Times New Roman"/>
                <w:lang w:val="en-US"/>
              </w:rPr>
              <m:t>M</m:t>
            </m:r>
          </m:num>
          <m:den>
            <m:r>
              <w:rPr>
                <w:rFonts w:ascii="Cambria Math" w:hAnsi="Cambria Math" w:cs="Times New Roman"/>
              </w:rPr>
              <m:t>M</m:t>
            </m:r>
          </m:den>
        </m:f>
      </m:oMath>
      <w:r w:rsidRPr="00D7025A">
        <w:rPr>
          <w:rFonts w:cs="Times New Roman"/>
        </w:rPr>
        <w:t>.     (2.11)</w:t>
      </w:r>
    </w:p>
    <w:p w:rsidR="00E70E7B" w:rsidRDefault="00A94DEE" w:rsidP="00E70E7B">
      <w:pPr>
        <w:spacing w:line="360" w:lineRule="auto"/>
        <w:ind w:firstLine="709"/>
        <w:jc w:val="both"/>
        <w:rPr>
          <w:rFonts w:cs="Times New Roman"/>
        </w:rPr>
      </w:pPr>
      <w:r>
        <w:rPr>
          <w:rFonts w:cs="Times New Roman"/>
        </w:rPr>
        <w:t xml:space="preserve">Номинальная величина сеньержа в любой период времени равна приросту количества денег в обращении </w:t>
      </w:r>
      <m:oMath>
        <m:r>
          <w:rPr>
            <w:rFonts w:ascii="Cambria Math" w:hAnsi="Cambria Math" w:cs="Times New Roman"/>
          </w:rPr>
          <m:t>∆М</m:t>
        </m:r>
      </m:oMath>
      <w:r>
        <w:rPr>
          <w:rFonts w:cs="Times New Roman"/>
        </w:rPr>
        <w:t>. Умножив обе стороны уравнения (2.11) на М и перегруппировав его члены, получим выражение для номинального значения сеньоржа</w:t>
      </w:r>
    </w:p>
    <w:p w:rsidR="00A94DEE" w:rsidRDefault="00A94DEE" w:rsidP="00A94DEE">
      <w:pPr>
        <w:spacing w:line="360" w:lineRule="auto"/>
        <w:ind w:firstLine="709"/>
        <w:jc w:val="center"/>
        <w:rPr>
          <w:rFonts w:cs="Times New Roman"/>
          <w:i/>
          <w:lang w:val="en-US"/>
        </w:rPr>
      </w:pPr>
      <m:oMath>
        <m:r>
          <w:rPr>
            <w:rFonts w:ascii="Cambria Math" w:hAnsi="Cambria Math" w:cs="Times New Roman"/>
          </w:rPr>
          <m:t>∆</m:t>
        </m:r>
        <m:r>
          <w:rPr>
            <w:rFonts w:ascii="Cambria Math" w:hAnsi="Cambria Math" w:cs="Times New Roman"/>
            <w:lang w:val="en-US"/>
          </w:rPr>
          <m:t>M=π∙M</m:t>
        </m:r>
      </m:oMath>
      <w:r>
        <w:rPr>
          <w:rFonts w:cs="Times New Roman"/>
          <w:i/>
          <w:lang w:val="en-US"/>
        </w:rPr>
        <w:t xml:space="preserve">.    </w:t>
      </w:r>
      <w:r w:rsidRPr="00A94DEE">
        <w:rPr>
          <w:rFonts w:cs="Times New Roman"/>
          <w:lang w:val="en-US"/>
        </w:rPr>
        <w:t>(2.12)</w:t>
      </w:r>
    </w:p>
    <w:p w:rsidR="00A94DEE" w:rsidRPr="00A94DEE" w:rsidRDefault="00A94DEE" w:rsidP="00A94DEE">
      <w:pPr>
        <w:spacing w:line="360" w:lineRule="auto"/>
        <w:ind w:firstLine="709"/>
        <w:jc w:val="both"/>
        <w:rPr>
          <w:rFonts w:cs="Times New Roman"/>
        </w:rPr>
      </w:pPr>
      <w:r>
        <w:rPr>
          <w:rFonts w:cs="Times New Roman"/>
        </w:rPr>
        <w:t xml:space="preserve">Разделив обе стороны уравнения (2.12) на уровень цен </w:t>
      </w:r>
      <w:proofErr w:type="gramStart"/>
      <w:r>
        <w:rPr>
          <w:rFonts w:cs="Times New Roman"/>
        </w:rPr>
        <w:t>Р</w:t>
      </w:r>
      <w:proofErr w:type="gramEnd"/>
      <w:r>
        <w:rPr>
          <w:rFonts w:cs="Times New Roman"/>
        </w:rPr>
        <w:t xml:space="preserve">, получаем реальный доход от сеньоржа </w:t>
      </w:r>
      <w:r w:rsidRPr="00A94DEE">
        <w:rPr>
          <w:rFonts w:cs="Times New Roman"/>
        </w:rPr>
        <w:t>(</w:t>
      </w:r>
      <w:r>
        <w:rPr>
          <w:rFonts w:cs="Times New Roman"/>
          <w:lang w:val="en-US"/>
        </w:rPr>
        <w:t>R</w:t>
      </w:r>
      <w:r w:rsidRPr="00A94DEE">
        <w:rPr>
          <w:rFonts w:cs="Times New Roman"/>
        </w:rPr>
        <w:t>).</w:t>
      </w:r>
    </w:p>
    <w:p w:rsidR="00A94DEE" w:rsidRPr="00D140DA" w:rsidRDefault="00A94DEE" w:rsidP="00A94DEE">
      <w:pPr>
        <w:spacing w:line="360" w:lineRule="auto"/>
        <w:ind w:firstLine="709"/>
        <w:jc w:val="center"/>
        <w:rPr>
          <w:rFonts w:cs="Times New Roman"/>
        </w:rPr>
      </w:pPr>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P</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m:t>
            </m:r>
          </m:num>
          <m:den>
            <m:r>
              <w:rPr>
                <w:rFonts w:ascii="Cambria Math" w:hAnsi="Cambria Math" w:cs="Times New Roman"/>
              </w:rPr>
              <m:t>P</m:t>
            </m:r>
          </m:den>
        </m:f>
      </m:oMath>
      <w:r w:rsidRPr="00D140DA">
        <w:rPr>
          <w:rFonts w:cs="Times New Roman"/>
          <w:i/>
        </w:rPr>
        <w:t xml:space="preserve">.  </w:t>
      </w:r>
      <w:r w:rsidRPr="00D140DA">
        <w:rPr>
          <w:rFonts w:cs="Times New Roman"/>
        </w:rPr>
        <w:t>(2.13)</w:t>
      </w:r>
    </w:p>
    <w:p w:rsidR="00CA5E60" w:rsidRDefault="00CA5E60" w:rsidP="00CA5E60">
      <w:pPr>
        <w:spacing w:line="360" w:lineRule="auto"/>
        <w:ind w:firstLine="709"/>
        <w:jc w:val="both"/>
        <w:rPr>
          <w:rFonts w:cs="Times New Roman"/>
        </w:rPr>
      </w:pPr>
      <w:r>
        <w:rPr>
          <w:rFonts w:cs="Times New Roman"/>
        </w:rPr>
        <w:t>Уравнение (2.13) показывают сеньерж как инфляционный налог. В случае с инфляционным налогом налоговой базой является реальное предложение денег, а налоговой ставкой уровень инфляции.</w:t>
      </w:r>
    </w:p>
    <w:p w:rsidR="00893A7F" w:rsidRPr="00893A7F" w:rsidRDefault="00893A7F" w:rsidP="00893A7F">
      <w:pPr>
        <w:spacing w:line="360" w:lineRule="auto"/>
        <w:ind w:firstLine="709"/>
        <w:jc w:val="both"/>
        <w:rPr>
          <w:rFonts w:cs="Times New Roman"/>
        </w:rPr>
      </w:pPr>
      <w:proofErr w:type="gramStart"/>
      <w:r>
        <w:rPr>
          <w:rFonts w:cs="Times New Roman"/>
        </w:rPr>
        <w:t>Монетарный сеньораж измеря</w:t>
      </w:r>
      <w:r w:rsidRPr="00893A7F">
        <w:rPr>
          <w:rFonts w:cs="Times New Roman"/>
        </w:rPr>
        <w:t>ет величину стоимости, которую</w:t>
      </w:r>
      <w:r>
        <w:rPr>
          <w:rFonts w:cs="Times New Roman"/>
        </w:rPr>
        <w:t xml:space="preserve"> </w:t>
      </w:r>
      <w:r w:rsidRPr="00893A7F">
        <w:rPr>
          <w:rFonts w:cs="Times New Roman"/>
        </w:rPr>
        <w:t>экономические агенты передают</w:t>
      </w:r>
      <w:r>
        <w:rPr>
          <w:rFonts w:cs="Times New Roman"/>
        </w:rPr>
        <w:t xml:space="preserve"> </w:t>
      </w:r>
      <w:r w:rsidRPr="00893A7F">
        <w:rPr>
          <w:rFonts w:cs="Times New Roman"/>
        </w:rPr>
        <w:t>центральному банку в обмен на</w:t>
      </w:r>
      <w:r>
        <w:rPr>
          <w:rFonts w:cs="Times New Roman"/>
        </w:rPr>
        <w:t xml:space="preserve"> </w:t>
      </w:r>
      <w:r w:rsidRPr="00893A7F">
        <w:rPr>
          <w:rFonts w:cs="Times New Roman"/>
        </w:rPr>
        <w:t>е</w:t>
      </w:r>
      <w:r>
        <w:rPr>
          <w:rFonts w:cs="Times New Roman"/>
        </w:rPr>
        <w:t>го обязательства.</w:t>
      </w:r>
      <w:proofErr w:type="gramEnd"/>
      <w:r>
        <w:rPr>
          <w:rFonts w:cs="Times New Roman"/>
        </w:rPr>
        <w:t xml:space="preserve"> Поскольку ста</w:t>
      </w:r>
      <w:r w:rsidRPr="00893A7F">
        <w:rPr>
          <w:rFonts w:cs="Times New Roman"/>
        </w:rPr>
        <w:t>тистические данные об изменении</w:t>
      </w:r>
      <w:r>
        <w:rPr>
          <w:rFonts w:cs="Times New Roman"/>
        </w:rPr>
        <w:t xml:space="preserve"> </w:t>
      </w:r>
      <w:r w:rsidRPr="00893A7F">
        <w:rPr>
          <w:rFonts w:cs="Times New Roman"/>
        </w:rPr>
        <w:t xml:space="preserve">денежной базы являются </w:t>
      </w:r>
      <w:proofErr w:type="gramStart"/>
      <w:r w:rsidRPr="00893A7F">
        <w:rPr>
          <w:rFonts w:cs="Times New Roman"/>
        </w:rPr>
        <w:t>широко</w:t>
      </w:r>
      <w:r>
        <w:rPr>
          <w:rFonts w:cs="Times New Roman"/>
        </w:rPr>
        <w:t xml:space="preserve"> доступными</w:t>
      </w:r>
      <w:proofErr w:type="gramEnd"/>
      <w:r>
        <w:rPr>
          <w:rFonts w:cs="Times New Roman"/>
        </w:rPr>
        <w:t>, эта концепция оценки сеньоража наиболее распрост</w:t>
      </w:r>
      <w:r w:rsidRPr="00893A7F">
        <w:rPr>
          <w:rFonts w:cs="Times New Roman"/>
        </w:rPr>
        <w:t>ранена в настоящее врем</w:t>
      </w:r>
      <w:r>
        <w:rPr>
          <w:rFonts w:cs="Times New Roman"/>
        </w:rPr>
        <w:t>я. В част</w:t>
      </w:r>
      <w:r w:rsidRPr="00893A7F">
        <w:rPr>
          <w:rFonts w:cs="Times New Roman"/>
        </w:rPr>
        <w:t xml:space="preserve">ности, концепцию </w:t>
      </w:r>
      <w:proofErr w:type="gramStart"/>
      <w:r w:rsidRPr="00893A7F">
        <w:rPr>
          <w:rFonts w:cs="Times New Roman"/>
        </w:rPr>
        <w:t>монетарного</w:t>
      </w:r>
      <w:proofErr w:type="gramEnd"/>
      <w:r>
        <w:rPr>
          <w:rFonts w:cs="Times New Roman"/>
        </w:rPr>
        <w:t xml:space="preserve"> сеньоража официально использу</w:t>
      </w:r>
      <w:r w:rsidRPr="00893A7F">
        <w:rPr>
          <w:rFonts w:cs="Times New Roman"/>
        </w:rPr>
        <w:t>ет Международный валютный</w:t>
      </w:r>
      <w:r>
        <w:rPr>
          <w:rFonts w:cs="Times New Roman"/>
        </w:rPr>
        <w:t xml:space="preserve"> </w:t>
      </w:r>
      <w:r w:rsidRPr="00893A7F">
        <w:rPr>
          <w:rFonts w:cs="Times New Roman"/>
        </w:rPr>
        <w:t>фонд</w:t>
      </w:r>
    </w:p>
    <w:p w:rsidR="00893A7F" w:rsidRPr="00893A7F" w:rsidRDefault="008B7509" w:rsidP="00893A7F">
      <w:pPr>
        <w:spacing w:line="360" w:lineRule="auto"/>
        <w:ind w:firstLine="709"/>
        <w:jc w:val="center"/>
        <w:rPr>
          <w:rFonts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oMath>
      <w:r w:rsidR="00893A7F" w:rsidRPr="00893A7F">
        <w:rPr>
          <w:rFonts w:cs="Times New Roman"/>
        </w:rPr>
        <w:t>.    (2.14)</w:t>
      </w:r>
    </w:p>
    <w:p w:rsidR="00784148" w:rsidRPr="00893A7F" w:rsidRDefault="00893A7F" w:rsidP="00784148">
      <w:pPr>
        <w:spacing w:line="360" w:lineRule="auto"/>
        <w:ind w:firstLine="709"/>
        <w:jc w:val="both"/>
        <w:rPr>
          <w:rFonts w:cs="Times New Roman"/>
        </w:rPr>
      </w:pPr>
      <w:r>
        <w:rPr>
          <w:rFonts w:cs="Times New Roman"/>
        </w:rPr>
        <w:t>где St — валовой сеньораж за пе</w:t>
      </w:r>
      <w:r w:rsidRPr="00893A7F">
        <w:rPr>
          <w:rFonts w:cs="Times New Roman"/>
        </w:rPr>
        <w:t xml:space="preserve">риод t; </w:t>
      </w:r>
      <w:r>
        <w:rPr>
          <w:rFonts w:cs="Times New Roman"/>
        </w:rPr>
        <w:t>Δ</w:t>
      </w:r>
      <w:r>
        <w:rPr>
          <w:rFonts w:cs="Times New Roman"/>
          <w:lang w:val="en-US"/>
        </w:rPr>
        <w:t>M</w:t>
      </w:r>
      <w:r w:rsidRPr="00893A7F">
        <w:rPr>
          <w:rFonts w:cs="Times New Roman"/>
        </w:rPr>
        <w:t xml:space="preserve">t — изменение денежной базы </w:t>
      </w:r>
      <w:r>
        <w:rPr>
          <w:rFonts w:cs="Times New Roman"/>
        </w:rPr>
        <w:t>за период t в реальном выраже</w:t>
      </w:r>
      <w:r w:rsidRPr="00893A7F">
        <w:rPr>
          <w:rFonts w:cs="Times New Roman"/>
        </w:rPr>
        <w:t>нии, π</w:t>
      </w:r>
      <w:r w:rsidRPr="00893A7F">
        <w:rPr>
          <w:rFonts w:cs="Times New Roman"/>
          <w:vertAlign w:val="subscript"/>
        </w:rPr>
        <w:t>t</w:t>
      </w:r>
      <w:r w:rsidRPr="00893A7F">
        <w:rPr>
          <w:rFonts w:cs="Times New Roman"/>
        </w:rPr>
        <w:t xml:space="preserve"> - </w:t>
      </w:r>
      <w:r>
        <w:rPr>
          <w:rFonts w:cs="Times New Roman"/>
        </w:rPr>
        <w:t>инфляция за период t</w:t>
      </w:r>
      <w:r w:rsidRPr="00893A7F">
        <w:rPr>
          <w:rFonts w:cs="Times New Roman"/>
        </w:rPr>
        <w:t>.</w:t>
      </w:r>
      <w:r w:rsidR="00784148">
        <w:rPr>
          <w:rFonts w:cs="Times New Roman"/>
        </w:rPr>
        <w:t xml:space="preserve"> </w:t>
      </w:r>
      <w:r w:rsidRPr="00893A7F">
        <w:rPr>
          <w:rFonts w:cs="Times New Roman"/>
        </w:rPr>
        <w:t>Валовой</w:t>
      </w:r>
      <w:r>
        <w:rPr>
          <w:rFonts w:cs="Times New Roman"/>
        </w:rPr>
        <w:t xml:space="preserve"> </w:t>
      </w:r>
      <w:r w:rsidRPr="00893A7F">
        <w:rPr>
          <w:rFonts w:cs="Times New Roman"/>
        </w:rPr>
        <w:t xml:space="preserve"> сеньораж делится на два</w:t>
      </w:r>
      <w:r>
        <w:rPr>
          <w:rFonts w:cs="Times New Roman"/>
        </w:rPr>
        <w:t xml:space="preserve"> </w:t>
      </w:r>
      <w:r w:rsidRPr="00893A7F">
        <w:rPr>
          <w:rFonts w:cs="Times New Roman"/>
        </w:rPr>
        <w:t>компонента:</w:t>
      </w:r>
      <w:r>
        <w:rPr>
          <w:rFonts w:cs="Times New Roman"/>
        </w:rPr>
        <w:t xml:space="preserve"> чистый сеньораж</w:t>
      </w:r>
      <w:proofErr w:type="gramStart"/>
      <w:r>
        <w:rPr>
          <w:rFonts w:cs="Times New Roman"/>
        </w:rPr>
        <w:t xml:space="preserve">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m:t>
            </m:r>
          </m:sub>
        </m:sSub>
      </m:oMath>
      <w:r w:rsidR="00784148">
        <w:rPr>
          <w:rFonts w:cs="Times New Roman"/>
        </w:rPr>
        <w:t>)</w:t>
      </w:r>
      <w:r w:rsidR="00784148" w:rsidRPr="00784148">
        <w:rPr>
          <w:rFonts w:cs="Times New Roman"/>
        </w:rPr>
        <w:t xml:space="preserve"> </w:t>
      </w:r>
      <w:proofErr w:type="gramEnd"/>
      <w:r w:rsidR="00784148">
        <w:rPr>
          <w:rFonts w:cs="Times New Roman"/>
        </w:rPr>
        <w:t>и инфляционный на</w:t>
      </w:r>
      <w:r w:rsidR="00784148" w:rsidRPr="00893A7F">
        <w:rPr>
          <w:rFonts w:cs="Times New Roman"/>
        </w:rPr>
        <w:t>лог</w:t>
      </w:r>
      <w:r w:rsidR="00784148">
        <w:rPr>
          <w:rFonts w:cs="Times New Roman"/>
        </w:rPr>
        <w:t xml:space="preserve"> (</w:t>
      </w:r>
      <m:oMath>
        <m:sSub>
          <m:sSubPr>
            <m:ctrlPr>
              <w:rPr>
                <w:rFonts w:ascii="Cambria Math" w:hAnsi="Cambria Math" w:cs="Times New Roman"/>
                <w:i/>
              </w:rPr>
            </m:ctrlPr>
          </m:sSubPr>
          <m:e>
            <m:r>
              <w:rPr>
                <w:rFonts w:ascii="Cambria Math" w:hAnsi="Cambria Math" w:cs="Times New Roman"/>
              </w:rPr>
              <m:t>π</m:t>
            </m:r>
          </m:e>
          <m:sub>
            <m:r>
              <w:rPr>
                <w:rFonts w:ascii="Cambria Math" w:hAnsi="Cambria Math" w:cs="Times New Roman"/>
              </w:rPr>
              <m:t>t</m:t>
            </m:r>
          </m:sub>
        </m:s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oMath>
      <w:r w:rsidR="00784148">
        <w:rPr>
          <w:rFonts w:cs="Times New Roman"/>
        </w:rPr>
        <w:t>).</w:t>
      </w:r>
    </w:p>
    <w:p w:rsidR="00CA5E60" w:rsidRDefault="00CA5E60" w:rsidP="00CA5E60">
      <w:pPr>
        <w:spacing w:line="360" w:lineRule="auto"/>
        <w:ind w:firstLine="709"/>
        <w:jc w:val="both"/>
        <w:rPr>
          <w:rFonts w:cs="Times New Roman"/>
        </w:rPr>
      </w:pPr>
      <w:r>
        <w:rPr>
          <w:rFonts w:cs="Times New Roman"/>
        </w:rPr>
        <w:t>Правительство собирает инфляционный налог посредством печатанья денег (или посредством эмиссии новых денег центральным банком) и использует их для покупки товаров и услуг. Инфляционный налог выплачивается любым членом общества, у которого есть деньги, потому что инфляция размывает покупательную способность денег.</w:t>
      </w:r>
    </w:p>
    <w:p w:rsidR="0075303C" w:rsidRPr="00CA5E60" w:rsidRDefault="0075303C" w:rsidP="00CA5E60">
      <w:pPr>
        <w:spacing w:line="360" w:lineRule="auto"/>
        <w:ind w:firstLine="709"/>
        <w:jc w:val="both"/>
        <w:rPr>
          <w:rFonts w:cs="Times New Roman"/>
        </w:rPr>
      </w:pPr>
      <w:r>
        <w:rPr>
          <w:rFonts w:cs="Times New Roman"/>
        </w:rPr>
        <w:t>Государство должно очень грамотно следить за величиной сеньер</w:t>
      </w:r>
      <w:r w:rsidR="005E6427">
        <w:rPr>
          <w:rFonts w:cs="Times New Roman"/>
        </w:rPr>
        <w:t>о</w:t>
      </w:r>
      <w:r>
        <w:rPr>
          <w:rFonts w:cs="Times New Roman"/>
        </w:rPr>
        <w:t>жа</w:t>
      </w:r>
      <w:r w:rsidR="005E6427">
        <w:rPr>
          <w:rFonts w:cs="Times New Roman"/>
        </w:rPr>
        <w:t xml:space="preserve">. Если правительство попытается получить доходов от сеньоража больше, чем максимально возможная сумма, то инфляция вырастет, но реальная стоимость </w:t>
      </w:r>
      <w:proofErr w:type="gramStart"/>
      <w:r w:rsidR="005E6427">
        <w:rPr>
          <w:rFonts w:cs="Times New Roman"/>
        </w:rPr>
        <w:t>правительственного</w:t>
      </w:r>
      <w:proofErr w:type="gramEnd"/>
      <w:r w:rsidR="005E6427">
        <w:rPr>
          <w:rFonts w:cs="Times New Roman"/>
        </w:rPr>
        <w:t xml:space="preserve"> сеньоржа упадет, так как снизятся реальные денежные остатки. Если правительство будет продолжать выпускать деньги, экономика столкнется с высоким уровнем инфляции или даже гиперинфляцией. Инфляция будет продолжаться до тех пор, пока правительство не снизит темп эмиссии денег за счет того, что сбалансирует бюджет, или за счет того, что найдет новые способы финансирования бюджетного дефицита.</w:t>
      </w:r>
    </w:p>
    <w:p w:rsidR="008403D9" w:rsidRPr="008403D9" w:rsidRDefault="00281262" w:rsidP="008403D9">
      <w:pPr>
        <w:spacing w:line="360" w:lineRule="auto"/>
        <w:ind w:firstLine="709"/>
        <w:jc w:val="both"/>
        <w:rPr>
          <w:rFonts w:cs="Times New Roman"/>
          <w:b/>
        </w:rPr>
      </w:pPr>
      <w:r>
        <w:rPr>
          <w:rFonts w:cs="Times New Roman"/>
          <w:b/>
        </w:rPr>
        <w:lastRenderedPageBreak/>
        <w:t>Раздел</w:t>
      </w:r>
      <w:r w:rsidR="008403D9" w:rsidRPr="008403D9">
        <w:rPr>
          <w:rFonts w:cs="Times New Roman"/>
          <w:b/>
        </w:rPr>
        <w:t xml:space="preserve"> 3. Инфляция и антиинфляционная политика</w:t>
      </w:r>
    </w:p>
    <w:p w:rsidR="008403D9" w:rsidRPr="008403D9" w:rsidRDefault="00281262" w:rsidP="008403D9">
      <w:pPr>
        <w:spacing w:line="360" w:lineRule="auto"/>
        <w:ind w:firstLine="709"/>
        <w:jc w:val="both"/>
        <w:rPr>
          <w:rFonts w:cs="Times New Roman"/>
          <w:b/>
          <w:bCs/>
          <w:i/>
        </w:rPr>
      </w:pPr>
      <w:r>
        <w:rPr>
          <w:rFonts w:cs="Times New Roman"/>
          <w:b/>
          <w:bCs/>
          <w:i/>
        </w:rPr>
        <w:t xml:space="preserve">Глава </w:t>
      </w:r>
      <w:r w:rsidR="008403D9" w:rsidRPr="008403D9">
        <w:rPr>
          <w:rFonts w:cs="Times New Roman"/>
          <w:b/>
          <w:bCs/>
          <w:i/>
        </w:rPr>
        <w:t>3.1. Кривая Филипса и процесс перехода к долгосрочному равновесию</w:t>
      </w:r>
    </w:p>
    <w:p w:rsidR="008403D9" w:rsidRPr="008403D9" w:rsidRDefault="008403D9" w:rsidP="008403D9">
      <w:pPr>
        <w:spacing w:line="360" w:lineRule="auto"/>
        <w:ind w:firstLine="709"/>
        <w:jc w:val="both"/>
        <w:rPr>
          <w:rFonts w:cs="Times New Roman"/>
        </w:rPr>
      </w:pPr>
      <w:r w:rsidRPr="008403D9">
        <w:rPr>
          <w:rFonts w:cs="Times New Roman"/>
        </w:rPr>
        <w:t>В 1958 году британский экономист А.В. Филипс по данным за 1863-1957 гг. выявил и оценил обратную связь между изменением номинальной заработной платы и уровнем циклической безработицы:</w:t>
      </w:r>
    </w:p>
    <w:p w:rsidR="008403D9" w:rsidRPr="008403D9" w:rsidRDefault="008403D9" w:rsidP="008403D9">
      <w:pPr>
        <w:spacing w:line="360" w:lineRule="auto"/>
        <w:ind w:firstLine="709"/>
        <w:jc w:val="both"/>
        <w:rPr>
          <w:rFonts w:cs="Times New Roman"/>
        </w:rPr>
      </w:pPr>
      <w:r w:rsidRPr="008403D9">
        <w:rPr>
          <w:rFonts w:cs="Times New Roman"/>
          <w:position w:val="-38"/>
        </w:rPr>
        <w:object w:dxaOrig="2799" w:dyaOrig="859">
          <v:shape id="_x0000_i1049" type="#_x0000_t75" style="width:140.25pt;height:43.2pt" o:ole="">
            <v:imagedata r:id="rId53" o:title=""/>
          </v:shape>
          <o:OLEObject Type="Embed" ProgID="Equation.3" ShapeID="_x0000_i1049" DrawAspect="Content" ObjectID="_1415454811" r:id="rId54"/>
        </w:object>
      </w:r>
      <w:r w:rsidRPr="008403D9">
        <w:rPr>
          <w:rFonts w:cs="Times New Roman"/>
        </w:rPr>
        <w:t xml:space="preserve">       (3.1)</w:t>
      </w:r>
    </w:p>
    <w:p w:rsidR="008403D9" w:rsidRPr="008403D9" w:rsidRDefault="008403D9" w:rsidP="008403D9">
      <w:pPr>
        <w:spacing w:line="360" w:lineRule="auto"/>
        <w:ind w:firstLine="709"/>
        <w:jc w:val="both"/>
        <w:rPr>
          <w:rFonts w:cs="Times New Roman"/>
        </w:rPr>
      </w:pPr>
      <w:r w:rsidRPr="008403D9">
        <w:rPr>
          <w:rFonts w:cs="Times New Roman"/>
        </w:rPr>
        <w:t xml:space="preserve">где </w:t>
      </w:r>
      <w:r w:rsidRPr="008403D9">
        <w:rPr>
          <w:rFonts w:cs="Times New Roman"/>
          <w:position w:val="-12"/>
        </w:rPr>
        <w:object w:dxaOrig="780" w:dyaOrig="360">
          <v:shape id="_x0000_i1050" type="#_x0000_t75" style="width:38.8pt;height:18.15pt" o:ole="">
            <v:imagedata r:id="rId55" o:title=""/>
          </v:shape>
          <o:OLEObject Type="Embed" ProgID="Equation.3" ShapeID="_x0000_i1050" DrawAspect="Content" ObjectID="_1415454812" r:id="rId56"/>
        </w:object>
      </w:r>
      <w:r w:rsidRPr="008403D9">
        <w:rPr>
          <w:rFonts w:cs="Times New Roman"/>
        </w:rPr>
        <w:t>- ставка заработной платы текущего и предыдущего года соответственно,</w:t>
      </w:r>
    </w:p>
    <w:p w:rsidR="008403D9" w:rsidRPr="008403D9" w:rsidRDefault="008403D9" w:rsidP="008403D9">
      <w:pPr>
        <w:spacing w:line="360" w:lineRule="auto"/>
        <w:ind w:firstLine="709"/>
        <w:jc w:val="both"/>
        <w:rPr>
          <w:rFonts w:cs="Times New Roman"/>
        </w:rPr>
      </w:pPr>
      <w:r w:rsidRPr="008403D9">
        <w:rPr>
          <w:rFonts w:cs="Times New Roman"/>
          <w:position w:val="-10"/>
        </w:rPr>
        <w:object w:dxaOrig="499" w:dyaOrig="360">
          <v:shape id="_x0000_i1051" type="#_x0000_t75" style="width:25.05pt;height:18.15pt" o:ole="">
            <v:imagedata r:id="rId57" o:title=""/>
          </v:shape>
          <o:OLEObject Type="Embed" ProgID="Equation.3" ShapeID="_x0000_i1051" DrawAspect="Content" ObjectID="_1415454813" r:id="rId58"/>
        </w:object>
      </w:r>
      <w:r w:rsidRPr="008403D9">
        <w:rPr>
          <w:rFonts w:cs="Times New Roman"/>
        </w:rPr>
        <w:t>- фактический и естественный уровень безработицы.</w:t>
      </w:r>
    </w:p>
    <w:p w:rsidR="008403D9" w:rsidRPr="008403D9" w:rsidRDefault="008403D9" w:rsidP="008403D9">
      <w:pPr>
        <w:spacing w:line="360" w:lineRule="auto"/>
        <w:ind w:firstLine="709"/>
        <w:jc w:val="both"/>
        <w:rPr>
          <w:rFonts w:cs="Times New Roman"/>
        </w:rPr>
      </w:pPr>
      <w:r w:rsidRPr="008403D9">
        <w:rPr>
          <w:rFonts w:cs="Times New Roman"/>
        </w:rPr>
        <w:t xml:space="preserve">Впоследствии вместо ставки заработной платы стали использовать показатель изменения общего уровня цен (т.е. темп инфляции </w:t>
      </w:r>
      <w:r w:rsidRPr="008403D9">
        <w:rPr>
          <w:rFonts w:cs="Times New Roman"/>
        </w:rPr>
        <w:sym w:font="Symbol" w:char="F070"/>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sym w:font="Symbol" w:char="F070"/>
      </w:r>
      <w:r w:rsidRPr="008403D9">
        <w:rPr>
          <w:rFonts w:cs="Times New Roman"/>
        </w:rPr>
        <w:t>=</w:t>
      </w:r>
      <w:r w:rsidRPr="008403D9">
        <w:rPr>
          <w:rFonts w:cs="Times New Roman"/>
          <w:position w:val="-12"/>
        </w:rPr>
        <w:object w:dxaOrig="1420" w:dyaOrig="400">
          <v:shape id="_x0000_i1052" type="#_x0000_t75" style="width:70.75pt;height:20.05pt" o:ole="">
            <v:imagedata r:id="rId59" o:title=""/>
          </v:shape>
          <o:OLEObject Type="Embed" ProgID="Equation.3" ShapeID="_x0000_i1052" DrawAspect="Content" ObjectID="_1415454814" r:id="rId60"/>
        </w:object>
      </w:r>
      <w:r w:rsidRPr="008403D9">
        <w:rPr>
          <w:rFonts w:cs="Times New Roman"/>
        </w:rPr>
        <w:t xml:space="preserve">      (3.2)</w:t>
      </w:r>
    </w:p>
    <w:p w:rsidR="008403D9" w:rsidRPr="008403D9" w:rsidRDefault="008403D9" w:rsidP="008403D9">
      <w:pPr>
        <w:spacing w:line="360" w:lineRule="auto"/>
        <w:ind w:firstLine="709"/>
        <w:jc w:val="both"/>
        <w:rPr>
          <w:rFonts w:eastAsia="Times New Roman" w:cs="Times New Roman"/>
          <w:color w:val="000000"/>
        </w:rPr>
      </w:pPr>
      <w:r w:rsidRPr="008403D9">
        <w:rPr>
          <w:rFonts w:cs="Times New Roman"/>
        </w:rPr>
        <w:t xml:space="preserve">где β&gt;0 - </w:t>
      </w:r>
      <w:r w:rsidRPr="008403D9">
        <w:rPr>
          <w:rFonts w:eastAsia="Times New Roman" w:cs="Times New Roman"/>
          <w:color w:val="000000"/>
        </w:rPr>
        <w:t>параметр, больший нуля, характеризующий чувствительность выпуска к уровню занятости</w:t>
      </w:r>
      <w:r w:rsidRPr="008403D9">
        <w:rPr>
          <w:rFonts w:cs="Times New Roman"/>
        </w:rPr>
        <w:t>.</w:t>
      </w:r>
    </w:p>
    <w:p w:rsidR="008403D9" w:rsidRPr="008403D9" w:rsidRDefault="008403D9" w:rsidP="008403D9">
      <w:pPr>
        <w:spacing w:line="360" w:lineRule="auto"/>
        <w:ind w:firstLine="709"/>
        <w:jc w:val="both"/>
        <w:rPr>
          <w:rFonts w:eastAsia="Times New Roman" w:cs="Times New Roman"/>
          <w:color w:val="000000"/>
        </w:rPr>
      </w:pPr>
      <w:r w:rsidRPr="008403D9">
        <w:rPr>
          <w:rFonts w:eastAsia="Times New Roman" w:cs="Times New Roman"/>
          <w:color w:val="000000"/>
        </w:rPr>
        <w:t xml:space="preserve">Это соотношение интерпретируют как проблему выбора в краткосрочном периоде между безработицей и инфляцией: более низкий уровень циклической </w:t>
      </w:r>
      <w:proofErr w:type="gramStart"/>
      <w:r w:rsidRPr="008403D9">
        <w:rPr>
          <w:rFonts w:eastAsia="Times New Roman" w:cs="Times New Roman"/>
          <w:color w:val="000000"/>
        </w:rPr>
        <w:t>безработицы</w:t>
      </w:r>
      <w:proofErr w:type="gramEnd"/>
      <w:r w:rsidRPr="008403D9">
        <w:rPr>
          <w:rFonts w:eastAsia="Times New Roman" w:cs="Times New Roman"/>
          <w:color w:val="000000"/>
        </w:rPr>
        <w:t xml:space="preserve"> может быть достигнут только за счет более высокого темпа инфляции. В 60-х </w:t>
      </w:r>
      <w:proofErr w:type="gramStart"/>
      <w:r w:rsidRPr="008403D9">
        <w:rPr>
          <w:rFonts w:eastAsia="Times New Roman" w:cs="Times New Roman"/>
          <w:color w:val="000000"/>
        </w:rPr>
        <w:t>гг</w:t>
      </w:r>
      <w:proofErr w:type="gramEnd"/>
      <w:r w:rsidRPr="008403D9">
        <w:rPr>
          <w:rFonts w:eastAsia="Times New Roman" w:cs="Times New Roman"/>
          <w:color w:val="000000"/>
        </w:rPr>
        <w:t xml:space="preserve"> М.Фридмен и Э.Фелпс подчеркнули важность инфляционных ожиданий для понимания связи выявленной зависимости и ввели в уравнение кривой Филипса составляющую инфляционных ожиданий (π</w:t>
      </w:r>
      <w:r w:rsidRPr="008403D9">
        <w:rPr>
          <w:rFonts w:eastAsia="Times New Roman" w:cs="Times New Roman"/>
          <w:color w:val="000000"/>
          <w:vertAlign w:val="superscript"/>
        </w:rPr>
        <w:t>е</w:t>
      </w:r>
      <w:r w:rsidRPr="008403D9">
        <w:rPr>
          <w:rFonts w:eastAsia="Times New Roman" w:cs="Times New Roman"/>
          <w:color w:val="000000"/>
        </w:rPr>
        <w:t>):</w:t>
      </w:r>
    </w:p>
    <w:p w:rsidR="008403D9" w:rsidRPr="008403D9" w:rsidRDefault="008403D9" w:rsidP="008403D9">
      <w:pPr>
        <w:spacing w:line="360" w:lineRule="auto"/>
        <w:ind w:firstLine="709"/>
        <w:jc w:val="both"/>
        <w:rPr>
          <w:rFonts w:cs="Times New Roman"/>
        </w:rPr>
      </w:pP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perscript"/>
        </w:rPr>
        <w:t>е</w:t>
      </w:r>
      <w:r w:rsidRPr="008403D9">
        <w:rPr>
          <w:rFonts w:cs="Times New Roman"/>
          <w:position w:val="-12"/>
        </w:rPr>
        <w:object w:dxaOrig="1400" w:dyaOrig="400">
          <v:shape id="_x0000_i1053" type="#_x0000_t75" style="width:70.1pt;height:20.05pt" o:ole="">
            <v:imagedata r:id="rId61" o:title=""/>
          </v:shape>
          <o:OLEObject Type="Embed" ProgID="Equation.3" ShapeID="_x0000_i1053" DrawAspect="Content" ObjectID="_1415454815" r:id="rId62"/>
        </w:object>
      </w:r>
      <w:r w:rsidRPr="008403D9">
        <w:rPr>
          <w:rFonts w:cs="Times New Roman"/>
        </w:rPr>
        <w:t xml:space="preserve">                   (3.3)</w:t>
      </w:r>
    </w:p>
    <w:p w:rsidR="008403D9" w:rsidRPr="008403D9" w:rsidRDefault="008403D9" w:rsidP="008403D9">
      <w:pPr>
        <w:spacing w:line="360" w:lineRule="auto"/>
        <w:ind w:firstLine="709"/>
        <w:jc w:val="both"/>
        <w:rPr>
          <w:rFonts w:cs="Times New Roman"/>
        </w:rPr>
      </w:pPr>
      <w:r w:rsidRPr="008403D9">
        <w:rPr>
          <w:rFonts w:cs="Times New Roman"/>
        </w:rPr>
        <w:t>Как следует из (</w:t>
      </w:r>
      <w:proofErr w:type="gramStart"/>
      <w:r w:rsidRPr="008403D9">
        <w:rPr>
          <w:rFonts w:cs="Times New Roman"/>
        </w:rPr>
        <w:t xml:space="preserve">3.3) </w:t>
      </w:r>
      <w:proofErr w:type="gramEnd"/>
      <w:r w:rsidRPr="008403D9">
        <w:rPr>
          <w:rFonts w:cs="Times New Roman"/>
        </w:rPr>
        <w:t>рост инфляционных ожиданий приводит к сдвигу кривой Филипса вправо-вверх и позволяет наблюдать ситуацию одновременного роста и безработицы и инфляции (см. рис. 3.</w:t>
      </w:r>
      <w:r w:rsidR="00BF2A08">
        <w:rPr>
          <w:rFonts w:cs="Times New Roman"/>
        </w:rPr>
        <w:t>1</w:t>
      </w:r>
      <w:r w:rsidRPr="008403D9">
        <w:rPr>
          <w:rFonts w:cs="Times New Roman"/>
        </w:rPr>
        <w:t>), т.е. стагфляцию.</w:t>
      </w:r>
    </w:p>
    <w:p w:rsidR="008403D9" w:rsidRPr="008403D9" w:rsidRDefault="008B7509" w:rsidP="008403D9">
      <w:pPr>
        <w:spacing w:line="360" w:lineRule="auto"/>
        <w:ind w:firstLine="709"/>
        <w:jc w:val="both"/>
        <w:rPr>
          <w:rFonts w:cs="Times New Roman"/>
        </w:rPr>
      </w:pPr>
      <w:r>
        <w:rPr>
          <w:rFonts w:cs="Times New Roman"/>
          <w:noProof/>
          <w:lang w:eastAsia="ru-RU"/>
        </w:rPr>
        <w:pict>
          <v:shape id="Поле 1121" o:spid="_x0000_s1072" type="#_x0000_t202" style="position:absolute;left:0;text-align:left;margin-left:-3.7pt;margin-top:9.1pt;width:342pt;height:155.8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tAOwIAAF8EAAAOAAAAZHJzL2Uyb0RvYy54bWysVF2O0zAQfkfiDpbfaZrQstuo6WrpUoS0&#10;/EgLB3AcJ7FwPMZ2m5TLcAqekDhDj8TY6XbL3wvCkSyPZ/zNzDczWV4NnSI7YZ0EXdB0MqVEaA6V&#10;1E1BP7zfPLmkxHmmK6ZAi4LuhaNXq8ePlr3JRQYtqEpYgiDa5b0paOu9yZPE8VZ0zE3ACI3KGmzH&#10;PIq2SSrLekTvVJJNp8+SHmxlLHDhHN7ejEq6ivh1Lbh/W9dOeKIKirH5uNu4l2FPVkuWN5aZVvJj&#10;GOwfouiY1Oj0BHXDPCNbK3+D6iS34KD2Ew5dAnUtuYg5YDbp9Jds7lpmRMwFyXHmRJP7f7D8ze6d&#10;JbLC2qVZSolmHVbp8OXw/fDt8JXES+SoNy5H0zuDxn54DgPax3yduQX+0REN65bpRlxbC30rWIUx&#10;poHd5OzpiOMCSNm/hgo9sa2HCDTUtgsEIiUE0bFW+1N9xOAJx8vZU/ymqOKoSxcXi2wxjz5Yfv/c&#10;WOdfCuhIOBTUYgNEeLa7dT6Ew/J7k+DNgZLVRioVBduUa2XJjmGzbOI6ov9kpjTpC7qYZ/ORgb9C&#10;TOP6E0QnPXa9kl1BL09GLA+8vdBV7EnPpBrPGLLSRyIDdyOLfiiHWLdZpDmwXEK1R2otjF2OU4mH&#10;FuxnSnrs8IK6T1tmBSXqlcbyLNLZLIxEFGbziwwFe64pzzVMc4QqqKdkPK79OEZbY2XToqexITRc&#10;Y0lrGcl+iOoYP3ZxrMFx4sKYnMvR6uG/sPoBAAD//wMAUEsDBBQABgAIAAAAIQBbZGzM3wAAAAkB&#10;AAAPAAAAZHJzL2Rvd25yZXYueG1sTI/NTsMwEITvSLyDtUhcUOuQVvlrnAohgeAGBdGrG7tJhL0O&#10;tpuGt2c5wXF2RjPf1tvZGjZpHwaHAm6XCTCNrVMDdgLe3x4WBbAQJSppHGoB3zrAtrm8qGWl3Blf&#10;9bSLHaMSDJUU0Mc4VpyHttdWhqUbNZJ3dN7KSNJ3XHl5pnJreJokGbdyQFro5ajve91+7k5WQLF+&#10;mvbhefXy0WZHU8abfHr88kJcX813G2BRz/EvDL/4hA4NMR3cCVVgRsAiX1OS7kUKjPwszzJgBwGr&#10;tCyBNzX//0HzAwAA//8DAFBLAQItABQABgAIAAAAIQC2gziS/gAAAOEBAAATAAAAAAAAAAAAAAAA&#10;AAAAAABbQ29udGVudF9UeXBlc10ueG1sUEsBAi0AFAAGAAgAAAAhADj9If/WAAAAlAEAAAsAAAAA&#10;AAAAAAAAAAAALwEAAF9yZWxzLy5yZWxzUEsBAi0AFAAGAAgAAAAhAILMS0A7AgAAXwQAAA4AAAAA&#10;AAAAAAAAAAAALgIAAGRycy9lMm9Eb2MueG1sUEsBAi0AFAAGAAgAAAAhAFtkbMzfAAAACQEAAA8A&#10;AAAAAAAAAAAAAAAAlQQAAGRycy9kb3ducmV2LnhtbFBLBQYAAAAABAAEAPMAAAChBQAAAAA=&#10;">
            <v:textbox>
              <w:txbxContent>
                <w:p w:rsidR="0075303C" w:rsidRDefault="0075303C" w:rsidP="008403D9">
                  <w:r>
                    <w:t xml:space="preserve">    </w:t>
                  </w:r>
                  <w:r>
                    <w:sym w:font="Symbol" w:char="F070"/>
                  </w:r>
                </w:p>
                <w:p w:rsidR="0075303C" w:rsidRDefault="0075303C" w:rsidP="008403D9"/>
                <w:p w:rsidR="0075303C" w:rsidRDefault="0075303C" w:rsidP="008403D9"/>
                <w:p w:rsidR="0075303C" w:rsidRDefault="0075303C" w:rsidP="008403D9"/>
                <w:p w:rsidR="0075303C" w:rsidRDefault="0075303C" w:rsidP="008403D9">
                  <w:pPr>
                    <w:rPr>
                      <w:vertAlign w:val="subscript"/>
                    </w:rPr>
                  </w:pPr>
                  <w:r>
                    <w:t xml:space="preserve">     </w:t>
                  </w:r>
                  <w:r>
                    <w:sym w:font="Symbol" w:char="F070"/>
                  </w:r>
                  <w:r>
                    <w:rPr>
                      <w:vertAlign w:val="superscript"/>
                    </w:rPr>
                    <w:t>е</w:t>
                  </w:r>
                  <w:proofErr w:type="gramStart"/>
                  <w:r>
                    <w:rPr>
                      <w:vertAlign w:val="subscript"/>
                    </w:rPr>
                    <w:t>1</w:t>
                  </w:r>
                  <w:proofErr w:type="gramEnd"/>
                </w:p>
                <w:p w:rsidR="0075303C" w:rsidRDefault="0075303C" w:rsidP="008403D9">
                  <w:r>
                    <w:t xml:space="preserve">     </w:t>
                  </w:r>
                </w:p>
                <w:p w:rsidR="0075303C" w:rsidRDefault="0075303C" w:rsidP="008403D9">
                  <w:r>
                    <w:t xml:space="preserve">     </w:t>
                  </w:r>
                  <w:r>
                    <w:sym w:font="Symbol" w:char="F070"/>
                  </w:r>
                  <w:r>
                    <w:rPr>
                      <w:vertAlign w:val="superscript"/>
                    </w:rPr>
                    <w:t>е</w:t>
                  </w:r>
                </w:p>
                <w:p w:rsidR="0075303C" w:rsidRPr="006C6636" w:rsidRDefault="0075303C" w:rsidP="008403D9">
                  <w:pPr>
                    <w:rPr>
                      <w:sz w:val="16"/>
                      <w:szCs w:val="16"/>
                    </w:rPr>
                  </w:pPr>
                </w:p>
                <w:p w:rsidR="0075303C" w:rsidRPr="006C6636" w:rsidRDefault="0075303C" w:rsidP="008403D9">
                  <w:pPr>
                    <w:rPr>
                      <w:sz w:val="16"/>
                      <w:szCs w:val="16"/>
                    </w:rPr>
                  </w:pPr>
                </w:p>
                <w:p w:rsidR="0075303C" w:rsidRDefault="0075303C" w:rsidP="008403D9"/>
                <w:p w:rsidR="0075303C" w:rsidRPr="00744DC0" w:rsidRDefault="0075303C" w:rsidP="008403D9">
                  <w:pPr>
                    <w:rPr>
                      <w:lang w:val="en-US"/>
                    </w:rPr>
                  </w:pPr>
                  <w:r>
                    <w:t xml:space="preserve">                                                    </w:t>
                  </w:r>
                  <w:proofErr w:type="gramStart"/>
                  <w:r>
                    <w:rPr>
                      <w:lang w:val="en-US"/>
                    </w:rPr>
                    <w:t>u</w:t>
                  </w:r>
                  <w:r>
                    <w:rPr>
                      <w:vertAlign w:val="superscript"/>
                      <w:lang w:val="en-US"/>
                    </w:rPr>
                    <w:t>n</w:t>
                  </w:r>
                  <w:proofErr w:type="gramEnd"/>
                  <w:r>
                    <w:rPr>
                      <w:lang w:val="en-US"/>
                    </w:rPr>
                    <w:t xml:space="preserve">                                        U</w:t>
                  </w:r>
                </w:p>
              </w:txbxContent>
            </v:textbox>
          </v:shape>
        </w:pict>
      </w:r>
      <w:r>
        <w:rPr>
          <w:rFonts w:cs="Times New Roman"/>
          <w:noProof/>
          <w:lang w:eastAsia="ru-RU"/>
        </w:rPr>
        <w:pict>
          <v:line id="Прямая соединительная линия 1119" o:spid="_x0000_s1573" style="position:absolute;left:0;text-align:left;flip:y;z-index:252087296;visibility:visible" from="45pt,14.6pt" to="4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hxawIAAIoEAAAOAAAAZHJzL2Uyb0RvYy54bWysVMFuEzEQvSPxD5bv6e6GTdusuqlQNuFS&#10;IFILd2ftzVp4bct2s4kQEnBG6ifwCxxAqlTgGzZ/xNhJ0xYuCJGDM54ZP795M96T01Uj0JIZy5XM&#10;cXIQY8RkqSiXixy/upj2jjGyjkhKhJIsx2tm8eno8aOTVmesr2olKDMIQKTNWp3j2jmdRZEta9YQ&#10;e6A0kxCslGmIg61ZRNSQFtAbEfXj+DBqlaHaqJJZC95iG8SjgF9VrHQvq8oyh0SOgZsLqwnr3K/R&#10;6IRkC0N0zcsdDfIPLBrCJVy6hyqII+jS8D+gGl4aZVXlDkrVRKqqeMlCDVBNEv9WzXlNNAu1gDhW&#10;72Wy/w+2fLGcGcQp9C5JhhhJ0kCXus+b95ur7nv3ZXOFNh+6n9237mt33f3orjcfwb7ZfALbB7ub&#10;nfsKBQDQs9U2A9ixnBmvSLmS5/pMlW8skmpcE7lgoa6LtYabEt+B6MERv7EaWM3b54pCDrl0Koi7&#10;qkyDKsH1a3/Qg4OAaBW6ud53k60cKrfOErzJUZIO4tDpiGQewh/UxrpnTDXIGzkWXHqhSUaWZ9Z5&#10;Sncp3i3VlAsRhkVI1OZ4OOgPwgGrBKc+6NOsWczHwqAl8eMWfqE+iNxPM+pS0gBWM0InO9sRLsBG&#10;LgjjDAepBMP+toZRjASDF+atLT0h/Y1QLBDeWduJezuMh5PjyXHaS/uHk14aF0Xv6XSc9g6nydGg&#10;eFKMx0XyzpNP0qzmlDLp+d9Of5L+3XTt3uF2bvfzvxcqeogeFAWyt/+BdOi7b/V2aOaKrmfGV+dH&#10;AAY+JO8ep39R9/ch6+4TMvoFAAD//wMAUEsDBBQABgAIAAAAIQDygYce2wAAAAgBAAAPAAAAZHJz&#10;L2Rvd25yZXYueG1sTI/BTsMwEETvSPyDtUjcqNMIEA1xKoRA4oSgRUjc3HhJQuN1sLdN4OvZcoHj&#10;2xnNzpTLyfdqjzF1gQzMZxkopDq4jhoDL+v7sytQiS052wdCA1+YYFkdH5W2cGGkZ9yvuFESQqmw&#10;BlrmodA61S16m2ZhQBLtPURvWTA22kU7SrjvdZ5ll9rbjuRDawe8bbHernbewGI9XoSnuH09n3ef&#10;b993Hzw8PLIxpyfTzTUoxon/zHCoL9Whkk6bsCOXVC8ZmUxhA/kiByX6L28OLAddlfr/gOoHAAD/&#10;/wMAUEsBAi0AFAAGAAgAAAAhALaDOJL+AAAA4QEAABMAAAAAAAAAAAAAAAAAAAAAAFtDb250ZW50&#10;X1R5cGVzXS54bWxQSwECLQAUAAYACAAAACEAOP0h/9YAAACUAQAACwAAAAAAAAAAAAAAAAAvAQAA&#10;X3JlbHMvLnJlbHNQSwECLQAUAAYACAAAACEAjr+YcWsCAACKBAAADgAAAAAAAAAAAAAAAAAuAgAA&#10;ZHJzL2Uyb0RvYy54bWxQSwECLQAUAAYACAAAACEA8oGHHtsAAAAIAQAADwAAAAAAAAAAAAAAAADF&#10;BAAAZHJzL2Rvd25yZXYueG1sUEsFBgAAAAAEAAQA8wAAAM0FAAAAAA==&#10;">
            <v:stroke endarrow="block"/>
          </v:line>
        </w:pict>
      </w:r>
    </w:p>
    <w:p w:rsidR="008403D9" w:rsidRPr="008403D9" w:rsidRDefault="008B7509" w:rsidP="008403D9">
      <w:pPr>
        <w:spacing w:line="360" w:lineRule="auto"/>
        <w:ind w:firstLine="709"/>
        <w:jc w:val="both"/>
        <w:rPr>
          <w:rFonts w:cs="Times New Roman"/>
        </w:rPr>
      </w:pPr>
      <w:r>
        <w:rPr>
          <w:rFonts w:cs="Times New Roman"/>
          <w:noProof/>
          <w:lang w:eastAsia="ru-RU"/>
        </w:rPr>
        <w:pict>
          <v:line id="Прямая соединительная линия 1120" o:spid="_x0000_s1572" style="position:absolute;left:0;text-align:left;z-index:252089344;visibility:visible" from="90pt,1.65pt" to="279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M5VQIAAGQEAAAOAAAAZHJzL2Uyb0RvYy54bWysVM1uEzEQviPxDtbe091NN6VddVOhbMKl&#10;QKSWB3Bsb9bCa1u2k02EkKBnpD4Cr8ABpEoFnmHzRoydH7VwQYgcnPHM+PM334z3/GLVCLRkxnIl&#10;iyg9SiLEJFGUy3kRvbme9E4jZB2WFAslWRGtmY0uhk+fnLc6Z31VK0GZQQAibd7qIqqd03kcW1Kz&#10;BtsjpZmEYKVMgx1szTymBreA3oi4nyQncasM1UYRZi14y20wGgb8qmLEva4qyxwSRQTcXFhNWGd+&#10;jYfnOJ8brGtOdjTwP7BoMJdw6QGqxA6jheF/QDWcGGVV5Y6IamJVVZywUANUkya/VXNVY81CLSCO&#10;1QeZ7P+DJa+WU4M4hd6lfRBI4ga61H3efNjcdt+7L5tbtPnY/ey+dV+7u+5Hd7e5Aft+8wlsH+zu&#10;d+5bFABAz1bbHGBHcmq8ImQlr/SlIm8tkmpUYzlnoa7rtYabUt+B+NERv7EaWM3al4pCDl44FcRd&#10;VabxkCAbWoUerg89ZCuHCDj7WZIcJ1AJgViaZmCHLsc43x/XxroXTDXIG0UkuPQi4xwvL63zdHC+&#10;T/FuqSZciDAoQqK2iM4G/UE4YJXg1Ad9mjXz2UgYtMR+1MIv1AaRh2lGLSQNYDXDdLyzHeZia8Pl&#10;Qno8KAjo7KztLL07S87Gp+PTrJf1T8a9LCnL3vPJKOudTNJng/K4HI3K9L2nlmZ5zSll0rPbz3Wa&#10;/d3c7F7YdiIPk32QIX6MHvQCsvv/QDp01DdxOw4zRddTs+80jHJI3j07/1Ye7sF++HEY/gIAAP//&#10;AwBQSwMEFAAGAAgAAAAhAM39zq3cAAAACQEAAA8AAABkcnMvZG93bnJldi54bWxMj8FOwzAQRO9I&#10;/IO1SFyq1qZRUZTGqRCQGxdaENdtsiQR8TqN3Tbw9WxPcJyd0eybfDO5Xp1oDJ1nC3cLA4q48nXH&#10;jYW3XTlPQYWIXGPvmSx8U4BNcX2VY1b7M7/SaRsbJSUcMrTQxjhkWoeqJYdh4Qdi8T796DCKHBtd&#10;j3iWctfrpTH32mHH8qHFgR5bqr62R2chlO90KH9m1cx8JI2n5eHp5Rmtvb2ZHtagIk3xLwwXfEGH&#10;Qpj2/sh1UL3o1MiWaCFJQIm/WqWi9xdDLrrI9f8FxS8AAAD//wMAUEsBAi0AFAAGAAgAAAAhALaD&#10;OJL+AAAA4QEAABMAAAAAAAAAAAAAAAAAAAAAAFtDb250ZW50X1R5cGVzXS54bWxQSwECLQAUAAYA&#10;CAAAACEAOP0h/9YAAACUAQAACwAAAAAAAAAAAAAAAAAvAQAAX3JlbHMvLnJlbHNQSwECLQAUAAYA&#10;CAAAACEAw2wjOVUCAABkBAAADgAAAAAAAAAAAAAAAAAuAgAAZHJzL2Uyb0RvYy54bWxQSwECLQAU&#10;AAYACAAAACEAzf3OrdwAAAAJAQAADwAAAAAAAAAAAAAAAACvBAAAZHJzL2Rvd25yZXYueG1sUEsF&#10;BgAAAAAEAAQA8wAAALgFAAAAAA==&#10;"/>
        </w:pict>
      </w:r>
      <w:r>
        <w:rPr>
          <w:rFonts w:cs="Times New Roman"/>
          <w:noProof/>
          <w:lang w:eastAsia="ru-RU"/>
        </w:rPr>
        <w:pict>
          <v:line id="Прямая соединительная линия 1118" o:spid="_x0000_s1571" style="position:absolute;left:0;text-align:left;z-index:252090368;visibility:visible" from="81pt,20.85pt" to="252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5AVQIAAGQEAAAOAAAAZHJzL2Uyb0RvYy54bWysVMFuEzEQvSPxD9be090NaZuuuqlQNuFS&#10;oFLLBzi2N2vhtS3bySZCSNAzUj+BX+AAUqUC37D5I8bOJhC4IEQOznhm/Dzz3njPL1a1QEtmLFcy&#10;j9KjJEJMEkW5nOfRq5tpbxgh67CkWCjJ8mjNbHQxevzovNEZ66tKCcoMAhBps0bnUeWczuLYkorV&#10;2B4pzSQES2Vq7GBr5jE1uAH0WsT9JDmJG2WoNoowa8FbbIPRKOCXJSPuZVla5pDII6jNhdWEdebX&#10;eHSOs7nBuuKkKwP/QxU15hIu3UMV2GG0MPwPqJoTo6wq3RFRdazKkhMWeoBu0uS3bq4rrFnoBcix&#10;ek+T/X+w5MXyyiBOQbs0Ba0krkGl9uPm3eau/dp+2tyhzfv2e/ul/dzet9/a+80t2A+bD2D7YPvQ&#10;ue9QAAA+G20zgB3LK+MZISt5rS8VeW2RVOMKyzkLfd2sNdyUegXigyN+YzVUNWueKwo5eOFUIHdV&#10;mtpDAm1oFTRc7zVkK4cIOPvpaXqagNQEYmnSH/qNvwNnu+PaWPeMqRp5I48El55knOHlpXXb1F2K&#10;d0s15UKAH2dCoiaPzo77x+GAVYJTH/Qxa+azsTBoif2ohV9370GaUQtJA1jFMJ10tsNcbG2oU0iP&#10;Bw1BOZ21naU3Z8nZZDgZDnqD/smkN0iKovd0Oh70Tqbp6XHxpBiPi/StLy0dZBWnlElf3W6u08Hf&#10;zU33wrYTuZ/sPQ3xIXqgFord/Yeig6JexO04zBRdXxlPrRcXRjkkd8/Ov5Vf9yHr58dh9AMAAP//&#10;AwBQSwMEFAAGAAgAAAAhABs/YwLfAAAACgEAAA8AAABkcnMvZG93bnJldi54bWxMj8FOwzAQRO9I&#10;/IO1SFwqajctLQpxKgTkxoUC4rpNliQiXqex2wa+vsupHGd2NPsmW4+uUwcaQuvZwmxqQBGXvmq5&#10;tvD+VtzcgQoRucLOM1n4oQDr/PIiw7TyR36lwybWSko4pGihibFPtQ5lQw7D1PfEcvvyg8Mocqh1&#10;NeBRyl2nE2OW2mHL8qHBnh4bKr83e2chFB+0K34n5cR8zmtPye7p5Rmtvb4aH+5BRRrjOQx/+IIO&#10;uTBt/Z6roDrRy0S2RAuL2QqUBG7NQoythcTMV6DzTP+fkJ8AAAD//wMAUEsBAi0AFAAGAAgAAAAh&#10;ALaDOJL+AAAA4QEAABMAAAAAAAAAAAAAAAAAAAAAAFtDb250ZW50X1R5cGVzXS54bWxQSwECLQAU&#10;AAYACAAAACEAOP0h/9YAAACUAQAACwAAAAAAAAAAAAAAAAAvAQAAX3JlbHMvLnJlbHNQSwECLQAU&#10;AAYACAAAACEAD+b+QFUCAABkBAAADgAAAAAAAAAAAAAAAAAuAgAAZHJzL2Uyb0RvYy54bWxQSwEC&#10;LQAUAAYACAAAACEAGz9jAt8AAAAKAQAADwAAAAAAAAAAAAAAAACvBAAAZHJzL2Rvd25yZXYueG1s&#10;UEsFBgAAAAAEAAQA8wAAALsFAAAAAA==&#10;"/>
        </w:pict>
      </w:r>
    </w:p>
    <w:p w:rsidR="008403D9" w:rsidRPr="008403D9" w:rsidRDefault="008403D9" w:rsidP="008403D9">
      <w:pPr>
        <w:spacing w:line="360" w:lineRule="auto"/>
        <w:ind w:firstLine="709"/>
        <w:jc w:val="both"/>
        <w:rPr>
          <w:rFonts w:cs="Times New Roman"/>
        </w:rPr>
      </w:pPr>
    </w:p>
    <w:p w:rsidR="008403D9" w:rsidRPr="008403D9" w:rsidRDefault="008B7509" w:rsidP="008403D9">
      <w:pPr>
        <w:spacing w:line="360" w:lineRule="auto"/>
        <w:ind w:firstLine="709"/>
        <w:jc w:val="both"/>
        <w:rPr>
          <w:rFonts w:cs="Times New Roman"/>
        </w:rPr>
      </w:pPr>
      <w:r>
        <w:rPr>
          <w:rFonts w:cs="Times New Roman"/>
          <w:noProof/>
          <w:lang w:eastAsia="ru-RU"/>
        </w:rPr>
        <w:pict>
          <v:line id="Прямая соединительная линия 1117" o:spid="_x0000_s1570" style="position:absolute;left:0;text-align:left;flip:y;z-index:252095488;visibility:visible" from="58.95pt,1.5pt" to="58.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ezawIAAIkEAAAOAAAAZHJzL2Uyb0RvYy54bWysVM1uEzEQviPxDpbv6e6m25+suqlQNuFS&#10;IFILd2ftzVp4bct2s4kQEuWM1EfgFTiAVKnAM2zeiLGTpi1cECIHZzwz/vzNN+M9OV02Ai2YsVzJ&#10;HCd7MUZMlopyOc/x64tJ7xgj64ikRCjJcrxiFp8Onz45aXXG+qpWgjKDAETarNU5rp3TWRTZsmYN&#10;sXtKMwnBSpmGONiaeUQNaQG9EVE/jg+jVhmqjSqZteAtNkE8DPhVxUr3qqosc0jkGLi5sJqwzvwa&#10;DU9INjdE17zc0iD/wKIhXMKlO6iCOIIuDf8DquGlUVZVbq9UTaSqipcs1ADVJPFv1ZzXRLNQC4hj&#10;9U4m+/9gy5eLqUGcQu+S5AgjSRroUvd5/WF93X3vvqyv0fqq+9l96752N92P7mb9Eezb9SewfbC7&#10;3bqvUQAAPVttM4AdyanxipRLea7PVPnWIqlGNZFzFuq6WGm4KfEdiB4d8RurgdWsfaEo5JBLp4K4&#10;y8o0qBJcv/EHPTgIiJahm6tdN9nSoXLjLMG7n/YHcWh0RDKP4M9pY91zphrkjRwLLr3OJCOLM+s8&#10;o/sU75ZqwoUIsyIkanM8OOgfhANWCU590KdZM5+NhEEL4qct/EJ5EHmYZtSlpAGsZoSOt7YjXICN&#10;XNDFGQ5KCYb9bQ2jGAkGD8xbG3pC+huhViC8tTYD924QD8bH4+O0l/YPx700Lores8ko7R1OkqOD&#10;Yr8YjYrkvSefpFnNKWXS878b/iT9u+HaPsPN2O7GfydU9Bg9KApk7/4D6dB23+nNzMwUXU2Nr85P&#10;AMx7SN6+Tf+gHu5D1v0XZPgLAAD//wMAUEsDBBQABgAIAAAAIQBw3Tjq3QAAAAgBAAAPAAAAZHJz&#10;L2Rvd25yZXYueG1sTI/NTsMwEITvSLyDtUjcqBNoKU3jVAiB1BMqLULqzY2XJDReB9ttAk/Plgsc&#10;P81ofvLFYFtxRB8aRwrSUQICqXSmoUrB6+bp6g5EiJqMbh2hgi8MsCjOz3KdGdfTCx7XsRIcQiHT&#10;CuoYu0zKUNZodRi5Dom1d+etjoy+ksbrnsNtK6+T5FZa3RA31LrDhxrL/fpgFcw2/cSt/P5tnDaf&#10;2+/Hj9gtn6NSlxfD/RxExCH+meE0n6dDwZt27kAmiJY5nc7YquCGL530X94pmEwTkEUu/x8ofgAA&#10;AP//AwBQSwECLQAUAAYACAAAACEAtoM4kv4AAADhAQAAEwAAAAAAAAAAAAAAAAAAAAAAW0NvbnRl&#10;bnRfVHlwZXNdLnhtbFBLAQItABQABgAIAAAAIQA4/SH/1gAAAJQBAAALAAAAAAAAAAAAAAAAAC8B&#10;AABfcmVscy8ucmVsc1BLAQItABQABgAIAAAAIQAoVDezawIAAIkEAAAOAAAAAAAAAAAAAAAAAC4C&#10;AABkcnMvZTJvRG9jLnhtbFBLAQItABQABgAIAAAAIQBw3Tjq3QAAAAgBAAAPAAAAAAAAAAAAAAAA&#10;AMUEAABkcnMvZG93bnJldi54bWxQSwUGAAAAAAQABADzAAAAzwUAAAAA&#10;">
            <v:stroke endarrow="block"/>
          </v:line>
        </w:pict>
      </w:r>
      <w:r>
        <w:rPr>
          <w:rFonts w:cs="Times New Roman"/>
          <w:noProof/>
          <w:lang w:eastAsia="ru-RU"/>
        </w:rPr>
        <w:pict>
          <v:line id="Прямая соединительная линия 1116" o:spid="_x0000_s1569" style="position:absolute;left:0;text-align:left;flip:x;z-index:252092416;visibility:visible" from="45pt,1.5pt" to="18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nTZAIAAIIEAAAOAAAAZHJzL2Uyb0RvYy54bWysVMGO0zAQvSPxD1bu3SQl7e5GTVeoaeGw&#10;wEq7fIDrOI2FY1u2t2mFkFjOSPsJ/AIHkFZa4BvSP2LstKULF4TowR17xm/ezDxndLaqOVpSbZgU&#10;WRAfRQGigsiCiUUWvL6a9U4CZCwWBeZS0CxYUxOcjR8/GjUqpX1ZSV5QjQBEmLRRWVBZq9IwNKSi&#10;NTZHUlEBzlLqGlvY6kVYaNwAes3DfhQNw0bqQmlJqDFwmnfOYOzxy5IS+6osDbWIZwFws37Vfp27&#10;NRyPcLrQWFWMbGngf2BRYyYg6R4qxxaja83+gKoZ0dLI0h4RWYeyLBmhvgaoJo5+q+aywor6WqA5&#10;Ru3bZP4fLHm5vNCIFTC7OB4GSOAaptR+2rzf3Lbf2s+bW7S5aX+0X9sv7V37vb3bfAD7fvMRbOds&#10;77fHt8gDQD8bZVKAnYgL7TpCVuJSnUvyxiAhJxUWC+rruloryBS7CYQPrriNUcBq3ryQBcTgayt9&#10;c1elrlHJmXruLjpwaCBa+Wmu99OkK4sIHMbHcTKIYOhk5wtx6iDcRaWNfUZljZyRBZwJ12ic4uW5&#10;sY7SrxB3LOSMce7FwgVqsuB00B/4C0ZyVjinCzN6MZ9wjZbYyc3/fH3gOQxzOXNsqi7OrE0ubadE&#10;La9F4dNUFBfTrW0x450NtLhwmaBIILq1OqW9PY1OpyfTk6SX9IfTXhLlee/pbJL0hrP4eJA/ySeT&#10;PH7nSMdJWrGioMLx3qk+Tv5OVdv31+l1r/t9g8KH6L6TQHb370n7ebsRd2KZy2J9oXc6AKH74O2j&#10;dC/pcA/24adj/BMAAP//AwBQSwMEFAAGAAgAAAAhAOK3yeHaAAAABgEAAA8AAABkcnMvZG93bnJl&#10;di54bWxMj8FKw0AQhu+C77CM4M3uaqHUmE0RUSnFg1YPHifZaRKanQ3ZbZu8vVMveho+/uGfb/LV&#10;6Dt1pCG2gS3czgwo4iq4lmsLX58vN0tQMSE77AKThYkirIrLixwzF078QcdtqpWUcMzQQpNSn2kd&#10;q4Y8xlnoiSXbhcFjEhxq7QY8Sbnv9J0xC+2xZbnQYE9PDVX77cFb8BHX3+nVRD2976fhebfcuPLN&#10;2uur8fEBVKIx/S3DWV/UoRCnMhzYRdVZuDfySrIwlyHxfHHm8pd1kev/+sUPAAAA//8DAFBLAQIt&#10;ABQABgAIAAAAIQC2gziS/gAAAOEBAAATAAAAAAAAAAAAAAAAAAAAAABbQ29udGVudF9UeXBlc10u&#10;eG1sUEsBAi0AFAAGAAgAAAAhADj9If/WAAAAlAEAAAsAAAAAAAAAAAAAAAAALwEAAF9yZWxzLy5y&#10;ZWxzUEsBAi0AFAAGAAgAAAAhAMDN6dNkAgAAggQAAA4AAAAAAAAAAAAAAAAALgIAAGRycy9lMm9E&#10;b2MueG1sUEsBAi0AFAAGAAgAAAAhAOK3yeHaAAAABgEAAA8AAAAAAAAAAAAAAAAAvgQAAGRycy9k&#10;b3ducmV2LnhtbFBLBQYAAAAABAAEAPMAAADFBQAAAAA=&#10;">
            <v:stroke dashstyle="1 1"/>
          </v:line>
        </w:pict>
      </w:r>
      <w:r>
        <w:rPr>
          <w:rFonts w:cs="Times New Roman"/>
          <w:noProof/>
          <w:lang w:eastAsia="ru-RU"/>
        </w:rPr>
        <w:pict>
          <v:line id="Прямая соединительная линия 1115" o:spid="_x0000_s1568" style="position:absolute;left:0;text-align:left;z-index:252091392;visibility:visible" from="180pt,1.25pt" to="180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HiXQIAAHgEAAAOAAAAZHJzL2Uyb0RvYy54bWysVMFuEzEQvSPxD9be090NSZuuuqlQNuFS&#10;oFLLBzi2N2vhtS3bzSZCSNAzUj6BX+AAUqUC37D5I8beJGrhghA5OOOZ8fObmec9O1/VAi2ZsVzJ&#10;PEqPkggxSRTlcpFHb65nvVGErMOSYqEky6M1s9H5+OmTs0ZnrK8qJSgzCECkzRqdR5VzOotjSypW&#10;Y3ukNJMQLJWpsYOtWcTU4AbQaxH3k+Q4bpSh2ijCrAVv0QWjccAvS0bc67K0zCGRR8DNhdWEde7X&#10;eHyGs4XBuuJkRwP/A4sacwmXHqAK7DC6MfwPqJoTo6wq3RFRdazKkhMWaoBq0uS3aq4qrFmoBZpj&#10;9aFN9v/BklfLS4M4hdml6TBCEtcwpfbz9sN2035vv2w3aPux/dl+a7+2d+2P9m57C/b99hPYPtje&#10;79wbFACgn422GcBO5KXxHSEreaUvFHlrkVSTCssFC3VdrzXclPoJxI+O+I3VwGrevFQUcvCNU6G5&#10;q9LUHhLahlZhhuvDDNnKIdI5CXjTpD86ScJ8Y5ztD2pj3QumauSNPBJc+vbiDC8vrPNEcLZP8W6p&#10;ZlyIIBEhUZNHp8P+MBywSnDqgz7NmsV8IgxaYi+y8AtVQeRhmkcusK26PLu2hXKd/oy6kTRcUzFM&#10;pzvbYS46G2gJ6W+CIoHozur09e40OZ2OpqNBb9A/nvYGSVH0ns8mg97xLD0ZFs+KyaRI33vS6SCr&#10;OKVMet57raeDv9PS7tV1Kj2o/dCg+DF66CSQ3f8H0mHKfrCdROaKri/Nfvog75C8e4r+/Tzcg/3w&#10;gzH+BQAA//8DAFBLAwQUAAYACAAAACEA9dBZWd0AAAAJAQAADwAAAGRycy9kb3ducmV2LnhtbEyP&#10;zU7DMBCE70i8g7VI3KhDS6MojVOhSIgbKC0cuG3jzU+J1yF22vTtMeIAx9GMZr7JtrPpxYlG11lW&#10;cL+IQBBXVnfcKHjbP90lIJxH1thbJgUXcrDNr68yTLU9c0mnnW9EKGGXooLW+yGV0lUtGXQLOxAH&#10;r7ajQR/k2Eg94jmUm14uoyiWBjsOCy0OVLRUfe4mo+Cjfi6PRfwydcnrqsSv+pK8U6HU7c38uAHh&#10;afZ/YfjBD+iQB6aDnVg70StYxVH44hUs1yCC/6sPIRg/rEHmmfz/IP8GAAD//wMAUEsBAi0AFAAG&#10;AAgAAAAhALaDOJL+AAAA4QEAABMAAAAAAAAAAAAAAAAAAAAAAFtDb250ZW50X1R5cGVzXS54bWxQ&#10;SwECLQAUAAYACAAAACEAOP0h/9YAAACUAQAACwAAAAAAAAAAAAAAAAAvAQAAX3JlbHMvLnJlbHNQ&#10;SwECLQAUAAYACAAAACEAo+kR4l0CAAB4BAAADgAAAAAAAAAAAAAAAAAuAgAAZHJzL2Uyb0RvYy54&#10;bWxQSwECLQAUAAYACAAAACEA9dBZWd0AAAAJAQAADwAAAAAAAAAAAAAAAAC3BAAAZHJzL2Rvd25y&#10;ZXYueG1sUEsFBgAAAAAEAAQA8wAAAMEFAAAAAA==&#10;">
            <v:stroke dashstyle="1 1"/>
          </v:line>
        </w:pict>
      </w:r>
    </w:p>
    <w:p w:rsidR="008403D9" w:rsidRPr="008403D9" w:rsidRDefault="008B7509" w:rsidP="008403D9">
      <w:pPr>
        <w:spacing w:line="360" w:lineRule="auto"/>
        <w:ind w:firstLine="709"/>
        <w:jc w:val="both"/>
        <w:rPr>
          <w:rFonts w:cs="Times New Roman"/>
        </w:rPr>
      </w:pPr>
      <w:r>
        <w:rPr>
          <w:rFonts w:cs="Times New Roman"/>
          <w:noProof/>
          <w:lang w:eastAsia="ru-RU"/>
        </w:rPr>
        <w:pict>
          <v:line id="Прямая соединительная линия 1113" o:spid="_x0000_s1567" style="position:absolute;left:0;text-align:left;flip:x;z-index:252093440;visibility:visible" from="45pt,6.85pt" to="18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AgZQIAAIIEAAAOAAAAZHJzL2Uyb0RvYy54bWysVMGO0zAQvSPxD1bubZJuutuNNl2hpoXD&#10;Aivt8gFu7DQWjm3Z3qYVQgLOSPsJ/AIHkFZa4BvSP2LstKULF4TowR17xm/ezDzn7HxVc7Sk2jAp&#10;siDuRwGiopCEiUUWvLqe9UYBMhYLgrkUNAvW1ATn48ePzhqV0oGsJCdUIwARJm1UFlTWqjQMTVHR&#10;Gpu+VFSAs5S6xha2ehESjRtAr3k4iKLjsJGaKC0Lagyc5p0zGHv8sqSFfVmWhlrEswC4Wb9qv87d&#10;Go7PcLrQWFWs2NLA/8CixkxA0j1Uji1GN5r9AVWzQksjS9svZB3KsmQF9TVANXH0WzVXFVbU1wLN&#10;MWrfJvP/YIsXy0uNGIHZxfFRgASuYUrtp827zW37rf28uUWb9+2P9mv7pb1rv7d3mw9g328+gu2c&#10;7f32+BZ5AOhno0wKsBNxqV1HipW4UheyeG2QkJMKiwX1dV2vFWSK3QTCB1fcxihgNW+eSwIx+MZK&#10;39xVqWtUcqaeuYsOHBqIVn6a6/006cqiAg7jkzgZRjD0YucLceog3EWljX1KZY2ckQWcCddonOLl&#10;hbGO0q8QdyzkjHHuxcIFarLgdDgY+gtGckac04UZvZhPuEZL7OTmf74+8ByGuZw5NlUXZ9Yml7ZT&#10;opY3gvg0FcVkurUtZryzgRYXLhMUCUS3Vqe0N6fR6XQ0HSW9ZHA87SVRnveezCZJ73gWnwzzo3wy&#10;yeO3jnScpBUjhArHe6f6OPk7VW3fX6fXve73DQofovtOAtndvyft5+1G3IllLsn6Uu90AEL3wdtH&#10;6V7S4R7sw0/H+CcAAAD//wMAUEsDBBQABgAIAAAAIQDI8eE52wAAAAgBAAAPAAAAZHJzL2Rvd25y&#10;ZXYueG1sTI/BTsMwEETvSPyDtUjcqA2VSglxKoQAIcShFA4cN/E2iRqvo9htk79nKw5w3Dej2Zl8&#10;NfpOHWiIbWAL1zMDirgKruXawtfn89USVEzIDrvAZGGiCKvi/CzHzIUjf9Bhk2olIRwztNCk1Gda&#10;x6ohj3EWemLRtmHwmOQcau0GPEq47/SNMQvtsWX50GBPjw1Vu83eW/ARX7/Ti4l6Wu+m4Wm7fHPl&#10;u7WXF+PDPahEY/ozw6m+VIdCOpVhzy6qzsKdkSlJ+PwWlOjzxQmUv0AXuf4/oPgBAAD//wMAUEsB&#10;Ai0AFAAGAAgAAAAhALaDOJL+AAAA4QEAABMAAAAAAAAAAAAAAAAAAAAAAFtDb250ZW50X1R5cGVz&#10;XS54bWxQSwECLQAUAAYACAAAACEAOP0h/9YAAACUAQAACwAAAAAAAAAAAAAAAAAvAQAAX3JlbHMv&#10;LnJlbHNQSwECLQAUAAYACAAAACEAXOlgIGUCAACCBAAADgAAAAAAAAAAAAAAAAAuAgAAZHJzL2Uy&#10;b0RvYy54bWxQSwECLQAUAAYACAAAACEAyPHhOdsAAAAIAQAADwAAAAAAAAAAAAAAAAC/BAAAZHJz&#10;L2Rvd25yZXYueG1sUEsFBgAAAAAEAAQA8wAAAMcFAAAAAA==&#10;">
            <v:stroke dashstyle="1 1"/>
          </v:line>
        </w:pict>
      </w:r>
      <w:r>
        <w:rPr>
          <w:rFonts w:cs="Times New Roman"/>
          <w:noProof/>
          <w:lang w:eastAsia="ru-RU"/>
        </w:rPr>
        <w:pict>
          <v:line id="Прямая соединительная линия 1114" o:spid="_x0000_s1566" style="position:absolute;left:0;text-align:left;flip:y;z-index:252094464;visibility:visible" from="234pt,6.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RDawIAAIkEAAAOAAAAZHJzL2Uyb0RvYy54bWysVMFuEzEQvSPxD5bv6e6GbUhX3VQom3Ap&#10;EKmFu7P2Zi28tmW72UQIiXJG6ifwCxxAqlTgGzZ/xNhJ0xYuCJGDM54ZP795M97jk1Uj0JIZy5XM&#10;cXIQY8RkqSiXixy/Pp/2hhhZRyQlQkmW4zWz+GT0+NFxqzPWV7USlBkEINJmrc5x7ZzOosiWNWuI&#10;PVCaSQhWyjTEwdYsImpIC+iNiPpxPIhaZag2qmTWgrfYBvEo4FcVK92rqrLMIZFj4ObCasI692s0&#10;OibZwhBd83JHg/wDi4ZwCZfuoQriCLow/A+ohpdGWVW5g1I1kaoqXrJQA1STxL9Vc1YTzUItII7V&#10;e5ns/4MtXy5nBnEKvUuSFCNJGuhS93nzYXPVfe++bK7Q5rL72X3rvnbX3Y/uevMR7JvNJ7B9sLvZ&#10;ua9QAAA9W20zgB3LmfGKlCt5pk9V+dYiqcY1kQsW6jpfa7gp8R2IHhzxG6uB1bx9oSjkkAungrir&#10;yjSoEly/8Qc9OAiIVqGb63032cqhcusswdvvDwdxaHREMo/gz2lj3XOmGuSNHAsuvc4kI8tT6zyj&#10;uxTvlmrKhQizIiRqc3x02D8MB6wSnPqgT7NmMR8Lg5bET1v4hfIgcj/NqAtJA1jNCJ3sbEe4ABu5&#10;oIszHJQSDPvbGkYxEgwemLe29IT0N0KtQHhnbQfu3VF8NBlOhmkv7Q8mvTQuit6z6TjtDabJ08Pi&#10;STEeF8l7Tz5Js5pTyqTnfzv8Sfp3w7V7htux3Y//XqjoIXpQFMje/gfSoe2+09uZmSu6nhlfnZ8A&#10;mPeQvHub/kHd34esuy/I6BcAAAD//wMAUEsDBBQABgAIAAAAIQBkEM6v3wAAAAkBAAAPAAAAZHJz&#10;L2Rvd25yZXYueG1sTI/NTsNADITvSLzDykjc6KZQ+hOyqRACiROCtqrEbZs1SWjWG7JuE3h6jDjA&#10;zfaMxt9ky8E36ohdrAMZGI8SUEhFcDWVBjbrh4s5qMiWnG0CoYFPjLDMT08ym7rQ0wseV1wqCaGY&#10;WgMVc5tqHYsKvY2j0CKJ9hY6b1nWrtSus72E+0ZfJslUe1uTfKhsi3cVFvvVwRtYrPvr8Nztt5Nx&#10;/fH6df/O7eMTG3N+NtzegGIc+M8MP/iCDrkw7cKBXFSNgcl0Ll1YhKsZKDH8HnYyLGag80z/b5B/&#10;AwAA//8DAFBLAQItABQABgAIAAAAIQC2gziS/gAAAOEBAAATAAAAAAAAAAAAAAAAAAAAAABbQ29u&#10;dGVudF9UeXBlc10ueG1sUEsBAi0AFAAGAAgAAAAhADj9If/WAAAAlAEAAAsAAAAAAAAAAAAAAAAA&#10;LwEAAF9yZWxzLy5yZWxzUEsBAi0AFAAGAAgAAAAhAG8ypENrAgAAiQQAAA4AAAAAAAAAAAAAAAAA&#10;LgIAAGRycy9lMm9Eb2MueG1sUEsBAi0AFAAGAAgAAAAhAGQQzq/fAAAACQEAAA8AAAAAAAAAAAAA&#10;AAAAxQQAAGRycy9kb3ducmV2LnhtbFBLBQYAAAAABAAEAPMAAADRBQAAAAA=&#10;">
            <v:stroke endarrow="block"/>
          </v:line>
        </w:pict>
      </w:r>
    </w:p>
    <w:p w:rsidR="008403D9" w:rsidRPr="008403D9" w:rsidRDefault="008403D9" w:rsidP="008403D9">
      <w:pPr>
        <w:spacing w:line="360" w:lineRule="auto"/>
        <w:ind w:firstLine="709"/>
        <w:jc w:val="both"/>
        <w:rPr>
          <w:rFonts w:cs="Times New Roman"/>
        </w:rPr>
      </w:pPr>
    </w:p>
    <w:p w:rsidR="008403D9" w:rsidRPr="008403D9" w:rsidRDefault="008B7509" w:rsidP="008403D9">
      <w:pPr>
        <w:shd w:val="clear" w:color="auto" w:fill="FFFFFF"/>
        <w:adjustRightInd w:val="0"/>
        <w:spacing w:line="360" w:lineRule="auto"/>
        <w:ind w:left="708" w:firstLine="708"/>
        <w:jc w:val="both"/>
        <w:rPr>
          <w:rFonts w:eastAsia="Times New Roman" w:cs="Times New Roman"/>
        </w:rPr>
      </w:pPr>
      <w:r w:rsidRPr="008B7509">
        <w:rPr>
          <w:rFonts w:cs="Times New Roman"/>
          <w:noProof/>
          <w:lang w:eastAsia="ru-RU"/>
        </w:rPr>
        <w:pict>
          <v:line id="Прямая соединительная линия 1112" o:spid="_x0000_s1565" style="position:absolute;left:0;text-align:left;z-index:252088320;visibility:visible" from="45pt,7.3pt" to="30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8i5ZQIAAIAEAAAOAAAAZHJzL2Uyb0RvYy54bWysVM2O0zAQviPxDpbv3STd7F/UdIWalssC&#10;K+3yAG7sNBaObdlu0wohwZ6R9hF4BQ4grbTAM6RvxNj9YRcuCNGDO/aMP3/zzUwG58tGoAUzliuZ&#10;4+QgxojJUlEuZzl+fT3pnWJkHZGUCCVZjlfM4vPh0yeDVmesr2olKDMIQKTNWp3j2jmdRZEta9YQ&#10;e6A0k+CslGmIg62ZRdSQFtAbEfXj+DhqlaHaqJJZC6fFxomHAb+qWOleVZVlDokcAzcXVhPWqV+j&#10;4YBkM0N0zcstDfIPLBrCJTy6hyqII2hu+B9QDS+NsqpyB6VqIlVVvGQhB8gmiX/L5qommoVcQByr&#10;9zLZ/wdbvlxcGsQp1C5J+hhJ0kCVuk/r9+vb7lv3eX2L1h+6H93X7kt3133v7tY3YN+vP4Ltnd39&#10;9vgWBQDQs9U2A9iRvDRekXIpr/SFKt9YJNWoJnLGQl7XKw0vJb4C0aMrfmM1sJq2LxSFGDJ3Koi7&#10;rEzjIUE2tAw1XO1ryJYOlXB4eJikJzGUutz5IpLtLmpj3XOmGuSNHAsuvbwkI4sL6zwRku1C/LFU&#10;Ey5EaBEhUZvjs6P+UbhgleDUO32YNbPpSBi0IL7Jwi9kBZ6HYUbNJQ1gNSN0vLUd4QJs5IIcznAQ&#10;SDDsX2sYxUgwmCtvbegJ6V+EZIHw1tr02duz+Gx8Oj5Ne2n/eNxL46LoPZuM0t7xJDk5Kg6L0ahI&#10;3nnySZrVnFImPf9dzyfp3/XUdvo23brv+r1Q0WP0oCiQ3f0H0qHavsCbVpkquro0PjtfeGjzELwd&#10;ST9HD/ch6teHY/gTAAD//wMAUEsDBBQABgAIAAAAIQDVEH6l3gAAAAgBAAAPAAAAZHJzL2Rvd25y&#10;ZXYueG1sTI9BS8NAEIXvgv9hGcGb3aRIiGk2RYR6aVXaitjbNjsmwexs2N208d874kGP873Hm/fK&#10;5WR7cUIfOkcK0lkCAql2pqNGwet+dZODCFGT0b0jVPCFAZbV5UWpC+POtMXTLjaCQygUWkEb41BI&#10;GeoWrQ4zNyCx9uG81ZFP30jj9ZnDbS/nSZJJqzviD60e8KHF+nM3WgXbzWqdv63HqfaHx/R5/7J5&#10;eg+5UtdX0/0CRMQp/pnhpz5Xh4o7Hd1IJohewV3CUyLz2wwE61k6Z3D8BbIq5f8B1TcAAAD//wMA&#10;UEsBAi0AFAAGAAgAAAAhALaDOJL+AAAA4QEAABMAAAAAAAAAAAAAAAAAAAAAAFtDb250ZW50X1R5&#10;cGVzXS54bWxQSwECLQAUAAYACAAAACEAOP0h/9YAAACUAQAACwAAAAAAAAAAAAAAAAAvAQAAX3Jl&#10;bHMvLnJlbHNQSwECLQAUAAYACAAAACEAekvIuWUCAACABAAADgAAAAAAAAAAAAAAAAAuAgAAZHJz&#10;L2Uyb0RvYy54bWxQSwECLQAUAAYACAAAACEA1RB+pd4AAAAIAQAADwAAAAAAAAAAAAAAAAC/BAAA&#10;ZHJzL2Rvd25yZXYueG1sUEsFBgAAAAAEAAQA8wAAAMoFAAAAAA==&#10;">
            <v:stroke endarrow="block"/>
          </v:line>
        </w:pict>
      </w:r>
      <w:r w:rsidR="008403D9" w:rsidRPr="008403D9">
        <w:rPr>
          <w:rFonts w:eastAsia="Times New Roman" w:cs="Times New Roman"/>
          <w:color w:val="000000"/>
        </w:rPr>
        <w:t>Р</w:t>
      </w:r>
      <w:r w:rsidR="008403D9" w:rsidRPr="008403D9">
        <w:rPr>
          <w:rFonts w:eastAsia="Times New Roman" w:cs="Times New Roman"/>
          <w:color w:val="000000"/>
          <w:vertAlign w:val="subscript"/>
          <w:lang w:val="en-US"/>
        </w:rPr>
        <w:t>t</w:t>
      </w:r>
      <w:r w:rsidR="008403D9" w:rsidRPr="008403D9">
        <w:rPr>
          <w:rFonts w:eastAsia="Times New Roman" w:cs="Times New Roman"/>
          <w:color w:val="000000"/>
        </w:rPr>
        <w:t>- Р</w:t>
      </w:r>
      <w:r w:rsidR="008403D9" w:rsidRPr="008403D9">
        <w:rPr>
          <w:rFonts w:eastAsia="Times New Roman" w:cs="Times New Roman"/>
          <w:color w:val="000000"/>
          <w:vertAlign w:val="subscript"/>
          <w:lang w:val="en-US"/>
        </w:rPr>
        <w:t>t</w:t>
      </w:r>
      <w:r w:rsidR="008403D9" w:rsidRPr="008403D9">
        <w:rPr>
          <w:rFonts w:eastAsia="Times New Roman" w:cs="Times New Roman"/>
          <w:color w:val="000000"/>
          <w:vertAlign w:val="subscript"/>
        </w:rPr>
        <w:t>-1</w:t>
      </w:r>
      <w:r w:rsidR="008403D9" w:rsidRPr="008403D9">
        <w:rPr>
          <w:rFonts w:eastAsia="Times New Roman" w:cs="Times New Roman"/>
          <w:color w:val="000000"/>
        </w:rPr>
        <w:t xml:space="preserve"> =π,    Р</w:t>
      </w:r>
      <w:proofErr w:type="gramStart"/>
      <w:r w:rsidR="008403D9" w:rsidRPr="008403D9">
        <w:rPr>
          <w:rFonts w:eastAsia="Times New Roman" w:cs="Times New Roman"/>
          <w:color w:val="000000"/>
          <w:vertAlign w:val="superscript"/>
        </w:rPr>
        <w:t>е</w:t>
      </w:r>
      <w:r w:rsidR="008403D9" w:rsidRPr="008403D9">
        <w:rPr>
          <w:rFonts w:eastAsia="Times New Roman" w:cs="Times New Roman"/>
          <w:color w:val="000000"/>
        </w:rPr>
        <w:t>-</w:t>
      </w:r>
      <w:proofErr w:type="gramEnd"/>
      <w:r w:rsidR="008403D9" w:rsidRPr="008403D9">
        <w:rPr>
          <w:rFonts w:eastAsia="Times New Roman" w:cs="Times New Roman"/>
          <w:color w:val="000000"/>
        </w:rPr>
        <w:t xml:space="preserve"> Р</w:t>
      </w:r>
      <w:r w:rsidR="008403D9" w:rsidRPr="008403D9">
        <w:rPr>
          <w:rFonts w:eastAsia="Times New Roman" w:cs="Times New Roman"/>
          <w:color w:val="000000"/>
          <w:vertAlign w:val="subscript"/>
          <w:lang w:val="en-US"/>
        </w:rPr>
        <w:t>t</w:t>
      </w:r>
      <w:r w:rsidR="008403D9" w:rsidRPr="008403D9">
        <w:rPr>
          <w:rFonts w:eastAsia="Times New Roman" w:cs="Times New Roman"/>
          <w:color w:val="000000"/>
          <w:vertAlign w:val="subscript"/>
        </w:rPr>
        <w:t>-1</w:t>
      </w:r>
      <w:r w:rsidR="008403D9" w:rsidRPr="008403D9">
        <w:rPr>
          <w:rFonts w:eastAsia="Times New Roman" w:cs="Times New Roman"/>
          <w:color w:val="000000"/>
        </w:rPr>
        <w:t xml:space="preserve"> =π</w:t>
      </w:r>
      <w:r w:rsidR="008403D9" w:rsidRPr="008403D9">
        <w:rPr>
          <w:rFonts w:eastAsia="Times New Roman" w:cs="Times New Roman"/>
          <w:color w:val="000000"/>
          <w:vertAlign w:val="superscript"/>
        </w:rPr>
        <w:t>е</w:t>
      </w:r>
      <w:r w:rsidR="008403D9" w:rsidRPr="008403D9">
        <w:rPr>
          <w:rFonts w:eastAsia="Times New Roman" w:cs="Times New Roman"/>
          <w:color w:val="000000"/>
        </w:rPr>
        <w:t>.</w:t>
      </w:r>
      <w:r w:rsidR="008403D9" w:rsidRPr="008403D9">
        <w:rPr>
          <w:rFonts w:eastAsia="Times New Roman" w:cs="Times New Roman"/>
          <w:i/>
          <w:iCs/>
          <w:color w:val="000000"/>
        </w:rPr>
        <w:tab/>
      </w:r>
      <w:r w:rsidR="008403D9" w:rsidRPr="008403D9">
        <w:rPr>
          <w:rFonts w:eastAsia="Times New Roman" w:cs="Times New Roman"/>
          <w:i/>
          <w:iCs/>
          <w:color w:val="000000"/>
        </w:rPr>
        <w:tab/>
      </w:r>
      <w:r w:rsidR="008403D9" w:rsidRPr="008403D9">
        <w:rPr>
          <w:rFonts w:eastAsia="Times New Roman" w:cs="Times New Roman"/>
          <w:i/>
          <w:iCs/>
          <w:color w:val="000000"/>
        </w:rPr>
        <w:tab/>
      </w:r>
      <w:r w:rsidR="008403D9" w:rsidRPr="008403D9">
        <w:rPr>
          <w:rFonts w:eastAsia="Times New Roman" w:cs="Times New Roman"/>
          <w:color w:val="000000"/>
        </w:rPr>
        <w:t>(7.10)</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t>Рисунок 3.</w:t>
      </w:r>
      <w:r w:rsidR="00BF2A08">
        <w:rPr>
          <w:rFonts w:eastAsia="Times New Roman" w:cs="Times New Roman"/>
          <w:color w:val="000000"/>
        </w:rPr>
        <w:t>1</w:t>
      </w:r>
      <w:r w:rsidR="00281262">
        <w:rPr>
          <w:rFonts w:eastAsia="Times New Roman" w:cs="Times New Roman"/>
          <w:color w:val="000000"/>
        </w:rPr>
        <w:t>. Стагфляция</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lastRenderedPageBreak/>
        <w:t xml:space="preserve">Опыт 70-х годов внес еще одну составляющую – ценовые шоки </w:t>
      </w:r>
      <w:r w:rsidRPr="008403D9">
        <w:rPr>
          <w:rFonts w:eastAsia="Times New Roman" w:cs="Times New Roman"/>
          <w:color w:val="000000"/>
        </w:rPr>
        <w:sym w:font="Symbol" w:char="F065"/>
      </w:r>
      <w:r w:rsidRPr="008403D9">
        <w:rPr>
          <w:rFonts w:eastAsia="Times New Roman" w:cs="Times New Roman"/>
          <w:color w:val="000000"/>
        </w:rPr>
        <w:t>, которые при прочих равных условиях, влияют на темп инфляции. Современное представление о кривой Филипса</w:t>
      </w:r>
      <w:r w:rsidR="00BF2A08">
        <w:rPr>
          <w:rFonts w:eastAsia="Times New Roman" w:cs="Times New Roman"/>
          <w:color w:val="000000"/>
        </w:rPr>
        <w:t>. Как о функции показывающей взаимосвязь</w:t>
      </w:r>
      <w:r w:rsidRPr="008403D9">
        <w:rPr>
          <w:rFonts w:eastAsia="Times New Roman" w:cs="Times New Roman"/>
          <w:color w:val="000000"/>
        </w:rPr>
        <w:t xml:space="preserve"> между инфляцией и безработицей включает все три составляющие:</w:t>
      </w:r>
    </w:p>
    <w:p w:rsidR="008403D9" w:rsidRPr="008403D9" w:rsidRDefault="008403D9" w:rsidP="008403D9">
      <w:pPr>
        <w:spacing w:line="360" w:lineRule="auto"/>
        <w:ind w:firstLine="709"/>
        <w:jc w:val="both"/>
        <w:rPr>
          <w:rFonts w:cs="Times New Roman"/>
        </w:rPr>
      </w:pP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perscript"/>
        </w:rPr>
        <w:t>е</w:t>
      </w:r>
      <w:r w:rsidRPr="008403D9">
        <w:rPr>
          <w:rFonts w:cs="Times New Roman"/>
          <w:position w:val="-12"/>
        </w:rPr>
        <w:object w:dxaOrig="1760" w:dyaOrig="400">
          <v:shape id="_x0000_i1054" type="#_x0000_t75" style="width:88.3pt;height:20.05pt" o:ole="">
            <v:imagedata r:id="rId63" o:title=""/>
          </v:shape>
          <o:OLEObject Type="Embed" ProgID="Equation.3" ShapeID="_x0000_i1054" DrawAspect="Content" ObjectID="_1415454816" r:id="rId64"/>
        </w:object>
      </w:r>
      <w:r w:rsidRPr="008403D9">
        <w:rPr>
          <w:rFonts w:cs="Times New Roman"/>
        </w:rPr>
        <w:t>, где                   (3.4)</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sym w:font="Symbol" w:char="F065"/>
      </w:r>
      <w:r w:rsidRPr="008403D9">
        <w:rPr>
          <w:rFonts w:eastAsia="Times New Roman" w:cs="Times New Roman"/>
          <w:color w:val="000000"/>
        </w:rPr>
        <w:t>- параметр, отражающий шоки предложения.</w:t>
      </w:r>
    </w:p>
    <w:p w:rsidR="008403D9" w:rsidRPr="007A4D5E" w:rsidRDefault="008403D9" w:rsidP="008403D9">
      <w:pPr>
        <w:shd w:val="clear" w:color="auto" w:fill="FFFFFF"/>
        <w:adjustRightInd w:val="0"/>
        <w:spacing w:line="360" w:lineRule="auto"/>
        <w:ind w:firstLine="708"/>
        <w:jc w:val="both"/>
        <w:rPr>
          <w:rFonts w:cs="Times New Roman"/>
        </w:rPr>
      </w:pPr>
      <w:r w:rsidRPr="008403D9">
        <w:rPr>
          <w:rFonts w:eastAsia="Times New Roman" w:cs="Times New Roman"/>
          <w:color w:val="000000"/>
        </w:rPr>
        <w:t>Покажем, что кривая Филипса (3.</w:t>
      </w:r>
      <w:r w:rsidR="00281262" w:rsidRPr="008403D9">
        <w:rPr>
          <w:rFonts w:eastAsia="Times New Roman" w:cs="Times New Roman"/>
          <w:color w:val="000000"/>
        </w:rPr>
        <w:t xml:space="preserve"> </w:t>
      </w:r>
      <w:r w:rsidRPr="008403D9">
        <w:rPr>
          <w:rFonts w:eastAsia="Times New Roman" w:cs="Times New Roman"/>
          <w:color w:val="000000"/>
        </w:rPr>
        <w:t>4) является другой формой представления кривой совокупного предложения в краткосрочном периоде. Из уравнения совокупного предложения</w:t>
      </w:r>
      <w:proofErr w:type="gramStart"/>
      <w:r w:rsidRPr="008403D9">
        <w:rPr>
          <w:rFonts w:eastAsia="Times New Roman" w:cs="Times New Roman"/>
          <w:color w:val="000000"/>
        </w:rPr>
        <w:t xml:space="preserve"> </w:t>
      </w:r>
      <w:r w:rsidR="00BF2A08">
        <w:rPr>
          <w:rFonts w:eastAsia="Times New Roman" w:cs="Times New Roman"/>
          <w:color w:val="000000"/>
        </w:rPr>
        <w:t xml:space="preserve"> </w:t>
      </w:r>
      <m:oMath>
        <m:r>
          <w:rPr>
            <w:rFonts w:ascii="Cambria Math" w:eastAsia="Times New Roman" w:hAnsi="Cambria Math" w:cs="Times New Roman"/>
            <w:color w:val="000000"/>
          </w:rPr>
          <m:t>Y=</m:t>
        </m:r>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Y</m:t>
            </m:r>
          </m:e>
        </m:acc>
        <m:r>
          <w:rPr>
            <w:rFonts w:ascii="Cambria Math" w:eastAsia="Times New Roman" w:hAnsi="Cambria Math" w:cs="Times New Roman"/>
            <w:color w:val="000000"/>
          </w:rPr>
          <m:t>+</m:t>
        </m:r>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a</m:t>
            </m:r>
          </m:e>
        </m:acc>
        <m:r>
          <w:rPr>
            <w:rFonts w:ascii="Cambria Math" w:eastAsia="Times New Roman" w:hAnsi="Cambria Math" w:cs="Times New Roman"/>
            <w:color w:val="000000"/>
          </w:rPr>
          <m:t>(P-</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P</m:t>
            </m:r>
          </m:e>
          <m:sup>
            <m:r>
              <w:rPr>
                <w:rFonts w:ascii="Cambria Math" w:eastAsia="Times New Roman" w:hAnsi="Cambria Math" w:cs="Times New Roman"/>
                <w:color w:val="000000"/>
              </w:rPr>
              <m:t>e</m:t>
            </m:r>
          </m:sup>
        </m:sSup>
        <m:r>
          <w:rPr>
            <w:rFonts w:ascii="Cambria Math" w:eastAsia="Times New Roman" w:hAnsi="Cambria Math" w:cs="Times New Roman"/>
            <w:color w:val="000000"/>
          </w:rPr>
          <m:t>)</m:t>
        </m:r>
      </m:oMath>
      <w:r w:rsidRPr="008403D9">
        <w:rPr>
          <w:rFonts w:cs="Times New Roman"/>
        </w:rPr>
        <w:t xml:space="preserve"> </w:t>
      </w:r>
      <w:proofErr w:type="gramEnd"/>
      <w:r w:rsidRPr="008403D9">
        <w:rPr>
          <w:rFonts w:cs="Times New Roman"/>
        </w:rPr>
        <w:t>следует, что</w:t>
      </w:r>
    </w:p>
    <w:p w:rsidR="008403D9" w:rsidRPr="008403D9" w:rsidRDefault="007A4D5E" w:rsidP="007A4D5E">
      <w:pPr>
        <w:shd w:val="clear" w:color="auto" w:fill="FFFFFF"/>
        <w:adjustRightInd w:val="0"/>
        <w:spacing w:line="360" w:lineRule="auto"/>
        <w:ind w:firstLine="708"/>
        <w:jc w:val="center"/>
        <w:rPr>
          <w:rFonts w:cs="Times New Roman"/>
        </w:rPr>
      </w:pPr>
      <m:oMath>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e</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acc>
              <m:accPr>
                <m:chr m:val="̃"/>
                <m:ctrlPr>
                  <w:rPr>
                    <w:rFonts w:ascii="Cambria Math" w:hAnsi="Cambria Math" w:cs="Times New Roman"/>
                    <w:i/>
                  </w:rPr>
                </m:ctrlPr>
              </m:accPr>
              <m:e>
                <m:r>
                  <w:rPr>
                    <w:rFonts w:ascii="Cambria Math" w:hAnsi="Cambria Math" w:cs="Times New Roman"/>
                  </w:rPr>
                  <m:t>a</m:t>
                </m:r>
              </m:e>
            </m:acc>
          </m:den>
        </m:f>
        <m:d>
          <m:dPr>
            <m:ctrlPr>
              <w:rPr>
                <w:rFonts w:ascii="Cambria Math" w:hAnsi="Cambria Math" w:cs="Times New Roman"/>
                <w:i/>
              </w:rPr>
            </m:ctrlPr>
          </m:dPr>
          <m:e>
            <m:r>
              <w:rPr>
                <w:rFonts w:ascii="Cambria Math" w:hAnsi="Cambria Math" w:cs="Times New Roman"/>
              </w:rPr>
              <m:t>Y-</m:t>
            </m:r>
            <m:acc>
              <m:accPr>
                <m:chr m:val="̅"/>
                <m:ctrlPr>
                  <w:rPr>
                    <w:rFonts w:ascii="Cambria Math" w:hAnsi="Cambria Math" w:cs="Times New Roman"/>
                    <w:i/>
                  </w:rPr>
                </m:ctrlPr>
              </m:accPr>
              <m:e>
                <m:r>
                  <w:rPr>
                    <w:rFonts w:ascii="Cambria Math" w:hAnsi="Cambria Math" w:cs="Times New Roman"/>
                  </w:rPr>
                  <m:t>Y</m:t>
                </m:r>
              </m:e>
            </m:acc>
          </m:e>
        </m:d>
        <m:r>
          <w:rPr>
            <w:rFonts w:ascii="Cambria Math" w:hAnsi="Cambria Math" w:cs="Times New Roman"/>
          </w:rPr>
          <m:t>.</m:t>
        </m:r>
      </m:oMath>
      <w:r w:rsidRPr="007A4D5E">
        <w:rPr>
          <w:rFonts w:cs="Times New Roman"/>
        </w:rPr>
        <w:t xml:space="preserve">         </w:t>
      </w:r>
      <w:r w:rsidR="008403D9" w:rsidRPr="008403D9">
        <w:rPr>
          <w:rFonts w:cs="Times New Roman"/>
        </w:rPr>
        <w:t xml:space="preserve"> (3.5)</w:t>
      </w:r>
    </w:p>
    <w:p w:rsidR="007A4D5E" w:rsidRPr="008403D9" w:rsidRDefault="008403D9" w:rsidP="007A4D5E">
      <w:pPr>
        <w:shd w:val="clear" w:color="auto" w:fill="FFFFFF"/>
        <w:adjustRightInd w:val="0"/>
        <w:spacing w:line="360" w:lineRule="auto"/>
        <w:ind w:firstLine="708"/>
        <w:jc w:val="center"/>
        <w:rPr>
          <w:rFonts w:cs="Times New Roman"/>
        </w:rPr>
      </w:pPr>
      <w:r w:rsidRPr="008403D9">
        <w:rPr>
          <w:rFonts w:eastAsia="Times New Roman" w:cs="Times New Roman"/>
          <w:color w:val="000000"/>
        </w:rPr>
        <w:t xml:space="preserve">Вычтем из обеих частей </w:t>
      </w:r>
      <w:r w:rsidRPr="008403D9">
        <w:rPr>
          <w:rFonts w:cs="Times New Roman"/>
        </w:rPr>
        <w:t>(3.5) показатель уровня цен прошлого года   Р</w:t>
      </w:r>
      <w:r w:rsidRPr="008403D9">
        <w:rPr>
          <w:rFonts w:cs="Times New Roman"/>
          <w:vertAlign w:val="subscript"/>
          <w:lang w:val="en-US"/>
        </w:rPr>
        <w:t>t</w:t>
      </w:r>
      <w:r w:rsidRPr="008403D9">
        <w:rPr>
          <w:rFonts w:cs="Times New Roman"/>
          <w:vertAlign w:val="subscript"/>
        </w:rPr>
        <w:t xml:space="preserve">-1 </w:t>
      </w:r>
      <w:r w:rsidRPr="008403D9">
        <w:rPr>
          <w:rFonts w:cs="Times New Roman"/>
        </w:rPr>
        <w:t xml:space="preserve">и получим  </w:t>
      </w:r>
      <m:oMath>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e</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acc>
              <m:accPr>
                <m:chr m:val="̃"/>
                <m:ctrlPr>
                  <w:rPr>
                    <w:rFonts w:ascii="Cambria Math" w:hAnsi="Cambria Math" w:cs="Times New Roman"/>
                    <w:i/>
                  </w:rPr>
                </m:ctrlPr>
              </m:accPr>
              <m:e>
                <m:r>
                  <w:rPr>
                    <w:rFonts w:ascii="Cambria Math" w:hAnsi="Cambria Math" w:cs="Times New Roman"/>
                  </w:rPr>
                  <m:t>a</m:t>
                </m:r>
              </m:e>
            </m:acc>
          </m:den>
        </m:f>
        <m:d>
          <m:dPr>
            <m:ctrlPr>
              <w:rPr>
                <w:rFonts w:ascii="Cambria Math" w:hAnsi="Cambria Math" w:cs="Times New Roman"/>
                <w:i/>
              </w:rPr>
            </m:ctrlPr>
          </m:dPr>
          <m:e>
            <m:r>
              <w:rPr>
                <w:rFonts w:ascii="Cambria Math" w:hAnsi="Cambria Math" w:cs="Times New Roman"/>
              </w:rPr>
              <m:t>Y-</m:t>
            </m:r>
            <m:acc>
              <m:accPr>
                <m:chr m:val="̅"/>
                <m:ctrlPr>
                  <w:rPr>
                    <w:rFonts w:ascii="Cambria Math" w:hAnsi="Cambria Math" w:cs="Times New Roman"/>
                    <w:i/>
                  </w:rPr>
                </m:ctrlPr>
              </m:accPr>
              <m:e>
                <m:r>
                  <w:rPr>
                    <w:rFonts w:ascii="Cambria Math" w:hAnsi="Cambria Math" w:cs="Times New Roman"/>
                  </w:rPr>
                  <m:t>Y</m:t>
                </m:r>
              </m:e>
            </m:acc>
          </m:e>
        </m:d>
        <m:r>
          <w:rPr>
            <w:rFonts w:ascii="Cambria Math" w:hAnsi="Cambria Math" w:cs="Times New Roman"/>
          </w:rPr>
          <m:t>.</m:t>
        </m:r>
      </m:oMath>
      <w:r w:rsidR="007A4D5E" w:rsidRPr="007A4D5E">
        <w:rPr>
          <w:rFonts w:cs="Times New Roman"/>
        </w:rPr>
        <w:t xml:space="preserve">        </w:t>
      </w:r>
      <w:r w:rsidR="007A4D5E" w:rsidRPr="008403D9">
        <w:rPr>
          <w:rFonts w:cs="Times New Roman"/>
        </w:rPr>
        <w:t xml:space="preserve"> (3.</w:t>
      </w:r>
      <w:r w:rsidR="007A4D5E" w:rsidRPr="007A4D5E">
        <w:rPr>
          <w:rFonts w:cs="Times New Roman"/>
        </w:rPr>
        <w:t>6</w:t>
      </w:r>
      <w:r w:rsidR="007A4D5E" w:rsidRPr="008403D9">
        <w:rPr>
          <w:rFonts w:cs="Times New Roman"/>
        </w:rPr>
        <w:t>)</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t xml:space="preserve">Будем считать, что общий уровень цен как относительный показатель (индекс) измерен в логарифмической шкале, т.е. </w:t>
      </w:r>
      <w:proofErr w:type="gramStart"/>
      <w:r w:rsidRPr="008403D9">
        <w:rPr>
          <w:rFonts w:eastAsia="Times New Roman" w:cs="Times New Roman"/>
          <w:color w:val="000000"/>
        </w:rPr>
        <w:t>Р</w:t>
      </w:r>
      <w:proofErr w:type="gramEnd"/>
      <w:r w:rsidRPr="008403D9">
        <w:rPr>
          <w:rFonts w:eastAsia="Times New Roman" w:cs="Times New Roman"/>
          <w:color w:val="000000"/>
        </w:rPr>
        <w:t>=</w:t>
      </w:r>
      <w:r w:rsidRPr="008403D9">
        <w:rPr>
          <w:rFonts w:eastAsia="Times New Roman" w:cs="Times New Roman"/>
          <w:color w:val="000000"/>
          <w:lang w:val="en-US"/>
        </w:rPr>
        <w:t>lnp</w:t>
      </w:r>
      <w:r w:rsidRPr="008403D9">
        <w:rPr>
          <w:rFonts w:eastAsia="Times New Roman" w:cs="Times New Roman"/>
          <w:color w:val="000000"/>
        </w:rPr>
        <w:t xml:space="preserve">, где  </w:t>
      </w:r>
      <w:r w:rsidRPr="008403D9">
        <w:rPr>
          <w:rFonts w:eastAsia="Times New Roman" w:cs="Times New Roman"/>
          <w:color w:val="000000"/>
          <w:lang w:val="en-US"/>
        </w:rPr>
        <w:t>p</w:t>
      </w:r>
      <w:r w:rsidRPr="008403D9">
        <w:rPr>
          <w:rFonts w:eastAsia="Times New Roman" w:cs="Times New Roman"/>
          <w:color w:val="000000"/>
        </w:rPr>
        <w:t xml:space="preserve"> - уровень цен.</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t xml:space="preserve">Такое измерение существенно упрощает условие (3.6), т.к. учитывая что </w:t>
      </w:r>
      <w:r w:rsidRPr="008403D9">
        <w:rPr>
          <w:rFonts w:eastAsia="Times New Roman" w:cs="Times New Roman"/>
          <w:color w:val="000000"/>
          <w:position w:val="-28"/>
        </w:rPr>
        <w:object w:dxaOrig="900" w:dyaOrig="660">
          <v:shape id="_x0000_i1055" type="#_x0000_t75" style="width:45.1pt;height:33.2pt" o:ole="">
            <v:imagedata r:id="rId65" o:title=""/>
          </v:shape>
          <o:OLEObject Type="Embed" ProgID="Equation.3" ShapeID="_x0000_i1055" DrawAspect="Content" ObjectID="_1415454817" r:id="rId66"/>
        </w:object>
      </w:r>
      <w:r w:rsidRPr="008403D9">
        <w:rPr>
          <w:rFonts w:eastAsia="Times New Roman" w:cs="Times New Roman"/>
          <w:color w:val="000000"/>
        </w:rPr>
        <w:t xml:space="preserve">, получим   </w:t>
      </w:r>
      <w:proofErr w:type="gramStart"/>
      <w:r w:rsidRPr="008403D9">
        <w:rPr>
          <w:rFonts w:cs="Times New Roman"/>
        </w:rPr>
        <w:t>Р-</w:t>
      </w:r>
      <w:proofErr w:type="gramEnd"/>
      <w:r w:rsidRPr="008403D9">
        <w:rPr>
          <w:rFonts w:cs="Times New Roman"/>
        </w:rPr>
        <w:t xml:space="preserve"> Р</w:t>
      </w:r>
      <w:r w:rsidRPr="008403D9">
        <w:rPr>
          <w:rFonts w:cs="Times New Roman"/>
          <w:vertAlign w:val="subscript"/>
          <w:lang w:val="en-US"/>
        </w:rPr>
        <w:t>t</w:t>
      </w:r>
      <w:r w:rsidRPr="008403D9">
        <w:rPr>
          <w:rFonts w:cs="Times New Roman"/>
          <w:vertAlign w:val="subscript"/>
        </w:rPr>
        <w:t>-1</w:t>
      </w:r>
      <w:r w:rsidRPr="008403D9">
        <w:rPr>
          <w:rFonts w:eastAsia="Times New Roman" w:cs="Times New Roman"/>
          <w:color w:val="000000"/>
          <w:position w:val="-6"/>
        </w:rPr>
        <w:object w:dxaOrig="1060" w:dyaOrig="300">
          <v:shape id="_x0000_i1056" type="#_x0000_t75" style="width:53.2pt;height:15.05pt" o:ole="">
            <v:imagedata r:id="rId67" o:title=""/>
          </v:shape>
          <o:OLEObject Type="Embed" ProgID="Equation.3" ShapeID="_x0000_i1056" DrawAspect="Content" ObjectID="_1415454818" r:id="rId68"/>
        </w:object>
      </w:r>
      <w:r w:rsidRPr="008403D9">
        <w:rPr>
          <w:rFonts w:eastAsia="Times New Roman" w:cs="Times New Roman"/>
          <w:color w:val="000000"/>
        </w:rPr>
        <w:t xml:space="preserve"> и  </w:t>
      </w:r>
      <w:r w:rsidRPr="008403D9">
        <w:rPr>
          <w:rFonts w:cs="Times New Roman"/>
        </w:rPr>
        <w:t>Р</w:t>
      </w:r>
      <w:r w:rsidRPr="008403D9">
        <w:rPr>
          <w:rFonts w:cs="Times New Roman"/>
          <w:vertAlign w:val="superscript"/>
        </w:rPr>
        <w:t>е</w:t>
      </w:r>
      <w:r w:rsidRPr="008403D9">
        <w:rPr>
          <w:rFonts w:cs="Times New Roman"/>
        </w:rPr>
        <w:t>- Р</w:t>
      </w:r>
      <w:r w:rsidRPr="008403D9">
        <w:rPr>
          <w:rFonts w:cs="Times New Roman"/>
          <w:vertAlign w:val="subscript"/>
          <w:lang w:val="en-US"/>
        </w:rPr>
        <w:t>t</w:t>
      </w:r>
      <w:r w:rsidRPr="008403D9">
        <w:rPr>
          <w:rFonts w:cs="Times New Roman"/>
          <w:vertAlign w:val="subscript"/>
        </w:rPr>
        <w:t>-1</w:t>
      </w:r>
      <w:r w:rsidRPr="008403D9">
        <w:rPr>
          <w:rFonts w:cs="Times New Roman"/>
        </w:rPr>
        <w:t>=</w:t>
      </w:r>
      <w:r w:rsidRPr="008403D9">
        <w:rPr>
          <w:rFonts w:eastAsia="Times New Roman" w:cs="Times New Roman"/>
          <w:color w:val="000000"/>
        </w:rPr>
        <w:t xml:space="preserve"> π</w:t>
      </w:r>
      <w:r w:rsidRPr="008403D9">
        <w:rPr>
          <w:rFonts w:eastAsia="Times New Roman" w:cs="Times New Roman"/>
          <w:color w:val="000000"/>
          <w:vertAlign w:val="superscript"/>
        </w:rPr>
        <w:t>е</w:t>
      </w:r>
      <w:r w:rsidRPr="008403D9">
        <w:rPr>
          <w:rFonts w:eastAsia="Times New Roman" w:cs="Times New Roman"/>
          <w:color w:val="000000"/>
        </w:rPr>
        <w:t>.</w:t>
      </w:r>
    </w:p>
    <w:p w:rsidR="007A4D5E" w:rsidRPr="00D7025A"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t xml:space="preserve">Тогда условие (3.6) преобразуется к виду </w:t>
      </w:r>
    </w:p>
    <w:p w:rsidR="008403D9" w:rsidRPr="008403D9" w:rsidRDefault="007A4D5E" w:rsidP="007A4D5E">
      <w:pPr>
        <w:shd w:val="clear" w:color="auto" w:fill="FFFFFF"/>
        <w:adjustRightInd w:val="0"/>
        <w:spacing w:line="360" w:lineRule="auto"/>
        <w:ind w:firstLine="708"/>
        <w:jc w:val="center"/>
        <w:rPr>
          <w:rFonts w:eastAsia="Times New Roman" w:cs="Times New Roman"/>
          <w:color w:val="000000"/>
        </w:rPr>
      </w:pPr>
      <m:oMath>
        <m:r>
          <w:rPr>
            <w:rFonts w:ascii="Cambria Math" w:eastAsia="Times New Roman" w:hAnsi="Cambria Math" w:cs="Times New Roman"/>
            <w:color w:val="000000"/>
            <w:lang w:val="en-US"/>
          </w:rPr>
          <m:t>π</m:t>
        </m:r>
        <m:r>
          <w:rPr>
            <w:rFonts w:ascii="Cambria Math" w:eastAsia="Times New Roman" w:hAnsi="Cambria Math" w:cs="Times New Roman"/>
            <w:color w:val="000000"/>
          </w:rPr>
          <m:t>=</m:t>
        </m:r>
        <m:sSup>
          <m:sSupPr>
            <m:ctrlPr>
              <w:rPr>
                <w:rFonts w:ascii="Cambria Math" w:eastAsia="Times New Roman" w:hAnsi="Cambria Math" w:cs="Times New Roman"/>
                <w:i/>
                <w:color w:val="000000"/>
                <w:lang w:val="en-US"/>
              </w:rPr>
            </m:ctrlPr>
          </m:sSupPr>
          <m:e>
            <m:r>
              <w:rPr>
                <w:rFonts w:ascii="Cambria Math" w:eastAsia="Times New Roman" w:hAnsi="Cambria Math" w:cs="Times New Roman"/>
                <w:color w:val="000000"/>
                <w:lang w:val="en-US"/>
              </w:rPr>
              <m:t>π</m:t>
            </m:r>
          </m:e>
          <m:sup>
            <m:r>
              <w:rPr>
                <w:rFonts w:ascii="Cambria Math" w:eastAsia="Times New Roman" w:hAnsi="Cambria Math" w:cs="Times New Roman"/>
                <w:color w:val="000000"/>
                <w:lang w:val="en-US"/>
              </w:rPr>
              <m:t>e</m:t>
            </m:r>
          </m:sup>
        </m:sSup>
        <m:r>
          <w:rPr>
            <w:rFonts w:ascii="Cambria Math" w:eastAsia="Times New Roman" w:hAnsi="Cambria Math" w:cs="Times New Roman"/>
            <w:color w:val="000000"/>
          </w:rPr>
          <m:t>+</m:t>
        </m:r>
        <m:f>
          <m:fPr>
            <m:ctrlPr>
              <w:rPr>
                <w:rFonts w:ascii="Cambria Math" w:eastAsia="Times New Roman" w:hAnsi="Cambria Math" w:cs="Times New Roman"/>
                <w:i/>
                <w:color w:val="000000"/>
                <w:lang w:val="en-US"/>
              </w:rPr>
            </m:ctrlPr>
          </m:fPr>
          <m:num>
            <m:r>
              <w:rPr>
                <w:rFonts w:ascii="Cambria Math" w:eastAsia="Times New Roman" w:hAnsi="Cambria Math" w:cs="Times New Roman"/>
                <w:color w:val="000000"/>
              </w:rPr>
              <m:t>1</m:t>
            </m:r>
          </m:num>
          <m:den>
            <m:acc>
              <m:accPr>
                <m:chr m:val="̃"/>
                <m:ctrlPr>
                  <w:rPr>
                    <w:rFonts w:ascii="Cambria Math" w:eastAsia="Times New Roman" w:hAnsi="Cambria Math" w:cs="Times New Roman"/>
                    <w:i/>
                    <w:color w:val="000000"/>
                    <w:lang w:val="en-US"/>
                  </w:rPr>
                </m:ctrlPr>
              </m:accPr>
              <m:e>
                <m:r>
                  <w:rPr>
                    <w:rFonts w:ascii="Cambria Math" w:eastAsia="Times New Roman" w:hAnsi="Cambria Math" w:cs="Times New Roman"/>
                    <w:color w:val="000000"/>
                    <w:lang w:val="en-US"/>
                  </w:rPr>
                  <m:t>a</m:t>
                </m:r>
              </m:e>
            </m:acc>
          </m:den>
        </m:f>
        <m:d>
          <m:dPr>
            <m:ctrlPr>
              <w:rPr>
                <w:rFonts w:ascii="Cambria Math" w:eastAsia="Times New Roman" w:hAnsi="Cambria Math" w:cs="Times New Roman"/>
                <w:i/>
                <w:color w:val="000000"/>
              </w:rPr>
            </m:ctrlPr>
          </m:dPr>
          <m:e>
            <m:r>
              <w:rPr>
                <w:rFonts w:ascii="Cambria Math" w:eastAsia="Times New Roman" w:hAnsi="Cambria Math" w:cs="Times New Roman"/>
                <w:color w:val="000000"/>
                <w:lang w:val="en-US"/>
              </w:rPr>
              <m:t>Y</m:t>
            </m:r>
            <m:r>
              <w:rPr>
                <w:rFonts w:ascii="Cambria Math" w:eastAsia="Times New Roman" w:hAnsi="Cambria Math" w:cs="Times New Roman"/>
                <w:color w:val="000000"/>
              </w:rPr>
              <m:t>-</m:t>
            </m:r>
            <m:acc>
              <m:accPr>
                <m:chr m:val="̅"/>
                <m:ctrlPr>
                  <w:rPr>
                    <w:rFonts w:ascii="Cambria Math" w:eastAsia="Times New Roman" w:hAnsi="Cambria Math" w:cs="Times New Roman"/>
                    <w:i/>
                    <w:color w:val="000000"/>
                    <w:lang w:val="en-US"/>
                  </w:rPr>
                </m:ctrlPr>
              </m:accPr>
              <m:e>
                <m:r>
                  <w:rPr>
                    <w:rFonts w:ascii="Cambria Math" w:eastAsia="Times New Roman" w:hAnsi="Cambria Math" w:cs="Times New Roman"/>
                    <w:color w:val="000000"/>
                    <w:lang w:val="en-US"/>
                  </w:rPr>
                  <m:t>Y</m:t>
                </m:r>
              </m:e>
            </m:acc>
          </m:e>
        </m:d>
        <m:r>
          <w:rPr>
            <w:rFonts w:ascii="Cambria Math" w:eastAsia="Times New Roman" w:hAnsi="Cambria Math" w:cs="Times New Roman"/>
            <w:color w:val="000000"/>
          </w:rPr>
          <m:t xml:space="preserve">.    </m:t>
        </m:r>
      </m:oMath>
      <w:r w:rsidR="008403D9" w:rsidRPr="008403D9">
        <w:rPr>
          <w:rFonts w:cs="Times New Roman"/>
        </w:rPr>
        <w:t xml:space="preserve"> (3.7)</w:t>
      </w:r>
    </w:p>
    <w:p w:rsidR="008403D9" w:rsidRPr="008403D9" w:rsidRDefault="008403D9" w:rsidP="008403D9">
      <w:pPr>
        <w:shd w:val="clear" w:color="auto" w:fill="FFFFFF"/>
        <w:adjustRightInd w:val="0"/>
        <w:spacing w:line="360" w:lineRule="auto"/>
        <w:ind w:firstLine="708"/>
        <w:jc w:val="both"/>
        <w:rPr>
          <w:rFonts w:eastAsia="Times New Roman" w:cs="Times New Roman"/>
          <w:color w:val="000000"/>
        </w:rPr>
      </w:pPr>
      <w:r w:rsidRPr="008403D9">
        <w:rPr>
          <w:rFonts w:eastAsia="Times New Roman" w:cs="Times New Roman"/>
          <w:color w:val="000000"/>
        </w:rPr>
        <w:t xml:space="preserve">В соответствии с законом Оукена, если фактический выпуск превышает потенциальный, то это означает, что уровень безработицы </w:t>
      </w:r>
      <w:r w:rsidR="007A4D5E">
        <w:rPr>
          <w:rFonts w:eastAsia="Times New Roman" w:cs="Times New Roman"/>
          <w:color w:val="000000"/>
        </w:rPr>
        <w:t xml:space="preserve">ниже естественного уровня. Другими словами </w:t>
      </w:r>
      <w:r w:rsidRPr="008403D9">
        <w:rPr>
          <w:rFonts w:eastAsia="Times New Roman" w:cs="Times New Roman"/>
          <w:color w:val="000000"/>
        </w:rPr>
        <w:t>существует зависимость</w:t>
      </w:r>
    </w:p>
    <w:p w:rsidR="008403D9" w:rsidRPr="00D7025A" w:rsidRDefault="007A4D5E" w:rsidP="008403D9">
      <w:pPr>
        <w:shd w:val="clear" w:color="auto" w:fill="FFFFFF"/>
        <w:adjustRightInd w:val="0"/>
        <w:spacing w:line="360" w:lineRule="auto"/>
        <w:ind w:firstLine="708"/>
        <w:jc w:val="both"/>
        <w:rPr>
          <w:rFonts w:cs="Times New Roman"/>
        </w:rPr>
      </w:pPr>
      <m:oMath>
        <m:r>
          <w:rPr>
            <w:rFonts w:ascii="Cambria Math" w:eastAsia="Times New Roman" w:hAnsi="Cambria Math" w:cs="Times New Roman"/>
            <w:color w:val="000000"/>
          </w:rPr>
          <m:t>Y-</m:t>
        </m:r>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Y</m:t>
            </m:r>
          </m:e>
        </m:acc>
      </m:oMath>
      <w:r w:rsidR="008403D9" w:rsidRPr="008403D9">
        <w:rPr>
          <w:rFonts w:eastAsia="Times New Roman" w:cs="Times New Roman"/>
          <w:color w:val="000000"/>
        </w:rPr>
        <w:t>=</w:t>
      </w:r>
      <w:r w:rsidR="008403D9" w:rsidRPr="008403D9">
        <w:rPr>
          <w:rFonts w:cs="Times New Roman"/>
          <w:position w:val="-12"/>
        </w:rPr>
        <w:object w:dxaOrig="1400" w:dyaOrig="400">
          <v:shape id="_x0000_i1057" type="#_x0000_t75" style="width:70.1pt;height:20.05pt" o:ole="">
            <v:imagedata r:id="rId69" o:title=""/>
          </v:shape>
          <o:OLEObject Type="Embed" ProgID="Equation.3" ShapeID="_x0000_i1057" DrawAspect="Content" ObjectID="_1415454819" r:id="rId70"/>
        </w:object>
      </w:r>
      <w:r w:rsidR="008403D9" w:rsidRPr="008403D9">
        <w:rPr>
          <w:rFonts w:cs="Times New Roman"/>
        </w:rPr>
        <w:t xml:space="preserve"> где</w:t>
      </w:r>
      <w:r w:rsidR="00174DEB" w:rsidRPr="00174DEB">
        <w:rPr>
          <w:rFonts w:cs="Times New Roman"/>
        </w:rPr>
        <w:t xml:space="preserve"> </w:t>
      </w:r>
      <m:oMath>
        <m:r>
          <w:rPr>
            <w:rFonts w:ascii="Cambria Math" w:hAnsi="Cambria Math" w:cs="Times New Roman"/>
            <w:lang w:val="en-US"/>
          </w:rPr>
          <m:t>β</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δ</m:t>
            </m:r>
          </m:num>
          <m:den>
            <m:acc>
              <m:accPr>
                <m:chr m:val="̃"/>
                <m:ctrlPr>
                  <w:rPr>
                    <w:rFonts w:ascii="Cambria Math" w:hAnsi="Cambria Math" w:cs="Times New Roman"/>
                    <w:i/>
                    <w:lang w:val="en-US"/>
                  </w:rPr>
                </m:ctrlPr>
              </m:accPr>
              <m:e>
                <m:r>
                  <w:rPr>
                    <w:rFonts w:ascii="Cambria Math" w:hAnsi="Cambria Math" w:cs="Times New Roman"/>
                    <w:lang w:val="en-US"/>
                  </w:rPr>
                  <m:t>a</m:t>
                </m:r>
              </m:e>
            </m:acc>
          </m:den>
        </m:f>
      </m:oMath>
      <w:r w:rsidR="008403D9" w:rsidRPr="008403D9">
        <w:rPr>
          <w:rFonts w:cs="Times New Roman"/>
        </w:rPr>
        <w:t>.</w:t>
      </w:r>
      <w:r w:rsidR="00174DEB" w:rsidRPr="00D7025A">
        <w:rPr>
          <w:rFonts w:cs="Times New Roman"/>
        </w:rPr>
        <w:t>&gt;0.</w:t>
      </w:r>
    </w:p>
    <w:p w:rsidR="008403D9" w:rsidRPr="008403D9" w:rsidRDefault="008403D9" w:rsidP="008403D9">
      <w:pPr>
        <w:shd w:val="clear" w:color="auto" w:fill="FFFFFF"/>
        <w:adjustRightInd w:val="0"/>
        <w:spacing w:line="360" w:lineRule="auto"/>
        <w:ind w:firstLine="708"/>
        <w:jc w:val="both"/>
        <w:rPr>
          <w:rFonts w:eastAsia="Times New Roman" w:cs="Times New Roman"/>
        </w:rPr>
      </w:pPr>
      <w:r w:rsidRPr="008403D9">
        <w:rPr>
          <w:rFonts w:cs="Times New Roman"/>
        </w:rPr>
        <w:t xml:space="preserve">Поэтому (3.7) примет вид </w:t>
      </w:r>
    </w:p>
    <w:p w:rsidR="008403D9" w:rsidRPr="008403D9" w:rsidRDefault="00174DEB" w:rsidP="008403D9">
      <w:pPr>
        <w:spacing w:line="360" w:lineRule="auto"/>
        <w:ind w:firstLine="709"/>
        <w:jc w:val="both"/>
        <w:rPr>
          <w:rFonts w:cs="Times New Roman"/>
        </w:rPr>
      </w:pPr>
      <w:r w:rsidRPr="008403D9">
        <w:rPr>
          <w:rFonts w:cs="Times New Roman"/>
          <w:position w:val="-12"/>
        </w:rPr>
        <w:object w:dxaOrig="2240" w:dyaOrig="420">
          <v:shape id="_x0000_i1058" type="#_x0000_t75" style="width:112.05pt;height:21.3pt" o:ole="">
            <v:imagedata r:id="rId71" o:title=""/>
          </v:shape>
          <o:OLEObject Type="Embed" ProgID="Equation.3" ShapeID="_x0000_i1058" DrawAspect="Content" ObjectID="_1415454820" r:id="rId72"/>
        </w:object>
      </w:r>
      <w:r w:rsidR="008403D9" w:rsidRPr="008403D9">
        <w:rPr>
          <w:rFonts w:cs="Times New Roman"/>
        </w:rPr>
        <w:t xml:space="preserve"> где </w:t>
      </w:r>
      <w:r w:rsidRPr="007A4D5E">
        <w:rPr>
          <w:rFonts w:cs="Times New Roman"/>
          <w:position w:val="-10"/>
        </w:rPr>
        <w:object w:dxaOrig="740" w:dyaOrig="320">
          <v:shape id="_x0000_i1059" type="#_x0000_t75" style="width:36.95pt;height:16.3pt" o:ole="">
            <v:imagedata r:id="rId73" o:title=""/>
          </v:shape>
          <o:OLEObject Type="Embed" ProgID="Equation.3" ShapeID="_x0000_i1059" DrawAspect="Content" ObjectID="_1415454821" r:id="rId74"/>
        </w:object>
      </w:r>
      <w:r w:rsidR="008403D9"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И наконец, если ввести параметр, характеризующий влияние внешних шоков предложения на изменение уровня цен </w:t>
      </w:r>
      <w:r w:rsidRPr="008403D9">
        <w:rPr>
          <w:rFonts w:cs="Times New Roman"/>
        </w:rPr>
        <w:sym w:font="Symbol" w:char="F065"/>
      </w:r>
      <w:r w:rsidRPr="008403D9">
        <w:rPr>
          <w:rFonts w:cs="Times New Roman"/>
        </w:rPr>
        <w:t>, то получим кривую Филипса:</w:t>
      </w:r>
    </w:p>
    <w:p w:rsidR="008403D9" w:rsidRPr="008403D9" w:rsidRDefault="008403D9" w:rsidP="008403D9">
      <w:pPr>
        <w:spacing w:line="360" w:lineRule="auto"/>
        <w:ind w:firstLine="709"/>
        <w:jc w:val="both"/>
        <w:rPr>
          <w:rFonts w:cs="Times New Roman"/>
        </w:rPr>
      </w:pP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perscript"/>
        </w:rPr>
        <w:t>е</w:t>
      </w:r>
      <w:r w:rsidRPr="008403D9">
        <w:rPr>
          <w:rFonts w:eastAsia="Times New Roman" w:cs="Times New Roman"/>
          <w:color w:val="000000"/>
        </w:rPr>
        <w:t xml:space="preserve">  </w:t>
      </w:r>
      <w:r w:rsidRPr="008403D9">
        <w:rPr>
          <w:rFonts w:cs="Times New Roman"/>
          <w:position w:val="-12"/>
        </w:rPr>
        <w:object w:dxaOrig="1780" w:dyaOrig="400">
          <v:shape id="_x0000_i1060" type="#_x0000_t75" style="width:88.9pt;height:20.05pt" o:ole="">
            <v:imagedata r:id="rId75" o:title=""/>
          </v:shape>
          <o:OLEObject Type="Embed" ProgID="Equation.3" ShapeID="_x0000_i1060" DrawAspect="Content" ObjectID="_1415454822" r:id="rId76"/>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Кривая Филипса обеспечивает удобный способ анализа совокупного предложения, т.к. она формулируется непосредственно в терминах двух тесно связанных макроэкономических переменных: инфляции и безработицы.</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Чтобы </w:t>
      </w:r>
      <w:proofErr w:type="gramStart"/>
      <w:r w:rsidRPr="008403D9">
        <w:rPr>
          <w:rFonts w:cs="Times New Roman"/>
        </w:rPr>
        <w:t>использовать кривую Филипса для анализа необходимо сделать</w:t>
      </w:r>
      <w:proofErr w:type="gramEnd"/>
      <w:r w:rsidRPr="008403D9">
        <w:rPr>
          <w:rFonts w:cs="Times New Roman"/>
        </w:rPr>
        <w:t xml:space="preserve"> какие-либо предположения об ожидаемой инфляции:</w:t>
      </w:r>
    </w:p>
    <w:p w:rsidR="008403D9" w:rsidRPr="008403D9" w:rsidRDefault="008403D9" w:rsidP="008403D9">
      <w:pPr>
        <w:spacing w:line="360" w:lineRule="auto"/>
        <w:ind w:firstLine="709"/>
        <w:jc w:val="both"/>
        <w:rPr>
          <w:rFonts w:cs="Times New Roman"/>
        </w:rPr>
      </w:pPr>
      <w:r w:rsidRPr="008403D9">
        <w:rPr>
          <w:rFonts w:cs="Times New Roman"/>
        </w:rPr>
        <w:t xml:space="preserve">1. Ожидания </w:t>
      </w:r>
      <w:r w:rsidRPr="008403D9">
        <w:rPr>
          <w:rFonts w:cs="Times New Roman"/>
          <w:i/>
          <w:iCs/>
        </w:rPr>
        <w:t>адаптивны,</w:t>
      </w:r>
      <w:r w:rsidRPr="008403D9">
        <w:rPr>
          <w:rFonts w:cs="Times New Roman"/>
        </w:rPr>
        <w:t xml:space="preserve"> т.е. люди формируют свои инфляционные ожидания на основании прошлого опыта </w:t>
      </w:r>
    </w:p>
    <w:p w:rsidR="008403D9" w:rsidRPr="008403D9" w:rsidRDefault="008403D9" w:rsidP="008403D9">
      <w:pPr>
        <w:spacing w:line="360" w:lineRule="auto"/>
        <w:ind w:firstLine="709"/>
        <w:jc w:val="both"/>
        <w:rPr>
          <w:rFonts w:cs="Times New Roman"/>
        </w:rPr>
      </w:pPr>
      <w:r w:rsidRPr="008403D9">
        <w:rPr>
          <w:rFonts w:cs="Times New Roman"/>
          <w:position w:val="-20"/>
        </w:rPr>
        <w:object w:dxaOrig="2540" w:dyaOrig="480">
          <v:shape id="_x0000_i1061" type="#_x0000_t75" style="width:127.1pt;height:23.8pt" o:ole="">
            <v:imagedata r:id="rId77" o:title=""/>
          </v:shape>
          <o:OLEObject Type="Embed" ProgID="Equation.3" ShapeID="_x0000_i1061" DrawAspect="Content" ObjectID="_1415454823" r:id="rId78"/>
        </w:object>
      </w:r>
      <w:r w:rsidRPr="008403D9">
        <w:rPr>
          <w:rFonts w:cs="Times New Roman"/>
        </w:rPr>
        <w:t>.</w:t>
      </w:r>
    </w:p>
    <w:p w:rsidR="008403D9" w:rsidRPr="008403D9" w:rsidRDefault="008403D9" w:rsidP="008403D9">
      <w:pPr>
        <w:spacing w:line="360" w:lineRule="auto"/>
        <w:ind w:firstLine="709"/>
        <w:jc w:val="both"/>
        <w:rPr>
          <w:rFonts w:eastAsia="Times New Roman" w:cs="Times New Roman"/>
          <w:color w:val="000000"/>
        </w:rPr>
      </w:pPr>
      <w:r w:rsidRPr="008403D9">
        <w:rPr>
          <w:rFonts w:cs="Times New Roman"/>
        </w:rPr>
        <w:t xml:space="preserve">2. Ожидания рациональны, т.е. люди формируют свои прогнозы наилучшим образом на основе полной информации так, что </w:t>
      </w: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perscript"/>
        </w:rPr>
        <w:t>е</w:t>
      </w:r>
      <w:r w:rsidRPr="008403D9">
        <w:rPr>
          <w:rFonts w:eastAsia="Times New Roman" w:cs="Times New Roman"/>
          <w:color w:val="000000"/>
        </w:rPr>
        <w:t xml:space="preserve"> и ожидания отклоняются от фактического значения информации только случайным образом. </w:t>
      </w:r>
      <w:r w:rsidR="00174DEB">
        <w:rPr>
          <w:rFonts w:eastAsia="Times New Roman" w:cs="Times New Roman"/>
          <w:color w:val="000000"/>
        </w:rPr>
        <w:t>При этом с</w:t>
      </w:r>
      <w:r w:rsidRPr="008403D9">
        <w:rPr>
          <w:rFonts w:eastAsia="Times New Roman" w:cs="Times New Roman"/>
          <w:color w:val="000000"/>
        </w:rPr>
        <w:t>истематическая ошибка в ожидании отсутствует.</w:t>
      </w:r>
    </w:p>
    <w:p w:rsidR="008403D9" w:rsidRPr="008403D9" w:rsidRDefault="008403D9" w:rsidP="008403D9">
      <w:pPr>
        <w:spacing w:line="360" w:lineRule="auto"/>
        <w:ind w:firstLine="709"/>
        <w:jc w:val="both"/>
        <w:rPr>
          <w:rFonts w:eastAsia="Times New Roman" w:cs="Times New Roman"/>
          <w:color w:val="000000"/>
        </w:rPr>
      </w:pPr>
      <w:r w:rsidRPr="008403D9">
        <w:rPr>
          <w:rFonts w:eastAsia="Times New Roman" w:cs="Times New Roman"/>
          <w:color w:val="000000"/>
        </w:rPr>
        <w:t>Предположим, что ожидания адаптивны и формируются только на основе информации прошлого года:</w:t>
      </w:r>
    </w:p>
    <w:p w:rsidR="008403D9" w:rsidRPr="008403D9" w:rsidRDefault="008403D9" w:rsidP="008403D9">
      <w:pPr>
        <w:spacing w:line="360" w:lineRule="auto"/>
        <w:ind w:firstLine="709"/>
        <w:jc w:val="both"/>
        <w:rPr>
          <w:rFonts w:cs="Times New Roman"/>
        </w:rPr>
      </w:pPr>
      <w:r w:rsidRPr="008403D9">
        <w:rPr>
          <w:rFonts w:eastAsia="Times New Roman" w:cs="Times New Roman"/>
          <w:color w:val="000000"/>
        </w:rPr>
        <w:t>π</w:t>
      </w:r>
      <w:r w:rsidRPr="008403D9">
        <w:rPr>
          <w:rFonts w:eastAsia="Times New Roman" w:cs="Times New Roman"/>
          <w:color w:val="000000"/>
          <w:vertAlign w:val="superscript"/>
        </w:rPr>
        <w:t>е</w:t>
      </w:r>
      <w:proofErr w:type="gramStart"/>
      <w:r w:rsidRPr="008403D9">
        <w:rPr>
          <w:rFonts w:eastAsia="Times New Roman" w:cs="Times New Roman"/>
          <w:color w:val="000000"/>
          <w:vertAlign w:val="subscript"/>
          <w:lang w:val="en-US"/>
        </w:rPr>
        <w:t>t</w:t>
      </w:r>
      <w:proofErr w:type="gramEnd"/>
      <w:r w:rsidRPr="008403D9">
        <w:rPr>
          <w:rFonts w:eastAsia="Times New Roman" w:cs="Times New Roman"/>
          <w:color w:val="000000"/>
        </w:rPr>
        <w:t>=</w:t>
      </w:r>
      <w:r w:rsidRPr="008403D9">
        <w:rPr>
          <w:rFonts w:cs="Times New Roman"/>
        </w:rPr>
        <w:t xml:space="preserve"> </w:t>
      </w:r>
      <w:r w:rsidRPr="008403D9">
        <w:rPr>
          <w:rFonts w:cs="Times New Roman"/>
        </w:rPr>
        <w:sym w:font="Symbol" w:char="F070"/>
      </w:r>
      <w:r w:rsidRPr="008403D9">
        <w:rPr>
          <w:rFonts w:cs="Times New Roman"/>
          <w:vertAlign w:val="subscript"/>
          <w:lang w:val="en-US"/>
        </w:rPr>
        <w:t>t</w:t>
      </w:r>
      <w:r w:rsidRPr="008403D9">
        <w:rPr>
          <w:rFonts w:cs="Times New Roman"/>
          <w:vertAlign w:val="subscript"/>
        </w:rPr>
        <w:t>-1</w: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Тогда имеем </w:t>
      </w:r>
      <w:r w:rsidRPr="008403D9">
        <w:rPr>
          <w:rFonts w:eastAsia="Times New Roman" w:cs="Times New Roman"/>
          <w:color w:val="000000"/>
        </w:rPr>
        <w:t xml:space="preserve">  </w:t>
      </w: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bscript"/>
          <w:lang w:val="en-US"/>
        </w:rPr>
        <w:t>t</w:t>
      </w:r>
      <w:r w:rsidRPr="008403D9">
        <w:rPr>
          <w:rFonts w:eastAsia="Times New Roman" w:cs="Times New Roman"/>
          <w:color w:val="000000"/>
          <w:vertAlign w:val="subscript"/>
        </w:rPr>
        <w:t>-1</w:t>
      </w:r>
      <w:r w:rsidRPr="008403D9">
        <w:rPr>
          <w:rFonts w:eastAsia="Times New Roman" w:cs="Times New Roman"/>
          <w:color w:val="000000"/>
        </w:rPr>
        <w:t xml:space="preserve"> </w:t>
      </w:r>
      <w:r w:rsidRPr="008403D9">
        <w:rPr>
          <w:rFonts w:cs="Times New Roman"/>
          <w:position w:val="-12"/>
        </w:rPr>
        <w:object w:dxaOrig="1780" w:dyaOrig="400">
          <v:shape id="_x0000_i1062" type="#_x0000_t75" style="width:88.9pt;height:20.05pt" o:ole="">
            <v:imagedata r:id="rId79" o:title=""/>
          </v:shape>
          <o:OLEObject Type="Embed" ProgID="Equation.3" ShapeID="_x0000_i1062" DrawAspect="Content" ObjectID="_1415454824" r:id="rId80"/>
        </w:object>
      </w:r>
      <w:r w:rsidRPr="008403D9">
        <w:rPr>
          <w:rFonts w:cs="Times New Roman"/>
        </w:rPr>
        <w:t>.                                (3.8)</w:t>
      </w:r>
    </w:p>
    <w:p w:rsidR="008403D9" w:rsidRPr="008403D9" w:rsidRDefault="008403D9" w:rsidP="008403D9">
      <w:pPr>
        <w:spacing w:line="360" w:lineRule="auto"/>
        <w:ind w:firstLine="709"/>
        <w:jc w:val="both"/>
        <w:rPr>
          <w:rFonts w:cs="Times New Roman"/>
        </w:rPr>
      </w:pPr>
      <w:r w:rsidRPr="008403D9">
        <w:rPr>
          <w:rFonts w:cs="Times New Roman"/>
        </w:rPr>
        <w:t>Прошлая инфляция влияет на ожидания, а они в свою очередь, на устанавливаемую ставку заработной платы и цены. Поэтому, если безработица находится на естественном уровне, то темп инфляции будет постоянным.</w:t>
      </w:r>
    </w:p>
    <w:p w:rsidR="008403D9" w:rsidRPr="008403D9" w:rsidRDefault="008403D9" w:rsidP="008403D9">
      <w:pPr>
        <w:spacing w:line="360" w:lineRule="auto"/>
        <w:ind w:firstLine="709"/>
        <w:jc w:val="both"/>
        <w:rPr>
          <w:rFonts w:cs="Times New Roman"/>
        </w:rPr>
      </w:pPr>
      <w:r w:rsidRPr="008403D9">
        <w:rPr>
          <w:rFonts w:cs="Times New Roman"/>
        </w:rPr>
        <w:t>Второй член уравнения (3.8) показывает, что циклическая безработица сдерживает или стимулирует инфляцию. Внезапное повышение совокупного спроса снижает величину циклической безработицы и приводит к высокому уровню инфляции. Таким образом, отражается инфляция спроса.</w:t>
      </w:r>
    </w:p>
    <w:p w:rsidR="008403D9" w:rsidRPr="008403D9" w:rsidRDefault="008403D9" w:rsidP="008403D9">
      <w:pPr>
        <w:spacing w:line="360" w:lineRule="auto"/>
        <w:ind w:firstLine="709"/>
        <w:jc w:val="both"/>
        <w:rPr>
          <w:rFonts w:cs="Times New Roman"/>
        </w:rPr>
      </w:pPr>
      <w:r w:rsidRPr="008403D9">
        <w:rPr>
          <w:rFonts w:cs="Times New Roman"/>
        </w:rPr>
        <w:t xml:space="preserve">Инфляция, вызванная ростом издержек, отражается увеличением </w:t>
      </w:r>
      <w:r w:rsidRPr="008403D9">
        <w:rPr>
          <w:rFonts w:cs="Times New Roman"/>
        </w:rPr>
        <w:sym w:font="Symbol" w:char="F065"/>
      </w:r>
      <w:r w:rsidRPr="008403D9">
        <w:rPr>
          <w:rFonts w:cs="Times New Roman"/>
        </w:rPr>
        <w:t>, которое может иметь место, например, в результате роста мировых цен на нефть и другие энергоносители.</w:t>
      </w:r>
    </w:p>
    <w:p w:rsidR="008403D9" w:rsidRPr="008403D9" w:rsidRDefault="008B7509" w:rsidP="008403D9">
      <w:pPr>
        <w:spacing w:line="360" w:lineRule="auto"/>
        <w:ind w:firstLine="709"/>
        <w:jc w:val="both"/>
        <w:rPr>
          <w:rFonts w:cs="Times New Roman"/>
        </w:rPr>
      </w:pPr>
      <w:r>
        <w:rPr>
          <w:rFonts w:cs="Times New Roman"/>
          <w:noProof/>
          <w:lang w:eastAsia="ru-RU"/>
        </w:rPr>
        <w:pict>
          <v:shape id="Поле 1111" o:spid="_x0000_s1073" type="#_x0000_t202" style="position:absolute;left:0;text-align:left;margin-left:8.85pt;margin-top:-.25pt;width:5in;height:177.8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JoPgIAAF8EAAAOAAAAZHJzL2Uyb0RvYy54bWysVF2O0zAQfkfiDpbfadqqXbpR09XSpQhp&#10;+ZEWDjB1nMbC8RjbbVIuwyn2CYkz9EiMnW63LOIFkQfL9oy/mfm+mcyvukaznXReoSn4aDDkTBqB&#10;pTKbgn/+tHox48wHMCVoNLLge+n51eL5s3lrcznGGnUpHSMQ4/PWFrwOweZZ5kUtG/ADtNKQsULX&#10;QKCj22Slg5bQG52Nh8OLrEVXWodCek+3N72RLxJ+VUkRPlSVl4HpglNuIa0ureu4Zos55BsHtlbi&#10;mAb8QxYNKENBT1A3EIBtnfoDqlHCoccqDAQ2GVaVEjLVQNWMhk+quavBylQLkePtiSb//2DF+91H&#10;x1RJ2tHHmYGGVDp8P/w8/Djcs3RJHLXW5+R6Z8k5dK+wI/9Ur7e3KL54ZnBZg9nIa+ewrSWUlOMo&#10;spudPe1xfARZt++wpEiwDZiAuso1kUCihBE6abU/6SO7wARdTqYvSXMyCbKNx9PZ8CIpmEH+8Nw6&#10;H95IbFjcFNxRAyR42N36ENOB/MElRvOoVblSWqeD26yX2rEdULOs0pcqeOKmDWsLfjkdT3sG/gpB&#10;qcZs+6i/RWpUoK7Xqin47OQEeeTttSnpAeQBlO73lLI2RyIjdz2LoVt3SbfJOEaILK+x3BO1Dvsu&#10;p6mkTY3uG2ctdXjB/dctOMmZfmtInsvRZBJHIh0StZy5c8v63AJGEFTBA2f9dhn6MdpapzY1Reob&#10;wuA1SVqpRPZjVsf8qYuTBseJi2Nyfk5ej/+FxS8AAAD//wMAUEsDBBQABgAIAAAAIQB25eTH3QAA&#10;AAgBAAAPAAAAZHJzL2Rvd25yZXYueG1sTI/BTsMwEETvSPyDtUhcUOuUkKaEOBVCAtEbFARXN94m&#10;EfY6xG4a/p7tCY5PM5p9W64nZ8WIQ+g8KVjMExBItTcdNQre3x5nKxAhajLaekIFPxhgXZ2flbow&#10;/kivOG5jI3iEQqEVtDH2hZShbtHpMPc9Emd7PzgdGYdGmkEfedxZeZ0kS+l0R3yh1T0+tFh/bQ9O&#10;wermefwMm/Tlo17u7W28ysen70Gpy4vp/g5ExCn+leGkz+pQsdPOH8gEYZnznJsKZhkIjvP0xDsF&#10;aZYtQFal/P9A9QsAAP//AwBQSwECLQAUAAYACAAAACEAtoM4kv4AAADhAQAAEwAAAAAAAAAAAAAA&#10;AAAAAAAAW0NvbnRlbnRfVHlwZXNdLnhtbFBLAQItABQABgAIAAAAIQA4/SH/1gAAAJQBAAALAAAA&#10;AAAAAAAAAAAAAC8BAABfcmVscy8ucmVsc1BLAQItABQABgAIAAAAIQDvsBJoPgIAAF8EAAAOAAAA&#10;AAAAAAAAAAAAAC4CAABkcnMvZTJvRG9jLnhtbFBLAQItABQABgAIAAAAIQB25eTH3QAAAAgBAAAP&#10;AAAAAAAAAAAAAAAAAJgEAABkcnMvZG93bnJldi54bWxQSwUGAAAAAAQABADzAAAAogUAAAAA&#10;">
            <v:textbox>
              <w:txbxContent>
                <w:p w:rsidR="0075303C" w:rsidRDefault="0075303C" w:rsidP="008403D9">
                  <w:pPr>
                    <w:numPr>
                      <w:ilvl w:val="0"/>
                      <w:numId w:val="15"/>
                    </w:numPr>
                    <w:jc w:val="both"/>
                  </w:pPr>
                  <w:r>
                    <w:t xml:space="preserve">                       Кривая Филипса</w:t>
                  </w:r>
                </w:p>
                <w:p w:rsidR="0075303C" w:rsidRDefault="0075303C" w:rsidP="008403D9">
                  <w:pPr>
                    <w:ind w:left="780"/>
                    <w:jc w:val="both"/>
                  </w:pPr>
                  <w:r>
                    <w:t xml:space="preserve">                                           в долгосрочном периоде </w:t>
                  </w: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Pr="00F4076F" w:rsidRDefault="0075303C" w:rsidP="008403D9">
                  <w:pPr>
                    <w:ind w:left="780"/>
                    <w:jc w:val="both"/>
                    <w:rPr>
                      <w:vertAlign w:val="superscript"/>
                    </w:rPr>
                  </w:pPr>
                  <w:r>
                    <w:sym w:font="Symbol" w:char="F070"/>
                  </w:r>
                  <w:r>
                    <w:rPr>
                      <w:vertAlign w:val="superscript"/>
                    </w:rPr>
                    <w:t>е</w:t>
                  </w:r>
                </w:p>
                <w:p w:rsidR="0075303C" w:rsidRDefault="0075303C" w:rsidP="008403D9">
                  <w:pPr>
                    <w:ind w:left="780"/>
                    <w:jc w:val="both"/>
                  </w:pPr>
                  <w:r>
                    <w:t xml:space="preserve">                                                          Кривая Филипса</w:t>
                  </w:r>
                </w:p>
                <w:p w:rsidR="0075303C" w:rsidRDefault="0075303C" w:rsidP="008403D9">
                  <w:pPr>
                    <w:ind w:left="780"/>
                    <w:jc w:val="both"/>
                  </w:pPr>
                  <w:r>
                    <w:t xml:space="preserve">                                                          в краткосрочном периоде</w:t>
                  </w: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r>
                    <w:t xml:space="preserve">                               </w:t>
                  </w:r>
                  <w:r>
                    <w:rPr>
                      <w:lang w:val="en-US"/>
                    </w:rPr>
                    <w:t xml:space="preserve">  </w:t>
                  </w:r>
                  <w:r>
                    <w:t xml:space="preserve">       </w:t>
                  </w:r>
                  <w:proofErr w:type="gramStart"/>
                  <w:r>
                    <w:rPr>
                      <w:lang w:val="en-US"/>
                    </w:rPr>
                    <w:t>u</w:t>
                  </w:r>
                  <w:r>
                    <w:rPr>
                      <w:vertAlign w:val="superscript"/>
                      <w:lang w:val="en-US"/>
                    </w:rPr>
                    <w:t>n</w:t>
                  </w:r>
                  <w:proofErr w:type="gramEnd"/>
                  <w:r>
                    <w:t xml:space="preserve"> </w:t>
                  </w:r>
                  <w:r>
                    <w:rPr>
                      <w:lang w:val="en-US"/>
                    </w:rPr>
                    <w:t xml:space="preserve">                                             u</w:t>
                  </w:r>
                  <w:r>
                    <w:tab/>
                  </w:r>
                  <w:r>
                    <w:tab/>
                  </w:r>
                  <w:r>
                    <w:tab/>
                  </w:r>
                  <w:r>
                    <w:tab/>
                  </w:r>
                  <w:r>
                    <w:tab/>
                  </w:r>
                  <w:r>
                    <w:tab/>
                  </w:r>
                  <w:r>
                    <w:tab/>
                  </w:r>
                  <w:r>
                    <w:tab/>
                  </w:r>
                  <w:r>
                    <w:tab/>
                  </w:r>
                  <w:r>
                    <w:tab/>
                  </w:r>
                  <w:r>
                    <w:tab/>
                  </w:r>
                  <w:r>
                    <w:tab/>
                  </w: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Default="0075303C" w:rsidP="008403D9">
                  <w:pPr>
                    <w:ind w:left="780"/>
                    <w:jc w:val="both"/>
                  </w:pPr>
                </w:p>
                <w:p w:rsidR="0075303C" w:rsidRPr="00354429" w:rsidRDefault="0075303C" w:rsidP="008403D9">
                  <w:pPr>
                    <w:ind w:left="780"/>
                    <w:jc w:val="both"/>
                  </w:pPr>
                  <w:r>
                    <w:tab/>
                  </w:r>
                  <w:r>
                    <w:tab/>
                  </w:r>
                  <w:r>
                    <w:tab/>
                  </w:r>
                  <w:r>
                    <w:tab/>
                  </w:r>
                  <w:r>
                    <w:tab/>
                  </w:r>
                  <w:r>
                    <w:tab/>
                  </w:r>
                  <w:r>
                    <w:tab/>
                  </w:r>
                  <w:r>
                    <w:tab/>
                  </w:r>
                  <w:r>
                    <w:tab/>
                  </w:r>
                  <w:r>
                    <w:tab/>
                  </w:r>
                  <w:r>
                    <w:tab/>
                  </w:r>
                  <w:r>
                    <w:tab/>
                  </w:r>
                </w:p>
                <w:p w:rsidR="0075303C" w:rsidRDefault="0075303C" w:rsidP="008403D9">
                  <w:pPr>
                    <w:ind w:left="780"/>
                    <w:jc w:val="both"/>
                  </w:pPr>
                </w:p>
                <w:p w:rsidR="0075303C" w:rsidRPr="00F4076F" w:rsidRDefault="0075303C" w:rsidP="008403D9">
                  <w:pPr>
                    <w:ind w:left="780"/>
                    <w:jc w:val="both"/>
                  </w:pPr>
                </w:p>
              </w:txbxContent>
            </v:textbox>
          </v:shape>
        </w:pict>
      </w:r>
      <w:r>
        <w:rPr>
          <w:rFonts w:cs="Times New Roman"/>
          <w:noProof/>
          <w:lang w:eastAsia="ru-RU"/>
        </w:rPr>
        <w:pict>
          <v:line id="Прямая соединительная линия 1110" o:spid="_x0000_s1555" style="position:absolute;left:0;text-align:left;flip:y;z-index:252097536;visibility:visible" from="72.05pt,7.9pt" to="72.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taAIAAIoEAAAOAAAAZHJzL2Uyb0RvYy54bWysVMGO0zAQvSPxD1bubZLSLm206Qo1LZcF&#10;VtqFu2s7jYVjW7a3aYWQgDPSfgK/wAGklRb4hvSPGLvZLgsXhOjBHY/Hb968Gef4ZFMLtGbGciXz&#10;KO0nEWKSKMrlKo9eXix64whZhyXFQkmWR1tmo5PpwwfHjc7YQFVKUGYQgEibNTqPKud0FseWVKzG&#10;tq80k3BYKlNjB1uziqnBDaDXIh4kyVHcKEO1UYRZC95ifxhNA35ZMuJelKVlDok8Am4urCasS7/G&#10;02OcrQzWFScdDfwPLGrMJSQ9QBXYYXRp+B9QNSdGWVW6PlF1rMqSExZqgGrS5LdqziusWagFxLH6&#10;IJP9f7Dk+frMIE6hd2kKAklcQ5faT7t3u6v2W/t5d4V279sf7df2S3vdfm+vdx/Avtl9BNsftjed&#10;+woFANCz0TYD2Jk8M14RspHn+lSR1xZJNauwXLFQ18VWQ6bUdyC+d8VvrAZWy+aZohCDL50K4m5K&#10;U6NScP3KX/TgICDahG5uD91kG4fI3knAm06Scfp4FPLgzEP4i9pY95SpGnkjjwSXXmic4fWpdZ7S&#10;XYh3S7XgQoRhERI1eTQZDUbhglWCU3/ow6xZLWfCoDX24xZ+Xd57YUZdShrAKobpvLMd5gJs5IIw&#10;znCQSrDIZ6sZjZBg8MK8tacnpM8IxQLhztpP3JtJMpmP5+Nhbzg4mveGSVH0nixmw97RAnQoHhWz&#10;WZG+9eTTYVZxSpn0/G+nPx3+3XR173A/t4f5PwgV30cPigLZ2/9AOvTdt3o/NEtFt2fGV+dHAAY+&#10;BHeP07+oX/ch6u4TMv0JAAD//wMAUEsDBBQABgAIAAAAIQCz2STE3wAAAAoBAAAPAAAAZHJzL2Rv&#10;d25yZXYueG1sTI9BT8MwDIXvSPyHyEjcWFrWTVCaTgiBxAmxDU3aLWtMW9Y4JcnWwq/H4wI3P/vp&#10;+XvFYrSdOKIPrSMF6SQBgVQ501Kt4G39dHUDIkRNRneOUMEXBliU52eFzo0baInHVawFh1DItYIm&#10;xj6XMlQNWh0mrkfi27vzVkeWvpbG64HDbSevk2QurW6JPzS6x4cGq/3qYBXcroeZe/X7TZa2n9vv&#10;x4/YP79EpS4vxvs7EBHH+GeGEz6jQ8lMO3cgE0THOstStvIw4wonw+9ip2Cazqcgy0L+r1D+AAAA&#10;//8DAFBLAQItABQABgAIAAAAIQC2gziS/gAAAOEBAAATAAAAAAAAAAAAAAAAAAAAAABbQ29udGVu&#10;dF9UeXBlc10ueG1sUEsBAi0AFAAGAAgAAAAhADj9If/WAAAAlAEAAAsAAAAAAAAAAAAAAAAALwEA&#10;AF9yZWxzLy5yZWxzUEsBAi0AFAAGAAgAAAAhAOvJb+1oAgAAigQAAA4AAAAAAAAAAAAAAAAALgIA&#10;AGRycy9lMm9Eb2MueG1sUEsBAi0AFAAGAAgAAAAhALPZJMTfAAAACgEAAA8AAAAAAAAAAAAAAAAA&#10;wgQAAGRycy9kb3ducmV2LnhtbFBLBQYAAAAABAAEAPMAAADOBQAAAAA=&#10;">
            <v:stroke endarrow="block"/>
          </v:line>
        </w:pict>
      </w:r>
    </w:p>
    <w:p w:rsidR="008403D9" w:rsidRPr="008403D9" w:rsidRDefault="008B7509" w:rsidP="008403D9">
      <w:pPr>
        <w:spacing w:line="360" w:lineRule="auto"/>
        <w:ind w:firstLine="709"/>
        <w:jc w:val="both"/>
        <w:rPr>
          <w:rFonts w:cs="Times New Roman"/>
        </w:rPr>
      </w:pPr>
      <w:r>
        <w:rPr>
          <w:rFonts w:cs="Times New Roman"/>
          <w:noProof/>
          <w:lang w:eastAsia="ru-RU"/>
        </w:rPr>
        <w:pict>
          <v:line id="Прямая соединительная линия 1106" o:spid="_x0000_s1554" style="position:absolute;left:0;text-align:left;z-index:252098560;visibility:visible" from="1in,137.55pt" to="324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Z+ZQIAAIAEAAAOAAAAZHJzL2Uyb0RvYy54bWysVM1uEzEQviPxDpbv6e6m29CusqlQNuFS&#10;oFLLAzhrb9bCa1u2k02EkIAzUh+BV+AAUqUCz7B5I8bODy1cECIHZ+wZf/7mm5kdnq8agZbMWK5k&#10;jpOjGCMmS0W5nOf41fW0d4qRdURSIpRkOV4zi89Hjx8NW52xvqqVoMwgAJE2a3WOa+d0FkW2rFlD&#10;7JHSTIKzUqYhDrZmHlFDWkBvRNSP40HUKkO1USWzFk6LrROPAn5VsdK9rCrLHBI5Bm4urCasM79G&#10;oyHJ5obompc7GuQfWDSES3j0AFUQR9DC8D+gGl4aZVXljkrVRKqqeMlCDpBNEv+WzVVNNAu5gDhW&#10;H2Sy/w+2fLG8NIhTqF0SDzCSpIEqdZ827zY33bfu8+YGbd53P7qv3Zfutvve3W4+gH23+Qi2d3Z3&#10;u+MbFABAz1bbDGDH8tJ4RcqVvNIXqnxtkVTjmsg5C3ldrzW8lPgKRA+u+I3VwGrWPlcUYsjCqSDu&#10;qjKNhwTZ0CrUcH2oIVs5VMLhMXRFGkOpy70vItn+ojbWPWOqQd7IseDSy0sysrywzhMh2T7EH0s1&#10;5UKEFhEStTk+O+mfhAtWCU6904dZM5+NhUFL4pss/EJW4LkfZtRC0gBWM0InO9sRLsBGLsjhDAeB&#10;BMP+tYZRjASDufLWlp6Q/kVIFgjvrG2fvTmLzyank9O0l/YHk14aF0Xv6XSc9gbT5MlJcVyMx0Xy&#10;1pNP0qzmlDLp+e97Pkn/rqd207ft1kPXH4SKHqIHRYHs/j+QDtX2Bd62ykzR9aXx2fnCQ5uH4N1I&#10;+jm6vw9Rvz4co58AAAD//wMAUEsDBBQABgAIAAAAIQDcKeY03wAAAAsBAAAPAAAAZHJzL2Rvd25y&#10;ZXYueG1sTI9BS8NAEIXvgv9hGcGb3aTEGmI2RYR6aVXaiuhtmx2TYHY27G7a+O8dQdDje/N4871y&#10;OdleHNGHzpGCdJaAQKqd6ahR8LJfXeUgQtRkdO8IFXxhgGV1flbqwrgTbfG4i43gEgqFVtDGOBRS&#10;hrpFq8PMDUh8+3De6sjSN9J4feJy28t5kiyk1R3xh1YPeN9i/bkbrYLtZrXOX9fjVPv3h/Rp/7x5&#10;fAu5UpcX090tiIhT/AvDDz6jQ8VMBzeSCaJnnWW8JSqY31ynIDixyHJ2Dr+OrEr5f0P1DQAA//8D&#10;AFBLAQItABQABgAIAAAAIQC2gziS/gAAAOEBAAATAAAAAAAAAAAAAAAAAAAAAABbQ29udGVudF9U&#10;eXBlc10ueG1sUEsBAi0AFAAGAAgAAAAhADj9If/WAAAAlAEAAAsAAAAAAAAAAAAAAAAALwEAAF9y&#10;ZWxzLy5yZWxzUEsBAi0AFAAGAAgAAAAhAMjXZn5lAgAAgAQAAA4AAAAAAAAAAAAAAAAALgIAAGRy&#10;cy9lMm9Eb2MueG1sUEsBAi0AFAAGAAgAAAAhANwp5jTfAAAACwEAAA8AAAAAAAAAAAAAAAAAvwQA&#10;AGRycy9kb3ducmV2LnhtbFBLBQYAAAAABAAEAPMAAADLBQAAAAA=&#10;">
            <v:stroke endarrow="block"/>
          </v:line>
        </w:pict>
      </w:r>
      <w:r>
        <w:rPr>
          <w:rFonts w:cs="Times New Roman"/>
          <w:noProof/>
          <w:lang w:eastAsia="ru-RU"/>
        </w:rPr>
        <w:pict>
          <v:line id="Прямая соединительная линия 1107" o:spid="_x0000_s1553" style="position:absolute;left:0;text-align:left;flip:y;z-index:252099584;visibility:visible" from="180.05pt,2.25pt" to="180.3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cuWwIAAGsEAAAOAAAAZHJzL2Uyb0RvYy54bWysVMFuEzEQvSPxD9be091Nt0266qZC2YRL&#10;gUgt3B3bm7Xw2pbtZhMhJOCM1E/gFziAVKnAN2z+iLGThhYuCJGDM/bMPL+ZN97Ts1Uj0JIZy5Us&#10;ovQgiRCTRFEuF0X08nLaG0bIOiwpFkqyIlozG52NHj86bXXO+qpWgjKDAETavNVFVDun8zi2pGYN&#10;tgdKMwnOSpkGO9iaRUwNbgG9EXE/SY7jVhmqjSLMWjgtt85oFPCrihH3oqosc0gUEXBzYTVhnfs1&#10;Hp3ifGGwrjnZ0cD/wKLBXMKle6gSO4yuDP8DquHEKKsqd0BUE6uq4oSFGqCaNPmtmosaaxZqgeZY&#10;vW+T/X+w5PlyZhCnoF2aDCIkcQMqdZ827zbX3bfu8+Yabd53P7qv3Zfupvve3Ww+gH27+Qi2d3a3&#10;u+NrFACgn622OcCO5cz4jpCVvNDniry2SKpxjeWChbou1xpuSr0C8YMUv7EaWM3bZ4pCDL5yKjR3&#10;VZkGVYLrVz7Rg0MD0Sqoud6ryVYOETg8HKagOAFHOkgHSRbEjnHuUXyuNtY9ZapB3igiwaXvNc7x&#10;8tw6z+pXiD+WasqFCPMiJGqL6OSofxQSrBKceqcPs2YxHwuDlthPXPiFEsFzP8yoK0kDWM0wnexs&#10;h7nY2nC5kB4PqgE6O2s7Um9OkpPJcDLMeln/eNLLkrLsPZmOs97xNB0clYfleFymbz21NMtrTimT&#10;nt3deKfZ343P7qFtB3M/4Ps2xA/RQ7+A7N1/IB2E9Vpup2Ku6Hpm7gSHiQ7Bu9fnn8z9Pdj3vxGj&#10;nwAAAP//AwBQSwMEFAAGAAgAAAAhAISVOpneAAAACQEAAA8AAABkcnMvZG93bnJldi54bWxMj81O&#10;wzAQhO9IvIO1SNyo07T0J2RTVQi4IFWihJ6deEki7HUUu2l4e8wJjqMZzXyT7yZrxEiD7xwjzGcJ&#10;COLa6Y4bhPL9+W4DwgfFWhnHhPBNHnbF9VWuMu0u/EbjMTQilrDPFEIbQp9J6euWrPIz1xNH79MN&#10;VoUoh0bqQV1iuTUyTZKVtKrjuNCqnh5bqr+OZ4uwP70+LQ5jZZ3R26b80LZMXlLE25tp/wAi0BT+&#10;wvCLH9GhiEyVO7P2wiAsVsk8RhGW9yCiH/UaRIWQrpdbkEUu/z8ofgAAAP//AwBQSwECLQAUAAYA&#10;CAAAACEAtoM4kv4AAADhAQAAEwAAAAAAAAAAAAAAAAAAAAAAW0NvbnRlbnRfVHlwZXNdLnhtbFBL&#10;AQItABQABgAIAAAAIQA4/SH/1gAAAJQBAAALAAAAAAAAAAAAAAAAAC8BAABfcmVscy8ucmVsc1BL&#10;AQItABQABgAIAAAAIQCa8IcuWwIAAGsEAAAOAAAAAAAAAAAAAAAAAC4CAABkcnMvZTJvRG9jLnht&#10;bFBLAQItABQABgAIAAAAIQCElTqZ3gAAAAkBAAAPAAAAAAAAAAAAAAAAALUEAABkcnMvZG93bnJl&#10;di54bWxQSwUGAAAAAAQABADzAAAAwAUAAAAA&#10;"/>
        </w:pict>
      </w:r>
      <w:r>
        <w:rPr>
          <w:rFonts w:cs="Times New Roman"/>
          <w:noProof/>
          <w:lang w:eastAsia="ru-RU"/>
        </w:rPr>
        <w:pict>
          <v:line id="Прямая соединительная линия 1109" o:spid="_x0000_s1552" style="position:absolute;left:0;text-align:left;flip:x;z-index:252101632;visibility:visible" from="1in,56.35pt" to="180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iOZAIAAIIEAAAOAAAAZHJzL2Uyb0RvYy54bWysVMFuEzEQvSPxD9be091N07RZdVOhbAKH&#10;ApVaPsCxvVkLr23ZbjYRQgLOSP0EfoEDSJUKfMPmjxh7k9DCBSFycMae8Zs3M897eraqBVoyY7mS&#10;eZQeJBFikijK5SKPXl3NeicRsg5LioWSLI/WzEZn48ePThudsb6qlKDMIACRNmt0HlXO6SyOLalY&#10;je2B0kyCs1Smxg62ZhFTgxtAr0XcT5Jh3ChDtVGEWQunReeMxgG/LBlxL8vSModEHgE3F1YT1rlf&#10;4/EpzhYG64qTLQ38DyxqzCUk3UMV2GF0bfgfUDUnRllVugOi6liVJScs1ADVpMlv1VxWWLNQCzTH&#10;6n2b7P+DJS+WFwZxCrNLk1GEJK5hSu2nzbvNTfut/by5QZv37Y/2a/ulvW2/t7ebD2DfbT6C7Z3t&#10;3fb4BgUA6GejbQawE3lhfEfISl7qc0VeWyTVpMJywUJdV2sNmVI/gfjBFb+xGljNm+eKQgy+dio0&#10;d1WaGpWC62f+ogeHBqJVmOZ6P022cojAYXp4nA4TGDrZ+WKceQh/URvrnjJVI2/kkeDSNxpneHlu&#10;naf0K8QfSzXjQgSxCImaPBod9Y/CBasEp97pw6xZzCfCoCX2cgu/UB947of5nAW2VRdn17ZQrlOi&#10;UdeShjQVw3S6tR3morOBlpA+ExQJRLdWp7Q3o2Q0PZmeDHqD/nDaGyRF0Xsymwx6w1l6fFQcFpNJ&#10;kb71pNNBVnFKmfS8d6pPB3+nqu376/S61/2+QfFD9NBJILv7D6TDvP2IO7HMFV1fmJ0OQOghePso&#10;/Uu6vwf7/qdj/BMAAP//AwBQSwMEFAAGAAgAAAAhAHEAUz7cAAAACwEAAA8AAABkcnMvZG93bnJl&#10;di54bWxMT01Lw0AQvQv+h2UEb3a3tdQSsykiKiIetHrwOMlOk9DsbMhu2+TfO4Kgt3kfvHkv34y+&#10;U0caYhvYwnxmQBFXwbVcW/j8eLxag4oJ2WEXmCxMFGFTnJ/lmLlw4nc6blOtJIRjhhaalPpM61g1&#10;5DHOQk8s2i4MHpPAodZuwJOE+04vjFlpjy3LhwZ7um+o2m8P3oKP+PyVnkzU09t+Gh526xdXvlp7&#10;eTHe3YJKNKY/M/zUl+pQSKcyHNhF1QleLmVLkmO+uAEljuuVEab8ZXSR6/8bim8AAAD//wMAUEsB&#10;Ai0AFAAGAAgAAAAhALaDOJL+AAAA4QEAABMAAAAAAAAAAAAAAAAAAAAAAFtDb250ZW50X1R5cGVz&#10;XS54bWxQSwECLQAUAAYACAAAACEAOP0h/9YAAACUAQAACwAAAAAAAAAAAAAAAAAvAQAAX3JlbHMv&#10;LnJlbHNQSwECLQAUAAYACAAAACEAmZhYjmQCAACCBAAADgAAAAAAAAAAAAAAAAAuAgAAZHJzL2Uy&#10;b0RvYy54bWxQSwECLQAUAAYACAAAACEAcQBTPtwAAAALAQAADwAAAAAAAAAAAAAAAAC+BAAAZHJz&#10;L2Rvd25yZXYueG1sUEsFBgAAAAAEAAQA8wAAAMcFAAAAAA==&#10;">
            <v:stroke dashstyle="1 1"/>
          </v:line>
        </w:pict>
      </w:r>
      <w:r>
        <w:rPr>
          <w:rFonts w:cs="Times New Roman"/>
          <w:noProof/>
          <w:lang w:eastAsia="ru-RU"/>
        </w:rPr>
        <w:pict>
          <v:line id="Прямая соединительная линия 1108" o:spid="_x0000_s1551" style="position:absolute;left:0;text-align:left;z-index:252100608;visibility:visible" from="90pt,2.35pt" to="4in,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MlUgIAAGQEAAAOAAAAZHJzL2Uyb0RvYy54bWysVN1u0zAUvkfiHazcd0lKWrZo6YSalpsB&#10;kzYewLWdxsKxLdtrWiEk4Bppj8ArcAHSpAHPkL4Rx25abXCDEL1wj32Ov/Pzfc7p2boRaMWM5UoW&#10;UXqURIhJoiiXyyJ6fTUfHEfIOiwpFkqyItowG51NHj86bXXOhqpWgjKDAETavNVFVDun8zi2pGYN&#10;tkdKMwnOSpkGO9iaZUwNbgG9EfEwScZxqwzVRhFmLZyWO2c0CfhVxYh7VVWWOSSKCGpzYTVhXfg1&#10;npzifGmwrjnpy8D/UEWDuYSkB6gSO4yuDf8DquHEKKsqd0RUE6uq4oSFHqCbNPmtm8saaxZ6geFY&#10;fRiT/X+w5OXqwiBOgbs0Aa4kboCl7vP2/fam+9592d6g7YfuZ/et+9rddj+62+1HsO+2n8D2zu6u&#10;P75BAQDm2WqbA+xUXhg/EbKWl/pckTcWSTWtsVyy0NfVRkOm1DMQP7jiN1ZDVYv2haIQg6+dCsNd&#10;V6bxkDA2tA4cbg4csrVDBA6HozQbJ0A1AV8KFqgk5MD5/ro21j1nqkHeKCLBpR8yzvHq3DpfDs73&#10;If5YqjkXIghFSNQW0cloOAoXrBKceqcPs2a5mAqDVthLLfz6vA/CjLqWNIDVDNNZbzvMxc6G5EJ6&#10;PGgIyumtnZbeniQns+PZcTbIhuPZIEvKcvBsPs0G43n6dFQ+KafTMn3nS0uzvOaUMumr2+s6zf5O&#10;N/0L2ynyoOzDGOKH6GFeUOz+PxQdGPUk7uSwUHRzYfZMg5RDcP/s/Fu5vwf7/sdh8gsAAP//AwBQ&#10;SwMEFAAGAAgAAAAhAJt78sHeAAAACQEAAA8AAABkcnMvZG93bnJldi54bWxMj8FOwzAQRO9I/IO1&#10;SFyq1ibQpApxKgTkxqWFiqsbL0lEvE5jtw18PcsJjk+zmn1TrCfXixOOofOk4WahQCDV3nbUaHh7&#10;reYrECEasqb3hBq+MMC6vLwoTG79mTZ42sZGcAmF3GhoYxxyKUPdojNh4Qckzj786ExkHBtpR3Pm&#10;ctfLRKlUOtMRf2jNgI8t1p/bo9MQqh0equ9ZPVPvt43H5PD08my0vr6aHu5BRJzi3zH86rM6lOy0&#10;90eyQfTMK8Vbooa7DATnyyxl3mtIlmkGsizk/wXlDwAAAP//AwBQSwECLQAUAAYACAAAACEAtoM4&#10;kv4AAADhAQAAEwAAAAAAAAAAAAAAAAAAAAAAW0NvbnRlbnRfVHlwZXNdLnhtbFBLAQItABQABgAI&#10;AAAAIQA4/SH/1gAAAJQBAAALAAAAAAAAAAAAAAAAAC8BAABfcmVscy8ucmVsc1BLAQItABQABgAI&#10;AAAAIQBBS1MlUgIAAGQEAAAOAAAAAAAAAAAAAAAAAC4CAABkcnMvZTJvRG9jLnhtbFBLAQItABQA&#10;BgAIAAAAIQCbe/LB3gAAAAkBAAAPAAAAAAAAAAAAAAAAAKwEAABkcnMvZG93bnJldi54bWxQSwUG&#10;AAAAAAQABADzAAAAtwUAAAAA&#10;"/>
        </w:pict>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p>
    <w:p w:rsidR="00281262" w:rsidRPr="00281262" w:rsidRDefault="00281262" w:rsidP="008403D9">
      <w:pPr>
        <w:spacing w:line="360" w:lineRule="auto"/>
        <w:ind w:firstLine="709"/>
        <w:jc w:val="both"/>
        <w:rPr>
          <w:rFonts w:cs="Times New Roman"/>
          <w:bCs/>
          <w:iCs/>
          <w:sz w:val="22"/>
          <w:szCs w:val="22"/>
        </w:rPr>
      </w:pPr>
      <w:r>
        <w:rPr>
          <w:rFonts w:cs="Times New Roman"/>
          <w:bCs/>
          <w:iCs/>
          <w:sz w:val="22"/>
          <w:szCs w:val="22"/>
        </w:rPr>
        <w:t>Рисунок 3.</w:t>
      </w:r>
      <w:r w:rsidR="00174DEB">
        <w:rPr>
          <w:rFonts w:cs="Times New Roman"/>
          <w:bCs/>
          <w:iCs/>
          <w:sz w:val="22"/>
          <w:szCs w:val="22"/>
        </w:rPr>
        <w:t>2</w:t>
      </w:r>
      <w:r>
        <w:rPr>
          <w:rFonts w:cs="Times New Roman"/>
          <w:bCs/>
          <w:iCs/>
          <w:sz w:val="22"/>
          <w:szCs w:val="22"/>
        </w:rPr>
        <w:t xml:space="preserve">. </w:t>
      </w:r>
      <w:r w:rsidR="00174DEB">
        <w:rPr>
          <w:rFonts w:cs="Times New Roman"/>
          <w:bCs/>
          <w:iCs/>
          <w:sz w:val="22"/>
          <w:szCs w:val="22"/>
        </w:rPr>
        <w:t>К</w:t>
      </w:r>
      <w:r>
        <w:rPr>
          <w:rFonts w:cs="Times New Roman"/>
          <w:bCs/>
          <w:iCs/>
          <w:sz w:val="22"/>
          <w:szCs w:val="22"/>
        </w:rPr>
        <w:t>ривая Филипса в краткосрочном и долгосрочном периоде</w:t>
      </w:r>
    </w:p>
    <w:p w:rsidR="00174DEB" w:rsidRPr="008403D9" w:rsidRDefault="00174DEB" w:rsidP="00174DEB">
      <w:pPr>
        <w:spacing w:line="360" w:lineRule="auto"/>
        <w:ind w:firstLine="709"/>
        <w:jc w:val="both"/>
        <w:rPr>
          <w:rFonts w:cs="Times New Roman"/>
        </w:rPr>
      </w:pPr>
      <w:r w:rsidRPr="008403D9">
        <w:rPr>
          <w:rFonts w:cs="Times New Roman"/>
        </w:rPr>
        <w:t xml:space="preserve">Таким образом, в краткосрочном периоде существует выбор между инфляцией и безработицей с помощью методов фискальной или денежной политики правительство может </w:t>
      </w:r>
      <w:r w:rsidRPr="008403D9">
        <w:rPr>
          <w:rFonts w:cs="Times New Roman"/>
        </w:rPr>
        <w:lastRenderedPageBreak/>
        <w:t>снизить инфляцию за счет увеличения уровня безработицы или увеличить занятость, мирясь с более высоким темпом инфляции. Однако в долгосрочном периоде люди пересматривают свои инфляционные ожидания, кривая Филипса сдвигается, занятость возвращается на естественный уровень. Поэтому в долгосрочном периоде возможности выбора нет, и кривая Филипса имеет вид вертикальной линии.</w:t>
      </w:r>
    </w:p>
    <w:p w:rsidR="008403D9" w:rsidRPr="008403D9" w:rsidRDefault="008403D9" w:rsidP="00174DEB">
      <w:pPr>
        <w:spacing w:line="360" w:lineRule="auto"/>
        <w:ind w:firstLine="709"/>
        <w:jc w:val="center"/>
        <w:rPr>
          <w:rFonts w:cs="Times New Roman"/>
          <w:b/>
          <w:bCs/>
          <w:i/>
          <w:iCs/>
        </w:rPr>
      </w:pPr>
      <w:r w:rsidRPr="008403D9">
        <w:rPr>
          <w:rFonts w:cs="Times New Roman"/>
          <w:b/>
          <w:bCs/>
          <w:i/>
          <w:iCs/>
        </w:rPr>
        <w:t>Соотношение потерь и результата в борьбе с инфляцией</w:t>
      </w:r>
    </w:p>
    <w:p w:rsidR="008403D9" w:rsidRPr="008403D9" w:rsidRDefault="008403D9" w:rsidP="008403D9">
      <w:pPr>
        <w:spacing w:line="360" w:lineRule="auto"/>
        <w:ind w:firstLine="709"/>
        <w:jc w:val="both"/>
        <w:rPr>
          <w:rFonts w:cs="Times New Roman"/>
        </w:rPr>
      </w:pPr>
      <w:r w:rsidRPr="008403D9">
        <w:rPr>
          <w:rFonts w:cs="Times New Roman"/>
        </w:rPr>
        <w:t xml:space="preserve">Если правительство проводит курс на </w:t>
      </w:r>
      <w:r w:rsidR="00174DEB">
        <w:rPr>
          <w:rFonts w:cs="Times New Roman"/>
        </w:rPr>
        <w:t>сокращение</w:t>
      </w:r>
      <w:r w:rsidRPr="008403D9">
        <w:rPr>
          <w:rFonts w:cs="Times New Roman"/>
        </w:rPr>
        <w:t xml:space="preserve"> инфляции, то с точки зрения долгосрочного аспекта рассмотрения, это требует уменьшения темпа роста предложения денег. В краткосрочном периоде такая система приведет к спаду производства.</w:t>
      </w:r>
    </w:p>
    <w:p w:rsidR="008403D9" w:rsidRPr="008403D9" w:rsidRDefault="008403D9" w:rsidP="008403D9">
      <w:pPr>
        <w:spacing w:line="360" w:lineRule="auto"/>
        <w:ind w:firstLine="709"/>
        <w:jc w:val="both"/>
        <w:rPr>
          <w:rFonts w:cs="Times New Roman"/>
        </w:rPr>
      </w:pPr>
      <w:r w:rsidRPr="008403D9">
        <w:rPr>
          <w:rFonts w:cs="Times New Roman"/>
        </w:rPr>
        <w:t>Соотношение потерь и результата в борьбе с инфляцией показывает, сколько процентов реального годового ВВП будет принесено в жертву и не</w:t>
      </w:r>
      <w:r w:rsidR="00174DEB">
        <w:rPr>
          <w:rFonts w:cs="Times New Roman"/>
        </w:rPr>
        <w:t>до</w:t>
      </w:r>
      <w:r w:rsidRPr="008403D9">
        <w:rPr>
          <w:rFonts w:cs="Times New Roman"/>
        </w:rPr>
        <w:t>произведено для того, чтобы сократить инфляцию на один процентный пункт.</w:t>
      </w:r>
    </w:p>
    <w:p w:rsidR="008403D9" w:rsidRPr="008403D9" w:rsidRDefault="008403D9" w:rsidP="008403D9">
      <w:pPr>
        <w:spacing w:line="360" w:lineRule="auto"/>
        <w:ind w:firstLine="709"/>
        <w:jc w:val="both"/>
        <w:rPr>
          <w:rFonts w:cs="Times New Roman"/>
        </w:rPr>
      </w:pPr>
      <w:r w:rsidRPr="008403D9">
        <w:rPr>
          <w:rFonts w:cs="Times New Roman"/>
        </w:rPr>
        <w:t>Существует много различных оценок соотношения потерь и результата, но, как правило, принимается соотношение пять к одному:</w:t>
      </w:r>
      <w:r w:rsidR="00174DEB">
        <w:rPr>
          <w:rFonts w:cs="Times New Roman"/>
        </w:rPr>
        <w:t xml:space="preserve"> т.е.</w:t>
      </w:r>
      <w:r w:rsidRPr="008403D9">
        <w:rPr>
          <w:rFonts w:cs="Times New Roman"/>
        </w:rPr>
        <w:t xml:space="preserve"> надо пожертвовать 5% годового реального выпуска, чтобы сократить инфляцию на один процентный пункт. Если учесть, что в соответствии с законом Оукена увеличение циклической безработицы приводит к уменьшению годового прироста выпуска на 2%, то сокращение инфляции на один процентный пункт требует увеличения циклической безработицы на 2,5 </w:t>
      </w:r>
      <w:proofErr w:type="gramStart"/>
      <w:r w:rsidRPr="008403D9">
        <w:rPr>
          <w:rFonts w:cs="Times New Roman"/>
        </w:rPr>
        <w:t>процентных</w:t>
      </w:r>
      <w:proofErr w:type="gramEnd"/>
      <w:r w:rsidRPr="008403D9">
        <w:rPr>
          <w:rFonts w:cs="Times New Roman"/>
        </w:rPr>
        <w:t xml:space="preserve"> пункта в год.</w:t>
      </w:r>
    </w:p>
    <w:p w:rsidR="008403D9" w:rsidRDefault="008403D9" w:rsidP="008403D9">
      <w:pPr>
        <w:spacing w:line="360" w:lineRule="auto"/>
        <w:ind w:firstLine="709"/>
        <w:jc w:val="both"/>
        <w:rPr>
          <w:rFonts w:cs="Times New Roman"/>
        </w:rPr>
      </w:pPr>
      <w:r w:rsidRPr="008403D9">
        <w:rPr>
          <w:rFonts w:cs="Times New Roman"/>
        </w:rPr>
        <w:t>Приводимые  выше оценки соотношения потерь и результата основаны на предположении об адаптивном характере ожиданий, и в таком случае инфляция обладает инерционной составляющей: инфляция сохраняет частоту потому, что население ее ожидает. Если же существует способ снизить инфляционные ожидания, то можно уменьшить инфляцию без уменьшения занятости. Сторонники теории рациональных ожиданий утверждают, что политика снижения инфляции может быть проведена безболезненно, если правительство пользуется доверием населения и заранее объявить о принятых целях. В таком случае люди ожидают снижение инфляции, в договорах устанавливаются цены и зарплата с учетом ожидающегося более низкого темпа роста цен, это означает сдвиг кривой Филипса вниз и переход экономики к более низкому темпу инфляции при прежних значениях занятости и выпуска.</w:t>
      </w:r>
    </w:p>
    <w:p w:rsidR="00A665B3" w:rsidRDefault="00A665B3">
      <w:pPr>
        <w:spacing w:after="200" w:line="276" w:lineRule="auto"/>
        <w:rPr>
          <w:rFonts w:cs="Times New Roman"/>
        </w:rPr>
      </w:pPr>
      <w:r>
        <w:rPr>
          <w:rFonts w:cs="Times New Roman"/>
        </w:rPr>
        <w:br w:type="page"/>
      </w:r>
    </w:p>
    <w:p w:rsidR="008403D9" w:rsidRPr="008403D9" w:rsidRDefault="00A665B3" w:rsidP="008403D9">
      <w:pPr>
        <w:spacing w:line="360" w:lineRule="auto"/>
        <w:ind w:firstLine="709"/>
        <w:jc w:val="both"/>
        <w:rPr>
          <w:rFonts w:cs="Times New Roman"/>
          <w:b/>
          <w:bCs/>
          <w:i/>
          <w:iCs/>
        </w:rPr>
      </w:pPr>
      <w:r>
        <w:rPr>
          <w:rFonts w:cs="Times New Roman"/>
          <w:b/>
          <w:bCs/>
          <w:i/>
          <w:iCs/>
        </w:rPr>
        <w:lastRenderedPageBreak/>
        <w:t xml:space="preserve">Глава </w:t>
      </w:r>
      <w:r w:rsidR="008403D9" w:rsidRPr="008403D9">
        <w:rPr>
          <w:rFonts w:cs="Times New Roman"/>
          <w:b/>
          <w:bCs/>
          <w:i/>
          <w:iCs/>
        </w:rPr>
        <w:t>3.2. Динамическая функция совокупного предложения</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Обобщенно взаимосвязь между изменением ставки зарплаты и уровнем безработицы (теоретическую кривую Филлипса) можно представить формулой</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28"/>
          <w:lang w:eastAsia="ru-RU"/>
        </w:rPr>
        <w:object w:dxaOrig="3379" w:dyaOrig="680">
          <v:shape id="_x0000_i1063" type="#_x0000_t75" style="width:169.05pt;height:33.8pt" o:ole="">
            <v:imagedata r:id="rId81" o:title=""/>
          </v:shape>
          <o:OLEObject Type="Embed" ProgID="Equation.3" ShapeID="_x0000_i1063" DrawAspect="Content" ObjectID="_1415454825" r:id="rId82"/>
        </w:object>
      </w:r>
      <w:r w:rsidRPr="008403D9">
        <w:rPr>
          <w:rFonts w:eastAsia="MS Mincho" w:cs="Times New Roman"/>
          <w:lang w:eastAsia="ru-RU"/>
        </w:rPr>
        <w:t>,           (3.</w:t>
      </w:r>
      <w:r w:rsidR="00A665B3">
        <w:rPr>
          <w:rFonts w:eastAsia="MS Mincho" w:cs="Times New Roman"/>
          <w:lang w:eastAsia="ru-RU"/>
        </w:rPr>
        <w:t>9</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где </w:t>
      </w:r>
      <w:r w:rsidRPr="008403D9">
        <w:rPr>
          <w:rFonts w:eastAsia="MS Mincho" w:cs="Times New Roman"/>
          <w:i/>
          <w:lang w:eastAsia="ru-RU"/>
        </w:rPr>
        <w:t>a</w:t>
      </w:r>
      <w:r w:rsidRPr="008403D9">
        <w:rPr>
          <w:rFonts w:eastAsia="MS Mincho" w:cs="Times New Roman"/>
          <w:lang w:eastAsia="ru-RU"/>
        </w:rPr>
        <w:t xml:space="preserve"> – параметр, характеризующий изменение уровня номинальной зарплаты в периоде </w:t>
      </w:r>
      <w:r w:rsidRPr="008403D9">
        <w:rPr>
          <w:rFonts w:eastAsia="MS Mincho" w:cs="Times New Roman"/>
          <w:i/>
          <w:lang w:eastAsia="ru-RU"/>
        </w:rPr>
        <w:t>t</w:t>
      </w:r>
      <w:r w:rsidRPr="008403D9">
        <w:rPr>
          <w:rFonts w:eastAsia="MS Mincho" w:cs="Times New Roman"/>
          <w:lang w:eastAsia="ru-RU"/>
        </w:rPr>
        <w:t xml:space="preserve"> по сравнению с периодом</w:t>
      </w:r>
      <w:r w:rsidRPr="008403D9">
        <w:rPr>
          <w:rFonts w:eastAsia="MS Mincho" w:cs="Times New Roman"/>
          <w:i/>
          <w:lang w:eastAsia="ru-RU"/>
        </w:rPr>
        <w:t xml:space="preserve"> </w:t>
      </w:r>
      <w:r w:rsidRPr="008403D9">
        <w:rPr>
          <w:rFonts w:eastAsia="MS Mincho" w:cs="Times New Roman"/>
          <w:lang w:eastAsia="ru-RU"/>
        </w:rPr>
        <w:t>(</w:t>
      </w:r>
      <w:r w:rsidRPr="008403D9">
        <w:rPr>
          <w:rFonts w:eastAsia="MS Mincho" w:cs="Times New Roman"/>
          <w:i/>
          <w:lang w:eastAsia="ru-RU"/>
        </w:rPr>
        <w:t>t</w:t>
      </w:r>
      <w:r w:rsidRPr="008403D9">
        <w:rPr>
          <w:rFonts w:eastAsia="MS Mincho" w:cs="Times New Roman"/>
          <w:lang w:eastAsia="ru-RU"/>
        </w:rPr>
        <w:t xml:space="preserve"> – 1) в зависимости от уровня безработицы в периоде </w:t>
      </w:r>
      <w:r w:rsidRPr="008403D9">
        <w:rPr>
          <w:rFonts w:eastAsia="MS Mincho" w:cs="Times New Roman"/>
          <w:i/>
          <w:lang w:eastAsia="ru-RU"/>
        </w:rPr>
        <w:t>t</w:t>
      </w:r>
      <w:r w:rsidRPr="008403D9">
        <w:rPr>
          <w:rFonts w:eastAsia="MS Mincho" w:cs="Times New Roman"/>
          <w:lang w:eastAsia="ru-RU"/>
        </w:rPr>
        <w:t>. Преобразуем формулу (</w:t>
      </w:r>
      <w:r w:rsidR="00A665B3">
        <w:rPr>
          <w:rFonts w:eastAsia="MS Mincho" w:cs="Times New Roman"/>
          <w:lang w:eastAsia="ru-RU"/>
        </w:rPr>
        <w:t>3.9</w:t>
      </w:r>
      <w:r w:rsidRPr="008403D9">
        <w:rPr>
          <w:rFonts w:eastAsia="MS Mincho" w:cs="Times New Roman"/>
          <w:lang w:eastAsia="ru-RU"/>
        </w:rPr>
        <w:t xml:space="preserve">) следующим образом: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32"/>
          <w:lang w:eastAsia="ru-RU"/>
        </w:rPr>
        <w:object w:dxaOrig="2340" w:dyaOrig="740">
          <v:shape id="_x0000_i1064" type="#_x0000_t75" style="width:117.1pt;height:36.95pt" o:ole="">
            <v:imagedata r:id="rId83" o:title=""/>
          </v:shape>
          <o:OLEObject Type="Embed" ProgID="Equation.3" ShapeID="_x0000_i1064" DrawAspect="Content" ObjectID="_1415454826" r:id="rId84"/>
        </w:object>
      </w:r>
      <w:r w:rsidRPr="008403D9">
        <w:rPr>
          <w:rFonts w:eastAsia="MS Mincho" w:cs="Times New Roman"/>
          <w:lang w:eastAsia="ru-RU"/>
        </w:rPr>
        <w:t>.                (3</w:t>
      </w:r>
      <w:r w:rsidR="00A665B3">
        <w:rPr>
          <w:rFonts w:eastAsia="MS Mincho" w:cs="Times New Roman"/>
          <w:lang w:eastAsia="ru-RU"/>
        </w:rPr>
        <w:t>.10</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b/>
          <w:lang w:eastAsia="ru-RU"/>
        </w:rPr>
      </w:pPr>
      <w:r w:rsidRPr="008403D9">
        <w:rPr>
          <w:rFonts w:eastAsia="MS Mincho" w:cs="Times New Roman"/>
          <w:lang w:eastAsia="ru-RU"/>
        </w:rPr>
        <w:t>Уравнение (3.</w:t>
      </w:r>
      <w:r w:rsidR="00A665B3">
        <w:rPr>
          <w:rFonts w:eastAsia="MS Mincho" w:cs="Times New Roman"/>
          <w:lang w:eastAsia="ru-RU"/>
        </w:rPr>
        <w:t>10</w:t>
      </w:r>
      <w:r w:rsidRPr="008403D9">
        <w:rPr>
          <w:rFonts w:eastAsia="MS Mincho" w:cs="Times New Roman"/>
          <w:lang w:eastAsia="ru-RU"/>
        </w:rPr>
        <w:t xml:space="preserve">) в явном виде представляет зависимость изменения ставки денежной зарплаты от уровня безработицы. Из него следует, что в текущем периоде ставка зарплаты повышается по сравнению с </w:t>
      </w:r>
      <w:proofErr w:type="gramStart"/>
      <w:r w:rsidRPr="008403D9">
        <w:rPr>
          <w:rFonts w:eastAsia="MS Mincho" w:cs="Times New Roman"/>
          <w:lang w:eastAsia="ru-RU"/>
        </w:rPr>
        <w:t>предшествующим</w:t>
      </w:r>
      <w:proofErr w:type="gramEnd"/>
      <w:r w:rsidRPr="008403D9">
        <w:rPr>
          <w:rFonts w:eastAsia="MS Mincho" w:cs="Times New Roman"/>
          <w:lang w:eastAsia="ru-RU"/>
        </w:rPr>
        <w:t xml:space="preserve"> только когда </w:t>
      </w:r>
      <w:r w:rsidRPr="008403D9">
        <w:rPr>
          <w:rFonts w:eastAsia="MS Mincho" w:cs="Times New Roman"/>
          <w:i/>
          <w:lang w:eastAsia="ru-RU"/>
        </w:rPr>
        <w:t>N</w:t>
      </w:r>
      <w:r w:rsidRPr="008403D9">
        <w:rPr>
          <w:rFonts w:eastAsia="MS Mincho" w:cs="Times New Roman"/>
          <w:i/>
          <w:vertAlign w:val="subscript"/>
          <w:lang w:eastAsia="ru-RU"/>
        </w:rPr>
        <w:t>t</w:t>
      </w:r>
      <w:r w:rsidRPr="008403D9">
        <w:rPr>
          <w:rFonts w:eastAsia="MS Mincho" w:cs="Times New Roman"/>
          <w:vertAlign w:val="subscript"/>
          <w:lang w:eastAsia="ru-RU"/>
        </w:rPr>
        <w:t xml:space="preserve"> </w:t>
      </w:r>
      <w:r w:rsidRPr="008403D9">
        <w:rPr>
          <w:rFonts w:eastAsia="MS Mincho" w:cs="Times New Roman"/>
          <w:lang w:eastAsia="ru-RU"/>
        </w:rPr>
        <w:t xml:space="preserve">&gt; </w:t>
      </w:r>
      <w:r w:rsidRPr="008403D9">
        <w:rPr>
          <w:rFonts w:eastAsia="MS Mincho" w:cs="Times New Roman"/>
          <w:i/>
          <w:lang w:eastAsia="ru-RU"/>
        </w:rPr>
        <w:t>N</w:t>
      </w:r>
      <w:r w:rsidRPr="008403D9">
        <w:rPr>
          <w:rFonts w:eastAsia="MS Mincho" w:cs="Times New Roman"/>
          <w:vertAlign w:val="superscript"/>
          <w:lang w:eastAsia="ru-RU"/>
        </w:rPr>
        <w:t>*</w:t>
      </w:r>
      <w:r w:rsidRPr="008403D9">
        <w:rPr>
          <w:rFonts w:eastAsia="MS Mincho" w:cs="Times New Roman"/>
          <w:lang w:eastAsia="ru-RU"/>
        </w:rPr>
        <w:t xml:space="preserve">. Если в текущем периоде существует конъюнктурная безработица, то </w:t>
      </w:r>
      <w:r w:rsidRPr="008403D9">
        <w:rPr>
          <w:rFonts w:eastAsia="MS Mincho" w:cs="Times New Roman"/>
          <w:i/>
          <w:lang w:eastAsia="ru-RU"/>
        </w:rPr>
        <w:t>W</w:t>
      </w:r>
      <w:r w:rsidRPr="008403D9">
        <w:rPr>
          <w:rFonts w:eastAsia="MS Mincho" w:cs="Times New Roman"/>
          <w:i/>
          <w:vertAlign w:val="subscript"/>
          <w:lang w:eastAsia="ru-RU"/>
        </w:rPr>
        <w:t>t</w:t>
      </w:r>
      <w:r w:rsidRPr="008403D9">
        <w:rPr>
          <w:rFonts w:eastAsia="MS Mincho" w:cs="Times New Roman"/>
          <w:vertAlign w:val="subscript"/>
          <w:lang w:eastAsia="ru-RU"/>
        </w:rPr>
        <w:t xml:space="preserve"> </w:t>
      </w:r>
      <w:r w:rsidRPr="008403D9">
        <w:rPr>
          <w:rFonts w:eastAsia="MS Mincho" w:cs="Times New Roman"/>
          <w:lang w:eastAsia="ru-RU"/>
        </w:rPr>
        <w:t xml:space="preserve">&lt; </w:t>
      </w:r>
      <w:r w:rsidRPr="008403D9">
        <w:rPr>
          <w:rFonts w:eastAsia="MS Mincho" w:cs="Times New Roman"/>
          <w:i/>
          <w:lang w:eastAsia="ru-RU"/>
        </w:rPr>
        <w:t>W</w:t>
      </w:r>
      <w:r w:rsidRPr="008403D9">
        <w:rPr>
          <w:rFonts w:eastAsia="MS Mincho" w:cs="Times New Roman"/>
          <w:i/>
          <w:vertAlign w:val="subscript"/>
          <w:lang w:eastAsia="ru-RU"/>
        </w:rPr>
        <w:t>t</w:t>
      </w:r>
      <w:r w:rsidRPr="008403D9">
        <w:rPr>
          <w:rFonts w:eastAsia="MS Mincho" w:cs="Times New Roman"/>
          <w:vertAlign w:val="subscript"/>
          <w:lang w:eastAsia="ru-RU"/>
        </w:rPr>
        <w:t>–1</w:t>
      </w:r>
      <w:r w:rsidRPr="008403D9">
        <w:rPr>
          <w:rFonts w:eastAsia="MS Mincho" w:cs="Times New Roman"/>
          <w:lang w:eastAsia="ru-RU"/>
        </w:rPr>
        <w:t xml:space="preserve">.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Дополним теперь зависимость (3.</w:t>
      </w:r>
      <w:r w:rsidR="00A665B3">
        <w:rPr>
          <w:rFonts w:eastAsia="MS Mincho" w:cs="Times New Roman"/>
          <w:lang w:eastAsia="ru-RU"/>
        </w:rPr>
        <w:t>10</w:t>
      </w:r>
      <w:r w:rsidRPr="008403D9">
        <w:rPr>
          <w:rFonts w:eastAsia="MS Mincho" w:cs="Times New Roman"/>
          <w:lang w:eastAsia="ru-RU"/>
        </w:rPr>
        <w:t>), выражающуюся кривой Филлипса, эмпирически выявленной А. Оукеном зависимостью между объемом производства и уровнем безработицы. Для этого представим уравнение кривой Оукена следующим образом:</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66"/>
          <w:lang w:eastAsia="ru-RU"/>
        </w:rPr>
        <w:object w:dxaOrig="5200" w:dyaOrig="1440">
          <v:shape id="_x0000_i1065" type="#_x0000_t75" style="width:294.9pt;height:1in" o:ole="">
            <v:imagedata r:id="rId85" o:title=""/>
          </v:shape>
          <o:OLEObject Type="Embed" ProgID="Equation.3" ShapeID="_x0000_i1065" DrawAspect="Content" ObjectID="_1415454827" r:id="rId86"/>
        </w:objec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Тогда уравнение теоретической кривой Филлипса (3.</w:t>
      </w:r>
      <w:r w:rsidR="00A665B3">
        <w:rPr>
          <w:rFonts w:eastAsia="MS Mincho" w:cs="Times New Roman"/>
          <w:lang w:eastAsia="ru-RU"/>
        </w:rPr>
        <w:t>10</w:t>
      </w:r>
      <w:r w:rsidRPr="008403D9">
        <w:rPr>
          <w:rFonts w:eastAsia="MS Mincho" w:cs="Times New Roman"/>
          <w:lang w:eastAsia="ru-RU"/>
        </w:rPr>
        <w:t>) принимает вид</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30"/>
          <w:lang w:eastAsia="ru-RU"/>
        </w:rPr>
        <w:object w:dxaOrig="4180" w:dyaOrig="700">
          <v:shape id="_x0000_i1066" type="#_x0000_t75" style="width:209.1pt;height:35.05pt" o:ole="">
            <v:imagedata r:id="rId87" o:title=""/>
          </v:shape>
          <o:OLEObject Type="Embed" ProgID="Equation.3" ShapeID="_x0000_i1066" DrawAspect="Content" ObjectID="_1415454828" r:id="rId88"/>
        </w:object>
      </w:r>
      <w:r w:rsidRPr="008403D9">
        <w:rPr>
          <w:rFonts w:eastAsia="MS Mincho" w:cs="Times New Roman"/>
          <w:lang w:eastAsia="ru-RU"/>
        </w:rPr>
        <w:t>,             (3.</w:t>
      </w:r>
      <w:r w:rsidR="00A665B3">
        <w:rPr>
          <w:rFonts w:eastAsia="MS Mincho" w:cs="Times New Roman"/>
          <w:lang w:eastAsia="ru-RU"/>
        </w:rPr>
        <w:t>11</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где </w:t>
      </w:r>
      <w:r w:rsidRPr="008403D9">
        <w:rPr>
          <w:rFonts w:eastAsia="MS Mincho" w:cs="Times New Roman"/>
          <w:lang w:eastAsia="ru-RU"/>
        </w:rPr>
        <w:sym w:font="Symbol" w:char="F062"/>
      </w:r>
      <w:r w:rsidRPr="008403D9">
        <w:rPr>
          <w:rFonts w:eastAsia="MS Mincho" w:cs="Times New Roman"/>
          <w:lang w:eastAsia="ru-RU"/>
        </w:rPr>
        <w:t xml:space="preserve"> </w:t>
      </w:r>
      <w:r w:rsidRPr="008403D9">
        <w:rPr>
          <w:rFonts w:eastAsia="MS Mincho" w:cs="Times New Roman"/>
          <w:lang w:eastAsia="ru-RU"/>
        </w:rPr>
        <w:sym w:font="Symbol" w:char="F0BA"/>
      </w:r>
      <w:r w:rsidRPr="008403D9">
        <w:rPr>
          <w:rFonts w:eastAsia="MS Mincho" w:cs="Times New Roman"/>
          <w:lang w:eastAsia="ru-RU"/>
        </w:rPr>
        <w:t xml:space="preserve"> </w:t>
      </w:r>
      <w:r w:rsidRPr="008403D9">
        <w:rPr>
          <w:rFonts w:eastAsia="MS Mincho" w:cs="Times New Roman"/>
          <w:i/>
          <w:lang w:val="en-US" w:eastAsia="ru-RU"/>
        </w:rPr>
        <w:t>a</w:t>
      </w:r>
      <w:r w:rsidRPr="008403D9">
        <w:rPr>
          <w:rFonts w:eastAsia="MS Mincho" w:cs="Times New Roman"/>
          <w:lang w:eastAsia="ru-RU"/>
        </w:rPr>
        <w:t>/</w:t>
      </w:r>
      <w:r w:rsidRPr="008403D9">
        <w:rPr>
          <w:rFonts w:eastAsia="MS Mincho" w:cs="Times New Roman"/>
          <w:lang w:eastAsia="ru-RU"/>
        </w:rPr>
        <w:sym w:font="Symbol" w:char="F067"/>
      </w:r>
      <w:r w:rsidRPr="008403D9">
        <w:rPr>
          <w:rFonts w:eastAsia="MS Mincho" w:cs="Times New Roman"/>
          <w:i/>
          <w:lang w:val="en-US" w:eastAsia="ru-RU"/>
        </w:rPr>
        <w:t>y</w:t>
      </w:r>
      <w:r w:rsidRPr="008403D9">
        <w:rPr>
          <w:rFonts w:eastAsia="MS Mincho" w:cs="Times New Roman"/>
          <w:i/>
          <w:vertAlign w:val="subscript"/>
          <w:lang w:val="en-US" w:eastAsia="ru-RU"/>
        </w:rPr>
        <w:t>F</w:t>
      </w:r>
      <w:r w:rsidRPr="008403D9">
        <w:rPr>
          <w:rFonts w:eastAsia="MS Mincho" w:cs="Times New Roman"/>
          <w:lang w:eastAsia="ru-RU"/>
        </w:rPr>
        <w:t xml:space="preserve"> характеризует реакцию ставки денежной зарплаты на отклонение фактического объема производства от национального дохода полной занятости.</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Для получения функции совокупного предложения, выражающей взаимозависимость между уровнем цен и объемом производства, осталось выразить номинальную ставку заработной платы через цену агрегированного блага, или уровень цен. В условиях несовершенной конкуренции, присущей современной экономике, наиболее распространенным способом установления цен является ценообразование по методу «затраты плюс», который представляется формулой</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10"/>
          <w:lang w:eastAsia="ru-RU"/>
        </w:rPr>
        <w:object w:dxaOrig="1359" w:dyaOrig="320">
          <v:shape id="_x0000_i1067" type="#_x0000_t75" style="width:68.25pt;height:16.3pt" o:ole="">
            <v:imagedata r:id="rId89" o:title=""/>
          </v:shape>
          <o:OLEObject Type="Embed" ProgID="Equation.3" ShapeID="_x0000_i1067" DrawAspect="Content" ObjectID="_1415454829" r:id="rId90"/>
        </w:object>
      </w:r>
      <w:r w:rsidRPr="008403D9">
        <w:rPr>
          <w:rFonts w:eastAsia="MS Mincho" w:cs="Times New Roman"/>
          <w:lang w:eastAsia="ru-RU"/>
        </w:rPr>
        <w:t>,                     (3.</w:t>
      </w:r>
      <w:r w:rsidR="00A665B3">
        <w:rPr>
          <w:rFonts w:eastAsia="MS Mincho" w:cs="Times New Roman"/>
          <w:lang w:eastAsia="ru-RU"/>
        </w:rPr>
        <w:t>12</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lastRenderedPageBreak/>
        <w:t xml:space="preserve">где </w:t>
      </w:r>
      <w:r w:rsidRPr="008403D9">
        <w:rPr>
          <w:rFonts w:eastAsia="MS Mincho" w:cs="Times New Roman"/>
          <w:lang w:eastAsia="ru-RU"/>
        </w:rPr>
        <w:sym w:font="Symbol" w:char="F06C"/>
      </w:r>
      <w:r w:rsidRPr="008403D9">
        <w:rPr>
          <w:rFonts w:eastAsia="MS Mincho" w:cs="Times New Roman"/>
          <w:lang w:eastAsia="ru-RU"/>
        </w:rPr>
        <w:t xml:space="preserve"> – коэффициент начисления на выплаченную зарплату в целях получения нормальной прибыли; (тау)</w:t>
      </w:r>
      <w:r w:rsidRPr="008403D9">
        <w:rPr>
          <w:rFonts w:eastAsia="MS Mincho" w:cs="Times New Roman"/>
          <w:position w:val="-10"/>
          <w:lang w:eastAsia="ru-RU"/>
        </w:rPr>
        <w:object w:dxaOrig="800" w:dyaOrig="320">
          <v:shape id="_x0000_i1068" type="#_x0000_t75" style="width:40.05pt;height:16.3pt" o:ole="">
            <v:imagedata r:id="rId91" o:title=""/>
          </v:shape>
          <o:OLEObject Type="Embed" ProgID="Equation.3" ShapeID="_x0000_i1068" DrawAspect="Content" ObjectID="_1415454830" r:id="rId92"/>
        </w:object>
      </w:r>
      <w:r w:rsidRPr="008403D9">
        <w:rPr>
          <w:rFonts w:eastAsia="MS Mincho" w:cs="Times New Roman"/>
          <w:lang w:eastAsia="ru-RU"/>
        </w:rPr>
        <w:t>– трудоемкость единицы продукции.</w:t>
      </w:r>
    </w:p>
    <w:p w:rsidR="008403D9" w:rsidRPr="008403D9" w:rsidRDefault="008403D9" w:rsidP="008403D9">
      <w:pPr>
        <w:spacing w:line="360" w:lineRule="auto"/>
        <w:ind w:firstLine="709"/>
        <w:jc w:val="both"/>
        <w:rPr>
          <w:rFonts w:eastAsia="MS Mincho" w:cs="Times New Roman"/>
          <w:lang w:eastAsia="ru-RU"/>
        </w:rPr>
      </w:pPr>
      <w:r w:rsidRPr="00A351C7">
        <w:rPr>
          <w:rFonts w:eastAsia="MS Mincho" w:cs="Times New Roman"/>
          <w:sz w:val="22"/>
          <w:szCs w:val="22"/>
          <w:lang w:eastAsia="ru-RU"/>
        </w:rPr>
        <w:t>Подставим</w:t>
      </w:r>
      <w:r w:rsidRPr="008403D9">
        <w:rPr>
          <w:rFonts w:eastAsia="MS Mincho" w:cs="Times New Roman"/>
          <w:lang w:eastAsia="ru-RU"/>
        </w:rPr>
        <w:t xml:space="preserve"> в равенство (3.</w:t>
      </w:r>
      <w:r w:rsidR="00A665B3">
        <w:rPr>
          <w:rFonts w:eastAsia="MS Mincho" w:cs="Times New Roman"/>
          <w:lang w:eastAsia="ru-RU"/>
        </w:rPr>
        <w:t>12</w:t>
      </w:r>
      <w:r w:rsidRPr="008403D9">
        <w:rPr>
          <w:rFonts w:eastAsia="MS Mincho" w:cs="Times New Roman"/>
          <w:lang w:eastAsia="ru-RU"/>
        </w:rPr>
        <w:t xml:space="preserve">) значение </w:t>
      </w:r>
      <w:r w:rsidRPr="008403D9">
        <w:rPr>
          <w:rFonts w:eastAsia="MS Mincho" w:cs="Times New Roman"/>
          <w:i/>
          <w:lang w:eastAsia="ru-RU"/>
        </w:rPr>
        <w:t>W</w:t>
      </w:r>
      <w:r w:rsidRPr="008403D9">
        <w:rPr>
          <w:rFonts w:eastAsia="MS Mincho" w:cs="Times New Roman"/>
          <w:i/>
          <w:vertAlign w:val="subscript"/>
          <w:lang w:eastAsia="ru-RU"/>
        </w:rPr>
        <w:t>t</w:t>
      </w:r>
      <w:r w:rsidRPr="008403D9">
        <w:rPr>
          <w:rFonts w:eastAsia="MS Mincho" w:cs="Times New Roman"/>
          <w:lang w:eastAsia="ru-RU"/>
        </w:rPr>
        <w:t xml:space="preserve"> из уравнения (3.</w:t>
      </w:r>
      <w:r w:rsidR="00A665B3">
        <w:rPr>
          <w:rFonts w:eastAsia="MS Mincho" w:cs="Times New Roman"/>
          <w:lang w:eastAsia="ru-RU"/>
        </w:rPr>
        <w:t>11</w:t>
      </w:r>
      <w:r w:rsidRPr="008403D9">
        <w:rPr>
          <w:rFonts w:eastAsia="MS Mincho" w:cs="Times New Roman"/>
          <w:lang w:eastAsia="ru-RU"/>
        </w:rPr>
        <w:t>), тогда:</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10"/>
          <w:lang w:eastAsia="ru-RU"/>
        </w:rPr>
        <w:object w:dxaOrig="2820" w:dyaOrig="320">
          <v:shape id="_x0000_i1069" type="#_x0000_t75" style="width:140.85pt;height:16.3pt" o:ole="">
            <v:imagedata r:id="rId93" o:title=""/>
          </v:shape>
          <o:OLEObject Type="Embed" ProgID="Equation.3" ShapeID="_x0000_i1069" DrawAspect="Content" ObjectID="_1415454831" r:id="rId94"/>
        </w:object>
      </w:r>
      <w:r w:rsidRPr="008403D9">
        <w:rPr>
          <w:rFonts w:eastAsia="MS Mincho" w:cs="Times New Roman"/>
          <w:lang w:eastAsia="ru-RU"/>
        </w:rPr>
        <w:t>.              (3.</w:t>
      </w:r>
      <w:r w:rsidR="00A665B3">
        <w:rPr>
          <w:rFonts w:eastAsia="MS Mincho" w:cs="Times New Roman"/>
          <w:lang w:eastAsia="ru-RU"/>
        </w:rPr>
        <w:t>13</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Из уравнения (3.</w:t>
      </w:r>
      <w:r w:rsidR="00A351C7">
        <w:rPr>
          <w:rFonts w:eastAsia="MS Mincho" w:cs="Times New Roman"/>
          <w:lang w:eastAsia="ru-RU"/>
        </w:rPr>
        <w:t>12</w:t>
      </w:r>
      <w:r w:rsidRPr="008403D9">
        <w:rPr>
          <w:rFonts w:eastAsia="MS Mincho" w:cs="Times New Roman"/>
          <w:lang w:eastAsia="ru-RU"/>
        </w:rPr>
        <w:t>) следует, что произведение перед квадратной скобкой в равенстве (3.</w:t>
      </w:r>
      <w:r w:rsidR="00A351C7">
        <w:rPr>
          <w:rFonts w:eastAsia="MS Mincho" w:cs="Times New Roman"/>
          <w:lang w:eastAsia="ru-RU"/>
        </w:rPr>
        <w:t>13</w:t>
      </w:r>
      <w:r w:rsidRPr="008403D9">
        <w:rPr>
          <w:rFonts w:eastAsia="MS Mincho" w:cs="Times New Roman"/>
          <w:lang w:eastAsia="ru-RU"/>
        </w:rPr>
        <w:t xml:space="preserve">) равно </w:t>
      </w:r>
      <w:r w:rsidRPr="008403D9">
        <w:rPr>
          <w:rFonts w:eastAsia="MS Mincho" w:cs="Times New Roman"/>
          <w:i/>
          <w:lang w:val="en-US" w:eastAsia="ru-RU"/>
        </w:rPr>
        <w:t>P</w:t>
      </w:r>
      <w:r w:rsidRPr="008403D9">
        <w:rPr>
          <w:rFonts w:eastAsia="MS Mincho" w:cs="Times New Roman"/>
          <w:i/>
          <w:vertAlign w:val="subscript"/>
          <w:lang w:val="en-US" w:eastAsia="ru-RU"/>
        </w:rPr>
        <w:t>t</w:t>
      </w:r>
      <w:r w:rsidRPr="008403D9">
        <w:rPr>
          <w:rFonts w:eastAsia="MS Mincho" w:cs="Times New Roman"/>
          <w:i/>
          <w:vertAlign w:val="subscript"/>
          <w:lang w:eastAsia="ru-RU"/>
        </w:rPr>
        <w:t>-</w:t>
      </w:r>
      <w:r w:rsidRPr="008403D9">
        <w:rPr>
          <w:rFonts w:eastAsia="MS Mincho" w:cs="Times New Roman"/>
          <w:vertAlign w:val="subscript"/>
          <w:lang w:eastAsia="ru-RU"/>
        </w:rPr>
        <w:t>1</w:t>
      </w:r>
      <w:r w:rsidRPr="008403D9">
        <w:rPr>
          <w:rFonts w:eastAsia="MS Mincho" w:cs="Times New Roman"/>
          <w:lang w:eastAsia="ru-RU"/>
        </w:rPr>
        <w:t>, т.е. равенство (3.</w:t>
      </w:r>
      <w:r w:rsidR="00A351C7">
        <w:rPr>
          <w:rFonts w:eastAsia="MS Mincho" w:cs="Times New Roman"/>
          <w:lang w:eastAsia="ru-RU"/>
        </w:rPr>
        <w:t>13</w:t>
      </w:r>
      <w:r w:rsidRPr="008403D9">
        <w:rPr>
          <w:rFonts w:eastAsia="MS Mincho" w:cs="Times New Roman"/>
          <w:lang w:eastAsia="ru-RU"/>
        </w:rPr>
        <w:t>) можно представить в виде</w:t>
      </w:r>
    </w:p>
    <w:p w:rsidR="008403D9" w:rsidRPr="008403D9" w:rsidRDefault="008403D9" w:rsidP="008403D9">
      <w:pPr>
        <w:spacing w:line="360" w:lineRule="auto"/>
        <w:ind w:firstLine="709"/>
        <w:jc w:val="both"/>
        <w:rPr>
          <w:rFonts w:eastAsia="MS Mincho" w:cs="Times New Roman"/>
          <w:lang w:eastAsia="ru-RU"/>
        </w:rPr>
      </w:pPr>
      <w:r w:rsidRPr="00A351C7">
        <w:rPr>
          <w:rFonts w:eastAsia="MS Mincho" w:cs="Times New Roman"/>
          <w:position w:val="-10"/>
          <w:sz w:val="22"/>
          <w:szCs w:val="22"/>
          <w:lang w:eastAsia="ru-RU"/>
        </w:rPr>
        <w:object w:dxaOrig="2120" w:dyaOrig="320">
          <v:shape id="_x0000_i1070" type="#_x0000_t75" style="width:105.8pt;height:16.3pt" o:ole="">
            <v:imagedata r:id="rId95" o:title=""/>
          </v:shape>
          <o:OLEObject Type="Embed" ProgID="Equation.3" ShapeID="_x0000_i1070" DrawAspect="Content" ObjectID="_1415454832" r:id="rId96"/>
        </w:object>
      </w:r>
      <w:r w:rsidRPr="008403D9">
        <w:rPr>
          <w:rFonts w:eastAsia="MS Mincho" w:cs="Times New Roman"/>
          <w:lang w:eastAsia="ru-RU"/>
        </w:rPr>
        <w:t>.           (3.</w:t>
      </w:r>
      <w:r w:rsidR="00A351C7">
        <w:rPr>
          <w:rFonts w:eastAsia="MS Mincho" w:cs="Times New Roman"/>
          <w:lang w:eastAsia="ru-RU"/>
        </w:rPr>
        <w:t>14</w:t>
      </w:r>
      <w:r w:rsidRPr="008403D9">
        <w:rPr>
          <w:rFonts w:eastAsia="MS Mincho" w:cs="Times New Roman"/>
          <w:lang w:eastAsia="ru-RU"/>
        </w:rPr>
        <w:t>)</w:t>
      </w:r>
    </w:p>
    <w:p w:rsidR="008403D9" w:rsidRPr="008403D9" w:rsidRDefault="008B7509" w:rsidP="008403D9">
      <w:pPr>
        <w:spacing w:line="360" w:lineRule="auto"/>
        <w:ind w:firstLine="709"/>
        <w:jc w:val="both"/>
        <w:rPr>
          <w:rFonts w:eastAsia="MS Mincho" w:cs="Times New Roman"/>
          <w:lang w:eastAsia="ru-RU"/>
        </w:rPr>
      </w:pPr>
      <w:r>
        <w:rPr>
          <w:rFonts w:eastAsia="MS Mincho" w:cs="Times New Roman"/>
          <w:noProof/>
          <w:lang w:eastAsia="ru-RU"/>
        </w:rPr>
        <w:pict>
          <v:shape id="Поле 1105" o:spid="_x0000_s1074" type="#_x0000_t202" style="position:absolute;left:0;text-align:left;margin-left:13.25pt;margin-top:56.85pt;width:180pt;height:102.05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QXQQIAAF8EAAAOAAAAZHJzL2Uyb0RvYy54bWysVF2O0zAQfkfiDpbf2aShLdto09WyyyKk&#10;5UdaOMDUcRoLx2Nst8lyGU7BExJn6JEYO91uF8QLIg+WxzP+5vM3Mzk7HzrNttJ5habik5OcM2kE&#10;1sqsK/7p4/WzU858AFODRiMrfic9P18+fXLW21IW2KKupWMEYnzZ24q3Idgyy7xoZQf+BK005GzQ&#10;dRDIdOusdtATeqezIs/nWY+utg6F9J5Or0YnXyb8ppEivG8aLwPTFSduIa0urau4ZsszKNcObKvE&#10;ngb8A4sOlKGkB6grCMA2Tv0B1Snh0GMTTgR2GTaNEjK9gV4zyX97zW0LVqa3kDjeHmTy/w9WvNt+&#10;cEzVVLtJPuPMQEdV2n3b/dz92H1n6ZA06q0vKfTWUnAYXuJA8em93t6g+OyZwcsWzFpeOId9K6Em&#10;jpOobnZ0dcTxEWTVv8WaMsEmYAIaGtdFAUkSRuhUq7tDfeQQmKDDojid5zm5BPkmxWKez5+nHFDe&#10;X7fOh9cSOxY3FXfUAAketjc+RDpQ3ofEbB61qq+V1slw69WldmwL1CzX6dujPwrThvUVX8yK2ajA&#10;XyGIamQ7Zn0E0alAXa9VV/HTQxCUUbdXpqYLUAZQetwTZW32QkbtRhXDsBpS3aZJgqjyCus7ktbh&#10;2OU0lbRp0X3lrKcOr7j/sgEnOdNvDJVnMZlO40gkYzp7UZDhjj2rYw8YQVAVD5yN28swjtHGOrVu&#10;KdPYEAYvqKSNSmI/sNrzpy5ONdhPXByTYztFPfwXlr8AAAD//wMAUEsDBBQABgAIAAAAIQDcrYsi&#10;3wAAAAoBAAAPAAAAZHJzL2Rvd25yZXYueG1sTI/NTsMwEITvSLyDtUhcEHXSQBJCnAohgeAGbQVX&#10;N94mEf4JtpuGt2d7gtvuzGj223o1G80m9GFwVkC6SIChbZ0abCdgu3m6LoGFKK2S2lkU8IMBVs35&#10;WS0r5Y72Had17BiV2FBJAX2MY8V5aHs0MizciJa8vfNGRlp9x5WXRyo3mi+TJOdGDpYu9HLExx7b&#10;r/XBCChvXqbP8Jq9fbT5Xt/Fq2J6/vZCXF7MD/fAIs7xLwwnfEKHhph27mBVYFrAMr+lJOlpVgCj&#10;QFaelB0NaVECb2r+/4XmFwAA//8DAFBLAQItABQABgAIAAAAIQC2gziS/gAAAOEBAAATAAAAAAAA&#10;AAAAAAAAAAAAAABbQ29udGVudF9UeXBlc10ueG1sUEsBAi0AFAAGAAgAAAAhADj9If/WAAAAlAEA&#10;AAsAAAAAAAAAAAAAAAAALwEAAF9yZWxzLy5yZWxzUEsBAi0AFAAGAAgAAAAhANB1NBdBAgAAXwQA&#10;AA4AAAAAAAAAAAAAAAAALgIAAGRycy9lMm9Eb2MueG1sUEsBAi0AFAAGAAgAAAAhANytiyLfAAAA&#10;CgEAAA8AAAAAAAAAAAAAAAAAmwQAAGRycy9kb3ducmV2LnhtbFBLBQYAAAAABAAEAPMAAACnBQAA&#10;AAA=&#10;">
            <v:textbox>
              <w:txbxContent>
                <w:p w:rsidR="0075303C" w:rsidRDefault="0075303C" w:rsidP="008403D9">
                  <w:pPr>
                    <w:rPr>
                      <w:vertAlign w:val="subscript"/>
                      <w:lang w:val="en-US"/>
                    </w:rPr>
                  </w:pPr>
                  <w:r>
                    <w:rPr>
                      <w:lang w:val="en-US"/>
                    </w:rPr>
                    <w:t>P</w:t>
                  </w:r>
                  <w:r>
                    <w:rPr>
                      <w:vertAlign w:val="subscript"/>
                      <w:lang w:val="en-US"/>
                    </w:rPr>
                    <w:t>t</w:t>
                  </w:r>
                </w:p>
                <w:p w:rsidR="0075303C" w:rsidRPr="003603EE" w:rsidRDefault="0075303C" w:rsidP="008403D9">
                  <w:pPr>
                    <w:rPr>
                      <w:sz w:val="20"/>
                      <w:szCs w:val="20"/>
                      <w:vertAlign w:val="subscript"/>
                      <w:lang w:val="en-US"/>
                    </w:rPr>
                  </w:pPr>
                  <w:r w:rsidRPr="003603EE">
                    <w:rPr>
                      <w:sz w:val="20"/>
                      <w:szCs w:val="20"/>
                      <w:lang w:val="en-US"/>
                    </w:rPr>
                    <w:t xml:space="preserve">                            </w:t>
                  </w:r>
                  <w:r>
                    <w:rPr>
                      <w:sz w:val="20"/>
                      <w:szCs w:val="20"/>
                      <w:lang w:val="en-US"/>
                    </w:rPr>
                    <w:t xml:space="preserve">     </w:t>
                  </w:r>
                  <w:r w:rsidRPr="003603EE">
                    <w:rPr>
                      <w:sz w:val="20"/>
                      <w:szCs w:val="20"/>
                      <w:lang w:val="en-US"/>
                    </w:rPr>
                    <w:t xml:space="preserve"> </w:t>
                  </w:r>
                  <w:proofErr w:type="gramStart"/>
                  <w:r w:rsidRPr="003603EE">
                    <w:rPr>
                      <w:sz w:val="20"/>
                      <w:szCs w:val="20"/>
                      <w:lang w:val="en-US"/>
                    </w:rPr>
                    <w:t>Y</w:t>
                  </w:r>
                  <w:r w:rsidRPr="003603EE">
                    <w:rPr>
                      <w:sz w:val="20"/>
                      <w:szCs w:val="20"/>
                      <w:vertAlign w:val="superscript"/>
                      <w:lang w:val="en-US"/>
                    </w:rPr>
                    <w:t>s</w:t>
                  </w:r>
                  <w:r w:rsidRPr="003603EE">
                    <w:rPr>
                      <w:sz w:val="20"/>
                      <w:szCs w:val="20"/>
                      <w:lang w:val="en-US"/>
                    </w:rPr>
                    <w:t>(</w:t>
                  </w:r>
                  <w:proofErr w:type="gramEnd"/>
                  <w:r w:rsidRPr="003603EE">
                    <w:rPr>
                      <w:sz w:val="20"/>
                      <w:szCs w:val="20"/>
                      <w:lang w:val="en-US"/>
                    </w:rPr>
                    <w:t>P)</w:t>
                  </w:r>
                  <w:r w:rsidRPr="003603EE">
                    <w:rPr>
                      <w:sz w:val="20"/>
                      <w:szCs w:val="20"/>
                      <w:vertAlign w:val="subscript"/>
                      <w:lang w:val="en-US"/>
                    </w:rPr>
                    <w:t>2</w:t>
                  </w:r>
                </w:p>
                <w:p w:rsidR="0075303C" w:rsidRDefault="0075303C" w:rsidP="008403D9">
                  <w:pPr>
                    <w:rPr>
                      <w:vertAlign w:val="subscript"/>
                      <w:lang w:val="en-US"/>
                    </w:rPr>
                  </w:pPr>
                </w:p>
                <w:p w:rsidR="0075303C" w:rsidRPr="003603EE" w:rsidRDefault="0075303C" w:rsidP="008403D9">
                  <w:pPr>
                    <w:rPr>
                      <w:sz w:val="20"/>
                      <w:szCs w:val="20"/>
                      <w:vertAlign w:val="subscript"/>
                      <w:lang w:val="en-US"/>
                    </w:rPr>
                  </w:pPr>
                  <w:r w:rsidRPr="003603EE">
                    <w:rPr>
                      <w:sz w:val="20"/>
                      <w:szCs w:val="20"/>
                      <w:lang w:val="en-US"/>
                    </w:rPr>
                    <w:t xml:space="preserve">                            </w:t>
                  </w:r>
                  <w:r>
                    <w:rPr>
                      <w:sz w:val="20"/>
                      <w:szCs w:val="20"/>
                      <w:lang w:val="en-US"/>
                    </w:rPr>
                    <w:t xml:space="preserve">                </w:t>
                  </w:r>
                  <w:r w:rsidRPr="003603EE">
                    <w:rPr>
                      <w:sz w:val="20"/>
                      <w:szCs w:val="20"/>
                      <w:lang w:val="en-US"/>
                    </w:rPr>
                    <w:t xml:space="preserve"> </w:t>
                  </w:r>
                  <w:proofErr w:type="gramStart"/>
                  <w:r w:rsidRPr="003603EE">
                    <w:rPr>
                      <w:sz w:val="20"/>
                      <w:szCs w:val="20"/>
                      <w:lang w:val="en-US"/>
                    </w:rPr>
                    <w:t>Y</w:t>
                  </w:r>
                  <w:r w:rsidRPr="003603EE">
                    <w:rPr>
                      <w:sz w:val="20"/>
                      <w:szCs w:val="20"/>
                      <w:vertAlign w:val="superscript"/>
                      <w:lang w:val="en-US"/>
                    </w:rPr>
                    <w:t>s</w:t>
                  </w:r>
                  <w:r w:rsidRPr="003603EE">
                    <w:rPr>
                      <w:sz w:val="20"/>
                      <w:szCs w:val="20"/>
                      <w:lang w:val="en-US"/>
                    </w:rPr>
                    <w:t>(</w:t>
                  </w:r>
                  <w:proofErr w:type="gramEnd"/>
                  <w:r w:rsidRPr="003603EE">
                    <w:rPr>
                      <w:sz w:val="20"/>
                      <w:szCs w:val="20"/>
                      <w:lang w:val="en-US"/>
                    </w:rPr>
                    <w:t>P)</w:t>
                  </w:r>
                  <w:r>
                    <w:rPr>
                      <w:sz w:val="20"/>
                      <w:szCs w:val="20"/>
                      <w:vertAlign w:val="subscript"/>
                      <w:lang w:val="en-US"/>
                    </w:rPr>
                    <w:t>0</w:t>
                  </w:r>
                </w:p>
                <w:p w:rsidR="0075303C" w:rsidRDefault="0075303C" w:rsidP="008403D9">
                  <w:pPr>
                    <w:rPr>
                      <w:vertAlign w:val="subscript"/>
                      <w:lang w:val="en-US"/>
                    </w:rPr>
                  </w:pPr>
                </w:p>
                <w:p w:rsidR="0075303C" w:rsidRPr="00837740" w:rsidRDefault="0075303C" w:rsidP="008403D9">
                  <w:pPr>
                    <w:rPr>
                      <w:sz w:val="20"/>
                      <w:szCs w:val="20"/>
                      <w:vertAlign w:val="subscript"/>
                      <w:lang w:val="en-US"/>
                    </w:rPr>
                  </w:pPr>
                  <w:r w:rsidRPr="003603EE">
                    <w:rPr>
                      <w:sz w:val="20"/>
                      <w:szCs w:val="20"/>
                      <w:lang w:val="en-US"/>
                    </w:rPr>
                    <w:t xml:space="preserve">                            </w:t>
                  </w:r>
                  <w:r>
                    <w:rPr>
                      <w:sz w:val="20"/>
                      <w:szCs w:val="20"/>
                      <w:lang w:val="en-US"/>
                    </w:rPr>
                    <w:t xml:space="preserve">                          </w:t>
                  </w:r>
                  <w:r w:rsidRPr="003603EE">
                    <w:rPr>
                      <w:sz w:val="20"/>
                      <w:szCs w:val="20"/>
                      <w:lang w:val="en-US"/>
                    </w:rPr>
                    <w:t xml:space="preserve"> </w:t>
                  </w:r>
                  <w:proofErr w:type="gramStart"/>
                  <w:r w:rsidRPr="003603EE">
                    <w:rPr>
                      <w:sz w:val="20"/>
                      <w:szCs w:val="20"/>
                      <w:lang w:val="en-US"/>
                    </w:rPr>
                    <w:t>Y</w:t>
                  </w:r>
                  <w:r w:rsidRPr="003603EE">
                    <w:rPr>
                      <w:sz w:val="20"/>
                      <w:szCs w:val="20"/>
                      <w:vertAlign w:val="superscript"/>
                      <w:lang w:val="en-US"/>
                    </w:rPr>
                    <w:t>s</w:t>
                  </w:r>
                  <w:r w:rsidRPr="003603EE">
                    <w:rPr>
                      <w:sz w:val="20"/>
                      <w:szCs w:val="20"/>
                      <w:lang w:val="en-US"/>
                    </w:rPr>
                    <w:t>(</w:t>
                  </w:r>
                  <w:proofErr w:type="gramEnd"/>
                  <w:r w:rsidRPr="003603EE">
                    <w:rPr>
                      <w:sz w:val="20"/>
                      <w:szCs w:val="20"/>
                      <w:lang w:val="en-US"/>
                    </w:rPr>
                    <w:t>P)</w:t>
                  </w:r>
                  <w:r>
                    <w:rPr>
                      <w:sz w:val="20"/>
                      <w:szCs w:val="20"/>
                      <w:vertAlign w:val="subscript"/>
                      <w:lang w:val="en-US"/>
                    </w:rPr>
                    <w:t>1</w:t>
                  </w:r>
                </w:p>
                <w:p w:rsidR="0075303C" w:rsidRPr="00837740" w:rsidRDefault="0075303C" w:rsidP="008403D9">
                  <w:pPr>
                    <w:rPr>
                      <w:sz w:val="8"/>
                      <w:szCs w:val="8"/>
                      <w:vertAlign w:val="subscript"/>
                      <w:lang w:val="en-US"/>
                    </w:rPr>
                  </w:pPr>
                </w:p>
                <w:p w:rsidR="0075303C" w:rsidRPr="003603EE" w:rsidRDefault="0075303C" w:rsidP="008403D9">
                  <w:pPr>
                    <w:rPr>
                      <w:vertAlign w:val="subscript"/>
                      <w:lang w:val="en-US"/>
                    </w:rPr>
                  </w:pPr>
                  <w:r>
                    <w:rPr>
                      <w:lang w:val="en-US"/>
                    </w:rPr>
                    <w:t xml:space="preserve">                                       </w:t>
                  </w:r>
                  <w:r w:rsidRPr="00837740">
                    <w:rPr>
                      <w:lang w:val="en-US"/>
                    </w:rPr>
                    <w:t xml:space="preserve">   </w:t>
                  </w:r>
                  <w:r>
                    <w:rPr>
                      <w:lang w:val="en-US"/>
                    </w:rPr>
                    <w:t xml:space="preserve">       </w:t>
                  </w:r>
                  <w:proofErr w:type="gramStart"/>
                  <w:r>
                    <w:rPr>
                      <w:lang w:val="en-US"/>
                    </w:rPr>
                    <w:t>y</w:t>
                  </w:r>
                  <w:r>
                    <w:rPr>
                      <w:vertAlign w:val="subscript"/>
                      <w:lang w:val="en-US"/>
                    </w:rPr>
                    <w:t>t</w:t>
                  </w:r>
                  <w:proofErr w:type="gramEnd"/>
                </w:p>
              </w:txbxContent>
            </v:textbox>
          </v:shape>
        </w:pict>
      </w:r>
      <w:r w:rsidR="008403D9" w:rsidRPr="008403D9">
        <w:rPr>
          <w:rFonts w:eastAsia="MS Mincho" w:cs="Times New Roman"/>
          <w:lang w:eastAsia="ru-RU"/>
        </w:rPr>
        <w:t>Уравнение (3.</w:t>
      </w:r>
      <w:r w:rsidR="00A351C7">
        <w:rPr>
          <w:rFonts w:eastAsia="MS Mincho" w:cs="Times New Roman"/>
          <w:lang w:eastAsia="ru-RU"/>
        </w:rPr>
        <w:t>14</w:t>
      </w:r>
      <w:r w:rsidR="008403D9" w:rsidRPr="008403D9">
        <w:rPr>
          <w:rFonts w:eastAsia="MS Mincho" w:cs="Times New Roman"/>
          <w:lang w:eastAsia="ru-RU"/>
        </w:rPr>
        <w:t>) представляет функцию совокупного предложения в коротком периоде, характеризующую взаимозависимость между текущим уровнем цен и текущим объемом совокупного предложения. Ее график показан на рис. 3.</w:t>
      </w:r>
      <w:r w:rsidR="00174DEB">
        <w:rPr>
          <w:rFonts w:eastAsia="MS Mincho" w:cs="Times New Roman"/>
          <w:lang w:eastAsia="ru-RU"/>
        </w:rPr>
        <w:t>3</w:t>
      </w:r>
      <w:r w:rsidR="008403D9" w:rsidRPr="008403D9">
        <w:rPr>
          <w:rFonts w:eastAsia="MS Mincho" w:cs="Times New Roman"/>
          <w:lang w:eastAsia="ru-RU"/>
        </w:rPr>
        <w:t>.</w:t>
      </w:r>
    </w:p>
    <w:p w:rsidR="008403D9" w:rsidRPr="008403D9" w:rsidRDefault="008B7509" w:rsidP="008403D9">
      <w:pPr>
        <w:spacing w:line="360" w:lineRule="auto"/>
        <w:ind w:firstLine="709"/>
        <w:jc w:val="both"/>
        <w:rPr>
          <w:rFonts w:eastAsia="MS Mincho" w:cs="Times New Roman"/>
          <w:b/>
          <w:lang w:eastAsia="ru-RU"/>
        </w:rPr>
      </w:pPr>
      <w:r>
        <w:rPr>
          <w:rFonts w:eastAsia="MS Mincho" w:cs="Times New Roman"/>
          <w:b/>
          <w:noProof/>
          <w:lang w:eastAsia="ru-RU"/>
        </w:rPr>
        <w:pict>
          <v:line id="Прямая соединительная линия 1104" o:spid="_x0000_s1542" style="position:absolute;left:0;text-align:left;flip:y;z-index:252110848;visibility:visible" from="45pt,-.3pt" to="117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CRZwIAAIYEAAAOAAAAZHJzL2Uyb0RvYy54bWysVM2O0zAQviPxDlbu3SQl3Z9o2xVqWi4L&#10;rLQLd9d2GgvHtmxv0wohAWekPgKvwAGklRZ4hvSNGDvZwsIFIXpwx/Pzzcw345yerWuBVsxYruQ4&#10;Sg+SCDFJFOVyOY5eXM0HxxGyDkuKhZJsHG2Yjc4mDx+cNjpnQ1UpQZlBACJt3uhxVDmn8zi2pGI1&#10;tgdKMwnGUpkaO7iaZUwNbgC9FvEwSQ7jRhmqjSLMWtAWnTGaBPyyZMQ9L0vLHBLjCGpz4TThXPgz&#10;npzifGmwrjjpy8D/UEWNuYSke6gCO4yuDf8DqubEKKtKd0BUHauy5ISFHqCbNPmtm8sKaxZ6AXKs&#10;3tNk/x8seba6MIhTmF2aZBGSuIYptR93b3fb9mv7abdFu3ft9/ZL+7m9ab+1N7v3IN/uPoDsje1t&#10;r96iAAB8NtrmADuVF8YzQtbyUp8r8soiqaYVlksW+rraaMiU+gnE90L8xWqoatE8VRR88LVTgdx1&#10;aWpUCq5f+kAPDgSidZjmZj9NtnaIgPIkzbIEZk7ANDpKRyD7XDj3MD5YG+ueMFUjL4wjwaUnG+d4&#10;dW5d53rn4tVSzbkQoMe5kKiBBKPhKARYJTj1Rm+zZrmYCoNW2K9c+PV577l55ALbqvOzG1so122j&#10;UdeShjQVw3TWyw5z0cnQgZA+EzQKhfZSt22vT5KT2fHsOBtkw8PZIEuKYvB4Ps0Gh/P0aFQ8KqbT&#10;In3ji06zvOKUMunrvtv8NPu7zerfYLez+93fExTfRw+kQ7F3/6HoMHM/5m5hFopuLown3Y8flj04&#10;9w/Tv6Zf78Hr5+dj8gMAAP//AwBQSwMEFAAGAAgAAAAhAJQHxNTdAAAABwEAAA8AAABkcnMvZG93&#10;bnJldi54bWxMj8FOwzAQRO9I/IO1SNxam1JVaZpNhRAghDhA4dDjJnaTqLEd2W6b/D3LCY6jGc28&#10;Kbaj7cXZhNh5h3A3VyCMq73uXIPw/fU8y0DERE5T751BmEyEbXl9VVCu/cV9mvMuNYJLXMwJoU1p&#10;yKWMdWssxbkfjGPv4IOlxDI0Uge6cLnt5UKplbTUOV5oaTCPramPu5NFsJFe9+lFRTl9HKfwdMje&#10;dPWOeHszPmxAJDOmvzD84jM6lMxU+ZPTUfQIa8VXEsJsBYLtxf2SdYWQrZcgy0L+5y9/AAAA//8D&#10;AFBLAQItABQABgAIAAAAIQC2gziS/gAAAOEBAAATAAAAAAAAAAAAAAAAAAAAAABbQ29udGVudF9U&#10;eXBlc10ueG1sUEsBAi0AFAAGAAgAAAAhADj9If/WAAAAlAEAAAsAAAAAAAAAAAAAAAAALwEAAF9y&#10;ZWxzLy5yZWxzUEsBAi0AFAAGAAgAAAAhACwA8JFnAgAAhgQAAA4AAAAAAAAAAAAAAAAALgIAAGRy&#10;cy9lMm9Eb2MueG1sUEsBAi0AFAAGAAgAAAAhAJQHxNTdAAAABwEAAA8AAAAAAAAAAAAAAAAAwQQA&#10;AGRycy9kb3ducmV2LnhtbFBLBQYAAAAABAAEAPMAAADLBQAAAAA=&#10;">
            <v:stroke dashstyle="1 1"/>
          </v:line>
        </w:pict>
      </w:r>
    </w:p>
    <w:p w:rsidR="008403D9" w:rsidRPr="008403D9" w:rsidRDefault="008B7509" w:rsidP="008403D9">
      <w:pPr>
        <w:spacing w:line="360" w:lineRule="auto"/>
        <w:ind w:firstLine="709"/>
        <w:jc w:val="both"/>
        <w:rPr>
          <w:rFonts w:eastAsia="MS Mincho" w:cs="Times New Roman"/>
          <w:b/>
          <w:lang w:eastAsia="ru-RU"/>
        </w:rPr>
      </w:pPr>
      <w:r>
        <w:rPr>
          <w:rFonts w:eastAsia="MS Mincho" w:cs="Times New Roman"/>
          <w:b/>
          <w:noProof/>
          <w:lang w:eastAsia="ru-RU"/>
        </w:rPr>
        <w:pict>
          <v:line id="Прямая соединительная линия 1103" o:spid="_x0000_s1541" style="position:absolute;left:0;text-align:left;flip:y;z-index:252111872;visibility:visible" from="117pt,20.6pt" to="171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CTZwIAAIYEAAAOAAAAZHJzL2Uyb0RvYy54bWysVNFu0zAUfUfiH6y8d0m6tOuipRNqWl4G&#10;TNrg3Y2dxsKxLdtrWiEk4Blpn8Av8ADSpAHfkP4R105WNnhBiD64177X555773FOTjc1R2uqDZMi&#10;C+KDKEBUFJIwscqCl5eLwSRAxmJBMJeCZsGWmuB0+vjRSaNSOpSV5IRqBCDCpI3KgspalYahKSpa&#10;Y3MgFRXgLKWusYWtXoVE4wbQax4Oo2gcNlITpWVBjYHTvHMGU49flrSwL8rSUIt4FgA361ft16Vb&#10;w+kJTlcaq4oVPQ38DyxqzAQk3UPl2GJ0pdkfUDUrtDSytAeFrENZlqygvgaoJo5+q+aiwor6WqA5&#10;Ru3bZP4fbPF8fa4RIzC7ODoMkMA1TKn9tHu3u26/tZ9312j3vv3Rfm2/tDft9/Zm9wHs291HsJ2z&#10;ve2Pr5EHgH42yqQAOxPn2nWk2IgLdSaL1wYJOauwWFFf1+VWQabYTSB8cMVtjAJWy+aZJBCDr6z0&#10;zd2UukYlZ+qVu+jAoYFo46e53U+Tbiwq4HA8GU0imHkBrmR0BGrxuXDqYNxlpY19SmWNnJEFnAnX&#10;bJzi9ZmxjtavEHcs5IJx7gXDBWqy4Hg0HPkLRnJGnNOFGb1azrhGa+wk53993gdhLmeOTdXFma3J&#10;pe3UqOWVID5NRTGZ97bFjHc20OLCZYJCgWhvdWp7cxwdzyfzSTJIhuP5IInyfPBkMUsG40V8NMoP&#10;89ksj9860nGSVowQKhzvO+XHyd8pq3+DnWb32t83KHyI7jsJZO/+PWk/czfmTjBLSbbn+k4LIHYf&#10;3D9M95ru78G+//mY/gQAAP//AwBQSwMEFAAGAAgAAAAhAJTRvbnfAAAACgEAAA8AAABkcnMvZG93&#10;bnJldi54bWxMj01PwzAMhu9I/IfISNxY+iU0dU0nhAAhxAEGhx3dJmurNU6VZFv77zEnONp+9Pp5&#10;q+1sR3E2PgyOFKSrBISh1umBOgXfX893axAhImkcHRkFiwmwra+vKiy1u9CnOe9iJziEQokK+hin&#10;UsrQ9sZiWLnJEN8OzluMPPpOao8XDrejzJLkXlociD/0OJnH3rTH3ckqsAFf9/ElCXL5OC7+6bB+&#10;0827Urc388MGRDRz/IPhV5/VoWanxp1IBzEqyPKCu0QFRZqBYCAvMl40TKZ5BrKu5P8K9Q8AAAD/&#10;/wMAUEsBAi0AFAAGAAgAAAAhALaDOJL+AAAA4QEAABMAAAAAAAAAAAAAAAAAAAAAAFtDb250ZW50&#10;X1R5cGVzXS54bWxQSwECLQAUAAYACAAAACEAOP0h/9YAAACUAQAACwAAAAAAAAAAAAAAAAAvAQAA&#10;X3JlbHMvLnJlbHNQSwECLQAUAAYACAAAACEAi1BAk2cCAACGBAAADgAAAAAAAAAAAAAAAAAuAgAA&#10;ZHJzL2Uyb0RvYy54bWxQSwECLQAUAAYACAAAACEAlNG9ud8AAAAKAQAADwAAAAAAAAAAAAAAAADB&#10;BAAAZHJzL2Rvd25yZXYueG1sUEsFBgAAAAAEAAQA8wAAAM0FAAAAAA==&#10;">
            <v:stroke dashstyle="1 1"/>
          </v:line>
        </w:pict>
      </w:r>
    </w:p>
    <w:p w:rsidR="008403D9" w:rsidRPr="008403D9" w:rsidRDefault="008B7509" w:rsidP="008403D9">
      <w:pPr>
        <w:spacing w:line="360" w:lineRule="auto"/>
        <w:ind w:firstLine="709"/>
        <w:jc w:val="both"/>
        <w:rPr>
          <w:rFonts w:eastAsia="MS Mincho" w:cs="Times New Roman"/>
          <w:b/>
          <w:lang w:eastAsia="ru-RU"/>
        </w:rPr>
      </w:pPr>
      <w:r>
        <w:rPr>
          <w:rFonts w:eastAsia="MS Mincho" w:cs="Times New Roman"/>
          <w:b/>
          <w:noProof/>
          <w:lang w:eastAsia="ru-RU"/>
        </w:rPr>
        <w:pict>
          <v:line id="Прямая соединительная линия 1102" o:spid="_x0000_s1540" style="position:absolute;left:0;text-align:left;flip:y;z-index:252109824;visibility:visible" from="53.45pt,-30.55pt" to="152.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ytXAIAAG0EAAAOAAAAZHJzL2Uyb0RvYy54bWysVEFuEzEU3SNxB2v2ycykSZuOOqlQJmFT&#10;IFILe8f2ZCw8tmW7mUQICVgj9QhcgQVIlQqcYXIjvp00pLBBiCycb3/7+f33vufsfFULtGTGciXz&#10;KO0mEWKSKMrlIo9eXk07wwhZhyXFQkmWR2tmo/PR40dnjc5YT1VKUGYQgEibNTqPKud0FseWVKzG&#10;tqs0k5Aslamxg6lZxNTgBtBrEfeS5DhulKHaKMKshdVim4xGAb8sGXEvytIyh0QeATcXRhPGuR/j&#10;0RnOFgbripMdDfwPLGrMJVy6hyqww+ja8D+gak6Msqp0XaLqWJUlJyzUANWkyW/VXFZYs1ALiGP1&#10;Xib7/2DJ8+XMIE7BuzTpRUjiGlxqP23ebW7ab+3nzQ3avG9/tF/bL+1t+7293XyA+G7zEWKfbO92&#10;yzcoAICejbYZwI7lzHhFyEpe6gtFXlsk1bjCcsFCXVdrDTel3oH4wRE/sRpYzZtnisIefO1UEHdV&#10;mhqVgutX/qAHBwHRKri53rvJVg4RWEx7g5OjBEwnkBsmIG+wO8aZx/GntbHuKVM18kEeCS692jjD&#10;ywvrPK9fW/yyVFMuROgYIVGTR6eD3iAcsEpw6pN+mzWL+VgYtMS+58IvFAmZw21GXUsawCqG6WQX&#10;O8zFNobLhfR4UA/Q2UXbpnpzmpxOhpNhv9PvHU86/aQoOk+m437neJqeDIqjYjwu0reeWtrPKk4p&#10;k57dfYOn/b9roN1T27bmvsX3MsQP0YNeQPb+P5AO1no3t30xV3Q9M/eWQ0+Hzbv35x/N4Rziw6/E&#10;6CcAAAD//wMAUEsDBBQABgAIAAAAIQAEBQy93gAAAAoBAAAPAAAAZHJzL2Rvd25yZXYueG1sTI9B&#10;T8MwDIXvSPyHyEjctqQbqlhpOk0IuCAhMQrntDFtReJUTdaVf485wcl69tPz98r94p2YcYpDIA3Z&#10;WoFAaoMdqNNQvz2ubkHEZMgaFwg1fGOEfXV5UZrChjO94nxMneAQioXR0Kc0FlLGtkdv4jqMSHz7&#10;DJM3ieXUSTuZM4d7JzdK5dKbgfhDb0a877H9Op68hsPH88P2ZW58cHbX1e/W1+ppo/X11XK4A5Fw&#10;SX9m+MVndKiYqQknslE41irfsVXDKs8yEOzYqhveNBpynrIq5f8K1Q8AAAD//wMAUEsBAi0AFAAG&#10;AAgAAAAhALaDOJL+AAAA4QEAABMAAAAAAAAAAAAAAAAAAAAAAFtDb250ZW50X1R5cGVzXS54bWxQ&#10;SwECLQAUAAYACAAAACEAOP0h/9YAAACUAQAACwAAAAAAAAAAAAAAAAAvAQAAX3JlbHMvLnJlbHNQ&#10;SwECLQAUAAYACAAAACEA3WFMrVwCAABtBAAADgAAAAAAAAAAAAAAAAAuAgAAZHJzL2Uyb0RvYy54&#10;bWxQSwECLQAUAAYACAAAACEABAUMvd4AAAAKAQAADwAAAAAAAAAAAAAAAAC2BAAAZHJzL2Rvd25y&#10;ZXYueG1sUEsFBgAAAAAEAAQA8wAAAMEFAAAAAA==&#10;"/>
        </w:pict>
      </w:r>
    </w:p>
    <w:p w:rsidR="008403D9" w:rsidRPr="008403D9" w:rsidRDefault="008B7509" w:rsidP="008403D9">
      <w:pPr>
        <w:spacing w:line="360" w:lineRule="auto"/>
        <w:ind w:firstLine="709"/>
        <w:jc w:val="both"/>
        <w:rPr>
          <w:rFonts w:eastAsia="MS Mincho" w:cs="Times New Roman"/>
          <w:b/>
          <w:lang w:eastAsia="ru-RU"/>
        </w:rPr>
      </w:pPr>
      <w:r>
        <w:rPr>
          <w:rFonts w:eastAsia="MS Mincho" w:cs="Times New Roman"/>
          <w:b/>
          <w:noProof/>
          <w:lang w:eastAsia="ru-RU"/>
        </w:rPr>
        <w:pict>
          <v:line id="Прямая соединительная линия 1101" o:spid="_x0000_s1539" style="position:absolute;left:0;text-align:left;flip:y;z-index:252108800;visibility:visible" from="45pt,17.3pt" to="17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CPagIAAIoEAAAOAAAAZHJzL2Uyb0RvYy54bWysVEFuEzEU3SNxB8v7dGZCGtpRJxXKJGwK&#10;VGph79iejIXHtmw3kwghUdZIPQJXYAFSpQJnmNyIbydNW9ggRBbOt/39/P77z3N0vGwkWnDrhFYF&#10;zvZSjLiimgk1L/Dr82nvACPniWJEasULvOIOH48ePzpqTc77utaScYsARLm8NQWuvTd5kjha84a4&#10;PW24gs1K24Z4mNp5wixpAb2RST9Nh0mrLTNWU+4crJabTTyK+FXFqX9VVY57JAsM3HwcbRxnYUxG&#10;RySfW2JqQbc0yD+waIhQcOkOqiSeoAsr/oBqBLXa6crvUd0kuqoE5bEGqCZLf6vmrCaGx1pAHGd2&#10;Mrn/B0tfLk4tEgx6l6UZRoo00KXu8/rD+qr73n1ZX6H1Zfez+9Z97a67H931+iPEN+tPEIfN7ma7&#10;fIUiAOjZGpcD7Fid2qAIXaozc6LpW4eUHtdEzXms63xl4KYsdCB5cCRMnAFWs/aFZpBDLryO4i4r&#10;26BKCvMmHAzgICBaxm6udt3kS48oLGbDNAWLYERv9xKSB4hw0Fjnn3PdoBAUWAoVhCY5WZw4Hyjd&#10;pYRlpadCymgWqVBb4MP9/n484LQULGyGNGfns7G0aEGC3eIv1gc799OsvlAsgtWcsMk29kRIiJGP&#10;wngrQCrJcbit4QwjyeGFhWhDT6pwIxQLhLfRxnHvDtPDycHkYNAb9IeT3iAty96z6XjQG06zp/vl&#10;k3I8LrP3gXw2yGvBGFeB/637s8HfuWv7Dje+3fl/J1TyED0qCmRv/yPp2PfQ6o1pZpqtTm2oLlgA&#10;DB+Tt48zvKj785h19wkZ/QIAAP//AwBQSwMEFAAGAAgAAAAhAD95rcreAAAACAEAAA8AAABkcnMv&#10;ZG93bnJldi54bWxMj0FLw0AQhe+C/2EZwZvdtI1FYzZFRMGTaCuF3rbZMYnNzsbstIn+ekc86HHe&#10;e3zzXr4cfauO2McmkIHpJAGFVAbXUGXgdf1wcQUqsiVn20Bo4BMjLIvTk9xmLgz0gscVV0ogFDNr&#10;oGbuMq1jWaO3cRI6JPHeQu8ty9lX2vV2ELhv9SxJFtrbhuRDbTu8q7Hcrw7ewPV6uAzP/X6TTpuP&#10;7df9O3ePT2zM+dl4ewOKceS/MPzUl+pQSKddOJCLqhVGIlPYwDxdgBJ/ns5E2P0Kusj1/wHFNwAA&#10;AP//AwBQSwECLQAUAAYACAAAACEAtoM4kv4AAADhAQAAEwAAAAAAAAAAAAAAAAAAAAAAW0NvbnRl&#10;bnRfVHlwZXNdLnhtbFBLAQItABQABgAIAAAAIQA4/SH/1gAAAJQBAAALAAAAAAAAAAAAAAAAAC8B&#10;AABfcmVscy8ucmVsc1BLAQItABQABgAIAAAAIQAO1MCPagIAAIoEAAAOAAAAAAAAAAAAAAAAAC4C&#10;AABkcnMvZTJvRG9jLnhtbFBLAQItABQABgAIAAAAIQA/ea3K3gAAAAgBAAAPAAAAAAAAAAAAAAAA&#10;AMQEAABkcnMvZG93bnJldi54bWxQSwUGAAAAAAQABADzAAAAzwUAAAAA&#10;">
            <v:stroke endarrow="block"/>
          </v:line>
        </w:pict>
      </w:r>
      <w:r>
        <w:rPr>
          <w:rFonts w:eastAsia="MS Mincho" w:cs="Times New Roman"/>
          <w:b/>
          <w:noProof/>
          <w:lang w:eastAsia="ru-RU"/>
        </w:rPr>
        <w:pict>
          <v:line id="Прямая соединительная линия 1100" o:spid="_x0000_s1538" style="position:absolute;left:0;text-align:left;flip:y;z-index:252107776;visibility:visible" from="44.45pt,-72.7pt" to="44.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RuagIAAIoEAAAOAAAAZHJzL2Uyb0RvYy54bWysVMFu1DAQvSPxD1bu2yTbtLRRsxXa7HIp&#10;UKmFu9d2NhaObdnuZlcICTgj9RP4BQ4gVSrwDdk/YuykC4ULQuzBOx6P37x5M87J6boRaMWM5UoW&#10;UbqXRIhJoiiXyyJ6cTkfHUXIOiwpFkqyItowG51OHj44aXXOxqpWgjKDAETavNVFVDun8zi2pGYN&#10;tntKMwmHlTINdrA1y5ga3AJ6I+JxkhzGrTJUG0WYteAt+8NoEvCrihH3vKosc0gUEXBzYTVhXfg1&#10;npzgfGmwrjkZaOB/YNFgLiHpDqrEDqMrw/+AajgxyqrK7RHVxKqqOGGhBqgmTX6r5qLGmoVaQByr&#10;dzLZ/wdLnq3ODeIUepcmIJDEDXSp+7h9u73uvnafttdo+6773n3pPnc33bfuZvse7NvtB7D9YXc7&#10;uK9RAAA9W21zgJ3Kc+MVIWt5oc8UeWWRVNMayyULdV1uNGRKfQfie1f8xmpgtWifKgox+MqpIO66&#10;Mg2qBNcv/UUPDgKidejmZtdNtnaI9E4C3jTN9hMozefBuYfwF7Wx7glTDfJGEQkuvdA4x6sz6/rQ&#10;uxDvlmrOhQA/zoVEbREdH4wPwgWrBKf+0J9Zs1xMhUEr7Mct/Ia898KMupI0gNUM09lgO8wF2MgF&#10;YZzhIJVgkc/WMBohweCFeaunJ6TPCMUC4cHqJ+71cXI8O5odZaNsfDgbZUlZjh7Pp9nocJ4+Oij3&#10;y+m0TN948mmW15xSJj3/u+lPs7+bruEd9nO7m/+dUPF99CA+kL37D6RD332r+6FZKLo5N746PwIw&#10;8CF4eJz+Rf26D1E/PyGTHwAAAP//AwBQSwMEFAAGAAgAAAAhAA7vJgLfAAAACQEAAA8AAABkcnMv&#10;ZG93bnJldi54bWxMj8FOwzAMhu9IvENkJG5bWuimrtSdEAKJE4INIXHLGtOWNU5JsrXw9AQucLT9&#10;6ff3l+vJ9OJIzneWEdJ5AoK4trrjBuF5ezfLQfigWKveMiF8kod1dXpSqkLbkZ/ouAmNiCHsC4XQ&#10;hjAUUvq6JaP83A7E8fZmnVEhjq6R2qkxhpteXiTJUhrVcfzQqoFuWqr3m4NBWG3HhX10+5cs7T5e&#10;v27fw3D/EBDPz6brKxCBpvAHw49+VIcqOu3sgbUXPUKeryKJMEuzRQYiEr+bHcJltgRZlfJ/g+ob&#10;AAD//wMAUEsBAi0AFAAGAAgAAAAhALaDOJL+AAAA4QEAABMAAAAAAAAAAAAAAAAAAAAAAFtDb250&#10;ZW50X1R5cGVzXS54bWxQSwECLQAUAAYACAAAACEAOP0h/9YAAACUAQAACwAAAAAAAAAAAAAAAAAv&#10;AQAAX3JlbHMvLnJlbHNQSwECLQAUAAYACAAAACEA1/XkbmoCAACKBAAADgAAAAAAAAAAAAAAAAAu&#10;AgAAZHJzL2Uyb0RvYy54bWxQSwECLQAUAAYACAAAACEADu8mAt8AAAAJAQAADwAAAAAAAAAAAAAA&#10;AADEBAAAZHJzL2Rvd25yZXYueG1sUEsFBgAAAAAEAAQA8wAAANAFAAAAAA==&#10;">
            <v:stroke endarrow="block"/>
          </v:line>
        </w:pict>
      </w:r>
    </w:p>
    <w:p w:rsidR="008403D9" w:rsidRPr="008403D9" w:rsidRDefault="008403D9" w:rsidP="008403D9">
      <w:pPr>
        <w:spacing w:line="360" w:lineRule="auto"/>
        <w:ind w:firstLine="709"/>
        <w:jc w:val="both"/>
        <w:rPr>
          <w:rFonts w:eastAsia="MS Mincho" w:cs="Times New Roman"/>
          <w:b/>
          <w:lang w:eastAsia="ru-RU"/>
        </w:rPr>
      </w:pPr>
    </w:p>
    <w:p w:rsidR="008403D9" w:rsidRPr="00A351C7" w:rsidRDefault="008403D9" w:rsidP="008403D9">
      <w:pPr>
        <w:spacing w:line="360" w:lineRule="auto"/>
        <w:jc w:val="both"/>
        <w:rPr>
          <w:rFonts w:eastAsia="MS Mincho" w:cs="Times New Roman"/>
          <w:bCs/>
          <w:sz w:val="22"/>
          <w:szCs w:val="22"/>
          <w:lang w:eastAsia="ru-RU"/>
        </w:rPr>
      </w:pPr>
      <w:r w:rsidRPr="00A351C7">
        <w:rPr>
          <w:rFonts w:eastAsia="MS Mincho" w:cs="Times New Roman"/>
          <w:bCs/>
          <w:sz w:val="22"/>
          <w:szCs w:val="22"/>
          <w:lang w:eastAsia="ru-RU"/>
        </w:rPr>
        <w:t>Рис. 3.</w:t>
      </w:r>
      <w:r w:rsidR="00174DEB">
        <w:rPr>
          <w:rFonts w:eastAsia="MS Mincho" w:cs="Times New Roman"/>
          <w:bCs/>
          <w:sz w:val="22"/>
          <w:szCs w:val="22"/>
          <w:lang w:eastAsia="ru-RU"/>
        </w:rPr>
        <w:t>3</w:t>
      </w:r>
      <w:r w:rsidRPr="00A351C7">
        <w:rPr>
          <w:rFonts w:eastAsia="MS Mincho" w:cs="Times New Roman"/>
          <w:bCs/>
          <w:sz w:val="22"/>
          <w:szCs w:val="22"/>
          <w:lang w:eastAsia="ru-RU"/>
        </w:rPr>
        <w:t>. Функция совокупного предложения при ценообразовании «</w:t>
      </w:r>
      <w:proofErr w:type="gramStart"/>
      <w:r w:rsidRPr="00A351C7">
        <w:rPr>
          <w:rFonts w:eastAsia="MS Mincho" w:cs="Times New Roman"/>
          <w:bCs/>
          <w:sz w:val="22"/>
          <w:szCs w:val="22"/>
          <w:lang w:eastAsia="ru-RU"/>
        </w:rPr>
        <w:t>затраты-плюс</w:t>
      </w:r>
      <w:proofErr w:type="gramEnd"/>
      <w:r w:rsidRPr="00A351C7">
        <w:rPr>
          <w:rFonts w:eastAsia="MS Mincho" w:cs="Times New Roman"/>
          <w:bCs/>
          <w:sz w:val="22"/>
          <w:szCs w:val="22"/>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Так как эта функция основывается на зависимости ставки номинальной зарплат</w:t>
      </w:r>
      <w:r w:rsidR="00A351C7">
        <w:rPr>
          <w:rFonts w:eastAsia="MS Mincho" w:cs="Times New Roman"/>
          <w:lang w:eastAsia="ru-RU"/>
        </w:rPr>
        <w:t>ы от уровня занятости</w:t>
      </w:r>
      <w:r w:rsidRPr="008403D9">
        <w:rPr>
          <w:rFonts w:eastAsia="MS Mincho" w:cs="Times New Roman"/>
          <w:lang w:eastAsia="ru-RU"/>
        </w:rPr>
        <w:t>, то графики обеих функций схожи. Положительный наклон графика функции совокупного предложения объясняется тем, что при увеличении производства сокращается безработица, растет денежная ставка зарплаты и вслед за ней повышаются цены благ.</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Поскольку в состоянии неполной занятости денежная зарплата снижается от периода к периоду, а цены устанавливаются по методу «затраты плюс», то при </w:t>
      </w:r>
      <w:r w:rsidRPr="008403D9">
        <w:rPr>
          <w:rFonts w:eastAsia="MS Mincho" w:cs="Times New Roman"/>
          <w:i/>
          <w:lang w:eastAsia="ru-RU"/>
        </w:rPr>
        <w:t>y</w:t>
      </w:r>
      <w:r w:rsidRPr="008403D9">
        <w:rPr>
          <w:rFonts w:eastAsia="MS Mincho" w:cs="Times New Roman"/>
          <w:i/>
          <w:vertAlign w:val="subscript"/>
          <w:lang w:eastAsia="ru-RU"/>
        </w:rPr>
        <w:t xml:space="preserve">t </w:t>
      </w:r>
      <w:r w:rsidRPr="008403D9">
        <w:rPr>
          <w:rFonts w:eastAsia="MS Mincho" w:cs="Times New Roman"/>
          <w:lang w:eastAsia="ru-RU"/>
        </w:rPr>
        <w:t xml:space="preserve">&lt; </w:t>
      </w:r>
      <w:r w:rsidRPr="008403D9">
        <w:rPr>
          <w:rFonts w:eastAsia="MS Mincho" w:cs="Times New Roman"/>
          <w:i/>
          <w:lang w:eastAsia="ru-RU"/>
        </w:rPr>
        <w:t>y</w:t>
      </w:r>
      <w:r w:rsidRPr="008403D9">
        <w:rPr>
          <w:rFonts w:eastAsia="MS Mincho" w:cs="Times New Roman"/>
          <w:i/>
          <w:vertAlign w:val="subscript"/>
          <w:lang w:eastAsia="ru-RU"/>
        </w:rPr>
        <w:t>F</w:t>
      </w:r>
      <w:r w:rsidRPr="008403D9">
        <w:rPr>
          <w:rFonts w:eastAsia="MS Mincho" w:cs="Times New Roman"/>
          <w:lang w:eastAsia="ru-RU"/>
        </w:rPr>
        <w:t xml:space="preserve"> каждому объему предложения соответствует более низкий уровень цен, т.е. кривая совокупного предложения со временем сдвигается вниз. При избыточной занятости график совокупного предложения периода </w:t>
      </w:r>
      <w:r w:rsidRPr="008403D9">
        <w:rPr>
          <w:rFonts w:eastAsia="MS Mincho" w:cs="Times New Roman"/>
          <w:i/>
          <w:lang w:eastAsia="ru-RU"/>
        </w:rPr>
        <w:t>t</w:t>
      </w:r>
      <w:r w:rsidRPr="008403D9">
        <w:rPr>
          <w:rFonts w:eastAsia="MS Mincho" w:cs="Times New Roman"/>
          <w:lang w:eastAsia="ru-RU"/>
        </w:rPr>
        <w:t xml:space="preserve"> проходит выше этого же графика периода (</w:t>
      </w:r>
      <w:r w:rsidRPr="008403D9">
        <w:rPr>
          <w:rFonts w:eastAsia="MS Mincho" w:cs="Times New Roman"/>
          <w:i/>
          <w:lang w:eastAsia="ru-RU"/>
        </w:rPr>
        <w:t>t</w:t>
      </w:r>
      <w:r w:rsidRPr="008403D9">
        <w:rPr>
          <w:rFonts w:eastAsia="MS Mincho" w:cs="Times New Roman"/>
          <w:lang w:eastAsia="ru-RU"/>
        </w:rPr>
        <w:t xml:space="preserve">–1).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Учитывая, что</w:t>
      </w:r>
      <w:r w:rsidRPr="008403D9">
        <w:rPr>
          <w:rFonts w:eastAsia="MS Mincho" w:cs="Times New Roman"/>
          <w:position w:val="-10"/>
          <w:lang w:eastAsia="ru-RU"/>
        </w:rPr>
        <w:object w:dxaOrig="1800" w:dyaOrig="320">
          <v:shape id="_x0000_i1071" type="#_x0000_t75" style="width:90.15pt;height:16.3pt" o:ole="">
            <v:imagedata r:id="rId97" o:title=""/>
          </v:shape>
          <o:OLEObject Type="Embed" ProgID="Equation.3" ShapeID="_x0000_i1071" DrawAspect="Content" ObjectID="_1415454833" r:id="rId98"/>
        </w:object>
      </w:r>
      <w:r w:rsidRPr="008403D9">
        <w:rPr>
          <w:rFonts w:eastAsia="MS Mincho" w:cs="Times New Roman"/>
          <w:lang w:eastAsia="ru-RU"/>
        </w:rPr>
        <w:t>, уравнение (</w:t>
      </w:r>
      <w:r w:rsidR="00A351C7">
        <w:rPr>
          <w:rFonts w:eastAsia="MS Mincho" w:cs="Times New Roman"/>
          <w:lang w:eastAsia="ru-RU"/>
        </w:rPr>
        <w:t>3.14</w:t>
      </w:r>
      <w:r w:rsidRPr="008403D9">
        <w:rPr>
          <w:rFonts w:eastAsia="MS Mincho" w:cs="Times New Roman"/>
          <w:lang w:eastAsia="ru-RU"/>
        </w:rPr>
        <w:t>) можно записать следующим образом:</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26"/>
          <w:lang w:eastAsia="ru-RU"/>
        </w:rPr>
        <w:object w:dxaOrig="1740" w:dyaOrig="620">
          <v:shape id="_x0000_i1072" type="#_x0000_t75" style="width:87.05pt;height:31.3pt" o:ole="">
            <v:imagedata r:id="rId99" o:title=""/>
          </v:shape>
          <o:OLEObject Type="Embed" ProgID="Equation.3" ShapeID="_x0000_i1072" DrawAspect="Content" ObjectID="_1415454834" r:id="rId100"/>
        </w:object>
      </w:r>
      <w:r w:rsidRPr="008403D9">
        <w:rPr>
          <w:rFonts w:eastAsia="MS Mincho" w:cs="Times New Roman"/>
          <w:lang w:eastAsia="ru-RU"/>
        </w:rPr>
        <w:t>.              (</w:t>
      </w:r>
      <w:r w:rsidR="00A351C7">
        <w:rPr>
          <w:rFonts w:eastAsia="MS Mincho" w:cs="Times New Roman"/>
          <w:lang w:eastAsia="ru-RU"/>
        </w:rPr>
        <w:t>3.15</w:t>
      </w:r>
      <w:r w:rsidRPr="008403D9">
        <w:rPr>
          <w:rFonts w:eastAsia="MS Mincho" w:cs="Times New Roman"/>
          <w:lang w:eastAsia="ru-RU"/>
        </w:rPr>
        <w:t>)</w:t>
      </w:r>
    </w:p>
    <w:p w:rsidR="00A351C7"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Уравнение (</w:t>
      </w:r>
      <w:r w:rsidR="00A351C7">
        <w:rPr>
          <w:rFonts w:eastAsia="MS Mincho" w:cs="Times New Roman"/>
          <w:lang w:eastAsia="ru-RU"/>
        </w:rPr>
        <w:t>3.15</w:t>
      </w:r>
      <w:r w:rsidRPr="008403D9">
        <w:rPr>
          <w:rFonts w:eastAsia="MS Mincho" w:cs="Times New Roman"/>
          <w:lang w:eastAsia="ru-RU"/>
        </w:rPr>
        <w:t xml:space="preserve">) отражает динамическую функцию совокупного предложения без учета инфляционных ожиданий. Графически оно представлено на рис. </w:t>
      </w:r>
      <w:r w:rsidR="00A351C7">
        <w:rPr>
          <w:rFonts w:eastAsia="MS Mincho" w:cs="Times New Roman"/>
          <w:lang w:eastAsia="ru-RU"/>
        </w:rPr>
        <w:t>3.5</w:t>
      </w:r>
    </w:p>
    <w:p w:rsidR="00A351C7" w:rsidRPr="008403D9" w:rsidRDefault="00A351C7" w:rsidP="00A351C7">
      <w:pPr>
        <w:spacing w:line="360" w:lineRule="auto"/>
        <w:ind w:firstLine="709"/>
        <w:jc w:val="both"/>
        <w:rPr>
          <w:rFonts w:eastAsia="MS Mincho" w:cs="Times New Roman"/>
          <w:lang w:eastAsia="ru-RU"/>
        </w:rPr>
      </w:pPr>
      <w:r w:rsidRPr="008403D9">
        <w:rPr>
          <w:rFonts w:eastAsia="MS Mincho" w:cs="Times New Roman"/>
          <w:lang w:eastAsia="ru-RU"/>
        </w:rPr>
        <w:lastRenderedPageBreak/>
        <w:t>Совокупное предложение растет по мере повышения темпа инфляции. При стабильном уровне цен объем совокупного предложения равен национальному доходу полной занятости. Дефляция снижает совокупное предложение.</w:t>
      </w:r>
    </w:p>
    <w:p w:rsidR="008403D9" w:rsidRPr="008403D9" w:rsidRDefault="008B7509" w:rsidP="008403D9">
      <w:pPr>
        <w:spacing w:line="360" w:lineRule="auto"/>
        <w:ind w:firstLine="709"/>
        <w:jc w:val="both"/>
        <w:rPr>
          <w:rFonts w:eastAsia="MS Mincho" w:cs="Times New Roman"/>
          <w:b/>
          <w:lang w:eastAsia="ru-RU"/>
        </w:rPr>
      </w:pPr>
      <w:r>
        <w:rPr>
          <w:rFonts w:eastAsia="MS Mincho" w:cs="Times New Roman"/>
          <w:b/>
          <w:noProof/>
          <w:lang w:eastAsia="ru-RU"/>
        </w:rPr>
        <w:pict>
          <v:line id="Прямая соединительная линия 1098" o:spid="_x0000_s1535" style="position:absolute;left:0;text-align:left;flip:y;z-index:252113920;visibility:visible" from="27pt,8.55pt" to="2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IubAIAAIoEAAAOAAAAZHJzL2Uyb0RvYy54bWysVMFuEzEQvSPxD9be091NN22z6qZC2YRL&#10;gUot3B3bm7Xw2pbtZhMhJMoZqZ/AL3AAqVKBb9j8EWMnTVu4IEQOznhm/PzmzXiPT5aNQAtmLFey&#10;iNK9JEJMEkW5nBfR64tp7yhC1mFJsVCSFdGK2ehk9PTJcatz1le1EpQZBCDS5q0uoto5ncexJTVr&#10;sN1TmkkIVso02MHWzGNqcAvojYj7SXIQt8pQbRRh1oK33ASjUcCvKkbcq6qyzCFRRMDNhdWEdebX&#10;eHSM87nBuuZkSwP/A4sGcwmX7qBK7DC6NPwPqIYTo6yq3B5RTayqihMWaoBq0uS3as5rrFmoBcSx&#10;eieT/X+w5OXizCBOoXfJEHolcQNd6j6vP6yvu+/dl/U1Wl91P7tv3dfupvvR3aw/gn27/gS2D3a3&#10;W/c1CgCgZ6ttDrBjeWa8ImQpz/WpIm8tkmpcYzlnoa6LlYabUt+B+NERv7EaWM3aF4pCDr50Koi7&#10;rEyDKsH1G3/Qg4OAaBm6udp1ky0dIhsnAW+6fzjI0tDpGOcewh/UxrrnTDXIG0UkuPRC4xwvTq3z&#10;lO5TvFuqKRciDIuQqC2i4aA/CAesEpz6oE+zZj4bC4MW2I9b+IX6IPIwzahLSQNYzTCdbG2HuQAb&#10;uSCMMxykEizytzWMRkgweGHe2tAT0t8IxQLhrbWZuHfDZDg5mhxlvax/MOllSVn2nk3HWe9gmh4O&#10;yv1yPC7T9558muU1p5RJz/9u+tPs76Zr+w43c7ub/51Q8WP0oCiQvfsPpEPffas3QzNTdHVmfHV+&#10;BGDgQ/L2cfoX9XAfsu4/IaNfAAAA//8DAFBLAwQUAAYACAAAACEATu/r5t4AAAAIAQAADwAAAGRy&#10;cy9kb3ducmV2LnhtbEyPzU7DMBCE70i8g7VI3KiT/lAIcSqEQOKEoEVI3NxkSULjdbC3TeDpWbjA&#10;cXZGs9/kq9F16oAhtp4MpJMEFFLpq5ZqA8+bu7MLUJEtVbbzhAY+McKqOD7KbVb5gZ7wsOZaSQnF&#10;zBpomPtM61g26Gyc+B5JvDcfnGWRodZVsIOUu05Pk+RcO9uSfGhsjzcNlrv13hm43AwL/xh2L/O0&#10;/Xj9un3n/v6BjTk9Ga+vQDGO/BeGH3xBh0KYtn5PVVSdgcVcprDclyko8X/11sB0NluCLnL9f0Dx&#10;DQAA//8DAFBLAQItABQABgAIAAAAIQC2gziS/gAAAOEBAAATAAAAAAAAAAAAAAAAAAAAAABbQ29u&#10;dGVudF9UeXBlc10ueG1sUEsBAi0AFAAGAAgAAAAhADj9If/WAAAAlAEAAAsAAAAAAAAAAAAAAAAA&#10;LwEAAF9yZWxzLy5yZWxzUEsBAi0AFAAGAAgAAAAhAG6Iki5sAgAAigQAAA4AAAAAAAAAAAAAAAAA&#10;LgIAAGRycy9lMm9Eb2MueG1sUEsBAi0AFAAGAAgAAAAhAE7v6+beAAAACAEAAA8AAAAAAAAAAAAA&#10;AAAAxgQAAGRycy9kb3ducmV2LnhtbFBLBQYAAAAABAAEAPMAAADRBQAAAAA=&#10;">
            <v:stroke endarrow="block"/>
          </v:line>
        </w:pict>
      </w:r>
      <w:r>
        <w:rPr>
          <w:rFonts w:eastAsia="MS Mincho" w:cs="Times New Roman"/>
          <w:b/>
          <w:noProof/>
          <w:lang w:eastAsia="ru-RU"/>
        </w:rPr>
        <w:pict>
          <v:line id="Прямая соединительная линия 1099" o:spid="_x0000_s1534" style="position:absolute;left:0;text-align:left;flip:x;z-index:252115968;visibility:visible" from="58.3pt,17.35pt" to="152.9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oXAIAAG4EAAAOAAAAZHJzL2Uyb0RvYy54bWysVM1uEzEQviPxDtbe091Nt6FZdVOhbAIH&#10;fiq1PIBje7MWXtuy3WwihASckfoIvAIHkCoVeIbNGzF2tqGFC0Lk4Iw942+++Wa8J6frRqAVM5Yr&#10;WUTpQRIhJomiXC6L6NXFfHAcIeuwpFgoyYpow2x0Onn44KTVORuqWgnKDAIQafNWF1HtnM7j2JKa&#10;NdgeKM0kOCtlGuxga5YxNbgF9EbEwyQZxa0yVBtFmLVwWu6c0STgVxUj7mVVWeaQKCLg5sJqwrrw&#10;azw5wfnSYF1z0tPA/8CiwVxC0j1UiR1Gl4b/AdVwYpRVlTsgqolVVXHCQg1QTZr8Vs15jTULtYA4&#10;Vu9lsv8PlrxYnRnEKfQuGY8jJHEDXeo+bd9tr7pv3eftFdq+7350X7sv3XX3vbvefgD7ZvsRbO/s&#10;bvrjKxQAQM9W2xxgp/LMeEXIWp7rZ4q8tkiqaY3lkoW6LjYaMqW+A/G9K35jNbBatM8VhRh86VQQ&#10;d12ZBlWC66f+ogcHAdE6dHOz7yZbO0TgMAVFR1kaIQK+NB2m6WEWsuHcA/nr2lj3hKkGeaOIBJde&#10;bpzj1TPrPLFfIf5YqjkXIoyMkKgtovHR8ChcsEpw6p0+zJrlYioMWmE/dOHX570XZtSlpAGsZpjO&#10;etthLnY2JBfS40FBQKe3dlP1ZpyMZ8ez42yQDUezQZaU5eDxfJoNRvP00VF5WE6nZfrWU0uzvOaU&#10;MunZ3U54mv3dBPVvbTeb+xnfyxDfRw96Adnb/0A69Na3czcYC0U3Z+a25zDUIbh/gP7V3N2Dffcz&#10;MfkJAAD//wMAUEsDBBQABgAIAAAAIQANj6an3QAAAAoBAAAPAAAAZHJzL2Rvd25yZXYueG1sTI9B&#10;T4QwEIXvJv6HZky8uS2gqEjZbIx6MTFxRc+FjkCkU0K7LP57x5MeX+bLm++V29WNYsE5DJ40JBsF&#10;Aqn1dqBOQ/32eHEDIkRD1oyeUMM3BthWpyelKaw/0isu+9gJLqFQGA19jFMhZWh7dCZs/ITEt08/&#10;OxM5zp20szlyuRtlqlQunRmIP/Rmwvse26/9wWnYfTw/ZC9L4/xob7v63bpaPaVan5+tuzsQEdf4&#10;B8OvPqtDxU6NP5ANYuSc5DmjGrLLaxAMZOqKtzQa0iTJQFal/D+h+gEAAP//AwBQSwECLQAUAAYA&#10;CAAAACEAtoM4kv4AAADhAQAAEwAAAAAAAAAAAAAAAAAAAAAAW0NvbnRlbnRfVHlwZXNdLnhtbFBL&#10;AQItABQABgAIAAAAIQA4/SH/1gAAAJQBAAALAAAAAAAAAAAAAAAAAC8BAABfcmVscy8ucmVsc1BL&#10;AQItABQABgAIAAAAIQDZKk/oXAIAAG4EAAAOAAAAAAAAAAAAAAAAAC4CAABkcnMvZTJvRG9jLnht&#10;bFBLAQItABQABgAIAAAAIQANj6an3QAAAAoBAAAPAAAAAAAAAAAAAAAAALYEAABkcnMvZG93bnJl&#10;di54bWxQSwUGAAAAAAQABADzAAAAwAUAAAAA&#10;"/>
        </w:pict>
      </w:r>
      <w:r>
        <w:rPr>
          <w:rFonts w:eastAsia="MS Mincho" w:cs="Times New Roman"/>
          <w:b/>
          <w:noProof/>
          <w:lang w:eastAsia="ru-RU"/>
        </w:rPr>
        <w:pict>
          <v:shape id="Поле 1097" o:spid="_x0000_s1075" type="#_x0000_t202" style="position:absolute;left:0;text-align:left;margin-left:-.55pt;margin-top:-.65pt;width:207pt;height:13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pAPAIAAF8EAAAOAAAAZHJzL2Uyb0RvYy54bWysVEuO2zAM3RfoHQTtGztGMkmMOINppikK&#10;TD/AtAdQZNkWKouqpMROL9NTdFWgZ8iRSsmZTPrbFPVCIEXqkXwkvbzuW0X2wjoJuqDjUUqJ0BxK&#10;qeuCfni/eTanxHmmS6ZAi4IehKPXq6dPlp3JRQYNqFJYgiDa5Z0paOO9yZPE8Ua0zI3ACI3GCmzL&#10;PKq2TkrLOkRvVZKl6VXSgS2NBS6cw9vbwUhXEb+qBPdvq8oJT1RBMTcfTxvPbTiT1ZLltWWmkfyU&#10;BvuHLFomNQY9Q90yz8jOyt+gWsktOKj8iEObQFVJLmINWM04/aWa+4YZEWtBcpw50+T+Hyx/s39n&#10;iSyxd+liRolmLXbp+OX4/fjt+JXES+SoMy5H13uDzr5/Dj36x3qduQP+0REN64bpWtxYC10jWIk5&#10;jgO7ycXTAccFkG33GkqMxHYeIlBf2TYQiJQQRMdeHc79Eb0nHC+zq2y+SNHE0TaejSdTVEIMlj88&#10;N9b5lwJaEoSCWhyACM/2d84Prg8uIZoDJcuNVCoqtt6ulSV7hsOyid8J/Sc3pUlX0MU0mw4M/BUi&#10;jd+fIFrpceqVbAs6PzuxPPD2QpeYJss9k2qQsTqlT0QG7gYWfb/tY98mkxAhsLyF8oDUWhimHLcS&#10;hQbsZ0o6nPCCuk87ZgUl6pXG9izGk0lYiahMprMMFXtp2V5amOYIVVBPySCu/bBGO2Nl3WCkYSA0&#10;3GBLKxnJfszqlD9OcWzXaePCmlzq0evxv7D6AQAA//8DAFBLAwQUAAYACAAAACEAj9daGOAAAAAJ&#10;AQAADwAAAGRycy9kb3ducmV2LnhtbEyPwU7DMBBE70j8g7VIXFDrJK3SNMSpEBIIblAQXN14m0TY&#10;62C7afr3dU9wGq1mNPO22kxGsxGd7y0JSOcJMKTGqp5aAZ8fT7MCmA+SlNSWUMAJPWzq66tKlsoe&#10;6R3HbWhZLCFfSgFdCEPJuW86NNLP7YAUvb11RoZ4upYrJ4+x3GieJUnOjewpLnRywMcOm5/twQgo&#10;li/jt39dvH01+V6vw91qfP51QtzeTA/3wAJO4S8MF/yIDnVk2tkDKc+0gFmaxuRFF8Civ0yzNbCd&#10;gCwvVsDriv//oD4DAAD//wMAUEsBAi0AFAAGAAgAAAAhALaDOJL+AAAA4QEAABMAAAAAAAAAAAAA&#10;AAAAAAAAAFtDb250ZW50X1R5cGVzXS54bWxQSwECLQAUAAYACAAAACEAOP0h/9YAAACUAQAACwAA&#10;AAAAAAAAAAAAAAAvAQAAX3JlbHMvLnJlbHNQSwECLQAUAAYACAAAACEA1NMaQDwCAABfBAAADgAA&#10;AAAAAAAAAAAAAAAuAgAAZHJzL2Uyb0RvYy54bWxQSwECLQAUAAYACAAAACEAj9daGOAAAAAJAQAA&#10;DwAAAAAAAAAAAAAAAACWBAAAZHJzL2Rvd25yZXYueG1sUEsFBgAAAAAEAAQA8wAAAKMFAAAAAA==&#10;">
            <v:textbox>
              <w:txbxContent>
                <w:p w:rsidR="0075303C" w:rsidRDefault="0075303C" w:rsidP="008403D9">
                  <w:r>
                    <w:rPr>
                      <w:rFonts w:hint="eastAsia"/>
                    </w:rPr>
                    <w:sym w:font="Symbol" w:char="F070"/>
                  </w:r>
                  <w:proofErr w:type="gramStart"/>
                  <w:r>
                    <w:rPr>
                      <w:vertAlign w:val="subscript"/>
                      <w:lang w:val="en-US"/>
                    </w:rPr>
                    <w:t>t</w:t>
                  </w:r>
                  <w:proofErr w:type="gramEnd"/>
                  <w:r>
                    <w:t xml:space="preserve">                                                </w:t>
                  </w:r>
                </w:p>
                <w:p w:rsidR="0075303C" w:rsidRDefault="0075303C" w:rsidP="008403D9">
                  <w:pPr>
                    <w:rPr>
                      <w:lang w:val="en-US"/>
                    </w:rPr>
                  </w:pPr>
                  <w:r>
                    <w:t xml:space="preserve">                        </w:t>
                  </w:r>
                  <w:r>
                    <w:rPr>
                      <w:lang w:val="en-US"/>
                    </w:rPr>
                    <w:t xml:space="preserve">                         </w:t>
                  </w:r>
                  <w:proofErr w:type="gramStart"/>
                  <w:r>
                    <w:rPr>
                      <w:lang w:val="en-US"/>
                    </w:rPr>
                    <w:t>y</w:t>
                  </w:r>
                  <w:r>
                    <w:rPr>
                      <w:vertAlign w:val="subscript"/>
                      <w:lang w:val="en-US"/>
                    </w:rPr>
                    <w:t>t</w:t>
                  </w:r>
                  <w:r>
                    <w:rPr>
                      <w:lang w:val="en-US"/>
                    </w:rPr>
                    <w:t>(</w:t>
                  </w:r>
                  <w:proofErr w:type="gramEnd"/>
                  <w:r>
                    <w:sym w:font="Symbol" w:char="F070"/>
                  </w:r>
                  <w:r>
                    <w:rPr>
                      <w:vertAlign w:val="subscript"/>
                      <w:lang w:val="en-US"/>
                    </w:rPr>
                    <w:t>t</w:t>
                  </w:r>
                  <w:r>
                    <w:rPr>
                      <w:lang w:val="en-US"/>
                    </w:rPr>
                    <w:t>)</w:t>
                  </w: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p>
                <w:p w:rsidR="0075303C" w:rsidRDefault="0075303C" w:rsidP="008403D9">
                  <w:r>
                    <w:rPr>
                      <w:lang w:val="en-US"/>
                    </w:rPr>
                    <w:t xml:space="preserve">  </w:t>
                  </w:r>
                </w:p>
                <w:p w:rsidR="0075303C" w:rsidRDefault="0075303C" w:rsidP="008403D9"/>
                <w:p w:rsidR="0075303C" w:rsidRPr="003603EE" w:rsidRDefault="0075303C" w:rsidP="008403D9">
                  <w:pPr>
                    <w:rPr>
                      <w:lang w:val="en-US"/>
                    </w:rPr>
                  </w:pPr>
                  <w:r>
                    <w:t xml:space="preserve"> </w:t>
                  </w:r>
                  <w:r>
                    <w:rPr>
                      <w:lang w:val="en-US"/>
                    </w:rPr>
                    <w:t xml:space="preserve">                                                         </w:t>
                  </w:r>
                  <w:proofErr w:type="gramStart"/>
                  <w:r>
                    <w:rPr>
                      <w:lang w:val="en-US"/>
                    </w:rPr>
                    <w:t>y</w:t>
                  </w:r>
                  <w:r>
                    <w:rPr>
                      <w:vertAlign w:val="subscript"/>
                      <w:lang w:val="en-US"/>
                    </w:rPr>
                    <w:t>t</w:t>
                  </w:r>
                  <w:proofErr w:type="gramEnd"/>
                  <w:r>
                    <w:rPr>
                      <w:lang w:val="en-US"/>
                    </w:rPr>
                    <w:t xml:space="preserve">  </w:t>
                  </w:r>
                </w:p>
              </w:txbxContent>
            </v:textbox>
          </v:shape>
        </w:pict>
      </w: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B7509" w:rsidP="008403D9">
      <w:pPr>
        <w:spacing w:line="360" w:lineRule="auto"/>
        <w:ind w:firstLine="709"/>
        <w:jc w:val="both"/>
        <w:rPr>
          <w:rFonts w:eastAsia="MS Mincho" w:cs="Times New Roman"/>
          <w:bCs/>
          <w:lang w:eastAsia="ru-RU"/>
        </w:rPr>
      </w:pPr>
      <w:r w:rsidRPr="008B7509">
        <w:rPr>
          <w:rFonts w:eastAsia="MS Mincho" w:cs="Times New Roman"/>
          <w:b/>
          <w:noProof/>
          <w:lang w:eastAsia="ru-RU"/>
        </w:rPr>
        <w:pict>
          <v:line id="Прямая соединительная линия 1096" o:spid="_x0000_s1533" style="position:absolute;left:0;text-align:left;z-index:252114944;visibility:visible" from="27pt,13.4pt" to="18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q6ZgIAAIAEAAAOAAAAZHJzL2Uyb0RvYy54bWysVM2O0zAQviPxDpbv3SSlLW206Qo1LZcF&#10;VtrlAdzYaSwc27K9TSuEBHtG6iPwChxAWmmBZ0jfiLH7wy5cEKIHd+wZf/7mm5mcnq1qgZbMWK5k&#10;hpOTGCMmC0W5XGT49dWsM8TIOiIpEUqyDK+ZxWfjx49OG52yrqqUoMwgAJE2bXSGK+d0GkW2qFhN&#10;7InSTIKzVKYmDrZmEVFDGkCvRdSN40HUKEO1UQWzFk7znROPA35ZssK9KkvLHBIZBm4urCasc79G&#10;41OSLgzRFS/2NMg/sKgJl/DoESonjqBrw/+AqnlhlFWlOylUHamy5AULOUA2SfxbNpcV0SzkAuJY&#10;fZTJ/j/Y4uXywiBOoXbxaICRJDVUqf20fb/dtN/az9sN2n5of7Rf2y/tbfu9vd3egH23/Qi2d7Z3&#10;++MNCgCgZ6NtCrATeWG8IsVKXupzVbyxSKpJReSChbyu1hpeSnwFogdX/MZqYDVvXigKMeTaqSDu&#10;qjS1hwTZ0CrUcH2sIVs5VMBhMhoko2Efo+Lgi0h6uKiNdc+ZqpE3Miy49PKSlCzPrfNESHoI8cdS&#10;zbgQoUWERE2GR/1uP1ywSnDqnT7MmsV8IgxaEt9k4ReyAs/9MKOuJQ1gFSN0urcd4QJs5IIcznAQ&#10;SDDsX6sZxUgwmCtv7egJ6V+EZIHw3tr12dtRPJoOp8Nep9cdTDu9OM87z2aTXmcwS5728yf5ZJIn&#10;7zz5pJdWnFImPf9Dzye9v+up/fTtuvXY9UehoofoQVEge/gPpEO1fYF3rTJXdH1hfHa+8NDmIXg/&#10;kn6O7u9D1K8Px/gnAAAA//8DAFBLAwQUAAYACAAAACEAihTIH98AAAAIAQAADwAAAGRycy9kb3du&#10;cmV2LnhtbEyPwU7DMBBE70j8g7VI3KjTFqIoxKkQUrm0gNoi1N7ceEki4nVkO234exZxgOPOjGbn&#10;FYvRduKEPrSOFEwnCQikypmWagVvu+VNBiJETUZ3jlDBFwZYlJcXhc6NO9MGT9tYCy6hkGsFTYx9&#10;LmWoGrQ6TFyPxN6H81ZHPn0tjddnLrednCVJKq1uiT80usfHBqvP7WAVbNbLVfa+GsbKH56mL7vX&#10;9fM+ZEpdX40P9yAijvEvDD/zeTqUvOnoBjJBdArubhklKpilTMD+PJ2zcPwVZFnI/wDlNwAAAP//&#10;AwBQSwECLQAUAAYACAAAACEAtoM4kv4AAADhAQAAEwAAAAAAAAAAAAAAAAAAAAAAW0NvbnRlbnRf&#10;VHlwZXNdLnhtbFBLAQItABQABgAIAAAAIQA4/SH/1gAAAJQBAAALAAAAAAAAAAAAAAAAAC8BAABf&#10;cmVscy8ucmVsc1BLAQItABQABgAIAAAAIQCY66q6ZgIAAIAEAAAOAAAAAAAAAAAAAAAAAC4CAABk&#10;cnMvZTJvRG9jLnhtbFBLAQItABQABgAIAAAAIQCKFMgf3wAAAAgBAAAPAAAAAAAAAAAAAAAAAMAE&#10;AABkcnMvZG93bnJldi54bWxQSwUGAAAAAAQABADzAAAAzAUAAAAA&#10;">
            <v:stroke endarrow="block"/>
          </v:line>
        </w:pict>
      </w:r>
    </w:p>
    <w:p w:rsidR="008403D9" w:rsidRPr="008403D9" w:rsidRDefault="008403D9" w:rsidP="008403D9">
      <w:pPr>
        <w:spacing w:line="360" w:lineRule="auto"/>
        <w:jc w:val="both"/>
        <w:rPr>
          <w:rFonts w:eastAsia="MS Mincho" w:cs="Times New Roman"/>
          <w:bCs/>
          <w:lang w:eastAsia="ru-RU"/>
        </w:rPr>
      </w:pPr>
    </w:p>
    <w:p w:rsidR="008403D9" w:rsidRPr="008403D9" w:rsidRDefault="008403D9" w:rsidP="008403D9">
      <w:pPr>
        <w:spacing w:line="360" w:lineRule="auto"/>
        <w:jc w:val="both"/>
        <w:rPr>
          <w:rFonts w:eastAsia="MS Mincho" w:cs="Times New Roman"/>
          <w:bCs/>
          <w:sz w:val="22"/>
          <w:szCs w:val="22"/>
          <w:lang w:eastAsia="ru-RU"/>
        </w:rPr>
      </w:pPr>
      <w:r w:rsidRPr="008403D9">
        <w:rPr>
          <w:rFonts w:eastAsia="MS Mincho" w:cs="Times New Roman"/>
          <w:bCs/>
          <w:sz w:val="22"/>
          <w:szCs w:val="22"/>
          <w:lang w:eastAsia="ru-RU"/>
        </w:rPr>
        <w:t>Рис. 3.</w:t>
      </w:r>
      <w:r w:rsidR="00174DEB">
        <w:rPr>
          <w:rFonts w:eastAsia="MS Mincho" w:cs="Times New Roman"/>
          <w:bCs/>
          <w:sz w:val="22"/>
          <w:szCs w:val="22"/>
          <w:lang w:eastAsia="ru-RU"/>
        </w:rPr>
        <w:t>4</w:t>
      </w:r>
      <w:r w:rsidRPr="008403D9">
        <w:rPr>
          <w:rFonts w:eastAsia="MS Mincho" w:cs="Times New Roman"/>
          <w:bCs/>
          <w:sz w:val="22"/>
          <w:szCs w:val="22"/>
          <w:lang w:eastAsia="ru-RU"/>
        </w:rPr>
        <w:t>.</w:t>
      </w:r>
      <w:r w:rsidRPr="008403D9">
        <w:rPr>
          <w:rFonts w:eastAsia="MS Mincho" w:cs="Times New Roman"/>
          <w:b/>
          <w:sz w:val="22"/>
          <w:szCs w:val="22"/>
          <w:lang w:eastAsia="ru-RU"/>
        </w:rPr>
        <w:t xml:space="preserve"> </w:t>
      </w:r>
      <w:r w:rsidRPr="008403D9">
        <w:rPr>
          <w:rFonts w:eastAsia="MS Mincho" w:cs="Times New Roman"/>
          <w:bCs/>
          <w:sz w:val="22"/>
          <w:szCs w:val="22"/>
          <w:lang w:eastAsia="ru-RU"/>
        </w:rPr>
        <w:t xml:space="preserve">Динамическая функция совокупного предложения без инфляционных ожиданий </w:t>
      </w:r>
    </w:p>
    <w:p w:rsidR="008403D9" w:rsidRPr="008403D9" w:rsidRDefault="008403D9" w:rsidP="008403D9">
      <w:pPr>
        <w:spacing w:line="360" w:lineRule="auto"/>
        <w:ind w:firstLine="454"/>
        <w:jc w:val="center"/>
        <w:rPr>
          <w:rFonts w:eastAsia="MS Mincho" w:cs="Times New Roman"/>
          <w:lang w:eastAsia="ru-RU"/>
        </w:rPr>
      </w:pPr>
      <w:r w:rsidRPr="008403D9">
        <w:rPr>
          <w:rFonts w:eastAsia="MS Mincho" w:cs="Times New Roman"/>
          <w:i/>
          <w:iCs/>
          <w:lang w:eastAsia="ru-RU"/>
        </w:rPr>
        <w:t>Наличие инфляционных ожиданий</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Вернемся к построению динамической функции совокупного предложения.</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Вследствие того что при определении цены предложения труда домашние хозяйства учитывают и ожидаемый темп инфляции, в правой части равенства (</w:t>
      </w:r>
      <w:r w:rsidR="00A351C7">
        <w:rPr>
          <w:rFonts w:eastAsia="MS Mincho" w:cs="Times New Roman"/>
          <w:lang w:eastAsia="ru-RU"/>
        </w:rPr>
        <w:t>3.9</w:t>
      </w:r>
      <w:r w:rsidRPr="008403D9">
        <w:rPr>
          <w:rFonts w:eastAsia="MS Mincho" w:cs="Times New Roman"/>
          <w:lang w:eastAsia="ru-RU"/>
        </w:rPr>
        <w:t xml:space="preserve">) появится дополнительное слагаемое </w:t>
      </w:r>
      <w:r w:rsidRPr="008403D9">
        <w:rPr>
          <w:rFonts w:eastAsia="MS Mincho" w:cs="Times New Roman"/>
          <w:position w:val="-10"/>
          <w:lang w:eastAsia="ru-RU"/>
        </w:rPr>
        <w:object w:dxaOrig="279" w:dyaOrig="360">
          <v:shape id="_x0000_i1073" type="#_x0000_t75" style="width:13.75pt;height:18.15pt" o:ole="" fillcolor="window">
            <v:imagedata r:id="rId101" o:title=""/>
          </v:shape>
          <o:OLEObject Type="Embed" ProgID="Equation.DSMT4" ShapeID="_x0000_i1073" DrawAspect="Content" ObjectID="_1415454835" r:id="rId102"/>
        </w:object>
      </w:r>
      <w:r w:rsidRPr="008403D9">
        <w:rPr>
          <w:rFonts w:eastAsia="MS Mincho" w:cs="Times New Roman"/>
          <w:lang w:eastAsia="ru-RU"/>
        </w:rPr>
        <w:t>, так что</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28"/>
          <w:lang w:eastAsia="ru-RU"/>
        </w:rPr>
        <w:object w:dxaOrig="2500" w:dyaOrig="680">
          <v:shape id="_x0000_i1074" type="#_x0000_t75" style="width:125.2pt;height:33.8pt" o:ole="">
            <v:imagedata r:id="rId103" o:title=""/>
          </v:shape>
          <o:OLEObject Type="Embed" ProgID="Equation.3" ShapeID="_x0000_i1074" DrawAspect="Content" ObjectID="_1415454836" r:id="rId104"/>
        </w:object>
      </w:r>
      <w:r w:rsidRPr="008403D9">
        <w:rPr>
          <w:rFonts w:eastAsia="MS Mincho" w:cs="Times New Roman"/>
          <w:lang w:eastAsia="ru-RU"/>
        </w:rPr>
        <w:t xml:space="preserve">, </w:t>
      </w:r>
    </w:p>
    <w:p w:rsidR="008403D9" w:rsidRPr="008403D9" w:rsidRDefault="008403D9" w:rsidP="008403D9">
      <w:pPr>
        <w:spacing w:line="360" w:lineRule="auto"/>
        <w:jc w:val="both"/>
        <w:rPr>
          <w:rFonts w:eastAsia="MS Mincho" w:cs="Times New Roman"/>
          <w:lang w:eastAsia="ru-RU"/>
        </w:rPr>
      </w:pPr>
      <w:r w:rsidRPr="008403D9">
        <w:rPr>
          <w:rFonts w:eastAsia="MS Mincho" w:cs="Times New Roman"/>
          <w:lang w:eastAsia="ru-RU"/>
        </w:rPr>
        <w:t>т.е. темп прироста ставки номинальной зарплаты корректируется на ожидаемый темп инфляции.</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Соответственно изменится равенство (</w:t>
      </w:r>
      <w:r w:rsidR="00A351C7">
        <w:rPr>
          <w:rFonts w:eastAsia="MS Mincho" w:cs="Times New Roman"/>
          <w:lang w:eastAsia="ru-RU"/>
        </w:rPr>
        <w:t>3.1</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30"/>
          <w:lang w:eastAsia="ru-RU"/>
        </w:rPr>
        <w:object w:dxaOrig="2680" w:dyaOrig="680">
          <v:shape id="_x0000_i1075" type="#_x0000_t75" style="width:134pt;height:33.8pt" o:ole="">
            <v:imagedata r:id="rId105" o:title=""/>
          </v:shape>
          <o:OLEObject Type="Embed" ProgID="Equation.3" ShapeID="_x0000_i1075" DrawAspect="Content" ObjectID="_1415454837" r:id="rId106"/>
        </w:object>
      </w:r>
      <w:r w:rsidRPr="008403D9">
        <w:rPr>
          <w:rFonts w:eastAsia="MS Mincho" w:cs="Times New Roman"/>
          <w:lang w:eastAsia="ru-RU"/>
        </w:rPr>
        <w:t xml:space="preserve">                 </w:t>
      </w:r>
      <w:r w:rsidR="00A351C7">
        <w:rPr>
          <w:rFonts w:eastAsia="MS Mincho" w:cs="Times New Roman"/>
          <w:lang w:eastAsia="ru-RU"/>
        </w:rPr>
        <w:t>(</w:t>
      </w:r>
      <w:r w:rsidRPr="008403D9">
        <w:rPr>
          <w:rFonts w:eastAsia="MS Mincho" w:cs="Times New Roman"/>
          <w:lang w:eastAsia="ru-RU"/>
        </w:rPr>
        <w:t xml:space="preserve"> </w:t>
      </w:r>
      <w:r w:rsidR="00A351C7">
        <w:rPr>
          <w:rFonts w:eastAsia="MS Mincho" w:cs="Times New Roman"/>
          <w:lang w:eastAsia="ru-RU"/>
        </w:rPr>
        <w:t>3.16</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Поскольку установление цен по методу «затраты плюс» обеспечивает пропорциональность цен ставке денежной зарплаты, темп прироста цен равен темпу прироста зарплаты. Поэтому равенство (</w:t>
      </w:r>
      <w:r w:rsidR="00A351C7">
        <w:rPr>
          <w:rFonts w:eastAsia="MS Mincho" w:cs="Times New Roman"/>
          <w:lang w:eastAsia="ru-RU"/>
        </w:rPr>
        <w:t>3.17</w:t>
      </w:r>
      <w:r w:rsidRPr="008403D9">
        <w:rPr>
          <w:rFonts w:eastAsia="MS Mincho" w:cs="Times New Roman"/>
          <w:lang w:eastAsia="ru-RU"/>
        </w:rPr>
        <w:t>) можно записать</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28"/>
          <w:lang w:eastAsia="ru-RU"/>
        </w:rPr>
        <w:object w:dxaOrig="4300" w:dyaOrig="660">
          <v:shape id="_x0000_i1076" type="#_x0000_t75" style="width:214.75pt;height:33.2pt" o:ole="">
            <v:imagedata r:id="rId107" o:title=""/>
          </v:shape>
          <o:OLEObject Type="Embed" ProgID="Equation.3" ShapeID="_x0000_i1076" DrawAspect="Content" ObjectID="_1415454838" r:id="rId108"/>
        </w:object>
      </w:r>
      <w:r w:rsidRPr="008403D9">
        <w:rPr>
          <w:rFonts w:eastAsia="MS Mincho" w:cs="Times New Roman"/>
          <w:lang w:eastAsia="ru-RU"/>
        </w:rPr>
        <w:t xml:space="preserve">        (</w:t>
      </w:r>
      <w:r w:rsidR="00A351C7">
        <w:rPr>
          <w:rFonts w:eastAsia="MS Mincho" w:cs="Times New Roman"/>
          <w:lang w:eastAsia="ru-RU"/>
        </w:rPr>
        <w:t>3.17</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Уравнение (</w:t>
      </w:r>
      <w:r w:rsidR="00A351C7">
        <w:rPr>
          <w:rFonts w:eastAsia="MS Mincho" w:cs="Times New Roman"/>
          <w:lang w:eastAsia="ru-RU"/>
        </w:rPr>
        <w:t>3.17</w:t>
      </w:r>
      <w:r w:rsidRPr="008403D9">
        <w:rPr>
          <w:rFonts w:eastAsia="MS Mincho" w:cs="Times New Roman"/>
          <w:lang w:eastAsia="ru-RU"/>
        </w:rPr>
        <w:t xml:space="preserve">) есть </w:t>
      </w:r>
      <w:r w:rsidRPr="008403D9">
        <w:rPr>
          <w:rFonts w:eastAsia="MS Mincho" w:cs="Times New Roman"/>
          <w:i/>
          <w:lang w:eastAsia="ru-RU"/>
        </w:rPr>
        <w:t>динамическая функция совокупного предложения с инфляционными ожиданиями в коротком периоде</w:t>
      </w:r>
      <w:r w:rsidRPr="008403D9">
        <w:rPr>
          <w:rFonts w:eastAsia="MS Mincho" w:cs="Times New Roman"/>
          <w:lang w:eastAsia="ru-RU"/>
        </w:rPr>
        <w:t xml:space="preserve">; она выражает связь между фактическим темпом инфляции и объемом производства при заданных инфляционных ожиданиях. Графически это отображается тем, что каждому значению инфляционных ожиданий соответствует своя кривая совокупного предложения (см. рис. </w:t>
      </w:r>
      <w:r w:rsidR="00A351C7">
        <w:rPr>
          <w:rFonts w:eastAsia="MS Mincho" w:cs="Times New Roman"/>
          <w:lang w:eastAsia="ru-RU"/>
        </w:rPr>
        <w:t>3.6</w:t>
      </w:r>
      <w:r w:rsidRPr="008403D9">
        <w:rPr>
          <w:rFonts w:eastAsia="MS Mincho" w:cs="Times New Roman"/>
          <w:lang w:eastAsia="ru-RU"/>
        </w:rPr>
        <w:t xml:space="preserve">). Чем больше ожидаемый темп инфляции, тем </w:t>
      </w:r>
      <w:proofErr w:type="gramStart"/>
      <w:r w:rsidRPr="008403D9">
        <w:rPr>
          <w:rFonts w:eastAsia="MS Mincho" w:cs="Times New Roman"/>
          <w:lang w:eastAsia="ru-RU"/>
        </w:rPr>
        <w:t>выше расположен</w:t>
      </w:r>
      <w:proofErr w:type="gramEnd"/>
      <w:r w:rsidRPr="008403D9">
        <w:rPr>
          <w:rFonts w:eastAsia="MS Mincho" w:cs="Times New Roman"/>
          <w:lang w:eastAsia="ru-RU"/>
        </w:rPr>
        <w:t xml:space="preserve"> график</w:t>
      </w:r>
      <w:r w:rsidRPr="008403D9">
        <w:rPr>
          <w:rFonts w:eastAsia="MS Mincho" w:cs="Times New Roman"/>
          <w:position w:val="-10"/>
          <w:lang w:eastAsia="ru-RU"/>
        </w:rPr>
        <w:object w:dxaOrig="680" w:dyaOrig="360">
          <v:shape id="_x0000_i1077" type="#_x0000_t75" style="width:33.8pt;height:18.15pt" o:ole="">
            <v:imagedata r:id="rId109" o:title=""/>
          </v:shape>
          <o:OLEObject Type="Embed" ProgID="Equation.3" ShapeID="_x0000_i1077" DrawAspect="Content" ObjectID="_1415454839" r:id="rId110"/>
        </w:object>
      </w:r>
      <w:r w:rsidRPr="008403D9">
        <w:rPr>
          <w:rFonts w:eastAsia="MS Mincho" w:cs="Times New Roman"/>
          <w:lang w:eastAsia="ru-RU"/>
        </w:rPr>
        <w:t xml:space="preserve">. Это означает, что рост инфляционных ожиданий при любом заданном объеме совокупного предложения повышает фактический </w:t>
      </w:r>
      <w:r w:rsidRPr="008403D9">
        <w:rPr>
          <w:rFonts w:eastAsia="MS Mincho" w:cs="Times New Roman"/>
          <w:lang w:eastAsia="ru-RU"/>
        </w:rPr>
        <w:lastRenderedPageBreak/>
        <w:t>темп инфляции. Фактический темп инфляции становится функцией от ожидаемого ее темпа:</w:t>
      </w:r>
      <w:r w:rsidRPr="008403D9">
        <w:rPr>
          <w:rFonts w:eastAsia="MS Mincho" w:cs="Times New Roman"/>
          <w:position w:val="-10"/>
          <w:lang w:eastAsia="ru-RU"/>
        </w:rPr>
        <w:object w:dxaOrig="1080" w:dyaOrig="360">
          <v:shape id="_x0000_i1078" type="#_x0000_t75" style="width:53.85pt;height:18.15pt" o:ole="">
            <v:imagedata r:id="rId111" o:title=""/>
          </v:shape>
          <o:OLEObject Type="Embed" ProgID="Equation.3" ShapeID="_x0000_i1078" DrawAspect="Content" ObjectID="_1415454840" r:id="rId112"/>
        </w:object>
      </w:r>
      <w:r w:rsidRPr="008403D9">
        <w:rPr>
          <w:rFonts w:eastAsia="MS Mincho" w:cs="Times New Roman"/>
          <w:lang w:eastAsia="ru-RU"/>
        </w:rPr>
        <w:t xml:space="preserve">.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Если в течение продолжительного времени темп инфляции не меняется, то ожидаемый ее темп становится равным фактическому в соответствии с любой концепцией формирования ожиданий. В этом случае, как следует из равенства (</w:t>
      </w:r>
      <w:r w:rsidR="004350E2">
        <w:rPr>
          <w:rFonts w:eastAsia="MS Mincho" w:cs="Times New Roman"/>
          <w:lang w:eastAsia="ru-RU"/>
        </w:rPr>
        <w:t>3.17</w:t>
      </w:r>
      <w:r w:rsidRPr="008403D9">
        <w:rPr>
          <w:rFonts w:eastAsia="MS Mincho" w:cs="Times New Roman"/>
          <w:lang w:eastAsia="ru-RU"/>
        </w:rPr>
        <w:t xml:space="preserve">), объем совокупного предложения равен национальному доходу полной занятости при любом темпе инфляции. Иначе говоря, производство на уровне национального дохода полной занятости возможно при любом уровне инфляции. Графически этот вывод изображается в виде перпендикуляра к оси абсцисс в точке </w:t>
      </w:r>
      <w:r w:rsidRPr="008403D9">
        <w:rPr>
          <w:rFonts w:eastAsia="MS Mincho" w:cs="Times New Roman"/>
          <w:i/>
          <w:lang w:val="en-US" w:eastAsia="ru-RU"/>
        </w:rPr>
        <w:t>y</w:t>
      </w:r>
      <w:r w:rsidRPr="008403D9">
        <w:rPr>
          <w:rFonts w:eastAsia="MS Mincho" w:cs="Times New Roman"/>
          <w:i/>
          <w:vertAlign w:val="subscript"/>
          <w:lang w:val="en-US" w:eastAsia="ru-RU"/>
        </w:rPr>
        <w:t>F</w:t>
      </w:r>
      <w:r w:rsidRPr="008403D9">
        <w:rPr>
          <w:rFonts w:eastAsia="MS Mincho" w:cs="Times New Roman"/>
          <w:lang w:eastAsia="ru-RU"/>
        </w:rPr>
        <w:t xml:space="preserve">, который представляет собой линию </w:t>
      </w:r>
      <w:r w:rsidRPr="008403D9">
        <w:rPr>
          <w:rFonts w:eastAsia="MS Mincho" w:cs="Times New Roman"/>
          <w:i/>
          <w:lang w:eastAsia="ru-RU"/>
        </w:rPr>
        <w:t>динамической функции совокупного предложения в длинном периоде</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Поскольку в концепции рациональных ожиданий прогнозируемый темп инфляции лишь случайно может не совпасть с фактическим темпом, то в соответствии с этой концепцией график динамической функции совокупного предложения всегда перпендикулярен к оси абсцисс.</w:t>
      </w:r>
    </w:p>
    <w:p w:rsidR="004350E2" w:rsidRDefault="004350E2">
      <w:pPr>
        <w:spacing w:after="200" w:line="276" w:lineRule="auto"/>
        <w:rPr>
          <w:rFonts w:eastAsia="MS Mincho" w:cs="Times New Roman"/>
          <w:lang w:eastAsia="ru-RU"/>
        </w:rPr>
      </w:pPr>
      <w:r>
        <w:rPr>
          <w:rFonts w:eastAsia="MS Mincho" w:cs="Times New Roman"/>
          <w:lang w:eastAsia="ru-RU"/>
        </w:rPr>
        <w:br w:type="page"/>
      </w:r>
    </w:p>
    <w:p w:rsidR="008403D9" w:rsidRPr="008403D9" w:rsidRDefault="004350E2" w:rsidP="008403D9">
      <w:pPr>
        <w:ind w:firstLine="709"/>
        <w:jc w:val="both"/>
        <w:rPr>
          <w:rFonts w:cs="Times New Roman"/>
        </w:rPr>
      </w:pPr>
      <w:r>
        <w:rPr>
          <w:rFonts w:cs="Times New Roman"/>
          <w:b/>
          <w:bCs/>
          <w:i/>
          <w:iCs/>
        </w:rPr>
        <w:lastRenderedPageBreak/>
        <w:t xml:space="preserve">Глава </w:t>
      </w:r>
      <w:r w:rsidR="008403D9" w:rsidRPr="008403D9">
        <w:rPr>
          <w:rFonts w:cs="Times New Roman"/>
          <w:b/>
          <w:bCs/>
          <w:i/>
          <w:iCs/>
        </w:rPr>
        <w:t>3.3. Динамическая функция совокупного спроса</w:t>
      </w:r>
    </w:p>
    <w:p w:rsidR="008403D9" w:rsidRPr="008403D9" w:rsidRDefault="008403D9" w:rsidP="008403D9">
      <w:pPr>
        <w:ind w:firstLine="454"/>
        <w:rPr>
          <w:rFonts w:eastAsia="MS Mincho" w:cs="Times New Roman"/>
          <w:lang w:eastAsia="ru-RU"/>
        </w:rPr>
      </w:pP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Статистическая функция совокупного спроса показывает, каков будет объем эффективного спроса при различных значениях уровня цен. В условиях долговременного роста уровня цен при определении величины совокупного спроса нужно учитывать два дополнительных обстоятельства. Во-первых, при инфляции инвесторы ориентируются не на номинальную ставку процента, а на ожидаемое значение реальной ставки процента. Во-вторых, рост уровня цен снижает величину реальных кассовых остатков и тем самым при заданном предложении денег повышает реальную ставку процента.</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Вычислим реальную ставку процента при известных значениях номинальной ставки и темпа инфляции. Если годовой темп прироста цен равен </w:t>
      </w:r>
      <w:r w:rsidRPr="008403D9">
        <w:rPr>
          <w:rFonts w:eastAsia="MS Mincho" w:cs="Times New Roman"/>
          <w:lang w:eastAsia="ru-RU"/>
        </w:rPr>
        <w:sym w:font="Symbol" w:char="F070"/>
      </w:r>
      <w:r w:rsidRPr="008403D9">
        <w:rPr>
          <w:rFonts w:eastAsia="MS Mincho" w:cs="Times New Roman"/>
          <w:lang w:eastAsia="ru-RU"/>
        </w:rPr>
        <w:t>, то реальное увеличение предоставленной в ссуду ценности составит</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34"/>
          <w:lang w:eastAsia="ru-RU"/>
        </w:rPr>
        <w:object w:dxaOrig="3879" w:dyaOrig="780">
          <v:shape id="_x0000_i1079" type="#_x0000_t75" style="width:194.1pt;height:38.8pt" o:ole="">
            <v:imagedata r:id="rId113" o:title=""/>
          </v:shape>
          <o:OLEObject Type="Embed" ProgID="Equation.3" ShapeID="_x0000_i1079" DrawAspect="Content" ObjectID="_1415454841" r:id="rId114"/>
        </w:object>
      </w:r>
    </w:p>
    <w:p w:rsidR="008403D9" w:rsidRPr="008403D9" w:rsidRDefault="008403D9" w:rsidP="008403D9">
      <w:pPr>
        <w:spacing w:line="360" w:lineRule="auto"/>
        <w:jc w:val="both"/>
        <w:rPr>
          <w:rFonts w:eastAsia="MS Mincho" w:cs="Times New Roman"/>
          <w:lang w:eastAsia="ru-RU"/>
        </w:rPr>
      </w:pPr>
      <w:r w:rsidRPr="008403D9">
        <w:rPr>
          <w:rFonts w:eastAsia="MS Mincho" w:cs="Times New Roman"/>
          <w:lang w:eastAsia="ru-RU"/>
        </w:rPr>
        <w:t xml:space="preserve">где </w:t>
      </w:r>
      <w:r w:rsidRPr="008403D9">
        <w:rPr>
          <w:rFonts w:eastAsia="MS Mincho" w:cs="Times New Roman"/>
          <w:i/>
          <w:lang w:eastAsia="ru-RU"/>
        </w:rPr>
        <w:t>i</w:t>
      </w:r>
      <w:r w:rsidRPr="008403D9">
        <w:rPr>
          <w:rFonts w:eastAsia="MS Mincho" w:cs="Times New Roman"/>
          <w:i/>
          <w:vertAlign w:val="subscript"/>
          <w:lang w:eastAsia="ru-RU"/>
        </w:rPr>
        <w:t>r</w:t>
      </w:r>
      <w:r w:rsidRPr="008403D9">
        <w:rPr>
          <w:rFonts w:eastAsia="MS Mincho" w:cs="Times New Roman"/>
          <w:lang w:eastAsia="ru-RU"/>
        </w:rPr>
        <w:t xml:space="preserve"> – реальная ставка процента.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В нормальных условиях в коротком периоде темпы инфляции невелики и тогда</w:t>
      </w:r>
      <w:r w:rsidRPr="008403D9">
        <w:rPr>
          <w:rFonts w:eastAsia="MS Mincho" w:cs="Times New Roman"/>
          <w:position w:val="-10"/>
          <w:lang w:eastAsia="ru-RU"/>
        </w:rPr>
        <w:object w:dxaOrig="859" w:dyaOrig="320">
          <v:shape id="_x0000_i1080" type="#_x0000_t75" style="width:43.2pt;height:16.3pt" o:ole="">
            <v:imagedata r:id="rId115" o:title=""/>
          </v:shape>
          <o:OLEObject Type="Embed" ProgID="Equation.3" ShapeID="_x0000_i1080" DrawAspect="Content" ObjectID="_1415454842" r:id="rId116"/>
        </w:object>
      </w:r>
      <w:r w:rsidRPr="008403D9">
        <w:rPr>
          <w:rFonts w:eastAsia="MS Mincho" w:cs="Times New Roman"/>
          <w:lang w:eastAsia="ru-RU"/>
        </w:rPr>
        <w:t>. На этом основании в целях упрощения будем полагать, что</w:t>
      </w:r>
      <w:r w:rsidRPr="008403D9">
        <w:rPr>
          <w:rFonts w:eastAsia="MS Mincho" w:cs="Times New Roman"/>
          <w:position w:val="-10"/>
          <w:lang w:eastAsia="ru-RU"/>
        </w:rPr>
        <w:object w:dxaOrig="940" w:dyaOrig="360">
          <v:shape id="_x0000_i1081" type="#_x0000_t75" style="width:46.95pt;height:18.15pt" o:ole="">
            <v:imagedata r:id="rId117" o:title=""/>
          </v:shape>
          <o:OLEObject Type="Embed" ProgID="Equation.3" ShapeID="_x0000_i1081" DrawAspect="Content" ObjectID="_1415454843" r:id="rId118"/>
        </w:object>
      </w:r>
      <w:r w:rsidRPr="008403D9">
        <w:rPr>
          <w:rFonts w:eastAsia="MS Mincho" w:cs="Times New Roman"/>
          <w:lang w:eastAsia="ru-RU"/>
        </w:rPr>
        <w:t xml:space="preserve">.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Динамическая функция совокупного спроса выводится </w:t>
      </w:r>
      <w:proofErr w:type="gramStart"/>
      <w:r w:rsidRPr="008403D9">
        <w:rPr>
          <w:rFonts w:eastAsia="MS Mincho" w:cs="Times New Roman"/>
          <w:lang w:eastAsia="ru-RU"/>
        </w:rPr>
        <w:t>также, как</w:t>
      </w:r>
      <w:proofErr w:type="gramEnd"/>
      <w:r w:rsidRPr="008403D9">
        <w:rPr>
          <w:rFonts w:eastAsia="MS Mincho" w:cs="Times New Roman"/>
          <w:lang w:eastAsia="ru-RU"/>
        </w:rPr>
        <w:t xml:space="preserve"> и статическая функция совокупного спроса с учетом различия между номинальной и реальной ставками процента.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Заменим в уравнении линии </w:t>
      </w:r>
      <w:r w:rsidRPr="008403D9">
        <w:rPr>
          <w:rFonts w:eastAsia="MS Mincho" w:cs="Times New Roman"/>
          <w:i/>
          <w:lang w:eastAsia="ru-RU"/>
        </w:rPr>
        <w:t>IS</w:t>
      </w:r>
      <w:r w:rsidRPr="008403D9">
        <w:rPr>
          <w:rFonts w:eastAsia="MS Mincho" w:cs="Times New Roman"/>
          <w:lang w:eastAsia="ru-RU"/>
        </w:rPr>
        <w:t xml:space="preserve"> </w:t>
      </w:r>
      <w:r w:rsidRPr="008403D9">
        <w:rPr>
          <w:rFonts w:eastAsia="MS Mincho" w:cs="Times New Roman"/>
          <w:position w:val="-36"/>
          <w:lang w:eastAsia="ru-RU"/>
        </w:rPr>
        <w:object w:dxaOrig="1200" w:dyaOrig="800">
          <v:shape id="_x0000_i1082" type="#_x0000_t75" style="width:60.1pt;height:40.05pt" o:ole="">
            <v:imagedata r:id="rId119" o:title=""/>
          </v:shape>
          <o:OLEObject Type="Embed" ProgID="Equation.3" ShapeID="_x0000_i1082" DrawAspect="Content" ObjectID="_1415454844" r:id="rId120"/>
        </w:object>
      </w:r>
      <w:r w:rsidRPr="008403D9">
        <w:rPr>
          <w:rFonts w:eastAsia="MS Mincho" w:cs="Times New Roman"/>
          <w:lang w:eastAsia="ru-RU"/>
        </w:rPr>
        <w:t xml:space="preserve"> </w:t>
      </w:r>
      <w:r w:rsidRPr="008403D9">
        <w:rPr>
          <w:rFonts w:eastAsia="MS Mincho" w:cs="Times New Roman"/>
          <w:i/>
          <w:lang w:eastAsia="ru-RU"/>
        </w:rPr>
        <w:t>i</w:t>
      </w:r>
      <w:r w:rsidRPr="008403D9">
        <w:rPr>
          <w:rFonts w:eastAsia="MS Mincho" w:cs="Times New Roman"/>
          <w:lang w:eastAsia="ru-RU"/>
        </w:rPr>
        <w:t xml:space="preserve"> </w:t>
      </w:r>
      <w:proofErr w:type="gramStart"/>
      <w:r w:rsidRPr="008403D9">
        <w:rPr>
          <w:rFonts w:eastAsia="MS Mincho" w:cs="Times New Roman"/>
          <w:lang w:eastAsia="ru-RU"/>
        </w:rPr>
        <w:t>на</w:t>
      </w:r>
      <w:proofErr w:type="gramEnd"/>
      <w:r w:rsidRPr="008403D9">
        <w:rPr>
          <w:rFonts w:eastAsia="MS Mincho" w:cs="Times New Roman"/>
          <w:lang w:eastAsia="ru-RU"/>
        </w:rPr>
        <w:t xml:space="preserve"> </w:t>
      </w:r>
      <w:r w:rsidRPr="008403D9">
        <w:rPr>
          <w:rFonts w:eastAsia="MS Mincho" w:cs="Times New Roman"/>
          <w:position w:val="-10"/>
          <w:lang w:eastAsia="ru-RU"/>
        </w:rPr>
        <w:object w:dxaOrig="220" w:dyaOrig="360">
          <v:shape id="_x0000_i1083" type="#_x0000_t75" style="width:11.25pt;height:18.15pt" o:ole="">
            <v:imagedata r:id="rId121" o:title=""/>
          </v:shape>
          <o:OLEObject Type="Embed" ProgID="Equation.3" ShapeID="_x0000_i1083" DrawAspect="Content" ObjectID="_1415454845" r:id="rId122"/>
        </w:object>
      </w:r>
      <w:r w:rsidRPr="008403D9">
        <w:rPr>
          <w:rFonts w:eastAsia="MS Mincho" w:cs="Times New Roman"/>
          <w:lang w:eastAsia="ru-RU"/>
        </w:rPr>
        <w:t xml:space="preserve">, тогда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30"/>
          <w:lang w:eastAsia="ru-RU"/>
        </w:rPr>
        <w:object w:dxaOrig="1540" w:dyaOrig="700">
          <v:shape id="_x0000_i1084" type="#_x0000_t75" style="width:77pt;height:35.05pt" o:ole="">
            <v:imagedata r:id="rId123" o:title=""/>
          </v:shape>
          <o:OLEObject Type="Embed" ProgID="Equation.3" ShapeID="_x0000_i1084" DrawAspect="Content" ObjectID="_1415454846" r:id="rId124"/>
        </w:object>
      </w:r>
      <w:r w:rsidRPr="008403D9">
        <w:rPr>
          <w:rFonts w:eastAsia="MS Mincho" w:cs="Times New Roman"/>
          <w:lang w:eastAsia="ru-RU"/>
        </w:rPr>
        <w:t>.              (</w:t>
      </w:r>
      <w:r w:rsidR="004350E2">
        <w:rPr>
          <w:rFonts w:eastAsia="MS Mincho" w:cs="Times New Roman"/>
          <w:lang w:eastAsia="ru-RU"/>
        </w:rPr>
        <w:t>3.18</w:t>
      </w:r>
      <w:r w:rsidRPr="008403D9">
        <w:rPr>
          <w:rFonts w:eastAsia="MS Mincho" w:cs="Times New Roman"/>
          <w:lang w:eastAsia="ru-RU"/>
        </w:rPr>
        <w:t>)</w:t>
      </w:r>
    </w:p>
    <w:p w:rsidR="00746CB3"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Заменив в выражении номинальную ставку процента ее значением в уравнении линии </w:t>
      </w:r>
      <w:r w:rsidRPr="008403D9">
        <w:rPr>
          <w:rFonts w:eastAsia="MS Mincho" w:cs="Times New Roman"/>
          <w:i/>
          <w:lang w:eastAsia="ru-RU"/>
        </w:rPr>
        <w:t>LM</w:t>
      </w:r>
      <w:r w:rsidRPr="008403D9">
        <w:rPr>
          <w:rFonts w:eastAsia="MS Mincho" w:cs="Times New Roman"/>
          <w:iCs/>
          <w:lang w:eastAsia="ru-RU"/>
        </w:rPr>
        <w:t xml:space="preserve">: </w:t>
      </w:r>
      <w:r w:rsidRPr="008403D9">
        <w:rPr>
          <w:rFonts w:eastAsia="MS Mincho" w:cs="Times New Roman"/>
          <w:lang w:eastAsia="ru-RU"/>
        </w:rPr>
        <w:t xml:space="preserve"> </w:t>
      </w:r>
      <w:r w:rsidRPr="008403D9">
        <w:rPr>
          <w:rFonts w:eastAsia="Times New Roman" w:cs="Times New Roman"/>
          <w:position w:val="-30"/>
          <w:lang w:eastAsia="ru-RU"/>
        </w:rPr>
        <w:object w:dxaOrig="1500" w:dyaOrig="859">
          <v:shape id="_x0000_i1085" type="#_x0000_t75" style="width:75.15pt;height:43.2pt" o:ole="">
            <v:imagedata r:id="rId125" o:title=""/>
          </v:shape>
          <o:OLEObject Type="Embed" ProgID="Equation.3" ShapeID="_x0000_i1085" DrawAspect="Content" ObjectID="_1415454847" r:id="rId126"/>
        </w:object>
      </w:r>
      <w:r w:rsidRPr="008403D9">
        <w:rPr>
          <w:rFonts w:eastAsia="Times New Roman" w:cs="Times New Roman"/>
          <w:lang w:eastAsia="ru-RU"/>
        </w:rPr>
        <w:t xml:space="preserve">, </w:t>
      </w:r>
      <w:r w:rsidRPr="008403D9">
        <w:rPr>
          <w:rFonts w:eastAsia="MS Mincho" w:cs="Times New Roman"/>
          <w:lang w:eastAsia="ru-RU"/>
        </w:rPr>
        <w:t>после преобразований получим</w:t>
      </w:r>
      <w:r w:rsidR="00746CB3">
        <w:rPr>
          <w:rFonts w:eastAsia="MS Mincho" w:cs="Times New Roman"/>
          <w:lang w:eastAsia="ru-RU"/>
        </w:rPr>
        <w:t xml:space="preserve">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24"/>
          <w:lang w:eastAsia="ru-RU"/>
        </w:rPr>
        <w:object w:dxaOrig="2020" w:dyaOrig="660">
          <v:shape id="_x0000_i1086" type="#_x0000_t75" style="width:100.8pt;height:33.2pt" o:ole="">
            <v:imagedata r:id="rId127" o:title=""/>
          </v:shape>
          <o:OLEObject Type="Embed" ProgID="Equation.3" ShapeID="_x0000_i1086" DrawAspect="Content" ObjectID="_1415454848" r:id="rId128"/>
        </w:object>
      </w:r>
      <w:r w:rsidRPr="008403D9">
        <w:rPr>
          <w:rFonts w:eastAsia="MS Mincho" w:cs="Times New Roman"/>
          <w:lang w:eastAsia="ru-RU"/>
        </w:rPr>
        <w:t>,            (</w:t>
      </w:r>
      <w:r w:rsidR="004350E2">
        <w:rPr>
          <w:rFonts w:eastAsia="MS Mincho" w:cs="Times New Roman"/>
          <w:lang w:eastAsia="ru-RU"/>
        </w:rPr>
        <w:t>3.19</w:t>
      </w:r>
      <w:r w:rsidRPr="008403D9">
        <w:rPr>
          <w:rFonts w:eastAsia="MS Mincho" w:cs="Times New Roman"/>
          <w:lang w:eastAsia="ru-RU"/>
        </w:rPr>
        <w:t>)</w:t>
      </w:r>
    </w:p>
    <w:p w:rsidR="008403D9" w:rsidRPr="008403D9" w:rsidRDefault="00746CB3" w:rsidP="008403D9">
      <w:pPr>
        <w:spacing w:line="360" w:lineRule="auto"/>
        <w:jc w:val="both"/>
        <w:rPr>
          <w:rFonts w:eastAsia="MS Mincho" w:cs="Times New Roman"/>
          <w:lang w:eastAsia="ru-RU"/>
        </w:rPr>
      </w:pPr>
      <w:r>
        <w:rPr>
          <w:rFonts w:eastAsia="MS Mincho" w:cs="Times New Roman"/>
          <w:lang w:eastAsia="ru-RU"/>
        </w:rPr>
        <w:t>г</w:t>
      </w:r>
      <w:r w:rsidR="008403D9" w:rsidRPr="008403D9">
        <w:rPr>
          <w:rFonts w:eastAsia="MS Mincho" w:cs="Times New Roman"/>
          <w:lang w:eastAsia="ru-RU"/>
        </w:rPr>
        <w:t>де</w:t>
      </w:r>
      <w:r>
        <w:rPr>
          <w:rFonts w:eastAsia="MS Mincho" w:cs="Times New Roman"/>
          <w:lang w:eastAsia="ru-RU"/>
        </w:rPr>
        <w:t xml:space="preserve"> </w:t>
      </w:r>
      <w:r w:rsidR="008403D9" w:rsidRPr="008403D9">
        <w:rPr>
          <w:rFonts w:eastAsia="MS Mincho" w:cs="Times New Roman"/>
          <w:position w:val="-32"/>
          <w:lang w:eastAsia="ru-RU"/>
        </w:rPr>
        <w:object w:dxaOrig="4340" w:dyaOrig="700">
          <v:shape id="_x0000_i1087" type="#_x0000_t75" style="width:217.25pt;height:35.05pt" o:ole="">
            <v:imagedata r:id="rId129" o:title=""/>
          </v:shape>
          <o:OLEObject Type="Embed" ProgID="Equation.3" ShapeID="_x0000_i1087" DrawAspect="Content" ObjectID="_1415454849" r:id="rId130"/>
        </w:objec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Чтобы учесть воздействие инфляции на совокупный спрос через изменение реальных кассовых остатков, запишем уравнение (</w:t>
      </w:r>
      <w:r w:rsidR="004350E2">
        <w:rPr>
          <w:rFonts w:eastAsia="MS Mincho" w:cs="Times New Roman"/>
          <w:lang w:eastAsia="ru-RU"/>
        </w:rPr>
        <w:t>3.19</w:t>
      </w:r>
      <w:r w:rsidRPr="008403D9">
        <w:rPr>
          <w:rFonts w:eastAsia="MS Mincho" w:cs="Times New Roman"/>
          <w:lang w:eastAsia="ru-RU"/>
        </w:rPr>
        <w:t>) в приращениях</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28"/>
          <w:lang w:eastAsia="ru-RU"/>
        </w:rPr>
        <w:object w:dxaOrig="3240" w:dyaOrig="639">
          <v:shape id="_x0000_i1088" type="#_x0000_t75" style="width:162.15pt;height:31.95pt" o:ole="">
            <v:imagedata r:id="rId131" o:title=""/>
          </v:shape>
          <o:OLEObject Type="Embed" ProgID="Equation.3" ShapeID="_x0000_i1088" DrawAspect="Content" ObjectID="_1415454850" r:id="rId132"/>
        </w:object>
      </w:r>
      <w:r w:rsidRPr="008403D9">
        <w:rPr>
          <w:rFonts w:eastAsia="MS Mincho" w:cs="Times New Roman"/>
          <w:lang w:eastAsia="ru-RU"/>
        </w:rPr>
        <w:t>,</w:t>
      </w:r>
    </w:p>
    <w:p w:rsidR="008403D9" w:rsidRPr="008403D9" w:rsidRDefault="008403D9" w:rsidP="008403D9">
      <w:pPr>
        <w:spacing w:line="360" w:lineRule="auto"/>
        <w:jc w:val="both"/>
        <w:rPr>
          <w:rFonts w:eastAsia="MS Mincho" w:cs="Times New Roman"/>
          <w:lang w:eastAsia="ru-RU"/>
        </w:rPr>
      </w:pPr>
      <w:r w:rsidRPr="008403D9">
        <w:rPr>
          <w:rFonts w:eastAsia="MS Mincho" w:cs="Times New Roman"/>
          <w:lang w:eastAsia="ru-RU"/>
        </w:rPr>
        <w:t>где</w:t>
      </w:r>
      <w:r w:rsidRPr="008403D9">
        <w:rPr>
          <w:rFonts w:eastAsia="MS Mincho" w:cs="Times New Roman"/>
          <w:position w:val="-10"/>
          <w:lang w:eastAsia="ru-RU"/>
        </w:rPr>
        <w:object w:dxaOrig="2180" w:dyaOrig="360">
          <v:shape id="_x0000_i1089" type="#_x0000_t75" style="width:108.95pt;height:18.15pt" o:ole="">
            <v:imagedata r:id="rId133" o:title=""/>
          </v:shape>
          <o:OLEObject Type="Embed" ProgID="Equation.3" ShapeID="_x0000_i1089" DrawAspect="Content" ObjectID="_1415454851" r:id="rId134"/>
        </w:object>
      </w:r>
      <w:r w:rsidRPr="008403D9">
        <w:rPr>
          <w:rFonts w:eastAsia="MS Mincho" w:cs="Times New Roman"/>
          <w:lang w:eastAsia="ru-RU"/>
        </w:rPr>
        <w:t xml:space="preserve">.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Для упрощения модели примем, что</w:t>
      </w:r>
      <w:r w:rsidRPr="008403D9">
        <w:rPr>
          <w:rFonts w:eastAsia="MS Mincho" w:cs="Times New Roman"/>
          <w:position w:val="-10"/>
          <w:lang w:eastAsia="ru-RU"/>
        </w:rPr>
        <w:object w:dxaOrig="999" w:dyaOrig="320">
          <v:shape id="_x0000_i1090" type="#_x0000_t75" style="width:50.1pt;height:16.3pt" o:ole="">
            <v:imagedata r:id="rId135" o:title=""/>
          </v:shape>
          <o:OLEObject Type="Embed" ProgID="Equation.3" ShapeID="_x0000_i1090" DrawAspect="Content" ObjectID="_1415454852" r:id="rId136"/>
        </w:object>
      </w:r>
      <w:r w:rsidRPr="008403D9">
        <w:rPr>
          <w:rFonts w:eastAsia="MS Mincho" w:cs="Times New Roman"/>
          <w:lang w:val="en-US" w:eastAsia="ru-RU"/>
        </w:rPr>
        <w:t>const</w:t>
      </w:r>
      <w:r w:rsidRPr="008403D9">
        <w:rPr>
          <w:rFonts w:eastAsia="MS Mincho" w:cs="Times New Roman"/>
          <w:lang w:eastAsia="ru-RU"/>
        </w:rPr>
        <w:t>, и обозначим</w:t>
      </w:r>
      <w:r w:rsidRPr="008403D9">
        <w:rPr>
          <w:rFonts w:eastAsia="MS Mincho" w:cs="Times New Roman"/>
          <w:position w:val="-10"/>
          <w:lang w:eastAsia="ru-RU"/>
        </w:rPr>
        <w:object w:dxaOrig="1240" w:dyaOrig="320">
          <v:shape id="_x0000_i1091" type="#_x0000_t75" style="width:62pt;height:16.3pt" o:ole="">
            <v:imagedata r:id="rId137" o:title=""/>
          </v:shape>
          <o:OLEObject Type="Embed" ProgID="Equation.3" ShapeID="_x0000_i1091" DrawAspect="Content" ObjectID="_1415454853" r:id="rId138"/>
        </w:object>
      </w:r>
      <w:r w:rsidRPr="008403D9">
        <w:rPr>
          <w:rFonts w:eastAsia="MS Mincho" w:cs="Times New Roman"/>
          <w:lang w:eastAsia="ru-RU"/>
        </w:rPr>
        <w:t>. Тогда</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12"/>
          <w:lang w:eastAsia="ru-RU"/>
        </w:rPr>
        <w:object w:dxaOrig="3200" w:dyaOrig="400">
          <v:shape id="_x0000_i1092" type="#_x0000_t75" style="width:160.3pt;height:20.05pt" o:ole="">
            <v:imagedata r:id="rId139" o:title=""/>
          </v:shape>
          <o:OLEObject Type="Embed" ProgID="Equation.3" ShapeID="_x0000_i1092" DrawAspect="Content" ObjectID="_1415454854" r:id="rId140"/>
        </w:object>
      </w:r>
      <w:r w:rsidRPr="008403D9">
        <w:rPr>
          <w:rFonts w:eastAsia="MS Mincho" w:cs="Times New Roman"/>
          <w:lang w:eastAsia="ru-RU"/>
        </w:rPr>
        <w:t xml:space="preserve">         (</w:t>
      </w:r>
      <w:r w:rsidR="004350E2">
        <w:rPr>
          <w:rFonts w:eastAsia="MS Mincho" w:cs="Times New Roman"/>
          <w:lang w:eastAsia="ru-RU"/>
        </w:rPr>
        <w:t>3.20</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В уравнении (</w:t>
      </w:r>
      <w:r w:rsidR="004350E2">
        <w:rPr>
          <w:rFonts w:eastAsia="MS Mincho" w:cs="Times New Roman"/>
          <w:lang w:eastAsia="ru-RU"/>
        </w:rPr>
        <w:t>3.20</w:t>
      </w:r>
      <w:r w:rsidRPr="008403D9">
        <w:rPr>
          <w:rFonts w:eastAsia="MS Mincho" w:cs="Times New Roman"/>
          <w:lang w:eastAsia="ru-RU"/>
        </w:rPr>
        <w:t xml:space="preserve">) изменение реальной кассы представлено в виде </w:t>
      </w:r>
      <w:proofErr w:type="gramStart"/>
      <w:r w:rsidRPr="008403D9">
        <w:rPr>
          <w:rFonts w:eastAsia="MS Mincho" w:cs="Times New Roman"/>
          <w:lang w:eastAsia="ru-RU"/>
        </w:rPr>
        <w:t>разности темпа прироста номинального количества денег</w:t>
      </w:r>
      <w:proofErr w:type="gramEnd"/>
      <w:r w:rsidRPr="008403D9">
        <w:rPr>
          <w:rFonts w:eastAsia="MS Mincho" w:cs="Times New Roman"/>
          <w:lang w:eastAsia="ru-RU"/>
        </w:rPr>
        <w:t xml:space="preserve"> и темпа прироста уровня цен. Если темп прироста количества денег опережает темп прироста уровня цен, то реальное количество денег увеличивается, а </w:t>
      </w:r>
      <w:proofErr w:type="gramStart"/>
      <w:r w:rsidRPr="008403D9">
        <w:rPr>
          <w:rFonts w:eastAsia="MS Mincho" w:cs="Times New Roman"/>
          <w:lang w:eastAsia="ru-RU"/>
        </w:rPr>
        <w:t>при</w:t>
      </w:r>
      <w:proofErr w:type="gramEnd"/>
      <w:r w:rsidRPr="008403D9">
        <w:rPr>
          <w:rFonts w:eastAsia="MS Mincho" w:cs="Times New Roman"/>
          <w:lang w:eastAsia="ru-RU"/>
        </w:rPr>
        <w:t xml:space="preserve"> </w:t>
      </w:r>
      <w:r w:rsidRPr="008403D9">
        <w:rPr>
          <w:rFonts w:eastAsia="MS Mincho" w:cs="Times New Roman"/>
          <w:position w:val="-12"/>
          <w:lang w:eastAsia="ru-RU"/>
        </w:rPr>
        <w:object w:dxaOrig="360" w:dyaOrig="400">
          <v:shape id="_x0000_i1093" type="#_x0000_t75" style="width:18.15pt;height:20.05pt" o:ole="">
            <v:imagedata r:id="rId141" o:title=""/>
          </v:shape>
          <o:OLEObject Type="Embed" ProgID="Equation.3" ShapeID="_x0000_i1093" DrawAspect="Content" ObjectID="_1415454855" r:id="rId142"/>
        </w:object>
      </w:r>
      <w:r w:rsidRPr="008403D9">
        <w:rPr>
          <w:rFonts w:eastAsia="MS Mincho" w:cs="Times New Roman"/>
          <w:position w:val="-12"/>
          <w:lang w:eastAsia="ru-RU"/>
        </w:rPr>
        <w:object w:dxaOrig="460" w:dyaOrig="360">
          <v:shape id="_x0000_i1094" type="#_x0000_t75" style="width:23.15pt;height:18.15pt" o:ole="">
            <v:imagedata r:id="rId143" o:title=""/>
          </v:shape>
          <o:OLEObject Type="Embed" ProgID="Equation.3" ShapeID="_x0000_i1094" DrawAspect="Content" ObjectID="_1415454856" r:id="rId144"/>
        </w:object>
      </w:r>
      <w:r w:rsidRPr="008403D9">
        <w:rPr>
          <w:rFonts w:eastAsia="MS Mincho" w:cs="Times New Roman"/>
          <w:lang w:eastAsia="ru-RU"/>
        </w:rPr>
        <w:t xml:space="preserve"> – уменьшается.</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Учитывая, что </w:t>
      </w:r>
      <w:r w:rsidRPr="008403D9">
        <w:rPr>
          <w:rFonts w:eastAsia="MS Mincho" w:cs="Times New Roman"/>
          <w:lang w:eastAsia="ru-RU"/>
        </w:rPr>
        <w:sym w:font="Symbol" w:char="F044"/>
      </w:r>
      <w:r w:rsidRPr="008403D9">
        <w:rPr>
          <w:rFonts w:eastAsia="MS Mincho" w:cs="Times New Roman"/>
          <w:i/>
          <w:lang w:eastAsia="ru-RU"/>
        </w:rPr>
        <w:t>y</w:t>
      </w:r>
      <w:r w:rsidRPr="008403D9">
        <w:rPr>
          <w:rFonts w:eastAsia="MS Mincho" w:cs="Times New Roman"/>
          <w:i/>
          <w:vertAlign w:val="subscript"/>
          <w:lang w:val="en-US" w:eastAsia="ru-RU"/>
        </w:rPr>
        <w:t>t</w:t>
      </w:r>
      <w:r w:rsidRPr="008403D9">
        <w:rPr>
          <w:rFonts w:eastAsia="MS Mincho" w:cs="Times New Roman"/>
          <w:lang w:eastAsia="ru-RU"/>
        </w:rPr>
        <w:t xml:space="preserve"> = </w:t>
      </w:r>
      <w:r w:rsidRPr="008403D9">
        <w:rPr>
          <w:rFonts w:eastAsia="MS Mincho" w:cs="Times New Roman"/>
          <w:i/>
          <w:lang w:eastAsia="ru-RU"/>
        </w:rPr>
        <w:t>y</w:t>
      </w:r>
      <w:r w:rsidRPr="008403D9">
        <w:rPr>
          <w:rFonts w:eastAsia="MS Mincho" w:cs="Times New Roman"/>
          <w:i/>
          <w:vertAlign w:val="subscript"/>
          <w:lang w:eastAsia="ru-RU"/>
        </w:rPr>
        <w:t xml:space="preserve">t </w:t>
      </w:r>
      <w:r w:rsidRPr="008403D9">
        <w:rPr>
          <w:rFonts w:eastAsia="MS Mincho" w:cs="Times New Roman"/>
          <w:lang w:eastAsia="ru-RU"/>
        </w:rPr>
        <w:t xml:space="preserve">–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vertAlign w:val="subscript"/>
          <w:lang w:eastAsia="ru-RU"/>
        </w:rPr>
        <w:t>1</w:t>
      </w:r>
      <w:r w:rsidRPr="008403D9">
        <w:rPr>
          <w:rFonts w:eastAsia="MS Mincho" w:cs="Times New Roman"/>
          <w:lang w:eastAsia="ru-RU"/>
        </w:rPr>
        <w:t>, запишем уравнение (</w:t>
      </w:r>
      <w:r w:rsidR="004350E2">
        <w:rPr>
          <w:rFonts w:eastAsia="MS Mincho" w:cs="Times New Roman"/>
          <w:lang w:eastAsia="ru-RU"/>
        </w:rPr>
        <w:t>3.20</w:t>
      </w:r>
      <w:r w:rsidRPr="008403D9">
        <w:rPr>
          <w:rFonts w:eastAsia="MS Mincho" w:cs="Times New Roman"/>
          <w:lang w:eastAsia="ru-RU"/>
        </w:rPr>
        <w:t>) в таком виде</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position w:val="-12"/>
          <w:lang w:eastAsia="ru-RU"/>
        </w:rPr>
        <w:object w:dxaOrig="3500" w:dyaOrig="400">
          <v:shape id="_x0000_i1095" type="#_x0000_t75" style="width:175.3pt;height:20.05pt" o:ole="">
            <v:imagedata r:id="rId145" o:title=""/>
          </v:shape>
          <o:OLEObject Type="Embed" ProgID="Equation.3" ShapeID="_x0000_i1095" DrawAspect="Content" ObjectID="_1415454857" r:id="rId146"/>
        </w:object>
      </w:r>
      <w:r w:rsidRPr="008403D9">
        <w:rPr>
          <w:rFonts w:eastAsia="MS Mincho" w:cs="Times New Roman"/>
          <w:lang w:eastAsia="ru-RU"/>
        </w:rPr>
        <w:t xml:space="preserve">        (</w:t>
      </w:r>
      <w:r w:rsidR="004350E2">
        <w:rPr>
          <w:rFonts w:eastAsia="MS Mincho" w:cs="Times New Roman"/>
          <w:lang w:eastAsia="ru-RU"/>
        </w:rPr>
        <w:t>3.21</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Уравнение (</w:t>
      </w:r>
      <w:r w:rsidR="004350E2">
        <w:rPr>
          <w:rFonts w:eastAsia="MS Mincho" w:cs="Times New Roman"/>
          <w:lang w:eastAsia="ru-RU"/>
        </w:rPr>
        <w:t>3.21</w:t>
      </w:r>
      <w:r w:rsidRPr="008403D9">
        <w:rPr>
          <w:rFonts w:eastAsia="MS Mincho" w:cs="Times New Roman"/>
          <w:lang w:eastAsia="ru-RU"/>
        </w:rPr>
        <w:t xml:space="preserve">) есть уравнение </w:t>
      </w:r>
      <w:r w:rsidRPr="008403D9">
        <w:rPr>
          <w:rFonts w:eastAsia="MS Mincho" w:cs="Times New Roman"/>
          <w:i/>
          <w:lang w:eastAsia="ru-RU"/>
        </w:rPr>
        <w:t>динамической функции совокупного спроса</w:t>
      </w:r>
      <w:r w:rsidRPr="008403D9">
        <w:rPr>
          <w:rFonts w:eastAsia="MS Mincho" w:cs="Times New Roman"/>
          <w:lang w:eastAsia="ru-RU"/>
        </w:rPr>
        <w:t>.</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Эта функция выражает зависимость между фактическим темпом инфляции и текущей величиной совокупного спроса, если заданы: 1) объем производства предыдущего периода, 2) приращение автономного спроса в текущем периоде, 3) темп прироста номинального количества денег и 4) ожидаемый темп инфляции. Ее график изображен на рис. 3.</w:t>
      </w:r>
      <w:r w:rsidR="00746CB3">
        <w:rPr>
          <w:rFonts w:eastAsia="MS Mincho" w:cs="Times New Roman"/>
          <w:lang w:eastAsia="ru-RU"/>
        </w:rPr>
        <w:t>5</w:t>
      </w:r>
      <w:r w:rsidRPr="008403D9">
        <w:rPr>
          <w:rFonts w:eastAsia="MS Mincho" w:cs="Times New Roman"/>
          <w:lang w:eastAsia="ru-RU"/>
        </w:rPr>
        <w:t>.</w:t>
      </w:r>
    </w:p>
    <w:p w:rsidR="008403D9" w:rsidRPr="008403D9" w:rsidRDefault="008B7509" w:rsidP="008403D9">
      <w:pPr>
        <w:spacing w:line="360" w:lineRule="auto"/>
        <w:ind w:firstLine="454"/>
        <w:jc w:val="both"/>
        <w:rPr>
          <w:rFonts w:eastAsia="MS Mincho" w:cs="Times New Roman"/>
          <w:b/>
          <w:lang w:eastAsia="ru-RU"/>
        </w:rPr>
      </w:pPr>
      <w:r>
        <w:rPr>
          <w:rFonts w:eastAsia="MS Mincho" w:cs="Times New Roman"/>
          <w:b/>
          <w:noProof/>
          <w:lang w:eastAsia="ru-RU"/>
        </w:rPr>
        <w:pict>
          <v:shape id="Поле 1095" o:spid="_x0000_s1076" type="#_x0000_t202" style="position:absolute;left:0;text-align:left;margin-left:13.85pt;margin-top:4.3pt;width:193.3pt;height:105.15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MjPAIAAF8EAAAOAAAAZHJzL2Uyb0RvYy54bWysVF2O0zAQfkfiDpbfaZJuAtuo6WrpUoS0&#10;/EgLB3AcJ7FwPMZ2m5TLcAqekDhDj8TE6XbL3wsiD9aMZ/zNzDczWV4NnSI7YZ0EXdBkFlMiNIdK&#10;6qagH95vnlxS4jzTFVOgRUH3wtGr1eNHy97kYg4tqEpYgiDa5b0paOu9yaPI8VZ0zM3ACI3GGmzH&#10;PKq2iSrLekTvVDSP46dRD7YyFrhwDm9vJiNdBfy6Fty/rWsnPFEFxdx8OG04y/GMVkuWN5aZVvJj&#10;GuwfsuiY1Bj0BHXDPCNbK3+D6iS34KD2Mw5dBHUtuQg1YDVJ/Es1dy0zItSC5Dhzosn9P1j+ZvfO&#10;Ellh7+JFRolmHXbp8OXw/fDt8JWES+SoNy5H1zuDzn54DgP6h3qduQX+0REN65bpRlxbC30rWIU5&#10;JiO70dnTCceNIGX/GiqMxLYeAtBQ224kECkhiI692p/6IwZPOF7O0yxdJGjiaEsuLrI0zkIMlt8/&#10;N9b5lwI6MgoFtTgAAZ7tbp0f02H5vcsYzYGS1UYqFRTblGtlyY7hsGzCd0T/yU1p0hd0kc2ziYG/&#10;QsTh+xNEJz1OvZJdQS9PTiwfeXuhqzCTnkk1yZiy0kciR+4mFv1QDqFvaaBgZLmEao/UWpimHLcS&#10;hRbsZ0p6nPCCuk9bZgUl6pXG9iySNB1XIihp9myOij23lOcWpjlCFdRTMolrP63R1ljZtBhpGggN&#10;19jSWgayH7I65o9THHpw3LhxTc714PXwX1j9AAAA//8DAFBLAwQUAAYACAAAACEAT55CDN4AAAAI&#10;AQAADwAAAGRycy9kb3ducmV2LnhtbEyPwU7DMAyG70i8Q2QkLoil3aq2K00nhASCGwy0XbMmaysS&#10;pyRZV94ec4Kj/f/6/LnezNawSfswOBSQLhJgGlunBuwEfLw/3pbAQpSopHGoBXzrAJvm8qKWlXJn&#10;fNPTNnaMIBgqKaCPcaw4D22vrQwLN2qk7Oi8lZFG33Hl5Zng1vBlkuTcygHpQi9H/dDr9nN7sgLK&#10;7Hnah5fV667Nj2Ydb4rp6csLcX01398Bi3qOf2X41Sd1aMjp4E6oAjMClkVBTWLlwCjO0mwF7ED7&#10;tFwDb2r+/4HmBwAA//8DAFBLAQItABQABgAIAAAAIQC2gziS/gAAAOEBAAATAAAAAAAAAAAAAAAA&#10;AAAAAABbQ29udGVudF9UeXBlc10ueG1sUEsBAi0AFAAGAAgAAAAhADj9If/WAAAAlAEAAAsAAAAA&#10;AAAAAAAAAAAALwEAAF9yZWxzLy5yZWxzUEsBAi0AFAAGAAgAAAAhAGSM0yM8AgAAXwQAAA4AAAAA&#10;AAAAAAAAAAAALgIAAGRycy9lMm9Eb2MueG1sUEsBAi0AFAAGAAgAAAAhAE+eQgzeAAAACAEAAA8A&#10;AAAAAAAAAAAAAAAAlgQAAGRycy9kb3ducmV2LnhtbFBLBQYAAAAABAAEAPMAAAChBQAAAAA=&#10;">
            <v:textbox>
              <w:txbxContent>
                <w:p w:rsidR="0075303C" w:rsidRDefault="0075303C" w:rsidP="008403D9">
                  <w:pPr>
                    <w:rPr>
                      <w:vertAlign w:val="subscript"/>
                      <w:lang w:val="en-US"/>
                    </w:rPr>
                  </w:pPr>
                  <w:r>
                    <w:rPr>
                      <w:rFonts w:hint="eastAsia"/>
                    </w:rPr>
                    <w:sym w:font="Symbol" w:char="F070"/>
                  </w:r>
                  <w:proofErr w:type="gramStart"/>
                  <w:r>
                    <w:rPr>
                      <w:vertAlign w:val="subscript"/>
                      <w:lang w:val="en-US"/>
                    </w:rPr>
                    <w:t>t</w:t>
                  </w:r>
                  <w:proofErr w:type="gramEnd"/>
                </w:p>
                <w:p w:rsidR="0075303C" w:rsidRDefault="0075303C" w:rsidP="008403D9">
                  <w:pPr>
                    <w:rPr>
                      <w:vertAlign w:val="subscript"/>
                      <w:lang w:val="en-US"/>
                    </w:rPr>
                  </w:pPr>
                </w:p>
                <w:p w:rsidR="0075303C" w:rsidRDefault="0075303C" w:rsidP="008403D9">
                  <w:pPr>
                    <w:rPr>
                      <w:vertAlign w:val="subscript"/>
                      <w:lang w:val="en-US"/>
                    </w:rPr>
                  </w:pPr>
                </w:p>
                <w:p w:rsidR="0075303C" w:rsidRPr="00F552C9" w:rsidRDefault="0075303C" w:rsidP="008403D9">
                  <w:pPr>
                    <w:rPr>
                      <w:lang w:val="en-US"/>
                    </w:rPr>
                  </w:pPr>
                  <w:r>
                    <w:rPr>
                      <w:lang w:val="en-US"/>
                    </w:rPr>
                    <w:t xml:space="preserve">                                        </w:t>
                  </w:r>
                  <w:proofErr w:type="gramStart"/>
                  <w:r>
                    <w:rPr>
                      <w:lang w:val="en-US"/>
                    </w:rPr>
                    <w:t>y</w:t>
                  </w:r>
                  <w:r>
                    <w:rPr>
                      <w:vertAlign w:val="superscript"/>
                      <w:lang w:val="en-US"/>
                    </w:rPr>
                    <w:t>D</w:t>
                  </w:r>
                  <w:r>
                    <w:rPr>
                      <w:lang w:val="en-US"/>
                    </w:rPr>
                    <w:t>(</w:t>
                  </w:r>
                  <w:proofErr w:type="gramEnd"/>
                  <w:r>
                    <w:rPr>
                      <w:lang w:val="en-US"/>
                    </w:rPr>
                    <w:sym w:font="Symbol" w:char="F070"/>
                  </w:r>
                  <w:r>
                    <w:rPr>
                      <w:lang w:val="en-US"/>
                    </w:rPr>
                    <w:t>)</w:t>
                  </w:r>
                </w:p>
                <w:p w:rsidR="0075303C" w:rsidRDefault="0075303C" w:rsidP="008403D9">
                  <w:pPr>
                    <w:rPr>
                      <w:vertAlign w:val="subscript"/>
                      <w:lang w:val="en-US"/>
                    </w:rPr>
                  </w:pPr>
                </w:p>
                <w:p w:rsidR="0075303C" w:rsidRDefault="0075303C" w:rsidP="008403D9">
                  <w:pPr>
                    <w:rPr>
                      <w:vertAlign w:val="subscript"/>
                      <w:lang w:val="en-US"/>
                    </w:rPr>
                  </w:pPr>
                </w:p>
                <w:p w:rsidR="0075303C" w:rsidRPr="009E242F" w:rsidRDefault="0075303C" w:rsidP="008403D9">
                  <w:pPr>
                    <w:rPr>
                      <w:vertAlign w:val="subscript"/>
                      <w:lang w:val="en-US"/>
                    </w:rPr>
                  </w:pPr>
                  <w:r>
                    <w:rPr>
                      <w:lang w:val="en-US"/>
                    </w:rPr>
                    <w:t xml:space="preserve">                                                  </w:t>
                  </w:r>
                  <w:proofErr w:type="gramStart"/>
                  <w:r>
                    <w:rPr>
                      <w:lang w:val="en-US"/>
                    </w:rPr>
                    <w:t>Y</w:t>
                  </w:r>
                  <w:r>
                    <w:rPr>
                      <w:vertAlign w:val="subscript"/>
                      <w:lang w:val="en-US"/>
                    </w:rPr>
                    <w:t>t</w:t>
                  </w:r>
                  <w:proofErr w:type="gramEnd"/>
                </w:p>
                <w:p w:rsidR="0075303C" w:rsidRPr="009E242F" w:rsidRDefault="0075303C" w:rsidP="008403D9">
                  <w:pPr>
                    <w:rPr>
                      <w:lang w:val="en-US"/>
                    </w:rPr>
                  </w:pPr>
                  <w:r>
                    <w:rPr>
                      <w:lang w:val="en-US"/>
                    </w:rPr>
                    <w:t xml:space="preserve">                                           </w:t>
                  </w:r>
                </w:p>
              </w:txbxContent>
            </v:textbox>
          </v:shape>
        </w:pict>
      </w:r>
      <w:r>
        <w:rPr>
          <w:rFonts w:eastAsia="MS Mincho" w:cs="Times New Roman"/>
          <w:b/>
          <w:noProof/>
          <w:lang w:eastAsia="ru-RU"/>
        </w:rPr>
        <w:pict>
          <v:line id="Прямая соединительная линия 1093" o:spid="_x0000_s1509" style="position:absolute;left:0;text-align:left;flip:y;z-index:252103680;visibility:visible" from="45.15pt,9.9pt" to="4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yNbAIAAIoEAAAOAAAAZHJzL2Uyb0RvYy54bWysVMFuEzEQvSPxD5bv6e6mSZussqlQNuFS&#10;oFILd2ftzVp4bct2s4kQEuWM1E/gFziAVKnAN2z+iLGTpi1cECIHZzwzfn7zZryjk1Ut0JIZy5XM&#10;cHIQY8RkoSiXiwy/vph1BhhZRyQlQkmW4TWz+GT89Mmo0SnrqkoJygwCEGnTRme4ck6nUWSLitXE&#10;HijNJARLZWriYGsWETWkAfRaRN04PooaZag2qmDWgjffBvE44JclK9yrsrTMIZFh4ObCasI692s0&#10;HpF0YYiueLGjQf6BRU24hEv3UDlxBF0a/gdUzQujrCrdQaHqSJUlL1ioAapJ4t+qOa+IZqEWEMfq&#10;vUz2/8EWL5dnBnEKvYuHhxhJUkOX2s+bD5vr9nv7ZXONNlftz/Zb+7W9aX+0N5uPYN9uPoHtg+3t&#10;zn2NAgDo2WibAuxEnhmvSLGS5/pUFW8tkmpSEblgoa6LtYabEt+B6NERv7EaWM2bF4pCDrl0Koi7&#10;Kk2NSsH1G3/Qg4OAaBW6ud53k60cKrbOArxJPIiPj0OnI5J6CH9QG+ueM1Ujb2RYcOmFJilZnlrn&#10;Kd2neLdUMy5EGBYhUZPhYb/bDwesEpz6oE+zZjGfCIOWxI9b+IX6IPIwzahLSQNYxQid7mxHuAAb&#10;uSCMMxykEgz722pGMRIMXpi3tvSE9DdCsUB4Z20n7t0wHk4H00Gv0+seTTu9OM87z2aTXudolhz3&#10;88N8MsmT95580ksrTimTnv/d9Ce9v5uu3Tvczu1+/vdCRY/Rg6JA9u4/kA59963eDs1c0fWZ8dX5&#10;EYCBD8m7x+lf1MN9yLr/hIx/AQAA//8DAFBLAwQUAAYACAAAACEAFJaJG9wAAAAIAQAADwAAAGRy&#10;cy9kb3ducmV2LnhtbEyPzU7DMBCE70h9B2uRuFG7/ImGOFWFQOKESosq9ebGSxIar4PtNqFPz5YL&#10;HGdnNPtNPhtcKw4YYuNJw2SsQCCV3jZUaXhfPV/eg4jJkDWtJ9TwjRFmxegsN5n1Pb3hYZkqwSUU&#10;M6OhTqnLpIxljc7Ese+Q2PvwwZnEMlTSBtNzuWvllVJ30pmG+ENtOnyssdwt907DdNXf+kXYrW8m&#10;zdfm+PSZupfXpPXF+TB/AJFwSH9hOOEzOhTMtPV7slG03KGuOcn3KS9g/1dvT1opkEUu/w8ofgAA&#10;AP//AwBQSwECLQAUAAYACAAAACEAtoM4kv4AAADhAQAAEwAAAAAAAAAAAAAAAAAAAAAAW0NvbnRl&#10;bnRfVHlwZXNdLnhtbFBLAQItABQABgAIAAAAIQA4/SH/1gAAAJQBAAALAAAAAAAAAAAAAAAAAC8B&#10;AABfcmVscy8ucmVsc1BLAQItABQABgAIAAAAIQBBIHyNbAIAAIoEAAAOAAAAAAAAAAAAAAAAAC4C&#10;AABkcnMvZTJvRG9jLnhtbFBLAQItABQABgAIAAAAIQAUlokb3AAAAAgBAAAPAAAAAAAAAAAAAAAA&#10;AMYEAABkcnMvZG93bnJldi54bWxQSwUGAAAAAAQABADzAAAAzwUAAAAA&#10;">
            <v:stroke endarrow="block"/>
          </v:line>
        </w:pict>
      </w:r>
      <w:r>
        <w:rPr>
          <w:rFonts w:eastAsia="MS Mincho" w:cs="Times New Roman"/>
          <w:b/>
          <w:noProof/>
          <w:lang w:eastAsia="ru-RU"/>
        </w:rPr>
        <w:pict>
          <v:line id="Прямая соединительная линия 1094" o:spid="_x0000_s1508" style="position:absolute;left:0;text-align:left;z-index:252105728;visibility:visible" from="63pt,18.9pt" to="153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rlVQIAAGMEAAAOAAAAZHJzL2Uyb0RvYy54bWysVN1u0zAUvkfiHazcd0m6bLTR0gk1LTcD&#10;Jm08gGs7jYVjW7bXtEJIsGukPgKvwAVIkwY8Q/pGHLs/2uAGIXrhHvvYn7/zfcc5O182Ai2YsVzJ&#10;IkqPkggxSRTlcl5Eb66nvUGErMOSYqEkK6IVs9H56OmTs1bnrK9qJSgzCECkzVtdRLVzOo9jS2rW&#10;YHukNJOQrJRpsIOpmcfU4BbQGxH3k+Q0bpWh2ijCrIXVcpuMRgG/qhhxr6vKModEEQE3F0YTxpkf&#10;49EZzucG65qTHQ38DywazCVceoAqscPoxvA/oBpOjLKqckdENbGqKk5YqAGqSZPfqrmqsWahFhDH&#10;6oNM9v/BkleLS4M4Be+SYRYhiRtwqfu8+bBZd9+7L5s12nzsfnbfuq/dXfeju9vcQny/+QSxT3b3&#10;u+U1CgCgZ6ttDrBjeWm8ImQpr/SFIm8tkmpcYzlnoa7rlYabUu9A/OiIn1gNrGbtS0VhD75xKoi7&#10;rEzjIUE2tAwerg4esqVDBBbTNDtOErCaQG6QgKjB5Bjn+9PaWPeCqQb5oIgEl15jnOPFhXWeDc73&#10;W/yyVFMuROgTIVFbRMOT/kk4YJXg1Cf9Nmvms7EwaIF9p4VfKA0yD7cZdSNpAKsZppNd7DAX2xgu&#10;F9LjQT1AZxdtW+ndMBlOBpNB1sv6p5NelpRl7/l0nPVOp+mzk/K4HI/L9L2nlmZ5zSll0rPbt3Wa&#10;/V3b7B7YtiEPjX2QIX6MHvQCsvv/QDoY6j3cdsNM0dWl2RsNnRw2716dfyoP5xA//DaMfgEAAP//&#10;AwBQSwMEFAAGAAgAAAAhAFRyrnXdAAAACgEAAA8AAABkcnMvZG93bnJldi54bWxMj8FOwzAQRO9I&#10;/IO1SFwqapNIoQpxKgTkxoUWxHWbLElEvE5jtw18PdsTHGdnNPumWM9uUEeaQu/Zwu3SgCKufdNz&#10;a+FtW92sQIWI3ODgmSx8U4B1eXlRYN74E7/ScRNbJSUccrTQxTjmWoe6I4dh6Udi8T795DCKnFrd&#10;THiScjfoxJhMO+xZPnQ40mNH9dfm4CyE6p321c+iXpiPtPWU7J9entHa66v54R5UpDn+heGML+hQ&#10;CtPOH7gJahCdZLIlWkjvZIIEUnM+7MTJ0hXostD/J5S/AAAA//8DAFBLAQItABQABgAIAAAAIQC2&#10;gziS/gAAAOEBAAATAAAAAAAAAAAAAAAAAAAAAABbQ29udGVudF9UeXBlc10ueG1sUEsBAi0AFAAG&#10;AAgAAAAhADj9If/WAAAAlAEAAAsAAAAAAAAAAAAAAAAALwEAAF9yZWxzLy5yZWxzUEsBAi0AFAAG&#10;AAgAAAAhAEphuuVVAgAAYwQAAA4AAAAAAAAAAAAAAAAALgIAAGRycy9lMm9Eb2MueG1sUEsBAi0A&#10;FAAGAAgAAAAhAFRyrnXdAAAACgEAAA8AAAAAAAAAAAAAAAAArwQAAGRycy9kb3ducmV2LnhtbFBL&#10;BQYAAAAABAAEAPMAAAC5BQAAAAA=&#10;"/>
        </w:pict>
      </w:r>
    </w:p>
    <w:p w:rsidR="008403D9" w:rsidRPr="008403D9" w:rsidRDefault="008403D9" w:rsidP="008403D9">
      <w:pPr>
        <w:spacing w:line="360" w:lineRule="auto"/>
        <w:ind w:firstLine="454"/>
        <w:jc w:val="both"/>
        <w:rPr>
          <w:rFonts w:eastAsia="MS Mincho" w:cs="Times New Roman"/>
          <w:b/>
          <w:lang w:eastAsia="ru-RU"/>
        </w:rPr>
      </w:pPr>
    </w:p>
    <w:p w:rsidR="008403D9" w:rsidRPr="008403D9" w:rsidRDefault="008403D9" w:rsidP="008403D9">
      <w:pPr>
        <w:spacing w:line="360" w:lineRule="auto"/>
        <w:ind w:firstLine="454"/>
        <w:jc w:val="both"/>
        <w:rPr>
          <w:rFonts w:eastAsia="MS Mincho" w:cs="Times New Roman"/>
          <w:b/>
          <w:lang w:eastAsia="ru-RU"/>
        </w:rPr>
      </w:pPr>
    </w:p>
    <w:p w:rsidR="008403D9" w:rsidRPr="008403D9" w:rsidRDefault="008403D9" w:rsidP="008403D9">
      <w:pPr>
        <w:spacing w:line="360" w:lineRule="auto"/>
        <w:ind w:firstLine="454"/>
        <w:jc w:val="both"/>
        <w:rPr>
          <w:rFonts w:eastAsia="MS Mincho" w:cs="Times New Roman"/>
          <w:b/>
          <w:lang w:eastAsia="ru-RU"/>
        </w:rPr>
      </w:pPr>
    </w:p>
    <w:p w:rsidR="008403D9" w:rsidRPr="008403D9" w:rsidRDefault="008B7509" w:rsidP="008403D9">
      <w:pPr>
        <w:spacing w:line="360" w:lineRule="auto"/>
        <w:ind w:firstLine="454"/>
        <w:jc w:val="both"/>
        <w:rPr>
          <w:rFonts w:eastAsia="MS Mincho" w:cs="Times New Roman"/>
          <w:b/>
          <w:lang w:eastAsia="ru-RU"/>
        </w:rPr>
      </w:pPr>
      <w:r>
        <w:rPr>
          <w:rFonts w:eastAsia="MS Mincho" w:cs="Times New Roman"/>
          <w:b/>
          <w:noProof/>
          <w:lang w:eastAsia="ru-RU"/>
        </w:rPr>
        <w:pict>
          <v:line id="Прямая соединительная линия 1092" o:spid="_x0000_s1507" style="position:absolute;left:0;text-align:left;z-index:252104704;visibility:visible" from="45pt,12.3pt" to="17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O0ZAIAAIAEAAAOAAAAZHJzL2Uyb0RvYy54bWysVM1uEzEQviPxDpbv6e6GNDSrbhDKJlwK&#10;VGp5AMf2Zi28tmW72UQICTgj9RF4BQ4gVSrwDJs3Yuz80MIFIXJwxp7x52++mdnTJ6tGoiW3TmhV&#10;4OwoxYgrqplQiwK/upz1TjBynihGpFa8wGvu8JPxwwenrcl5X9daMm4RgCiXt6bAtfcmTxJHa94Q&#10;d6QNV+CstG2Ih61dJMySFtAbmfTTdJi02jJjNeXOwWm5deJxxK8qTv3LqnLcI1lg4ObjauM6D2sy&#10;PiX5whJTC7qjQf6BRUOEgkcPUCXxBF1Z8QdUI6jVTlf+iOom0VUlKI85QDZZ+ls2FzUxPOYC4jhz&#10;kMn9P1j6YnlukWBQu3TUx0iRBqrUfdq821x337rPm2u0ed/96L52X7qb7nt3s/kA9u3mI9jB2d3u&#10;jq9RBAA9W+NygJ2ocxsUoSt1Yc40fe2Q0pOaqAWPeV2uDbyUhQok966EjTPAat4+1wxiyJXXUdxV&#10;ZZsACbKhVazh+lBDvvKIwmE2TFNoDIzo3peQfH/RWOefcd2gYBRYChXkJTlZnjkfiJB8HxKOlZ4J&#10;KWOLSIXaAo+O+8fxgtNSsOAMYc4u5hNp0ZKEJou/mBV47oZZfaVYBKs5YdOd7YmQYCMf5fBWgECS&#10;4/BawxlGksNcBWtLT6rwIiQLhHfWts/ejNLR9GR6MugN+sNpb5CWZe/pbDLoDWfZ4+PyUTmZlNnb&#10;QD4b5LVgjKvAf9/z2eDvemo3fdtuPXT9QajkPnpUFMju/yPpWO1Q4G2rzDVbn9uQXSg8tHkM3o1k&#10;mKO7+xj168Mx/gkAAP//AwBQSwMEFAAGAAgAAAAhAIxGAmrfAAAACAEAAA8AAABkcnMvZG93bnJl&#10;di54bWxMj8FOwzAQRO9I/IO1SNyo01BVIcSpEFK5tIDaoqrc3HhJIuJ1ZDtt+HsWcYDjzoxm3xSL&#10;0XbihD60jhRMJwkIpMqZlmoFb7vlTQYiRE1Gd45QwRcGWJSXF4XOjTvTBk/bWAsuoZBrBU2MfS5l&#10;qBq0Okxcj8Teh/NWRz59LY3XZy63nUyTZC6tbok/NLrHxwarz+1gFWzWy1W2Xw1j5d+fpi+71/Xz&#10;IWRKXV+ND/cgIo7xLww/+IwOJTMd3UAmiE7BXcJTooJ0NgfB/u0sZeH4K8iykP8HlN8AAAD//wMA&#10;UEsBAi0AFAAGAAgAAAAhALaDOJL+AAAA4QEAABMAAAAAAAAAAAAAAAAAAAAAAFtDb250ZW50X1R5&#10;cGVzXS54bWxQSwECLQAUAAYACAAAACEAOP0h/9YAAACUAQAACwAAAAAAAAAAAAAAAAAvAQAAX3Jl&#10;bHMvLnJlbHNQSwECLQAUAAYACAAAACEALIcTtGQCAACABAAADgAAAAAAAAAAAAAAAAAuAgAAZHJz&#10;L2Uyb0RvYy54bWxQSwECLQAUAAYACAAAACEAjEYCat8AAAAIAQAADwAAAAAAAAAAAAAAAAC+BAAA&#10;ZHJzL2Rvd25yZXYueG1sUEsFBgAAAAAEAAQA8wAAAMoFAAAAAA==&#10;">
            <v:stroke endarrow="block"/>
          </v:line>
        </w:pict>
      </w:r>
    </w:p>
    <w:p w:rsidR="008403D9" w:rsidRPr="008403D9" w:rsidRDefault="008403D9" w:rsidP="008403D9">
      <w:pPr>
        <w:spacing w:line="360" w:lineRule="auto"/>
        <w:ind w:firstLine="454"/>
        <w:jc w:val="both"/>
        <w:rPr>
          <w:rFonts w:eastAsia="MS Mincho" w:cs="Times New Roman"/>
          <w:b/>
          <w:lang w:eastAsia="ru-RU"/>
        </w:rPr>
      </w:pPr>
    </w:p>
    <w:p w:rsidR="008403D9" w:rsidRPr="008403D9" w:rsidRDefault="008403D9" w:rsidP="008403D9">
      <w:pPr>
        <w:spacing w:line="360" w:lineRule="auto"/>
        <w:ind w:firstLine="454"/>
        <w:jc w:val="both"/>
        <w:rPr>
          <w:rFonts w:eastAsia="MS Mincho" w:cs="Times New Roman"/>
          <w:bCs/>
          <w:sz w:val="22"/>
          <w:szCs w:val="22"/>
          <w:lang w:eastAsia="ru-RU"/>
        </w:rPr>
      </w:pPr>
      <w:r w:rsidRPr="008403D9">
        <w:rPr>
          <w:rFonts w:eastAsia="MS Mincho" w:cs="Times New Roman"/>
          <w:bCs/>
          <w:sz w:val="22"/>
          <w:szCs w:val="22"/>
          <w:lang w:eastAsia="ru-RU"/>
        </w:rPr>
        <w:t>Рис. 3.</w:t>
      </w:r>
      <w:r w:rsidR="00746CB3">
        <w:rPr>
          <w:rFonts w:eastAsia="MS Mincho" w:cs="Times New Roman"/>
          <w:bCs/>
          <w:sz w:val="22"/>
          <w:szCs w:val="22"/>
          <w:lang w:eastAsia="ru-RU"/>
        </w:rPr>
        <w:t>5</w:t>
      </w:r>
      <w:r w:rsidR="004350E2">
        <w:rPr>
          <w:rFonts w:eastAsia="MS Mincho" w:cs="Times New Roman"/>
          <w:bCs/>
          <w:sz w:val="22"/>
          <w:szCs w:val="22"/>
          <w:lang w:eastAsia="ru-RU"/>
        </w:rPr>
        <w:t>.</w:t>
      </w:r>
      <w:r w:rsidRPr="008403D9">
        <w:rPr>
          <w:rFonts w:eastAsia="MS Mincho" w:cs="Times New Roman"/>
          <w:bCs/>
          <w:sz w:val="22"/>
          <w:szCs w:val="22"/>
          <w:lang w:eastAsia="ru-RU"/>
        </w:rPr>
        <w:t xml:space="preserve"> Динамическая функция совокупного спроса</w:t>
      </w:r>
    </w:p>
    <w:p w:rsid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Отрицательный наклон линии </w:t>
      </w:r>
      <w:r w:rsidRPr="008403D9">
        <w:rPr>
          <w:rFonts w:eastAsia="MS Mincho" w:cs="Times New Roman"/>
          <w:i/>
          <w:lang w:eastAsia="ru-RU"/>
        </w:rPr>
        <w:t>y</w:t>
      </w:r>
      <w:r w:rsidRPr="008403D9">
        <w:rPr>
          <w:rFonts w:eastAsia="MS Mincho" w:cs="Times New Roman"/>
          <w:i/>
          <w:vertAlign w:val="superscript"/>
          <w:lang w:eastAsia="ru-RU"/>
        </w:rPr>
        <w:t>D</w:t>
      </w:r>
      <w:r w:rsidRPr="008403D9">
        <w:rPr>
          <w:rFonts w:eastAsia="MS Mincho" w:cs="Times New Roman"/>
          <w:lang w:eastAsia="ru-RU"/>
        </w:rPr>
        <w:t>(</w:t>
      </w:r>
      <w:r w:rsidRPr="008403D9">
        <w:rPr>
          <w:rFonts w:eastAsia="MS Mincho" w:cs="Times New Roman"/>
          <w:lang w:eastAsia="ru-RU"/>
        </w:rPr>
        <w:sym w:font="Symbol" w:char="F070"/>
      </w:r>
      <w:r w:rsidRPr="008403D9">
        <w:rPr>
          <w:rFonts w:eastAsia="MS Mincho" w:cs="Times New Roman"/>
          <w:lang w:eastAsia="ru-RU"/>
        </w:rPr>
        <w:t xml:space="preserve">) объясняется тем, что при заданном темпе прироста денежной массы повышение темпа инфляции уменьшает реальные кассовые остатки. В результате растет реальная ставка процента и сокращается объем спроса на инвестиции. График </w:t>
      </w:r>
      <w:r w:rsidRPr="008403D9">
        <w:rPr>
          <w:rFonts w:eastAsia="MS Mincho" w:cs="Times New Roman"/>
          <w:i/>
          <w:lang w:eastAsia="ru-RU"/>
        </w:rPr>
        <w:t>y</w:t>
      </w:r>
      <w:r w:rsidRPr="008403D9">
        <w:rPr>
          <w:rFonts w:eastAsia="MS Mincho" w:cs="Times New Roman"/>
          <w:i/>
          <w:vertAlign w:val="superscript"/>
          <w:lang w:eastAsia="ru-RU"/>
        </w:rPr>
        <w:t>D</w:t>
      </w:r>
      <w:r w:rsidRPr="008403D9">
        <w:rPr>
          <w:rFonts w:eastAsia="MS Mincho" w:cs="Times New Roman"/>
          <w:lang w:eastAsia="ru-RU"/>
        </w:rPr>
        <w:t>(</w:t>
      </w:r>
      <w:r w:rsidRPr="008403D9">
        <w:rPr>
          <w:rFonts w:eastAsia="MS Mincho" w:cs="Times New Roman"/>
          <w:lang w:eastAsia="ru-RU"/>
        </w:rPr>
        <w:sym w:font="Symbol" w:char="F070"/>
      </w:r>
      <w:r w:rsidRPr="008403D9">
        <w:rPr>
          <w:rFonts w:eastAsia="MS Mincho" w:cs="Times New Roman"/>
          <w:lang w:eastAsia="ru-RU"/>
        </w:rPr>
        <w:t xml:space="preserve">) сдвигается вверх, если повышается темп прироста денежной массы, увеличивается автономный спрос, растут инфляционные ожидания и в случае увеличения объема производства </w:t>
      </w:r>
      <w:proofErr w:type="gramStart"/>
      <w:r w:rsidRPr="008403D9">
        <w:rPr>
          <w:rFonts w:eastAsia="MS Mincho" w:cs="Times New Roman"/>
          <w:lang w:eastAsia="ru-RU"/>
        </w:rPr>
        <w:t>в</w:t>
      </w:r>
      <w:proofErr w:type="gramEnd"/>
      <w:r w:rsidRPr="008403D9">
        <w:rPr>
          <w:rFonts w:eastAsia="MS Mincho" w:cs="Times New Roman"/>
          <w:lang w:eastAsia="ru-RU"/>
        </w:rPr>
        <w:t xml:space="preserve"> предшествующем. Это означает, что с наступлением любого из перечисленных событий каждому объему совокупного спроса будет соответствовать более высокий темп инфляции.</w:t>
      </w:r>
    </w:p>
    <w:p w:rsidR="00746CB3" w:rsidRPr="008403D9" w:rsidRDefault="00746CB3" w:rsidP="008403D9">
      <w:pPr>
        <w:spacing w:line="360" w:lineRule="auto"/>
        <w:ind w:firstLine="454"/>
        <w:jc w:val="both"/>
        <w:rPr>
          <w:rFonts w:eastAsia="MS Mincho" w:cs="Times New Roman"/>
          <w:lang w:eastAsia="ru-RU"/>
        </w:rPr>
      </w:pPr>
    </w:p>
    <w:p w:rsidR="008403D9" w:rsidRPr="008403D9" w:rsidRDefault="004350E2" w:rsidP="008403D9">
      <w:pPr>
        <w:spacing w:line="360" w:lineRule="auto"/>
        <w:ind w:firstLine="454"/>
        <w:jc w:val="both"/>
        <w:rPr>
          <w:rFonts w:eastAsia="MS Mincho" w:cs="Times New Roman"/>
          <w:b/>
          <w:i/>
          <w:lang w:eastAsia="ru-RU"/>
        </w:rPr>
      </w:pPr>
      <w:r>
        <w:rPr>
          <w:rFonts w:eastAsia="MS Mincho" w:cs="Times New Roman"/>
          <w:b/>
          <w:i/>
          <w:lang w:eastAsia="ru-RU"/>
        </w:rPr>
        <w:lastRenderedPageBreak/>
        <w:t xml:space="preserve">Глава </w:t>
      </w:r>
      <w:r w:rsidR="008403D9" w:rsidRPr="008403D9">
        <w:rPr>
          <w:rFonts w:eastAsia="MS Mincho" w:cs="Times New Roman"/>
          <w:b/>
          <w:i/>
          <w:lang w:eastAsia="ru-RU"/>
        </w:rPr>
        <w:t>3.4. Процесс перехода к долгосрочному равновесию в случае стимулирующей денежной политики</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Рассмотрим процесс динамического приспособления экономики, выведенной из состояния долгосрочного равновесия в результате проведения стимулирующей кредитно-денежной политики, выражающейся в увеличении темпа роста денежной массы.</w:t>
      </w:r>
    </w:p>
    <w:p w:rsidR="008403D9" w:rsidRPr="008403D9" w:rsidRDefault="008403D9" w:rsidP="008403D9">
      <w:pPr>
        <w:spacing w:line="360" w:lineRule="auto"/>
        <w:ind w:firstLine="709"/>
        <w:jc w:val="both"/>
        <w:rPr>
          <w:rFonts w:cs="Times New Roman"/>
        </w:rPr>
      </w:pPr>
      <w:r w:rsidRPr="008403D9">
        <w:rPr>
          <w:rFonts w:cs="Times New Roman"/>
          <w:bCs/>
          <w:iCs/>
        </w:rPr>
        <w:t xml:space="preserve">Введем предпосылку: изменения в инфляционных ожиданиях не влияют на совокупный спрос </w:t>
      </w:r>
      <w:r w:rsidRPr="008403D9">
        <w:rPr>
          <w:rFonts w:cs="Times New Roman"/>
          <w:position w:val="-12"/>
        </w:rPr>
        <w:object w:dxaOrig="460" w:dyaOrig="380">
          <v:shape id="_x0000_i1096" type="#_x0000_t75" style="width:23.15pt;height:18.8pt" o:ole="">
            <v:imagedata r:id="rId147" o:title=""/>
          </v:shape>
          <o:OLEObject Type="Embed" ProgID="Equation.3" ShapeID="_x0000_i1096" DrawAspect="Content" ObjectID="_1415454858" r:id="rId148"/>
        </w:object>
      </w:r>
      <w:r w:rsidRPr="008403D9">
        <w:rPr>
          <w:rFonts w:cs="Times New Roman"/>
        </w:rPr>
        <w:t>=0.</w:t>
      </w:r>
    </w:p>
    <w:p w:rsidR="008403D9" w:rsidRPr="008403D9" w:rsidRDefault="008403D9" w:rsidP="008403D9">
      <w:pPr>
        <w:spacing w:line="360" w:lineRule="auto"/>
        <w:ind w:firstLine="709"/>
        <w:jc w:val="both"/>
        <w:rPr>
          <w:rFonts w:cs="Times New Roman"/>
          <w:bCs/>
          <w:iCs/>
        </w:rPr>
      </w:pPr>
      <w:r w:rsidRPr="008403D9">
        <w:rPr>
          <w:rFonts w:cs="Times New Roman"/>
        </w:rPr>
        <w:t xml:space="preserve">Так как фискальная политика неизменна </w:t>
      </w:r>
      <w:r w:rsidRPr="008403D9">
        <w:rPr>
          <w:rFonts w:cs="Times New Roman"/>
          <w:b/>
          <w:bCs/>
          <w:i/>
          <w:iCs/>
        </w:rPr>
        <w:tab/>
      </w:r>
      <w:r w:rsidRPr="008403D9">
        <w:rPr>
          <w:rFonts w:cs="Times New Roman"/>
          <w:position w:val="-12"/>
        </w:rPr>
        <w:object w:dxaOrig="400" w:dyaOrig="360">
          <v:shape id="_x0000_i1097" type="#_x0000_t75" style="width:20.05pt;height:18.15pt" o:ole="">
            <v:imagedata r:id="rId149" o:title=""/>
          </v:shape>
          <o:OLEObject Type="Embed" ProgID="Equation.3" ShapeID="_x0000_i1097" DrawAspect="Content" ObjectID="_1415454859" r:id="rId150"/>
        </w:object>
      </w:r>
      <w:r w:rsidRPr="008403D9">
        <w:rPr>
          <w:rFonts w:cs="Times New Roman"/>
        </w:rPr>
        <w:t>=0, динамическая функция совокупного спроса примет вид:</w:t>
      </w:r>
      <w:r w:rsidRPr="008403D9">
        <w:rPr>
          <w:rFonts w:cs="Times New Roman"/>
          <w:b/>
          <w:bCs/>
          <w:i/>
          <w:iCs/>
        </w:rPr>
        <w:tab/>
      </w:r>
      <w:r w:rsidRPr="008403D9">
        <w:rPr>
          <w:rFonts w:eastAsia="MS Mincho" w:cs="Times New Roman"/>
          <w:position w:val="-12"/>
        </w:rPr>
        <w:object w:dxaOrig="2180" w:dyaOrig="400">
          <v:shape id="_x0000_i1098" type="#_x0000_t75" style="width:108.95pt;height:20.05pt" o:ole="">
            <v:imagedata r:id="rId151" o:title=""/>
          </v:shape>
          <o:OLEObject Type="Embed" ProgID="Equation.3" ShapeID="_x0000_i1098" DrawAspect="Content" ObjectID="_1415454860" r:id="rId152"/>
        </w:object>
      </w:r>
      <w:r w:rsidRPr="008403D9">
        <w:rPr>
          <w:rFonts w:cs="Times New Roman"/>
          <w:b/>
          <w:bCs/>
          <w:i/>
          <w:iCs/>
        </w:rPr>
        <w:tab/>
      </w:r>
      <w:r w:rsidRPr="008403D9">
        <w:rPr>
          <w:rFonts w:cs="Times New Roman"/>
          <w:bCs/>
          <w:iCs/>
        </w:rPr>
        <w:t>(</w:t>
      </w:r>
      <w:r w:rsidR="004350E2">
        <w:rPr>
          <w:rFonts w:cs="Times New Roman"/>
          <w:bCs/>
          <w:iCs/>
        </w:rPr>
        <w:t>3.22)</w:t>
      </w:r>
    </w:p>
    <w:p w:rsidR="008403D9" w:rsidRPr="008403D9" w:rsidRDefault="008B7509" w:rsidP="008403D9">
      <w:pPr>
        <w:spacing w:line="360" w:lineRule="auto"/>
        <w:ind w:firstLine="709"/>
        <w:jc w:val="both"/>
        <w:rPr>
          <w:rFonts w:cs="Times New Roman"/>
          <w:bCs/>
          <w:iCs/>
        </w:rPr>
      </w:pPr>
      <w:r w:rsidRPr="008B7509">
        <w:rPr>
          <w:rFonts w:cs="Times New Roman"/>
          <w:noProof/>
          <w:lang w:eastAsia="ru-RU"/>
        </w:rPr>
        <w:pict>
          <v:shape id="Поле 1091" o:spid="_x0000_s1077" type="#_x0000_t202" style="position:absolute;left:0;text-align:left;margin-left:11.55pt;margin-top:2.45pt;width:398.25pt;height:239.8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hRPwIAAF8EAAAOAAAAZHJzL2Uyb0RvYy54bWysVF1u2zAMfh+wOwh6X+ykcdMYcYouXYYB&#10;3Q/Q7QCKLNvCZFGTlNjZZXaKPQ3YGXKkUXKaBt32MswPAilSH8mPpBfXfavITlgnQRd0PEopEZpD&#10;KXVd0E8f1y+uKHGe6ZIp0KKge+Ho9fL5s0VncjGBBlQpLEEQ7fLOFLTx3uRJ4ngjWuZGYIRGYwW2&#10;ZR5VWyelZR2ityqZpOll0oEtjQUunMPb28FIlxG/qgT376vKCU9UQTE3H08bz004k+WC5bVlppH8&#10;mAb7hyxaJjUGPUHdMs/I1srfoFrJLTio/IhDm0BVSS5iDVjNOH1SzX3DjIi1IDnOnGhy/w+Wv9t9&#10;sESW2Lt0PqZEsxa7dPh2+Hn4cfhO4iVy1BmXo+u9QWffv4Qe/WO9ztwB/+yIhlXDdC1urIWuEazE&#10;HMeB3eTs6YDjAsimewslRmJbDxGor2wbCERKCKJjr/an/ojeE46XWZrNZrOMEo62i3SaXWSxgwnL&#10;H54b6/xrAS0JQkEtDkCEZ7s750M6LH9wCdEcKFmupVJRsfVmpSzZMRyWdfxiBU/clCZdQefZJBsY&#10;+CtEGr8/QbTS49Qr2Rb06uTE8sDbK13GmfRMqkHGlJU+Ehm4G1j0/aaPfZtehgiB5Q2Ue6TWwjDl&#10;uJUoNGC/UtLhhBfUfdkyKyhRbzS2Zz6eTsNKRGWazSao2HPL5tzCNEeognpKBnHlhzXaGivrBiMN&#10;A6HhBltayUj2Y1bH/HGKYw+OGxfW5FyPXo//heUvAAAA//8DAFBLAwQUAAYACAAAACEAmghtPd4A&#10;AAAIAQAADwAAAGRycy9kb3ducmV2LnhtbEyPzU7DMBCE70i8g7VIXBB10oaQhDgVQgLBDdoKrm68&#10;TSL8E2w3DW/PcoLjaEYz39Tr2Wg2oQ+DswLSRQIMbevUYDsBu+3jdQEsRGmV1M6igG8MsG7Oz2pZ&#10;KXeybzhtYseoxIZKCuhjHCvOQ9ujkWHhRrTkHZw3MpL0HVdenqjcaL5MkpwbOVha6OWIDz22n5uj&#10;EVBkz9NHeFm9vrf5QZfx6nZ6+vJCXF7M93fAIs7xLwy/+IQODTHt3dGqwLSA5SqlpICsBEZ2kZY5&#10;sD3pIrsB3tT8/4HmBwAA//8DAFBLAQItABQABgAIAAAAIQC2gziS/gAAAOEBAAATAAAAAAAAAAAA&#10;AAAAAAAAAABbQ29udGVudF9UeXBlc10ueG1sUEsBAi0AFAAGAAgAAAAhADj9If/WAAAAlAEAAAsA&#10;AAAAAAAAAAAAAAAALwEAAF9yZWxzLy5yZWxzUEsBAi0AFAAGAAgAAAAhAMp/KFE/AgAAXwQAAA4A&#10;AAAAAAAAAAAAAAAALgIAAGRycy9lMm9Eb2MueG1sUEsBAi0AFAAGAAgAAAAhAJoIbT3eAAAACAEA&#10;AA8AAAAAAAAAAAAAAAAAmQQAAGRycy9kb3ducmV2LnhtbFBLBQYAAAAABAAEAPMAAACkBQAAAAA=&#10;">
            <v:textbox>
              <w:txbxContent>
                <w:p w:rsidR="0075303C" w:rsidRPr="00F9549F" w:rsidRDefault="0075303C" w:rsidP="008403D9">
                  <w:pPr>
                    <w:rPr>
                      <w:b/>
                      <w:lang w:val="en-US"/>
                    </w:rPr>
                  </w:pPr>
                  <w:r w:rsidRPr="00AE0C10">
                    <w:rPr>
                      <w:b/>
                      <w:lang w:val="en-US"/>
                    </w:rPr>
                    <w:t xml:space="preserve">    </w:t>
                  </w:r>
                  <w:r w:rsidRPr="00F9549F">
                    <w:rPr>
                      <w:b/>
                      <w:lang w:val="en-US"/>
                    </w:rPr>
                    <w:t xml:space="preserve"> </w:t>
                  </w:r>
                  <w:proofErr w:type="gramStart"/>
                  <w:r w:rsidRPr="00F9549F">
                    <w:rPr>
                      <w:b/>
                      <w:lang w:val="en-US"/>
                    </w:rPr>
                    <w:t>π</w:t>
                  </w:r>
                  <w:proofErr w:type="gramEnd"/>
                  <w:r>
                    <w:rPr>
                      <w:b/>
                      <w:lang w:val="en-US"/>
                    </w:rPr>
                    <w:tab/>
                  </w:r>
                  <w:r>
                    <w:rPr>
                      <w:b/>
                      <w:lang w:val="en-US"/>
                    </w:rPr>
                    <w:tab/>
                  </w:r>
                  <w:r>
                    <w:rPr>
                      <w:b/>
                      <w:lang w:val="en-US"/>
                    </w:rPr>
                    <w:tab/>
                  </w:r>
                  <w:r>
                    <w:rPr>
                      <w:b/>
                      <w:lang w:val="en-US"/>
                    </w:rPr>
                    <w:tab/>
                    <w:t xml:space="preserve">      LRAS</w:t>
                  </w:r>
                  <w:r>
                    <w:rPr>
                      <w:b/>
                      <w:lang w:val="en-US"/>
                    </w:rPr>
                    <w:tab/>
                  </w:r>
                </w:p>
                <w:p w:rsidR="0075303C" w:rsidRPr="006F7681" w:rsidRDefault="0075303C" w:rsidP="008403D9">
                  <w:pPr>
                    <w:rPr>
                      <w:b/>
                      <w:vertAlign w:val="subscript"/>
                      <w:lang w:val="en-US"/>
                    </w:rPr>
                  </w:pPr>
                  <w:r>
                    <w:rPr>
                      <w:lang w:val="en-US"/>
                    </w:rPr>
                    <w:tab/>
                  </w:r>
                  <w:r>
                    <w:rPr>
                      <w:lang w:val="en-US"/>
                    </w:rPr>
                    <w:tab/>
                  </w:r>
                  <w:r>
                    <w:rPr>
                      <w:lang w:val="en-US"/>
                    </w:rPr>
                    <w:tab/>
                  </w:r>
                  <w:r>
                    <w:rPr>
                      <w:lang w:val="en-US"/>
                    </w:rPr>
                    <w:tab/>
                  </w:r>
                  <w:r>
                    <w:rPr>
                      <w:lang w:val="en-US"/>
                    </w:rPr>
                    <w:tab/>
                    <w:t xml:space="preserve">         </w:t>
                  </w:r>
                  <w:r w:rsidRPr="006F7681">
                    <w:rPr>
                      <w:b/>
                      <w:lang w:val="en-US"/>
                    </w:rPr>
                    <w:t>E</w:t>
                  </w:r>
                  <w:r w:rsidRPr="006F7681">
                    <w:rPr>
                      <w:b/>
                      <w:vertAlign w:val="subscript"/>
                      <w:lang w:val="en-US"/>
                    </w:rPr>
                    <w:t>3</w:t>
                  </w:r>
                </w:p>
                <w:p w:rsidR="0075303C" w:rsidRDefault="0075303C" w:rsidP="008403D9">
                  <w:pPr>
                    <w:rPr>
                      <w:lang w:val="en-US"/>
                    </w:rPr>
                  </w:pPr>
                </w:p>
                <w:p w:rsidR="0075303C" w:rsidRPr="00596478" w:rsidRDefault="0075303C" w:rsidP="008403D9">
                  <w:pPr>
                    <w:rPr>
                      <w:b/>
                      <w:vertAlign w:val="subscript"/>
                      <w:lang w:val="en-US"/>
                    </w:rPr>
                  </w:pPr>
                  <w:r>
                    <w:rPr>
                      <w:lang w:val="en-US"/>
                    </w:rPr>
                    <w:t xml:space="preserve">      </w:t>
                  </w:r>
                  <w:r w:rsidRPr="00596478">
                    <w:rPr>
                      <w:position w:val="-10"/>
                      <w:sz w:val="28"/>
                      <w:szCs w:val="28"/>
                    </w:rPr>
                    <w:object w:dxaOrig="360" w:dyaOrig="380">
                      <v:shape id="_x0000_i1373" type="#_x0000_t75" style="width:18.15pt;height:18.8pt" o:ole="">
                        <v:imagedata r:id="rId153" o:title=""/>
                      </v:shape>
                      <o:OLEObject Type="Embed" ProgID="Equation.3" ShapeID="_x0000_i1373" DrawAspect="Content" ObjectID="_1415455135" r:id="rId154"/>
                    </w:object>
                  </w:r>
                  <w:r>
                    <w:rPr>
                      <w:lang w:val="en-US"/>
                    </w:rPr>
                    <w:tab/>
                  </w:r>
                  <w:r>
                    <w:rPr>
                      <w:lang w:val="en-US"/>
                    </w:rPr>
                    <w:tab/>
                    <w:t xml:space="preserve">           </w:t>
                  </w:r>
                  <w:r>
                    <w:rPr>
                      <w:lang w:val="en-US"/>
                    </w:rPr>
                    <w:tab/>
                  </w:r>
                  <w:r>
                    <w:rPr>
                      <w:lang w:val="en-US"/>
                    </w:rPr>
                    <w:tab/>
                  </w:r>
                  <w:r>
                    <w:rPr>
                      <w:lang w:val="en-US"/>
                    </w:rPr>
                    <w:tab/>
                    <w:t xml:space="preserve">       </w:t>
                  </w:r>
                  <w:r w:rsidRPr="00596478">
                    <w:rPr>
                      <w:b/>
                      <w:lang w:val="en-US"/>
                    </w:rPr>
                    <w:t>E</w:t>
                  </w:r>
                  <w:r w:rsidRPr="00596478">
                    <w:rPr>
                      <w:b/>
                      <w:vertAlign w:val="subscript"/>
                      <w:lang w:val="en-US"/>
                    </w:rPr>
                    <w:t>2</w:t>
                  </w:r>
                </w:p>
                <w:p w:rsidR="0075303C" w:rsidRPr="00596478" w:rsidRDefault="0075303C" w:rsidP="008403D9">
                  <w:pPr>
                    <w:rPr>
                      <w:vertAlign w:val="superscript"/>
                      <w:lang w:val="en-US"/>
                    </w:rPr>
                  </w:pPr>
                  <w:r>
                    <w:rPr>
                      <w:lang w:val="en-US"/>
                    </w:rPr>
                    <w:tab/>
                    <w:t xml:space="preserve">                                        </w:t>
                  </w:r>
                  <w:r>
                    <w:rPr>
                      <w:b/>
                      <w:lang w:val="en-US"/>
                    </w:rPr>
                    <w:t>E</w:t>
                  </w:r>
                  <w:r w:rsidRPr="00596478">
                    <w:rPr>
                      <w:b/>
                      <w:vertAlign w:val="superscript"/>
                      <w:lang w:val="en-US"/>
                    </w:rPr>
                    <w:t>’</w:t>
                  </w:r>
                </w:p>
                <w:p w:rsidR="0075303C" w:rsidRDefault="0075303C" w:rsidP="008403D9">
                  <w:pPr>
                    <w:rPr>
                      <w:lang w:val="en-US"/>
                    </w:rPr>
                  </w:pPr>
                </w:p>
                <w:p w:rsidR="0075303C" w:rsidRPr="00AE0C10" w:rsidRDefault="0075303C" w:rsidP="008403D9">
                  <w:pPr>
                    <w:rPr>
                      <w:b/>
                      <w:lang w:val="en-US"/>
                    </w:rPr>
                  </w:pPr>
                  <w:r>
                    <w:rPr>
                      <w:lang w:val="en-US"/>
                    </w:rPr>
                    <w:t xml:space="preserve">     </w:t>
                  </w:r>
                  <w:r w:rsidRPr="00AE0C10">
                    <w:rPr>
                      <w:lang w:val="en-US"/>
                    </w:rPr>
                    <w:t>π</w:t>
                  </w:r>
                  <w:r w:rsidRPr="00AE0C10">
                    <w:rPr>
                      <w:sz w:val="12"/>
                      <w:lang w:val="en-US"/>
                    </w:rPr>
                    <w:t>1</w:t>
                  </w:r>
                  <w:r>
                    <w:rPr>
                      <w:lang w:val="en-US"/>
                    </w:rPr>
                    <w:tab/>
                  </w:r>
                  <w:r>
                    <w:rPr>
                      <w:lang w:val="en-US"/>
                    </w:rPr>
                    <w:tab/>
                  </w:r>
                  <w:r>
                    <w:rPr>
                      <w:lang w:val="en-US"/>
                    </w:rPr>
                    <w:tab/>
                  </w:r>
                  <w:r>
                    <w:rPr>
                      <w:lang w:val="en-US"/>
                    </w:rPr>
                    <w:tab/>
                  </w:r>
                  <w:r>
                    <w:rPr>
                      <w:lang w:val="en-US"/>
                    </w:rPr>
                    <w:tab/>
                  </w:r>
                  <w:r w:rsidRPr="00AE0C10">
                    <w:rPr>
                      <w:lang w:val="en-US"/>
                    </w:rPr>
                    <w:t xml:space="preserve">        </w:t>
                  </w:r>
                  <w:r w:rsidRPr="00AE0C10">
                    <w:rPr>
                      <w:b/>
                      <w:lang w:val="en-US"/>
                    </w:rPr>
                    <w:t xml:space="preserve"> </w:t>
                  </w:r>
                  <w:r>
                    <w:rPr>
                      <w:b/>
                      <w:lang w:val="en-US"/>
                    </w:rPr>
                    <w:t xml:space="preserve">        </w:t>
                  </w:r>
                  <w:r w:rsidRPr="00AE0C10">
                    <w:rPr>
                      <w:b/>
                      <w:lang w:val="en-US"/>
                    </w:rPr>
                    <w:t>E</w:t>
                  </w:r>
                  <w:r w:rsidRPr="00AE0C10">
                    <w:rPr>
                      <w:b/>
                      <w:vertAlign w:val="subscript"/>
                      <w:lang w:val="en-US"/>
                    </w:rPr>
                    <w:t>1</w:t>
                  </w:r>
                  <w:r w:rsidRPr="00AE0C10">
                    <w:rPr>
                      <w:b/>
                      <w:lang w:val="en-US"/>
                    </w:rPr>
                    <w:tab/>
                  </w:r>
                </w:p>
                <w:p w:rsidR="0075303C" w:rsidRDefault="0075303C" w:rsidP="008403D9">
                  <w:pPr>
                    <w:rPr>
                      <w:lang w:val="en-US"/>
                    </w:rPr>
                  </w:pPr>
                </w:p>
                <w:p w:rsidR="0075303C" w:rsidRPr="00596478" w:rsidRDefault="0075303C" w:rsidP="008403D9">
                  <w:pPr>
                    <w:rPr>
                      <w:vertAlign w:val="subscript"/>
                      <w:lang w:val="en-US"/>
                    </w:rPr>
                  </w:pPr>
                  <w:r w:rsidRPr="00D945F3">
                    <w:rPr>
                      <w:lang w:val="en-US"/>
                    </w:rPr>
                    <w:tab/>
                  </w:r>
                  <w:r w:rsidRPr="00D945F3">
                    <w:rPr>
                      <w:lang w:val="en-US"/>
                    </w:rPr>
                    <w:tab/>
                  </w:r>
                  <w:r w:rsidRPr="00D945F3">
                    <w:rPr>
                      <w:lang w:val="en-US"/>
                    </w:rPr>
                    <w:tab/>
                  </w:r>
                  <w:r w:rsidRPr="00D945F3">
                    <w:rPr>
                      <w:lang w:val="en-US"/>
                    </w:rPr>
                    <w:tab/>
                  </w:r>
                  <w:r w:rsidRPr="00D945F3">
                    <w:rPr>
                      <w:lang w:val="en-US"/>
                    </w:rPr>
                    <w:tab/>
                  </w:r>
                  <w:r w:rsidRPr="00D945F3">
                    <w:rPr>
                      <w:lang w:val="en-US"/>
                    </w:rPr>
                    <w:tab/>
                  </w:r>
                  <w:r w:rsidRPr="00D945F3">
                    <w:rPr>
                      <w:lang w:val="en-US"/>
                    </w:rPr>
                    <w:tab/>
                  </w:r>
                  <w:r w:rsidRPr="00D945F3">
                    <w:rPr>
                      <w:lang w:val="en-US"/>
                    </w:rPr>
                    <w:tab/>
                  </w:r>
                  <w:r>
                    <w:rPr>
                      <w:lang w:val="en-US"/>
                    </w:rPr>
                    <w:t xml:space="preserve">        AD</w:t>
                  </w:r>
                  <w:r>
                    <w:rPr>
                      <w:vertAlign w:val="subscript"/>
                      <w:lang w:val="en-US"/>
                    </w:rPr>
                    <w:t xml:space="preserve">2             </w:t>
                  </w:r>
                  <w:r>
                    <w:rPr>
                      <w:lang w:val="en-US"/>
                    </w:rPr>
                    <w:t>AD</w:t>
                  </w:r>
                  <w:r>
                    <w:rPr>
                      <w:vertAlign w:val="subscript"/>
                      <w:lang w:val="en-US"/>
                    </w:rPr>
                    <w:t>3</w:t>
                  </w:r>
                </w:p>
                <w:p w:rsidR="0075303C" w:rsidRPr="00596478" w:rsidRDefault="0075303C" w:rsidP="008403D9">
                  <w:pPr>
                    <w:rPr>
                      <w:b/>
                      <w:vertAlign w:val="subscript"/>
                      <w:lang w:val="en-US"/>
                    </w:rPr>
                  </w:pPr>
                  <w:r>
                    <w:rPr>
                      <w:lang w:val="en-US"/>
                    </w:rPr>
                    <w:t xml:space="preserve">   </w:t>
                  </w:r>
                  <w:r w:rsidRPr="00AE0C10">
                    <w:rPr>
                      <w:lang w:val="en-US"/>
                    </w:rPr>
                    <w:t xml:space="preserve">   </w:t>
                  </w:r>
                  <w:r w:rsidRPr="005401CB">
                    <w:rPr>
                      <w:position w:val="-12"/>
                      <w:sz w:val="28"/>
                      <w:szCs w:val="28"/>
                    </w:rPr>
                    <w:object w:dxaOrig="380" w:dyaOrig="400">
                      <v:shape id="_x0000_i1374" type="#_x0000_t75" style="width:18.8pt;height:20.05pt" o:ole="">
                        <v:imagedata r:id="rId155" o:title=""/>
                      </v:shape>
                      <o:OLEObject Type="Embed" ProgID="Equation.3" ShapeID="_x0000_i1374" DrawAspect="Content" ObjectID="_1415455136" r:id="rId156"/>
                    </w:object>
                  </w:r>
                  <w:r w:rsidRPr="00AE0C10">
                    <w:rPr>
                      <w:lang w:val="en-US"/>
                    </w:rPr>
                    <w:tab/>
                  </w:r>
                  <w:r w:rsidRPr="00AE0C10">
                    <w:rPr>
                      <w:lang w:val="en-US"/>
                    </w:rPr>
                    <w:tab/>
                  </w:r>
                  <w:r w:rsidRPr="00AE0C10">
                    <w:rPr>
                      <w:lang w:val="en-US"/>
                    </w:rPr>
                    <w:tab/>
                    <w:t xml:space="preserve">              </w:t>
                  </w:r>
                  <w:r w:rsidRPr="00AE0C10">
                    <w:rPr>
                      <w:b/>
                      <w:lang w:val="en-US"/>
                    </w:rPr>
                    <w:t>E</w:t>
                  </w:r>
                  <w:r w:rsidRPr="00AE0C10">
                    <w:rPr>
                      <w:b/>
                      <w:lang w:val="en-US"/>
                    </w:rPr>
                    <w:tab/>
                  </w:r>
                  <w:r w:rsidRPr="00AE0C10">
                    <w:rPr>
                      <w:b/>
                      <w:lang w:val="en-US"/>
                    </w:rPr>
                    <w:tab/>
                    <w:t xml:space="preserve">               </w:t>
                  </w:r>
                  <w:r w:rsidRPr="00AE0C10">
                    <w:rPr>
                      <w:lang w:val="en-US"/>
                    </w:rPr>
                    <w:t>AD</w:t>
                  </w:r>
                  <w:r w:rsidRPr="00AE0C10">
                    <w:rPr>
                      <w:sz w:val="14"/>
                      <w:lang w:val="en-US"/>
                    </w:rPr>
                    <w:t>1</w:t>
                  </w:r>
                  <w:r w:rsidRPr="00AE0C10">
                    <w:rPr>
                      <w:b/>
                      <w:lang w:val="en-US"/>
                    </w:rPr>
                    <w:tab/>
                  </w:r>
                  <w:r w:rsidRPr="00AE0C10">
                    <w:rPr>
                      <w:b/>
                      <w:lang w:val="en-US"/>
                    </w:rPr>
                    <w:tab/>
                  </w:r>
                  <w:r w:rsidRPr="00AE0C10">
                    <w:rPr>
                      <w:b/>
                      <w:lang w:val="en-US"/>
                    </w:rPr>
                    <w:tab/>
                  </w:r>
                  <w:r>
                    <w:rPr>
                      <w:b/>
                      <w:lang w:val="en-US"/>
                    </w:rPr>
                    <w:t xml:space="preserve">     AS</w:t>
                  </w:r>
                  <w:r>
                    <w:rPr>
                      <w:b/>
                      <w:vertAlign w:val="subscript"/>
                      <w:lang w:val="en-US"/>
                    </w:rPr>
                    <w:t>3</w:t>
                  </w:r>
                </w:p>
                <w:p w:rsidR="0075303C" w:rsidRPr="00AE0C10" w:rsidRDefault="0075303C" w:rsidP="008403D9">
                  <w:pPr>
                    <w:rPr>
                      <w:lang w:val="en-US"/>
                    </w:rPr>
                  </w:pPr>
                  <w:r w:rsidRPr="00AE0C10">
                    <w:rPr>
                      <w:lang w:val="en-US"/>
                    </w:rPr>
                    <w:tab/>
                  </w:r>
                  <w:r w:rsidRPr="00AE0C10">
                    <w:rPr>
                      <w:lang w:val="en-US"/>
                    </w:rPr>
                    <w:tab/>
                  </w:r>
                  <w:r w:rsidRPr="00AE0C10">
                    <w:rPr>
                      <w:lang w:val="en-US"/>
                    </w:rPr>
                    <w:tab/>
                  </w:r>
                  <w:r w:rsidRPr="00AE0C10">
                    <w:rPr>
                      <w:lang w:val="en-US"/>
                    </w:rPr>
                    <w:tab/>
                  </w:r>
                  <w:r w:rsidRPr="00AE0C10">
                    <w:rPr>
                      <w:lang w:val="en-US"/>
                    </w:rPr>
                    <w:tab/>
                  </w:r>
                  <w:r w:rsidRPr="00AE0C10">
                    <w:rPr>
                      <w:lang w:val="en-US"/>
                    </w:rPr>
                    <w:tab/>
                  </w:r>
                  <w:r w:rsidRPr="00AE0C10">
                    <w:rPr>
                      <w:lang w:val="en-US"/>
                    </w:rPr>
                    <w:tab/>
                  </w:r>
                  <w:r w:rsidRPr="00AE0C10">
                    <w:rPr>
                      <w:lang w:val="en-US"/>
                    </w:rPr>
                    <w:tab/>
                  </w:r>
                </w:p>
                <w:p w:rsidR="0075303C" w:rsidRDefault="0075303C" w:rsidP="008403D9">
                  <w:pPr>
                    <w:rPr>
                      <w:lang w:val="en-US"/>
                    </w:rPr>
                  </w:pPr>
                  <w:r w:rsidRPr="00AE0C10">
                    <w:rPr>
                      <w:lang w:val="en-US"/>
                    </w:rPr>
                    <w:t xml:space="preserve">                  </w:t>
                  </w:r>
                  <w:r>
                    <w:rPr>
                      <w:lang w:val="en-US"/>
                    </w:rPr>
                    <w:t xml:space="preserve">    </w:t>
                  </w:r>
                  <w:r w:rsidRPr="00AE0C10">
                    <w:rPr>
                      <w:lang w:val="en-US"/>
                    </w:rPr>
                    <w:t xml:space="preserve"> </w:t>
                  </w:r>
                  <w:r>
                    <w:rPr>
                      <w:lang w:val="en-US"/>
                    </w:rPr>
                    <w:t>AS</w:t>
                  </w:r>
                  <w:r>
                    <w:rPr>
                      <w:vertAlign w:val="subscript"/>
                      <w:lang w:val="en-US"/>
                    </w:rPr>
                    <w:t>2</w:t>
                  </w:r>
                  <w:r w:rsidRPr="00AE0C10">
                    <w:rPr>
                      <w:lang w:val="en-US"/>
                    </w:rPr>
                    <w:t xml:space="preserve">                    </w:t>
                  </w:r>
                </w:p>
                <w:p w:rsidR="0075303C" w:rsidRDefault="0075303C" w:rsidP="008403D9">
                  <w:pPr>
                    <w:rPr>
                      <w:sz w:val="14"/>
                      <w:lang w:val="en-US"/>
                    </w:rPr>
                  </w:pPr>
                  <w:r>
                    <w:rPr>
                      <w:lang w:val="en-US"/>
                    </w:rPr>
                    <w:t xml:space="preserve">                                         </w:t>
                  </w:r>
                  <w:r w:rsidRPr="00AE0C10">
                    <w:rPr>
                      <w:lang w:val="en-US"/>
                    </w:rPr>
                    <w:t>AS</w:t>
                  </w:r>
                  <w:r w:rsidRPr="00AE0C10">
                    <w:rPr>
                      <w:sz w:val="14"/>
                      <w:lang w:val="en-US"/>
                    </w:rPr>
                    <w:t xml:space="preserve">0  </w:t>
                  </w:r>
                  <w:r w:rsidRPr="00AE0C10">
                    <w:rPr>
                      <w:lang w:val="en-US"/>
                    </w:rPr>
                    <w:tab/>
                  </w:r>
                  <w:r w:rsidRPr="00AE0C10">
                    <w:rPr>
                      <w:lang w:val="en-US"/>
                    </w:rPr>
                    <w:tab/>
                  </w:r>
                  <w:r w:rsidRPr="00AE0C10">
                    <w:rPr>
                      <w:lang w:val="en-US"/>
                    </w:rPr>
                    <w:tab/>
                    <w:t xml:space="preserve">   AD</w:t>
                  </w:r>
                  <w:r w:rsidRPr="00AE0C10">
                    <w:rPr>
                      <w:sz w:val="14"/>
                      <w:lang w:val="en-US"/>
                    </w:rPr>
                    <w:t>0</w:t>
                  </w:r>
                  <w:r w:rsidRPr="00AE0C10">
                    <w:rPr>
                      <w:sz w:val="14"/>
                      <w:lang w:val="en-US"/>
                    </w:rPr>
                    <w:tab/>
                  </w:r>
                </w:p>
                <w:p w:rsidR="0075303C" w:rsidRPr="00AE0C10" w:rsidRDefault="0075303C" w:rsidP="008403D9">
                  <w:pPr>
                    <w:rPr>
                      <w:lang w:val="en-US"/>
                    </w:rPr>
                  </w:pPr>
                </w:p>
                <w:p w:rsidR="0075303C" w:rsidRPr="00D945F3" w:rsidRDefault="0075303C" w:rsidP="008403D9">
                  <w:pPr>
                    <w:rPr>
                      <w:vertAlign w:val="subscript"/>
                      <w:lang w:val="en-US"/>
                    </w:rPr>
                  </w:pPr>
                  <w:r w:rsidRPr="00AE0C10">
                    <w:rPr>
                      <w:lang w:val="en-US"/>
                    </w:rPr>
                    <w:t xml:space="preserve">                                                         Y*</w:t>
                  </w:r>
                  <w:r>
                    <w:rPr>
                      <w:lang w:val="en-US"/>
                    </w:rPr>
                    <w:t xml:space="preserve">       </w:t>
                  </w:r>
                  <w:proofErr w:type="gramStart"/>
                  <w:r>
                    <w:rPr>
                      <w:lang w:val="en-US"/>
                    </w:rPr>
                    <w:t>Y</w:t>
                  </w:r>
                  <w:r>
                    <w:rPr>
                      <w:vertAlign w:val="subscript"/>
                      <w:lang w:val="en-US"/>
                    </w:rPr>
                    <w:t>3</w:t>
                  </w:r>
                  <w:r>
                    <w:rPr>
                      <w:lang w:val="en-US"/>
                    </w:rPr>
                    <w:t xml:space="preserve">  Y</w:t>
                  </w:r>
                  <w:r>
                    <w:rPr>
                      <w:vertAlign w:val="subscript"/>
                      <w:lang w:val="en-US"/>
                    </w:rPr>
                    <w:t>1</w:t>
                  </w:r>
                  <w:proofErr w:type="gramEnd"/>
                  <w:r>
                    <w:rPr>
                      <w:lang w:val="en-US"/>
                    </w:rPr>
                    <w:t xml:space="preserve">  Y</w:t>
                  </w:r>
                  <w:r>
                    <w:rPr>
                      <w:vertAlign w:val="subscript"/>
                      <w:lang w:val="en-US"/>
                    </w:rPr>
                    <w:t>2</w:t>
                  </w:r>
                  <w:r w:rsidR="00746CB3" w:rsidRPr="00746CB3">
                    <w:rPr>
                      <w:b/>
                      <w:lang w:val="en-US"/>
                    </w:rPr>
                    <w:t xml:space="preserve"> </w:t>
                  </w:r>
                  <w:r w:rsidR="00746CB3">
                    <w:rPr>
                      <w:b/>
                    </w:rPr>
                    <w:t xml:space="preserve">                             </w:t>
                  </w:r>
                  <w:r w:rsidR="00746CB3" w:rsidRPr="00F9549F">
                    <w:rPr>
                      <w:b/>
                      <w:lang w:val="en-US"/>
                    </w:rPr>
                    <w:t>Y</w:t>
                  </w:r>
                </w:p>
                <w:p w:rsidR="0075303C" w:rsidRDefault="0075303C" w:rsidP="008403D9">
                  <w:pPr>
                    <w:rPr>
                      <w:b/>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Pr="00F9549F" w:rsidRDefault="0075303C" w:rsidP="008403D9">
                  <w:pPr>
                    <w:rPr>
                      <w:b/>
                      <w:lang w:val="en-US"/>
                    </w:rPr>
                  </w:pPr>
                </w:p>
              </w:txbxContent>
            </v:textbox>
          </v:shape>
        </w:pict>
      </w:r>
      <w:r w:rsidRPr="008B7509">
        <w:rPr>
          <w:rFonts w:cs="Times New Roman"/>
          <w:noProof/>
          <w:lang w:eastAsia="ru-RU"/>
        </w:rPr>
        <w:pict>
          <v:shape id="Прямая со стрелкой 1090" o:spid="_x0000_s1501" type="#_x0000_t32" style="position:absolute;left:0;text-align:left;margin-left:207.45pt;margin-top:16.45pt;width:177pt;height:114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WGVQIAAGAEAAAOAAAAZHJzL2Uyb0RvYy54bWysVM2O0zAQviPxDlbubZKS7rZR0xVKWi4L&#10;VNrlAVzbaSwS27K9TSuEtOwL7CPwClw48KN9hvSNGLs/sHBBiB6mtmfm8zffjDO52DQ1WjNtuBRZ&#10;EPejADFBJOVilQVvrue9UYCMxYLiWgqWBVtmgovp0yeTVqVsICtZU6YRgAiTtioLKmtVGoaGVKzB&#10;pi8VE+AspW6wha1ehVTjFtCbOhxE0VnYSk2VloQZA6fF3hlMPX5ZMmJfl6VhFtVZANyst9rbpbPh&#10;dILTlcaq4uRAA/8DiwZzAZeeoApsMbrR/A+ohhMtjSxtn8gmlGXJCfM1QDVx9Fs1VxVWzNcC4hh1&#10;ksn8P1jyar3QiFPoXTQGgQRuoEvdx93t7r773n3a3aPdh+4BzO5ud9t97r51X7uH7gvy4aBeq0wK&#10;ILlYaFc/2YgrdSnJW4OEzCssVsxXcb1VgBs7vcNHKW5jFHBYti8lhRh8Y6WXclPqxkGCSGjjO7Y9&#10;dYxtLCJwOBgk5+MIeBPwxUlyPoKNuwOnx3SljX3BZIPcIguM1ZivKptLIWA6pI79ZXh9aew+8Zjg&#10;7hZyzusaznFaC9RmwXg4GPoEI2tOndP5jF4t81qjNXZj5n8HFo/CtLwR1INVDNPZYW0xr/drYF0L&#10;hwflAZ3Daj9H78bReDaajZJeMjib9ZKoKHrP53nSO5vH58PiWZHnRfzeUYuTtOKUMuHYHWc6Tv5u&#10;Zg6vaz+Np6k+yRA+RvdCA9njvyft++tauh+OpaTbhXbSulbDGPvgw5Nz7+TXvY/6+WGY/gAAAP//&#10;AwBQSwMEFAAGAAgAAAAhABQnX4bfAAAACgEAAA8AAABkcnMvZG93bnJldi54bWxMj8FOwzAMhu9I&#10;vENkJC6IpS2jrKXuNCFx4Mg2iWvWeG1Hk1RNupY9PebETrblT78/F+vZdOJMg2+dRYgXEQiyldOt&#10;rRH2u/fHFQgflNWqc5YQfsjDury9KVSu3WQ/6bwNteAQ63OF0ITQ51L6qiGj/ML1ZHl3dINRgceh&#10;lnpQE4ebTiZRlEqjWssXGtXTW0PV93Y0COTH5zjaZKbef1ymh6/kcpr6HeL93bx5BRFoDv8w/Omz&#10;OpTsdHCj1V50CMt4mTGK8JRwZeAlXXFzQEjSKANZFvL6hfIXAAD//wMAUEsBAi0AFAAGAAgAAAAh&#10;ALaDOJL+AAAA4QEAABMAAAAAAAAAAAAAAAAAAAAAAFtDb250ZW50X1R5cGVzXS54bWxQSwECLQAU&#10;AAYACAAAACEAOP0h/9YAAACUAQAACwAAAAAAAAAAAAAAAAAvAQAAX3JlbHMvLnJlbHNQSwECLQAU&#10;AAYACAAAACEA46PFhlUCAABgBAAADgAAAAAAAAAAAAAAAAAuAgAAZHJzL2Uyb0RvYy54bWxQSwEC&#10;LQAUAAYACAAAACEAFCdfht8AAAAKAQAADwAAAAAAAAAAAAAAAACvBAAAZHJzL2Rvd25yZXYueG1s&#10;UEsFBgAAAAAEAAQA8wAAALsFAAAAAA==&#10;"/>
        </w:pict>
      </w:r>
      <w:r w:rsidRPr="008B7509">
        <w:rPr>
          <w:rFonts w:cs="Times New Roman"/>
          <w:noProof/>
          <w:lang w:eastAsia="ru-RU"/>
        </w:rPr>
        <w:pict>
          <v:shape id="Прямая со стрелкой 1089" o:spid="_x0000_s1500" type="#_x0000_t32" style="position:absolute;left:0;text-align:left;margin-left:139.95pt;margin-top:20.95pt;width:173.25pt;height:122.2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KVgIAAGEEAAAOAAAAZHJzL2Uyb0RvYy54bWysVM2O0zAQviPxDlbubZLS7rZR0xVKWi4L&#10;VNrlAVzbaSwS27LdphVCWvYF9hF4BS4c+NE+Q/pGjN0fKFwQogfX9sx8883M54yvNnWF1kwbLkUa&#10;xN0oQEwQSblYpsGb21lnGCBjsaC4koKlwZaZ4Gry9Mm4UQnryVJWlGkEIMIkjUqD0lqVhKEhJaux&#10;6UrFBBgLqWts4aiXIdW4AfS6CntRdBE2UlOlJWHGwG2+NwYTj18UjNjXRWGYRVUaADfrV+3XhVvD&#10;yRgnS41VycmBBv4HFjXmApKeoHJsMVpp/gdUzYmWRha2S2QdyqLghPkaoJo4+q2amxIr5muB5hh1&#10;apP5f7Dk1XquEacwu2g4CpDANUyp/bi72z2039tPuwe0+9A+wrK73921n9tv7df2sf2CvDt0r1Em&#10;AZBMzLWrn2zEjbqW5K1BQmYlFkvmq7jdKsCNXb/DsxB3MAo4LJqXkoIPXlnpW7kpdO0goUlo4ye2&#10;PU2MbSwicNkDDfQuBwEiYIsHg94ADi4HTo7hShv7gskauU0aGKsxX5Y2k0KAOqSOfTK8vjZ2H3gM&#10;cLmFnPGqgnucVAI1kGMUDSIfYWTFqbM6o9HLRVZptMZOZ/53oHHmpuVKUI9WMkynh73FvNrvgXYl&#10;HB7UB3wOu72Q3o2i0XQ4HfY7/d7FtNOP8rzzfJb1Oxez+HKQP8uzLI/fO2pxPyk5pUw4dkdRx/2/&#10;E83hee3leJL1qQ/hObrvNJA9/nvSfsBupnt1LCTdzrXrrZs16Ng7H96ceyi/nr3Xzy/D5AcAAAD/&#10;/wMAUEsDBBQABgAIAAAAIQAtqbla3QAAAAoBAAAPAAAAZHJzL2Rvd25yZXYueG1sTI/BTsMwEETv&#10;SPyDtUhcEHUaVSFN41QIiRMHQssHOPGSRI3XUew05u9ZTnDaXc1o9k15jHYUV5z94EjBdpOAQGqd&#10;GahT8Hl+fcxB+KDJ6NERKvhGD8fq9qbUhXErfeD1FDrBIeQLraAPYSqk9G2PVvuNm5BY+3Kz1YHP&#10;uZNm1iuH21GmSZJJqwfiD72e8KXH9nJarIL4nlGIdR6blZY3nz/UUdtaqfu7+HwAETCGPzP84jM6&#10;VMzUuIWMF6OC9Gm/Z6uC3ZYnG7I024FoWMl5kVUp/1eofgAAAP//AwBQSwECLQAUAAYACAAAACEA&#10;toM4kv4AAADhAQAAEwAAAAAAAAAAAAAAAAAAAAAAW0NvbnRlbnRfVHlwZXNdLnhtbFBLAQItABQA&#10;BgAIAAAAIQA4/SH/1gAAAJQBAAALAAAAAAAAAAAAAAAAAC8BAABfcmVscy8ucmVsc1BLAQItABQA&#10;BgAIAAAAIQAcKrnKVgIAAGEEAAAOAAAAAAAAAAAAAAAAAC4CAABkcnMvZTJvRG9jLnhtbFBLAQIt&#10;ABQABgAIAAAAIQAtqbla3QAAAAoBAAAPAAAAAAAAAAAAAAAAALAEAABkcnMvZG93bnJldi54bWxQ&#10;SwUGAAAAAAQABADzAAAAugUAAAAA&#10;" strokeweight="1.5pt"/>
        </w:pict>
      </w:r>
      <w:r w:rsidRPr="008B7509">
        <w:rPr>
          <w:rFonts w:cs="Times New Roman"/>
          <w:noProof/>
          <w:lang w:eastAsia="ru-RU"/>
        </w:rPr>
        <w:pict>
          <v:shape id="Прямая со стрелкой 1088" o:spid="_x0000_s1499" type="#_x0000_t32" style="position:absolute;left:0;text-align:left;margin-left:198.45pt;margin-top:20.95pt;width:1.5pt;height:189.75pt;flip:x;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0pWAIAAGgEAAAOAAAAZHJzL2Uyb0RvYy54bWysVM2O0zAQviPxDlbu3SQlXdpo0xVKWjgs&#10;sNIuD+DaTmPh2JbtbVohpIUX2EfgFbhw4Ef7DOkbMXa7ZRcuCJGDM854vvlm5nNOTtetQCtmLFey&#10;iNKjJEJMEkW5XBbRm8v5YBwh67CkWCjJimjDbHQ6ffzopNM5G6pGCcoMAhBp804XUeOczuPYkoa1&#10;2B4pzSQ4a2Va7GBrljE1uAP0VsTDJDmOO2WoNoowa+FrtXNG04Bf14y413VtmUOiiICbC6sJ68Kv&#10;8fQE50uDdcPJngb+BxYt5hKSHqAq7DC6MvwPqJYTo6yq3RFRbazqmhMWaoBq0uS3ai4arFmoBZpj&#10;9aFN9v/Bklerc4M4hdklY5iVxC1Mqf+0vd7e9D/6z9sbtP3Q38Ky/bi97r/03/tv/W3/FYXj0L1O&#10;2xxASnlufP1kLS/0mSJvLZKqbLBcslDF5UYDbur7HT8I8RurgcOie6konMFXToVWrmvTolpw/cIH&#10;enBoF1qH2W0Os2Nrhwh8TCfJCAZMwDPMksl4OAq5cO5hfLA21j1nqkXeKCLrDObLxpVKSlCJMrsU&#10;eHVmnSf5K8AHSzXnQgSxCIm6IpqMIIH3WCU49c6wMctFKQxaYS+38OxZPDhm1JWkAaxhmM72tsNc&#10;7GxILqTHg+KAzt7a6endJJnMxrNxNsiGx7NBllTV4Nm8zAbH8/TpqHpSlWWVvvfU0ixvOKVMenZ3&#10;2k6zv9PO/pbtVHlQ96EN8UP00C8ge/cOpMOc/Wh3Ilkoujk3d/MHOYfD+6vn78v9Pdj3fxDTnwAA&#10;AP//AwBQSwMEFAAGAAgAAAAhAMoIQwjeAAAACgEAAA8AAABkcnMvZG93bnJldi54bWxMj09Pg0AQ&#10;xe8mfofNmHizCy3BgiyNMdF4MCStet+yI6DsLLJboN/e8aSn+ffy3m+K3WJ7MeHoO0cK4lUEAql2&#10;pqNGwdvr480WhA+ajO4doYIzetiVlxeFzo2baY/TITSCTcjnWkEbwpBL6esWrfYrNyDx7cONVgce&#10;x0aaUc9sbnu5jqJUWt0RJ7R6wIcW66/DySr4ptvzeyKn7WdVhfTp+aUhrGalrq+W+zsQAZfwJ4Zf&#10;fEaHkpmO7kTGi17BJkszlipIYq4s2GQZN0derOMEZFnI/y+UPwAAAP//AwBQSwECLQAUAAYACAAA&#10;ACEAtoM4kv4AAADhAQAAEwAAAAAAAAAAAAAAAAAAAAAAW0NvbnRlbnRfVHlwZXNdLnhtbFBLAQIt&#10;ABQABgAIAAAAIQA4/SH/1gAAAJQBAAALAAAAAAAAAAAAAAAAAC8BAABfcmVscy8ucmVsc1BLAQIt&#10;ABQABgAIAAAAIQDEs30pWAIAAGgEAAAOAAAAAAAAAAAAAAAAAC4CAABkcnMvZTJvRG9jLnhtbFBL&#10;AQItABQABgAIAAAAIQDKCEMI3gAAAAoBAAAPAAAAAAAAAAAAAAAAALIEAABkcnMvZG93bnJldi54&#10;bWxQSwUGAAAAAAQABADzAAAAvQUAAAAA&#10;"/>
        </w:pict>
      </w:r>
      <w:r w:rsidRPr="008B7509">
        <w:rPr>
          <w:rFonts w:cs="Times New Roman"/>
          <w:noProof/>
          <w:lang w:eastAsia="ru-RU"/>
        </w:rPr>
        <w:pict>
          <v:shape id="Прямая со стрелкой 1087" o:spid="_x0000_s1498" type="#_x0000_t32" style="position:absolute;left:0;text-align:left;margin-left:55.2pt;margin-top:3.7pt;width:.75pt;height:207pt;flip:x y;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O9bwIAAJMEAAAOAAAAZHJzL2Uyb0RvYy54bWysVEtu2zAQ3RfoHQjubUmu7dhC7KCQ7HaR&#10;tgGSdk+LlEWUIgmSsWwUBZJeIEfoFbrpoh/kDPKNOqQdp0k3RVEtqKGGfDPz5o2OT9a1QCtmLFdy&#10;gpNujBGThaJcLif47cW8M8LIOiIpEUqyCd4wi0+mT58cNzplPVUpQZlBACJt2ugJrpzTaRTZomI1&#10;sV2lmQRnqUxNHGzNMqKGNIBei6gXx8OoUYZqowpmLXzNd048DfhlyQr3piwtc0hMMOTmwmrCuvBr&#10;ND0m6dIQXfFinwb5hyxqwiUEPUDlxBF0afgfUDUvjLKqdN1C1ZEqS16wUANUk8SPqjmviGahFiDH&#10;6gNN9v/BFq9XZwZxCr2LR0cYSVJDl9rP26vtTfuz/bK9Qdvr9haW7aftVfu1/dF+b2/bbygcB/Ya&#10;bVMAyeSZ8fUXa3muT1Xx3iKpsorIJQtVXGw04Cae7+jBFb+xGnJYNK8UhTPk0qlA5bo0NSoF1y/9&#10;xWC985YPA8Shdeji5tBFtnaogI/jQW+AUQGO3rA3GsehyRFJPZ6/q411L5iqkTcm2DpD+LJymZIS&#10;5KLMLgJZnVrns72/4C9LNedCBNUIiZp9NO+xSnDqnWFjlotMGLQiXnfhCaU/OmbUpaQBrGKEzva2&#10;I1yAjVzgzBkOLAqGfbSaUYwEg1Hz1i49IX1EqB4S3ls76X0Yx+PZaDbqd/q94azTj/O883ye9TvD&#10;eXI0yJ/lWZYnHz2fST+tOKVM+vzvxiDp/53M9gO5E/BhEA5ERQ/RA6OQ7N07JB0k4VWw09NC0c2Z&#10;8dV5dYDyw+H9lPrR+n0fTt3/S6a/AAAA//8DAFBLAwQUAAYACAAAACEAC6xs3d4AAAAJAQAADwAA&#10;AGRycy9kb3ducmV2LnhtbEyPwU7DMBBE70j9B2srcaOOqwhoiFMhJE6AEG0v3Nx4m0SN127spuHv&#10;2Z7gtBrNaPZNuZ5cL0YcYudJg1pkIJBqbztqNOy2r3ePIGIyZE3vCTX8YIR1NbspTWH9hb5w3KRG&#10;cAnFwmhoUwqFlLFu0Zm48AGJvYMfnEksh0bawVy43PVymWX30pmO+ENrAr60WB83Z6fhkIX6c7V9&#10;s6dTyMfm/XsX1MdR69v59PwEIuGU/sJwxWd0qJhp789ko+hZqyznqIYHPldfqRWIvYZ8qXKQVSn/&#10;L6h+AQAA//8DAFBLAQItABQABgAIAAAAIQC2gziS/gAAAOEBAAATAAAAAAAAAAAAAAAAAAAAAABb&#10;Q29udGVudF9UeXBlc10ueG1sUEsBAi0AFAAGAAgAAAAhADj9If/WAAAAlAEAAAsAAAAAAAAAAAAA&#10;AAAALwEAAF9yZWxzLy5yZWxzUEsBAi0AFAAGAAgAAAAhAPl6k71vAgAAkwQAAA4AAAAAAAAAAAAA&#10;AAAALgIAAGRycy9lMm9Eb2MueG1sUEsBAi0AFAAGAAgAAAAhAAusbN3eAAAACQEAAA8AAAAAAAAA&#10;AAAAAAAAyQQAAGRycy9kb3ducmV2LnhtbFBLBQYAAAAABAAEAPMAAADUBQAAAAA=&#10;">
            <v:stroke endarrow="block"/>
          </v:shape>
        </w:pict>
      </w:r>
    </w:p>
    <w:p w:rsidR="004350E2" w:rsidRDefault="008B7509" w:rsidP="008403D9">
      <w:pPr>
        <w:spacing w:line="360" w:lineRule="auto"/>
        <w:ind w:firstLine="709"/>
        <w:jc w:val="both"/>
        <w:rPr>
          <w:rFonts w:cs="Times New Roman"/>
          <w:b/>
          <w:bCs/>
          <w:i/>
          <w:iCs/>
        </w:rPr>
      </w:pPr>
      <w:r w:rsidRPr="008B7509">
        <w:rPr>
          <w:rFonts w:cs="Times New Roman"/>
          <w:noProof/>
          <w:lang w:eastAsia="ru-RU"/>
        </w:rPr>
        <w:pict>
          <v:shape id="Прямая со стрелкой 1081" o:spid="_x0000_s1497" type="#_x0000_t32" style="position:absolute;left:0;text-align:left;margin-left:55.95pt;margin-top:193.4pt;width:300.75pt;height:0;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sEYQIAAHwEAAAOAAAAZHJzL2Uyb0RvYy54bWysVEtu2zAQ3RfoHQjuHUmOnTpC5KCQ7G7S&#10;1kDSA9AiZRGlSIKkLRtFgbQXyBF6hW666Ac5g3yjDulPm3RTFNWCGmqGb2bePOrict0ItGLGciUz&#10;nJzEGDFZKsrlIsNvbqa9EUbWEUmJUJJleMMsvhw/fXLR6pT1Va0EZQYBiLRpqzNcO6fTKLJlzRpi&#10;T5RmEpyVMg1xsDWLiBrSAnojon4cn0WtMlQbVTJr4Wuxc+JxwK8qVrrXVWWZQyLDUJsLqwnr3K/R&#10;+IKkC0N0zct9GeQfqmgIl5D0CFUQR9DS8D+gGl4aZVXlTkrVRKqqeMlCD9BNEj/q5rommoVegByr&#10;jzTZ/wdbvlrNDOIUZhePEowkaWBK3aft7fau+9F93t6h7YfuHpbtx+1t96X73n3r7ruvKIQDe622&#10;KYDkcmZ8/+VaXusrVb61SKq8JnLBQhc3Gw24iec7enDEb6yGGubtS0UhhiydClSuK9N4SCAJrcPE&#10;NseJsbVDJXw8HSXnw/4Qo/Lgi0h6OKiNdS+YapA3MmydIXxRu1xJCbpQJglpyOrKOl8WSQ8HfFap&#10;plyIIA8hUZvhkMd7rBKcemfYmMU8FwatiBdYeEKPj8KMWkoawGpG6GRvO8IF2MgFcpzhQJdg2Gdr&#10;GMVIMLhT3tqVJ6TPCK1DwXtrp7F35/H5ZDQZDXqD/tmkN4iLovd8mg96Z9Pk2bA4LfK8SN77bpNB&#10;WnNKmfT1H/SeDP5OT/ubt1PqUfFHoqKH6IFRKPbwDkWH2ftx74QzV3QzM747LwOQeAjeX0d/h37f&#10;h6hfP43xTwAAAP//AwBQSwMEFAAGAAgAAAAhAGq9CxvgAAAACwEAAA8AAABkcnMvZG93bnJldi54&#10;bWxMj0FLw0AQhe+C/2EZwZvdxEpsYzZFLWIuCm1FPG6zYzaYnQ3ZbZv66x1BsMf35uPNe8VidJ3Y&#10;4xBaTwrSSQICqfampUbB2+bpagYiRE1Gd55QwREDLMrzs0Lnxh9ohft1bASHUMi1Ahtjn0sZaotO&#10;h4nvkfj26QenI8uhkWbQBw53nbxOkkw63RJ/sLrHR4v113rnFMTlx9Fm7/XDvH3dPL9k7XdVVUul&#10;Li/G+zsQEcf4D8Nvfa4OJXfa+h2ZIDrWaTpnVMF0lvEGJm7T6Q2I7Z8jy0Kebih/AAAA//8DAFBL&#10;AQItABQABgAIAAAAIQC2gziS/gAAAOEBAAATAAAAAAAAAAAAAAAAAAAAAABbQ29udGVudF9UeXBl&#10;c10ueG1sUEsBAi0AFAAGAAgAAAAhADj9If/WAAAAlAEAAAsAAAAAAAAAAAAAAAAALwEAAF9yZWxz&#10;Ly5yZWxzUEsBAi0AFAAGAAgAAAAhAFs3CwRhAgAAfAQAAA4AAAAAAAAAAAAAAAAALgIAAGRycy9l&#10;Mm9Eb2MueG1sUEsBAi0AFAAGAAgAAAAhAGq9CxvgAAAACwEAAA8AAAAAAAAAAAAAAAAAuwQAAGRy&#10;cy9kb3ducmV2LnhtbFBLBQYAAAAABAAEAPMAAADIBQAAAAA=&#10;">
            <v:stroke endarrow="block"/>
          </v:shape>
        </w:pict>
      </w:r>
      <w:r w:rsidRPr="008B7509">
        <w:rPr>
          <w:rFonts w:cs="Times New Roman"/>
          <w:noProof/>
          <w:lang w:eastAsia="ru-RU"/>
        </w:rPr>
        <w:pict>
          <v:shape id="Прямая со стрелкой 1086" o:spid="_x0000_s1496" type="#_x0000_t32" style="position:absolute;left:0;text-align:left;margin-left:207.45pt;margin-top:2.8pt;width:126pt;height:84.6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038UwIAAGEEAAAOAAAAZHJzL2Uyb0RvYy54bWysVEtu2zAQ3RfoHQjuHUmu4jhC5KCQ7G7S&#10;NkDSA9AkZRGVSIJkLBtFgbQXyBF6hW666Ac5g3yjDukPknRTFNViNNSQb97MPOrsfNU2aMmNFUrm&#10;ODmKMeKSKibkIsfvrmeDMUbWEclIoyTP8ZpbfD55/uys0xkfqlo1jBsEINJmnc5x7ZzOosjSmrfE&#10;HinNJQQrZVriYGkWETOkA/S2iYZxPIo6ZZg2inJr4Wu5DeJJwK8qTt3bqrLcoSbHwM0Fa4KdextN&#10;zki2METXgu5okH9g0RIhIekBqiSOoBsj/oBqBTXKqsodUdVGqqoE5aEGqCaJn1RzVRPNQy3QHKsP&#10;bbL/D5a+WV4aJBjMLh6PMJKkhSn1Xza3m7v+V/91c4c2n/p7MJvPm9v+W/+z/9Hf999R2A7d67TN&#10;AKSQl8bXT1fySl8o+t4iqYqayAUPVVyvNeAmvt/RoyN+YTVwmHevFYM95Map0MpVZVoPCU1CqzCx&#10;9WFifOUQhY/JKI5BBhhRiCXxSZoOw0wjku2Pa2PdK65a5J0cW2eIWNSuUFKCOpRJQjKyvLDOkyPZ&#10;/oDPLdVMNE0QSSNRl+PhcQrpfMiqRjAfDQuzmBeNQUvidRaeUOqTbUbdSBbQak7YdOc7IpqtD9kb&#10;6fGgPuCz87ZC+nAan07H03E6SIej6SCNy3Lwclakg9EsOTkuX5RFUSYfPbUkzWrBGJee3V7USfp3&#10;otldr60cD7I+9CF6jB4aBmT370A6DNjPdKuOuWLrS7MfPOg4bN7dOX9RHq7Bf/hnmPwGAAD//wMA&#10;UEsDBBQABgAIAAAAIQDew8IP3QAAAAkBAAAPAAAAZHJzL2Rvd25yZXYueG1sTI9BasMwEEX3hd5B&#10;TKG7RnZxlMS1HEqgEApdNPEBJtbUNrUkYymJcvtOV+3y8x9/3lTbZEdxoTkM3mnIFxkIcq03g+s0&#10;NMe3pzWIENEZHL0jDTcKsK3v7yosjb+6T7ocYid4xIUSNfQxTqWUoe3JYlj4iRx3X362GDnOnTQz&#10;XnncjvI5y5S0ODi+0ONEu57a78PZalg1m7ZJx3y/20dPcvmOt4+EWj8+pNcXEJFS/IPhV5/VoWan&#10;kz87E8SoociLDaMalgoE90opzicGV8UaZF3J/x/UPwAAAP//AwBQSwECLQAUAAYACAAAACEAtoM4&#10;kv4AAADhAQAAEwAAAAAAAAAAAAAAAAAAAAAAW0NvbnRlbnRfVHlwZXNdLnhtbFBLAQItABQABgAI&#10;AAAAIQA4/SH/1gAAAJQBAAALAAAAAAAAAAAAAAAAAC8BAABfcmVscy8ucmVsc1BLAQItABQABgAI&#10;AAAAIQAa6038UwIAAGEEAAAOAAAAAAAAAAAAAAAAAC4CAABkcnMvZTJvRG9jLnhtbFBLAQItABQA&#10;BgAIAAAAIQDew8IP3QAAAAkBAAAPAAAAAAAAAAAAAAAAAK0EAABkcnMvZG93bnJldi54bWxQSwUG&#10;AAAAAAQABADzAAAAtwUAAAAA&#10;" strokeweight="2pt"/>
        </w:pict>
      </w:r>
      <w:r w:rsidRPr="008B7509">
        <w:rPr>
          <w:rFonts w:cs="Times New Roman"/>
          <w:noProof/>
          <w:lang w:eastAsia="ru-RU"/>
        </w:rPr>
        <w:pict>
          <v:shape id="Прямая со стрелкой 1085" o:spid="_x0000_s1495" type="#_x0000_t32" style="position:absolute;left:0;text-align:left;margin-left:233.7pt;margin-top:7.3pt;width:1.5pt;height:179.25pt;flip:x;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PsZQIAAIAEAAAOAAAAZHJzL2Uyb0RvYy54bWysVEtu2zAQ3RfoHQjtHUmu7NhC5KCQ7HaR&#10;tgGSHoAWKYsoRRIkY9koCiS9QI7QK3TTRT/IGeQbdUg5btJuiqJaUENx5s2bmUednG4ajtZUGyZF&#10;FsRHUYCoKCVhYpUFby8Xg0mAjMWCYC4FzYItNcHp7OmTk1aldChryQnVCECESVuVBbW1Kg1DU9a0&#10;weZIKirgsJK6wRa2ehUSjVtAb3g4jKJx2EpNlJYlNQa+Fv1hMPP4VUVL+6aqDLWIZwFws37Vfl26&#10;NZyd4HSlsapZuaeB/4FFg5mApAeoAluMrjT7A6phpZZGVvaolE0oq4qV1NcA1cTRb9Vc1FhRXws0&#10;x6hDm8z/gy1fr881YgRmF01GARK4gSl1n3bXu9vuR/d5d4t2N90dLLuPu+vuS/e9+9bddV+Rd4fu&#10;tcqkAJKLc+3qLzfiQp3J8p1BQuY1Fivqq7jcKsCNXb/DRyFuYxRwWLavJAEffGWlb+Wm0g2qOFMv&#10;XaADh3ahjZ/d9jA7urGohI/xNBrBgEs4GQ6Px8nxyOfCqYNxwUob+4LKBjkjC4zVmK1qm0shQCVS&#10;9ynw+sxYR/JXgAsWcsE492LhArVZMB0NR56TkZwRd+jcjF4tc67RGju5+WfP4pGbY1BgU/d+BKxe&#10;h1peCeKT1BST+d62mPHeBlJcuDxQNNDcW73O3k+j6XwynySDZDieD5KoKAbPF3kyGC/i41HxrMjz&#10;Iv7gKMdJWjNCqHCs7zUfJ3+nqf3t69V6UP2hPeFjdN9HIHv/9qT9/N3Ie/EsJdme63tdgMy98/5K&#10;unv0cA/2wx/H7CcAAAD//wMAUEsDBBQABgAIAAAAIQBMR9cj3wAAAAoBAAAPAAAAZHJzL2Rvd25y&#10;ZXYueG1sTI/BToNAEIbvJr7DZky82QWLYChL0xiNFw9K7cHblN0CkZ0l7FLw7R1P9jjz//nmm2K7&#10;2F6czeg7RwriVQTCUO10R42Cz/3L3SMIH5A09o6Mgh/jYVteXxWYazfThzlXoREMIZ+jgjaEIZfS&#10;162x6FduMMTZyY0WA49jI/WIM8NtL++jKJUWO+ILLQ7mqTX1dzVZBevds6/maejjwwFx//rVPLxN&#10;70rd3iy7DYhglvBfhj99VoeSnY5uIu1FryBJs4SrHCQpCC4kWcSLI9OzdQyyLOTlC+UvAAAA//8D&#10;AFBLAQItABQABgAIAAAAIQC2gziS/gAAAOEBAAATAAAAAAAAAAAAAAAAAAAAAABbQ29udGVudF9U&#10;eXBlc10ueG1sUEsBAi0AFAAGAAgAAAAhADj9If/WAAAAlAEAAAsAAAAAAAAAAAAAAAAALwEAAF9y&#10;ZWxzLy5yZWxzUEsBAi0AFAAGAAgAAAAhAHEQk+xlAgAAgAQAAA4AAAAAAAAAAAAAAAAALgIAAGRy&#10;cy9lMm9Eb2MueG1sUEsBAi0AFAAGAAgAAAAhAExH1yPfAAAACgEAAA8AAAAAAAAAAAAAAAAAvwQA&#10;AGRycy9kb3ducmV2LnhtbFBLBQYAAAAABAAEAPMAAADLBQAAAAA=&#10;">
            <v:stroke dashstyle="dash"/>
          </v:shape>
        </w:pict>
      </w:r>
      <w:r w:rsidRPr="008B7509">
        <w:rPr>
          <w:rFonts w:cs="Times New Roman"/>
          <w:noProof/>
          <w:lang w:eastAsia="ru-RU"/>
        </w:rPr>
        <w:pict>
          <v:shape id="Прямая со стрелкой 1084" o:spid="_x0000_s1494" type="#_x0000_t32" style="position:absolute;left:0;text-align:left;margin-left:55.2pt;margin-top:36.55pt;width:143.25pt;height:3.75pt;flip:x y;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JaAIAAIoEAAAOAAAAZHJzL2Uyb0RvYy54bWysVM2O0zAQviPxDlbu3SQl7bbRpiuUtHBY&#10;YKVduLu201gktmV7m1YIaeEF9hF4BS4c+NE+Q/pGjJ1u2YULQuTgjDOeb76Z+ZyT001TozXThkuR&#10;BfFRFCAmiKRcrLLg9eViMAmQsVhQXEvBsmDLTHA6e/zopFUpG8pK1pRpBCDCpK3KgspalYahIRVr&#10;sDmSiglwllI32MJWr0KqcQvoTR0Oo2gctlJTpSVhxsDXoncGM49flozYV2VpmEV1FgA361ft16Vb&#10;w9kJTlcaq4qTPQ38DywazAUkPUAV2GJ0pfkfUA0nWhpZ2iMim1CWJSfM1wDVxNFv1VxUWDFfCzTH&#10;qEObzP+DJS/X5xpxCrOLJkmABG5gSt2n3fXupvvRfd7doN2H7haW3cfddfel+9596267r8gfh+61&#10;yqQAkotz7eonG3GhziR5a5CQeYXFivkqLrcKcGPX7/BBiNsYBRyW7QtJ4Qy+stK3clPqBpU1V89d&#10;oLfeOMulgcahjZ/i9jBFtrGIwMd4Ek+Hx6MAEfAlx+PhyGfFqQN0wUob+4zJBjkjC4zVmK8qm0sh&#10;QC9S9ynw+sxYR/dXgAsWcsHr2sumFqjNgukIEjiPkTWnzuk3erXMa43W2AnPP3sWD445BgU2VX+O&#10;gtUrUssrQX2SimE639sW87q3gVQtXB4oGmjurV5x76bRdD6ZT5JBMhzPB0lUFIOnizwZjBfx8ah4&#10;UuR5Eb93lOMkrTilTDjWd+qPk79T1/4e9ro96P/QnvAhuu8jkL17e9JeCW74vYyWkm7P9Z1CQPD+&#10;8P5yuht1fw/2/V/I7CcAAAD//wMAUEsDBBQABgAIAAAAIQD684AX3gAAAAkBAAAPAAAAZHJzL2Rv&#10;d25yZXYueG1sTI/BTsMwEETvSPyDtUjcqJ0GhTbEqQCBhDhUolTi6sYmDrXXUew04e9ZTuU42qc3&#10;s9Vm9o6dzBC7gBKyhQBmsAm6w1bC/uPlZgUsJoVauYBGwo+JsKkvLypV6jDhuzntUstIgrFUEmxK&#10;fcl5bKzxKi5Cb5BuX2HwKlEcWq4HNZHcO74UouBedUgNVvXmyZrmuBu9hNVyxO8Jt8/H/WOztV3M&#10;X93bp5TXV/PDPbBk5nSG4W8+TYeaNh3CiDoyRzkTt4RKuMszYATk62IN7EB2UQCvK/7/g/oXAAD/&#10;/wMAUEsBAi0AFAAGAAgAAAAhALaDOJL+AAAA4QEAABMAAAAAAAAAAAAAAAAAAAAAAFtDb250ZW50&#10;X1R5cGVzXS54bWxQSwECLQAUAAYACAAAACEAOP0h/9YAAACUAQAACwAAAAAAAAAAAAAAAAAvAQAA&#10;X3JlbHMvLnJlbHNQSwECLQAUAAYACAAAACEAle/9CWgCAACKBAAADgAAAAAAAAAAAAAAAAAuAgAA&#10;ZHJzL2Uyb0RvYy54bWxQSwECLQAUAAYACAAAACEA+vOAF94AAAAJAQAADwAAAAAAAAAAAAAAAADC&#10;BAAAZHJzL2Rvd25yZXYueG1sUEsFBgAAAAAEAAQA8wAAAM0FAAAAAA==&#10;">
            <v:stroke dashstyle="dash"/>
          </v:shape>
        </w:pict>
      </w:r>
      <w:r w:rsidRPr="008B7509">
        <w:rPr>
          <w:rFonts w:cs="Times New Roman"/>
          <w:noProof/>
          <w:lang w:eastAsia="ru-RU"/>
        </w:rPr>
        <w:pict>
          <v:shape id="Прямая со стрелкой 1083" o:spid="_x0000_s1493" type="#_x0000_t32" style="position:absolute;left:0;text-align:left;margin-left:109.2pt;margin-top:15.55pt;width:174pt;height:149.4pt;flip:y;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SdWgIAAGsEAAAOAAAAZHJzL2Uyb0RvYy54bWysVEtu2zAQ3RfoHQjtHUmOkshC7KKQ7G7S&#10;NkDS7mmSsohSJEEylo2iQNoL5Ai9Qjdd9IOcQb5Rh7TjJummKKoFNdRw3ryZedTps1Ur0JIZy5Uc&#10;R+lBEiEmiaJcLsbRm8vZII+QdVhSLJRk42jNbPRs8vTJaacLNlSNEpQZBCDSFp0eR41zuohjSxrW&#10;YnugNJPgrJVpsYOtWcTU4A7QWxEPk+Q47pSh2ijCrIWv1dYZTQJ+XTPiXte1ZQ6JcQTcXFhNWOd+&#10;jSenuFgYrBtOdjTwP7BoMZeQdA9VYYfRleF/QLWcGGVV7Q6IamNV15ywUANUkyaPqrlosGahFmiO&#10;1fs22f8HS14tzw3iFGaX5IcRkriFKfWfN9ebm/5n/2VzgzYf+1tYNp821/3X/kf/vb/tv6FwHLrX&#10;aVsASCnPja+frOSFPlPknUVSlQ2WCxaquFxrwE19v+MHIX5jNXCYdy8VhTP4yqnQylVtWlQLrt/6&#10;QA8O7UKrMLv1fnZs5RCBj8NhMsoTGDEBX5qPTg7zMN0YFx7Ih2tj3QumWuSNcWSdwXzRuFJJCTpR&#10;ZpsEL8+s8zR/B/hgqWZciCAXIVEHCY8ySOddVglOvTdszGJeCoOW2CsuPKHoR8eMupI0oDUM0+nO&#10;dpiLrQ3ZhfR4UB/w2VlbSb0fJaNpPs2zQTY8ng6ypKoGz2dlNjiepSdH1WFVllX6wVNLs6LhlDLp&#10;2d3JO83+Tj67i7YV5l7g+z7ED9FDw4Ds3TuQDqP2093qZK7o+tzcSQAUHQ7vbp+/Mvf3YN//R0x+&#10;AQAA//8DAFBLAwQUAAYACAAAACEAw2one+AAAAAKAQAADwAAAGRycy9kb3ducmV2LnhtbEyPwU6D&#10;QBCG7ya+w2ZMvNkFVFqQpTGNmHhojK0mHrfsCER2Ftltwbd3POlx/vnyzzfFera9OOHoO0cK4kUE&#10;Aql2pqNGweu+ulqB8EGT0b0jVPCNHtbl+Vmhc+MmesHTLjSCS8jnWkEbwpBL6esWrfYLNyDx7sON&#10;Vgcex0aaUU9cbnuZRFEqre6IL7R6wE2L9efuaBVY+fxePU3zxj5MWVNtE7v8entU6vJivr8DEXAO&#10;fzD86rM6lOx0cEcyXvQKknh1w6iC6zgGwcBtmnJw4CDJMpBlIf+/UP4AAAD//wMAUEsBAi0AFAAG&#10;AAgAAAAhALaDOJL+AAAA4QEAABMAAAAAAAAAAAAAAAAAAAAAAFtDb250ZW50X1R5cGVzXS54bWxQ&#10;SwECLQAUAAYACAAAACEAOP0h/9YAAACUAQAACwAAAAAAAAAAAAAAAAAvAQAAX3JlbHMvLnJlbHNQ&#10;SwECLQAUAAYACAAAACEAzaAEnVoCAABrBAAADgAAAAAAAAAAAAAAAAAuAgAAZHJzL2Uyb0RvYy54&#10;bWxQSwECLQAUAAYACAAAACEAw2one+AAAAAKAQAADwAAAAAAAAAAAAAAAAC0BAAAZHJzL2Rvd25y&#10;ZXYueG1sUEsFBgAAAAAEAAQA8wAAAMEFAAAAAA==&#10;" strokeweight="2pt"/>
        </w:pict>
      </w:r>
      <w:r w:rsidRPr="008B7509">
        <w:rPr>
          <w:rFonts w:cs="Times New Roman"/>
          <w:noProof/>
          <w:lang w:eastAsia="ru-RU"/>
        </w:rPr>
        <w:pict>
          <v:shape id="Прямая со стрелкой 1082" o:spid="_x0000_s1492" type="#_x0000_t32" style="position:absolute;left:0;text-align:left;margin-left:262.2pt;margin-top:36.55pt;width:.05pt;height:150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raXgIAAHQEAAAOAAAAZHJzL2Uyb0RvYy54bWysVEtu2zAQ3RfoHQjuHUmO7dpC5KCQ7G7S&#10;NkDSA9AkZQmVSIKkLRtFgTQXyBF6hW666Ac5g3yjDinbcNpNUdSL8ZAcvnkz86iLy01doTXXppQi&#10;wdFZiBEXVLJSLBP87nbeG2NkLBGMVFLwBG+5wZfT588uGhXzvixkxbhGACJM3KgEF9aqOAgMLXhN&#10;zJlUXMBhLnVNLCz1MmCaNIBeV0E/DEdBIzVTWlJuDOxm3SGeevw859S+zXPDLaoSDNyst9rbhbPB&#10;9ILES01UUdI9DfIPLGpSCkh6hMqIJWilyz+g6pJqaWRuz6isA5nnJeW+BqgmCn+r5qYgivtaoDlG&#10;Hdtk/h8sfbO+1qhkMLtw3MdIkBqm1H7e3e0e2p/tl90D2n1qH8Hs7nd37df2R/u9fWy/IR8O3WuU&#10;iQEkFdfa1U834kZdSfreICHTgogl91XcbhXgRq7fwZMrbmEUcFg0ryWDGLKy0rdyk+vaQUKT0MZP&#10;bHucGN9YRGFzdD7EiMJ+NAmHYejnGZD4cFVpY19xWSPnJNhYTcplYVMpBChD6sgnIusrYx0xEh8u&#10;uLxCzsuq8gKpBGoSPBn2h/6CkVXJ3KELM3q5SCuN1sRJzP98lXByGuaQM2KKLo6B12lPy5VgPknB&#10;CZvtfUvKqvOBVCVcHigZaO69TlsfJuFkNp6NB71BfzTrDcIs672cp4PeaB69GGbnWZpm0UdHORrE&#10;RckYF471QefR4O90tH9xnUKPSj+2J3iK7vsIZA//nrSfuRtzJ5iFZNtrfdACSNsH75+hezuna/BP&#10;PxbTXwAAAP//AwBQSwMEFAAGAAgAAAAhABPSEEXgAAAACgEAAA8AAABkcnMvZG93bnJldi54bWxM&#10;j8tOwzAQRfdI/IM1SOyo0zR9KGRSIRBCPBaQIrp1EzeOiMeR7bbh75muYDl3ju6cKdaj7cVR+9A5&#10;QphOEhCaatd01CJ8bh5vViBCVNSo3pFG+NEB1uXlRaHyxp3oQx+r2AouoZArBBPjkEsZaqOtChM3&#10;aOLd3nmrIo++lY1XJy63vUyTZCGt6ogvGDXoe6Pr7+pgEbL3feW3z2/y9WHxkvon87U1S4t4fTXe&#10;3YKIeox/MJz1WR1Kdtq5AzVB9AjzNMsYRVjOpiAY4GAOYocwOyeyLOT/F8pfAAAA//8DAFBLAQIt&#10;ABQABgAIAAAAIQC2gziS/gAAAOEBAAATAAAAAAAAAAAAAAAAAAAAAABbQ29udGVudF9UeXBlc10u&#10;eG1sUEsBAi0AFAAGAAgAAAAhADj9If/WAAAAlAEAAAsAAAAAAAAAAAAAAAAALwEAAF9yZWxzLy5y&#10;ZWxzUEsBAi0AFAAGAAgAAAAhACrBqtpeAgAAdAQAAA4AAAAAAAAAAAAAAAAALgIAAGRycy9lMm9E&#10;b2MueG1sUEsBAi0AFAAGAAgAAAAhABPSEEXgAAAACgEAAA8AAAAAAAAAAAAAAAAAuAQAAGRycy9k&#10;b3ducmV2LnhtbFBLBQYAAAAABAAEAPMAAADFBQAAAAA=&#10;">
            <v:stroke dashstyle="dash"/>
          </v:shape>
        </w:pict>
      </w:r>
      <w:r w:rsidRPr="008B7509">
        <w:rPr>
          <w:rFonts w:cs="Times New Roman"/>
          <w:noProof/>
          <w:lang w:eastAsia="ru-RU"/>
        </w:rPr>
        <w:pict>
          <v:shape id="Прямая со стрелкой 1080" o:spid="_x0000_s1491" type="#_x0000_t32" style="position:absolute;left:0;text-align:left;margin-left:55.2pt;margin-top:71.8pt;width:191.25pt;height:0;flip:x;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2XYQIAAHwEAAAOAAAAZHJzL2Uyb0RvYy54bWysVEtu2zAQ3RfoHQjtHUmunDhC5KCQ7HaR&#10;tgaSHoAmKYuoRBIkY9koCiS9QI7QK3TTRT/IGeQbdUjZbtJuiqJaUEPNzOObmUedna+bGq2YNlyK&#10;LIiPogAxQSTlYpkFb69mg3GAjMWC4loKlgUbZoLzydMnZ61K2VBWsqZMIwARJm1VFlTWqjQMDalY&#10;g82RVEyAs5S6wRa2ehlSjVtAb+pwGEXHYSs1VVoSZgx8LXpnMPH4ZcmIfVOWhllUZwFws37Vfl24&#10;NZyc4XSpsao42dHA/8CiwVzAoQeoAluMrjX/A6rhREsjS3tEZBPKsuSE+Rqgmjj6rZrLCivma4Hm&#10;GHVok/l/sOT1aq4RpzC7aAwNEriBKXWftjfbu+5H93l7h7a33T0s24/bm+5L97371t13X5EPh+61&#10;yqQAkou5dvWTtbhUF5K8M0jIvMJiyXwVVxsFuLHrd/goxW2MAg6L9pWkEIOvrfStXJe6QWXN1UuX&#10;6MChXWjtZ7c5zI6tLSLwcZgMx+OTUYDI3hfi1EG4RKWNfcFkg5yRBcZqzJeVzaUQoBCpe3i8ujDW&#10;EfyV4JKFnPG69kKpBWqz4HQ0HHk+RtacOqcLM3q5yGuNVthJzT++WvA8DHMMCmyqPo6C1WtQy2tB&#10;/SEVw3S6sy3mdW8DqVq4c6BgoLmzeo29P41Op+PpOBkkw+PpIImKYvB8lieD41l8MiqeFXlexB8c&#10;5ThJK04pE471Xu9x8nd62t28XqkHxR/aEz5G930Esvu3J+1n78bdC2ch6Wau95oAifvg3XV0d+jh&#10;HuyHP43JTwAAAP//AwBQSwMEFAAGAAgAAAAhALHTbCvfAAAACwEAAA8AAABkcnMvZG93bnJldi54&#10;bWxMj0FPwzAMhe9I/IfISNxY2q1MrDSdJgTiwoF17MDNa0JbkThVk67l32MkJLj52U/P3yu2s7Pi&#10;bIbQeVKQLhIQhmqvO2oUvB2ebu5AhIik0XoyCr5MgG15eVFgrv1Ee3OuYiM4hEKOCtoY+1zKULfG&#10;YVj43hDfPvzgMLIcGqkHnDjcWblMkrV02BF/aLE3D62pP6vRKVjtHkM1jb1Nj0fEw/N7c/syvip1&#10;fTXv7kFEM8c/M/zgMzqUzHTyI+kgLOs0ydjKQ7Zag2BHtlluQJx+N7Is5P8O5TcAAAD//wMAUEsB&#10;Ai0AFAAGAAgAAAAhALaDOJL+AAAA4QEAABMAAAAAAAAAAAAAAAAAAAAAAFtDb250ZW50X1R5cGVz&#10;XS54bWxQSwECLQAUAAYACAAAACEAOP0h/9YAAACUAQAACwAAAAAAAAAAAAAAAAAvAQAAX3JlbHMv&#10;LnJlbHNQSwECLQAUAAYACAAAACEADaZtl2ECAAB8BAAADgAAAAAAAAAAAAAAAAAuAgAAZHJzL2Uy&#10;b0RvYy54bWxQSwECLQAUAAYACAAAACEAsdNsK98AAAALAQAADwAAAAAAAAAAAAAAAAC7BAAAZHJz&#10;L2Rvd25yZXYueG1sUEsFBgAAAAAEAAQA8wAAAMcFAAAAAA==&#10;">
            <v:stroke dashstyle="dash"/>
          </v:shape>
        </w:pict>
      </w:r>
      <w:r w:rsidRPr="008B7509">
        <w:rPr>
          <w:rFonts w:cs="Times New Roman"/>
          <w:noProof/>
          <w:lang w:eastAsia="ru-RU"/>
        </w:rPr>
        <w:pict>
          <v:shape id="Прямая со стрелкой 1079" o:spid="_x0000_s1490" type="#_x0000_t32" style="position:absolute;left:0;text-align:left;margin-left:246.45pt;margin-top:71.8pt;width:.75pt;height:114.7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IRWwIAAHUEAAAOAAAAZHJzL2Uyb0RvYy54bWysVEtu2zAQ3RfoHQjtbUmOnMRC7KCQ7G7S&#10;NkDSA9AkZRGVSIKkLRtFgbQXyBF6hW666Ac5g3yjDinZbdpNUdQLeoYcvpk386iLy21doQ3Thksx&#10;DeJhFCAmiKRcrKbB69vF4DxAxmJBcSUFmwY7ZoLL2dMnF41K2UiWsqJMIwARJm3UNCitVWkYGlKy&#10;GpuhVEzAYSF1jS24ehVSjRtAr6twFEWnYSM1VVoSZgzs5t1hMPP4RcGIfVUUhllUTQOozfpV+3Xp&#10;1nB2gdOVxqrkpC8D/0MVNeYCkh6hcmwxWmv+B1TNiZZGFnZIZB3KouCEeQ7AJo5+Y3NTYsU8F2iO&#10;Ucc2mf8HS15urjXiFGYXnU0CJHANU2o/7u/29+339tP+Hu3ftw+w7D/s79rP7bf2a/vQfkE+HLrX&#10;KJMCSCauteNPtuJGXUnyxiAhsxKLFfMsbncKcGPX7/DRFecYBTUsmxeSQgxeW+lbuS107SChSWjr&#10;J7Y7ToxtLSKwORmPxgEicBAn47MTcFwCnB7uKm3scyZr5IxpYKzGfFXaTAoB0pA69pnw5srY7uLh&#10;gkss5IJXFezjtBKo6bM518iKU3foHb1aZpVGG+w05n99FY/CHHKOTdnFUbA68Wm5FtQnKRmm8962&#10;mFedDWwq4fIAZyiztzpxvZ1Ek/n5/DwZJKPT+SCJ8nzwbJElg9NFfDbOT/Isy+N3jmOcpCWnlAlX&#10;9UHocfJ3QuqfXCfRo9SP7Qkfo/sBQLGHf1+0H7qbc6eYpaS7a+1a7uYP2vbB/Tt0j+dX30f9/FrM&#10;fgAAAP//AwBQSwMEFAAGAAgAAAAhANdXSJnhAAAACwEAAA8AAABkcnMvZG93bnJldi54bWxMj8FO&#10;wzAQRO9I/IO1SNyo08RKSYhTIRBCUA4QEL26yTaOiO3Idtvw9ywnOK5m9OZttZ7NyI7ow+CshOUi&#10;AYa2dd1gewkf7w9X18BCVLZTo7Mo4RsDrOvzs0qVnTvZNzw2sWcEsaFUEnSMU8l5aDUaFRZuQkvZ&#10;3nmjIp2+551XJ4KbkadJknOjBksLWk14p7H9ag5GgnjdN3779MI39/lz6h/151avjJSXF/PtDbCI&#10;c/wrw68+qUNNTjt3sF1gIzGKtKAqBSLLgVFDFEIA20nIVtkSeF3x/z/UPwAAAP//AwBQSwECLQAU&#10;AAYACAAAACEAtoM4kv4AAADhAQAAEwAAAAAAAAAAAAAAAAAAAAAAW0NvbnRlbnRfVHlwZXNdLnht&#10;bFBLAQItABQABgAIAAAAIQA4/SH/1gAAAJQBAAALAAAAAAAAAAAAAAAAAC8BAABfcmVscy8ucmVs&#10;c1BLAQItABQABgAIAAAAIQD7ErIRWwIAAHUEAAAOAAAAAAAAAAAAAAAAAC4CAABkcnMvZTJvRG9j&#10;LnhtbFBLAQItABQABgAIAAAAIQDXV0iZ4QAAAAsBAAAPAAAAAAAAAAAAAAAAALUEAABkcnMvZG93&#10;bnJldi54bWxQSwUGAAAAAAQABADzAAAAwwUAAAAA&#10;">
            <v:stroke dashstyle="dash"/>
          </v:shape>
        </w:pict>
      </w:r>
      <w:r w:rsidRPr="008B7509">
        <w:rPr>
          <w:rFonts w:cs="Times New Roman"/>
          <w:noProof/>
          <w:lang w:eastAsia="ru-RU"/>
        </w:rPr>
        <w:pict>
          <v:shape id="Прямая со стрелкой 1078" o:spid="_x0000_s1489" type="#_x0000_t32" style="position:absolute;left:0;text-align:left;margin-left:55.2pt;margin-top:110.05pt;width:144.75pt;height:0;flip:x;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CfYAIAAH4EAAAOAAAAZHJzL2Uyb0RvYy54bWysVEtu2zAQ3RfoHQjtHUmOkzhC5KCQ7HaR&#10;tgaSHoAWKYkoRRIkY9koCiS9QI7QK3TTRT/IGeQbdUjZbpJuiqJaUEPNzOObmUedna8ajpZUGyZF&#10;GsQHUYCoKCRhokqDd1ezwThAxmJBMJeCpsGamuB88vzZWasSOpS15IRqBCDCJK1Kg9palYShKWra&#10;YHMgFRXgLKVusIWtrkKicQvoDQ+HUXQctlITpWVBjYGvee8MJh6/LGlh35aloRbxNABu1q/arwu3&#10;hpMznFQaq5oVWxr4H1g0mAk4dA+VY4vRtWZ/QDWs0NLI0h4UsgllWbKC+hqgmjh6Us1ljRX1tUBz&#10;jNq3yfw/2OLNcq4RIzC76ARmJXADU+o+b242d93P7svmDm1uu3tYNp82N93X7kf3vbvvviEfDt1r&#10;lUkAJBNz7eovVuJSXcjivUFCZjUWFfVVXK0V4Mau3+GjFLcxCjgs2teSQAy+ttK3clXqBpWcqVcu&#10;0YFDu9DKz269nx1dWVTAx3h8OD4cHgWo2PlCnDgIl6i0sS+pbJAz0sBYjVlV20wKAQqRuofHywtj&#10;HcHfCS5ZyBnj3AuFC9SmwekRnOM8RnJGnNNvdLXIuEZL7KTmH1/tkzDHIMem7uN45exehVpeC+KP&#10;qSkm061tMeO9DbS4cCdByUB0a/Uq+3AanU7H0/FoMBoeTwejKM8HL2bZaHA8i0+O8sM8y/L4oyMd&#10;j5KaEUKF471TfDz6O0Vt716v1b3m9w0KH6P7TgLZ3duT9tN3A++ls5BkPdc7VYDIffD2Qrpb9HAP&#10;9sPfxuQXAAAA//8DAFBLAwQUAAYACAAAACEAigAgp90AAAALAQAADwAAAGRycy9kb3ducmV2Lnht&#10;bEyPzU7DMBCE70i8g7VI3Kid8Js0TsWPyIETLXkAN3HjCHsd2U4b3p5FQoLj7M7OflNtFmfZUYc4&#10;epSQrQQwjZ3vRxwktB+vVw/AYlLYK+tRS/jSETb1+Vmlyt6fcKuPuzQwCsFYKgkmpankPHZGOxVX&#10;ftJIu4MPTiWSYeB9UCcKd5bnQtxxp0akD0ZN+tno7nM3O8JoZhOa9rZJubVv9+/dtl1enqS8vFge&#10;18CSXtKfGX7w6QZqYtr7GfvILOlM3JBVQp6LDBg5rouiALb/nfC64v871N8AAAD//wMAUEsBAi0A&#10;FAAGAAgAAAAhALaDOJL+AAAA4QEAABMAAAAAAAAAAAAAAAAAAAAAAFtDb250ZW50X1R5cGVzXS54&#10;bWxQSwECLQAUAAYACAAAACEAOP0h/9YAAACUAQAACwAAAAAAAAAAAAAAAAAvAQAAX3JlbHMvLnJl&#10;bHNQSwECLQAUAAYACAAAACEAnaOQn2ACAAB+BAAADgAAAAAAAAAAAAAAAAAuAgAAZHJzL2Uyb0Rv&#10;Yy54bWxQSwECLQAUAAYACAAAACEAigAgp90AAAALAQAADwAAAAAAAAAAAAAAAAC6BAAAZHJzL2Rv&#10;d25yZXYueG1sUEsFBgAAAAAEAAQA8wAAAMQFAAAAAA==&#10;">
            <v:stroke dashstyle="longDash"/>
          </v:shape>
        </w:pict>
      </w:r>
      <w:r w:rsidRPr="008B7509">
        <w:rPr>
          <w:rFonts w:cs="Times New Roman"/>
          <w:noProof/>
          <w:lang w:eastAsia="ru-RU"/>
        </w:rPr>
        <w:pict>
          <v:shape id="Прямая со стрелкой 1077" o:spid="_x0000_s1488" type="#_x0000_t32" style="position:absolute;left:0;text-align:left;margin-left:83.7pt;margin-top:26.95pt;width:194.25pt;height:138pt;flip:x y;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s8XgIAAHUEAAAOAAAAZHJzL2Uyb0RvYy54bWysVEtu2zAQ3RfoHQjtHUmuYjtC7KCQ7HaR&#10;tgGSdk+TlEWUIgmSsWwUBZJeIEfoFbrpoh/kDPKNOqQdN0k3RVEtqKGG8+bNzKOOT1aNQEtmLFdy&#10;HKUHSYSYJIpyuRhHby9mvVGErMOSYqEkG0drZqOTydMnx63OWV/VSlBmEIBIm7d6HNXO6TyOLalZ&#10;g+2B0kyCs1KmwQ62ZhFTg1tAb0TcT5JB3CpDtVGEWQtfy60zmgT8qmLEvakqyxwS4wi4ubCasM79&#10;Gk+Ocb4wWNec7Gjgf2DRYC4h6R6qxA6jS8P/gGo4Mcqqyh0Q1cSqqjhhoQaoJk0eVXNeY81CLdAc&#10;q/dtsv8PlrxenhnEKcwuGQ4jJHEDU+o+b642N93P7svmBm2uu1tYNp82V93X7kf3vbvtvqFwHLrX&#10;apsDSCHPjK+frOS5PlXkvUVSFTWWCxaquFhrwE19v+MHIX5jNXCYt68UhTP40qnQylVlGlQJrl/6&#10;wGC985ZPA41DqzDF9X6KbOUQgY/9bDA4Gh5GiIAvHR72B0mYc4xzD+nDtbHuBVMN8sY4ss5gvqhd&#10;oaQExSizTYKXp9Z5wr8DfLBUMy5EEI6QqIUc/SFk8C6rBKfeGzZmMS+EQUvstReeUP6jY0ZdShrQ&#10;aobpdGc7zMXWhuxCejyoD/jsrK24PhwlR9PRdJT1sv5g2suSsuw9nxVZbzCDwstnZVGU6UdPLc3y&#10;mlPKpGd3J/Q0+zsh7a7cVqJ7qe/7ED9EDw0DsnfvQDoM3c95q5i5ouszcycG0HY4vLuH/vLc34N9&#10;/28x+QUAAP//AwBQSwMEFAAGAAgAAAAhAIWI8ITgAAAACgEAAA8AAABkcnMvZG93bnJldi54bWxM&#10;j8FOwzAMhu9IvENkJG4sZSVlLU0nQCCO08a0iVvWhKZa41RN1pW3xzvBzb/86ffncjm5jo1mCK1H&#10;CfezBJjB2usWGwnbz/e7BbAQFWrVeTQSfkyAZXV9VapC+zOuzbiJDaMSDIWSYGPsC85DbY1TYeZ7&#10;g7T79oNTkeLQcD2oM5W7js+TJONOtUgXrOrNqzX1cXNyEnBlV29jELvFvvlKsxe9n47rDylvb6bn&#10;J2DRTPEPhos+qUNFTgd/Qh1YRzl7fCBUgkhzYAQIIWg4SEjneQ68Kvn/F6pfAAAA//8DAFBLAQIt&#10;ABQABgAIAAAAIQC2gziS/gAAAOEBAAATAAAAAAAAAAAAAAAAAAAAAABbQ29udGVudF9UeXBlc10u&#10;eG1sUEsBAi0AFAAGAAgAAAAhADj9If/WAAAAlAEAAAsAAAAAAAAAAAAAAAAALwEAAF9yZWxzLy5y&#10;ZWxzUEsBAi0AFAAGAAgAAAAhAKHRizxeAgAAdQQAAA4AAAAAAAAAAAAAAAAALgIAAGRycy9lMm9E&#10;b2MueG1sUEsBAi0AFAAGAAgAAAAhAIWI8ITgAAAACgEAAA8AAAAAAAAAAAAAAAAAuAQAAGRycy9k&#10;b3ducmV2LnhtbFBLBQYAAAAABAAEAPMAAADFBQAAAAA=&#10;" strokeweight="1pt"/>
        </w:pict>
      </w:r>
      <w:r w:rsidRPr="008B7509">
        <w:rPr>
          <w:rFonts w:cs="Times New Roman"/>
          <w:noProof/>
          <w:lang w:eastAsia="ru-RU"/>
        </w:rPr>
        <w:pict>
          <v:shape id="Прямая со стрелкой 1076" o:spid="_x0000_s1487" type="#_x0000_t32" style="position:absolute;left:0;text-align:left;margin-left:130.95pt;margin-top:26.95pt;width:164.25pt;height:2in;flip:y;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SlWgIAAGsEAAAOAAAAZHJzL2Uyb0RvYy54bWysVEtu2zAQ3RfoHQjtHUmuYytC7KCQ7G7S&#10;1kDS7mmSsohSJEEylo2iQNoL5Ai9Qjdd9IOcQb5Rh7TjJummKKoFNdRw3ryZedTp2boRaMWM5UqO&#10;o/QoiRCTRFEul+PozeWsl0XIOiwpFkqycbRhNjqbPH1y2uqc9VWtBGUGAYi0eavHUe2czuPYkpo1&#10;2B4pzSQ4K2Ua7GBrljE1uAX0RsT9JBnGrTJUG0WYtfC13DmjScCvKkbc66qyzCExjoCbC6sJ68Kv&#10;8eQU50uDdc3Jngb+BxYN5hKSHqBK7DC6MvwPqIYTo6yq3BFRTayqihMWaoBq0uRRNRc11izUAs2x&#10;+tAm+/9gyavV3CBOYXbJaBghiRuYUvd5e7296X52X7Y3aPuxu4Vl+2l73X3tfnTfu9vuGwrHoXut&#10;tjmAFHJufP1kLS/0uSLvLJKqqLFcslDF5UYDbur7HT8I8RurgcOifakonMFXToVWrivToEpw/dYH&#10;enBoF1qH2W0Os2Nrhwh87CfZ8cnoOEIEfGnWz7IkTDfGuQfy4dpY94KpBnljHFlnMF/WrlBSgk6U&#10;2SXBq3PrPM3fAT5YqhkXIshFSNRCjv4IMniXVYJT7w0bs1wUwqAV9ooLTyj60TGjriQNaDXDdLq3&#10;HeZiZ0N2IT0e1Ad89tZOUu9PkpNpNs0GvUF/OO0NkrLsPZ8Vg95wlo6Oy2dlUZTpB08tHeQ1p5RJ&#10;z+5O3ung7+Szv2g7YR4EfuhD/BA9NAzI3r0D6TBqP92dThaKbubmTgKg6HB4f/v8lbm/B/v+P2Ly&#10;CwAA//8DAFBLAwQUAAYACAAAACEAynJqGt8AAAAKAQAADwAAAGRycy9kb3ducmV2LnhtbEyPy07D&#10;MBBF90j8gzVI7KidvkRDJhVUVMAGQekHOLEbR8TjKHbb9O8ZVrAaje7RnTPFevSdONkhtoEQsokC&#10;YakOpqUGYf+1vbsHEZMmo7tAFuFiI6zL66tC5yac6dOedqkRXEIx1wgupT6XMtbOeh0nobfE2SEM&#10;Xideh0aaQZ+53HdyqtRSet0SX3C6txtn6+/d0SPEg1NvOnunrby8PrnNx74aX54Rb2/GxwcQyY7p&#10;D4ZffVaHkp2qcCQTRYcwXWYrRhEWM54MLFZqDqJCmM05kWUh/79Q/gAAAP//AwBQSwECLQAUAAYA&#10;CAAAACEAtoM4kv4AAADhAQAAEwAAAAAAAAAAAAAAAAAAAAAAW0NvbnRlbnRfVHlwZXNdLnhtbFBL&#10;AQItABQABgAIAAAAIQA4/SH/1gAAAJQBAAALAAAAAAAAAAAAAAAAAC8BAABfcmVscy8ucmVsc1BL&#10;AQItABQABgAIAAAAIQCaM5SlWgIAAGsEAAAOAAAAAAAAAAAAAAAAAC4CAABkcnMvZTJvRG9jLnht&#10;bFBLAQItABQABgAIAAAAIQDKcmoa3wAAAAoBAAAPAAAAAAAAAAAAAAAAALQEAABkcnMvZG93bnJl&#10;di54bWxQSwUGAAAAAAQABADzAAAAwAUAAAAA&#10;" strokeweight="1pt"/>
        </w:pict>
      </w:r>
      <w:r w:rsidRPr="008B7509">
        <w:rPr>
          <w:rFonts w:cs="Times New Roman"/>
          <w:noProof/>
          <w:lang w:eastAsia="ru-RU"/>
        </w:rPr>
        <w:pict>
          <v:shape id="Прямая со стрелкой 1075" o:spid="_x0000_s1486" type="#_x0000_t32" style="position:absolute;left:0;text-align:left;margin-left:87.3pt;margin-top:2.8pt;width:154.5pt;height:129.75pt;flip:y;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H2XAIAAGsEAAAOAAAAZHJzL2Uyb0RvYy54bWysVEtu2zAQ3RfoHQjtHUmO7DhC5KCQ7G7S&#10;1kDS7mmKsohSJEEylo2iQNoL5Ai9Qjdd9IOcQb5Rh/SncbspimoxGoozj29mHnVxuWo4WlJtmBRZ&#10;EJ9EAaKCyJKJRRa8vpn2RgEyFosScyloFqypCS7HT59ctCqlfVlLXlKNAESYtFVZUFur0jA0pKYN&#10;NidSUQGbldQNtrDUi7DUuAX0hof9KBqGrdSl0pJQY+Brsd0Mxh6/qiixr6rKUIt4FgA36632du5s&#10;OL7A6UJjVTOyo4H/gUWDmYBDD1AFthjdavYHVMOIlkZW9oTIJpRVxQj1NUA1cfRbNdc1VtTXAs0x&#10;6tAm8/9gycvlTCNWwuyis0GABG5gSt2nzd3mvvvRfd7co82H7gHM5uPmrvvSfe++dQ/dV+TDoXut&#10;MimA5GKmXf1kJa7VlSRvDRIyr7FYUF/FzVoBbuz6HR6luIVRwGHevpAlxOBbK30rV5VuUMWZeuMS&#10;HTi0C6387NaH2dGVRQQ+xufDfjyAERPYi4fJ2ag/8Kfh1AG5dKWNfU5lg5yTBcZqzBa1zaUQoBOp&#10;t4fg5ZWxjuavBJcs5JRx7uXCBWqz4HQUR5GnZSRnpdt1cUYv5jnXaImd4vyzo3EUpuWtKD1aTXE5&#10;2fkWM7714XQuHB7UB3x23lZS786j88loMkp6SX846SVRUfSeTfOkN5zGZ4PitMjzIn7vqMVJWrOy&#10;pMKx28s7Tv5OPruLthXmQeCHPoTH6L5hQHb/9qT9qN10tzqZy3I903sJgKJ98O72uSvzeA3+43/E&#10;+CcAAAD//wMAUEsDBBQABgAIAAAAIQAQBBBi3wAAAAkBAAAPAAAAZHJzL2Rvd25yZXYueG1sTI9B&#10;T8MwDIXvSPyHyEjcWLqydVVpOqFKHJjGgTFt17QxbUXjlCbbCr8ec4KT/fSenj/n68n24oyj7xwp&#10;mM8iEEi1Mx01CvZvT3cpCB80Gd07QgVf6GFdXF/lOjPuQq943oVGcAn5TCtoQxgyKX3dotV+5gYk&#10;9t7daHVgOTbSjPrC5baXcRQl0uqO+EKrByxbrD92J6uge0nlIT5sPo/f5aZ83m5XAadKqdub6fEB&#10;BIvwF4ZffEaHgpkqdyLjRc96tUg4qmDJg/1Fes9LpSBOlnOQRS7/f1D8AAAA//8DAFBLAQItABQA&#10;BgAIAAAAIQC2gziS/gAAAOEBAAATAAAAAAAAAAAAAAAAAAAAAABbQ29udGVudF9UeXBlc10ueG1s&#10;UEsBAi0AFAAGAAgAAAAhADj9If/WAAAAlAEAAAsAAAAAAAAAAAAAAAAALwEAAF9yZWxzLy5yZWxz&#10;UEsBAi0AFAAGAAgAAAAhAHGbUfZcAgAAawQAAA4AAAAAAAAAAAAAAAAALgIAAGRycy9lMm9Eb2Mu&#10;eG1sUEsBAi0AFAAGAAgAAAAhABAEEGLfAAAACQEAAA8AAAAAAAAAAAAAAAAAtgQAAGRycy9kb3du&#10;cmV2LnhtbFBLBQYAAAAABAAEAPMAAADCBQAAAAA=&#10;" strokeweight="3pt"/>
        </w:pict>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r w:rsidR="008403D9" w:rsidRPr="008403D9">
        <w:rPr>
          <w:rFonts w:cs="Times New Roman"/>
          <w:b/>
          <w:bCs/>
          <w:i/>
          <w:iCs/>
        </w:rPr>
        <w:tab/>
      </w:r>
    </w:p>
    <w:p w:rsidR="004350E2" w:rsidRPr="004350E2" w:rsidRDefault="004350E2" w:rsidP="008403D9">
      <w:pPr>
        <w:spacing w:line="360" w:lineRule="auto"/>
        <w:ind w:firstLine="709"/>
        <w:jc w:val="both"/>
        <w:rPr>
          <w:rFonts w:cs="Times New Roman"/>
          <w:bCs/>
          <w:iCs/>
          <w:sz w:val="22"/>
          <w:szCs w:val="22"/>
        </w:rPr>
      </w:pPr>
      <w:r w:rsidRPr="004350E2">
        <w:rPr>
          <w:rFonts w:cs="Times New Roman"/>
          <w:bCs/>
          <w:iCs/>
          <w:sz w:val="22"/>
          <w:szCs w:val="22"/>
        </w:rPr>
        <w:t>Рисунок 3.</w:t>
      </w:r>
      <w:r w:rsidR="00746CB3">
        <w:rPr>
          <w:rFonts w:cs="Times New Roman"/>
          <w:bCs/>
          <w:iCs/>
          <w:sz w:val="22"/>
          <w:szCs w:val="22"/>
        </w:rPr>
        <w:t>6</w:t>
      </w:r>
      <w:r w:rsidRPr="004350E2">
        <w:rPr>
          <w:rFonts w:cs="Times New Roman"/>
          <w:bCs/>
          <w:iCs/>
          <w:sz w:val="22"/>
          <w:szCs w:val="22"/>
        </w:rPr>
        <w:t>. переход к долгосрочному равновесию</w:t>
      </w:r>
    </w:p>
    <w:p w:rsidR="008403D9" w:rsidRPr="008403D9" w:rsidRDefault="008403D9" w:rsidP="008403D9">
      <w:pPr>
        <w:spacing w:line="360" w:lineRule="auto"/>
        <w:ind w:firstLine="709"/>
        <w:jc w:val="both"/>
        <w:rPr>
          <w:rFonts w:cs="Times New Roman"/>
        </w:rPr>
      </w:pPr>
      <w:r w:rsidRPr="008403D9">
        <w:rPr>
          <w:rFonts w:cs="Times New Roman"/>
          <w:bCs/>
          <w:iCs/>
        </w:rPr>
        <w:t>Пусть первоначально экономика находилась в состоянии</w:t>
      </w:r>
      <w:proofErr w:type="gramStart"/>
      <w:r w:rsidRPr="008403D9">
        <w:rPr>
          <w:rFonts w:cs="Times New Roman"/>
          <w:bCs/>
          <w:iCs/>
        </w:rPr>
        <w:t xml:space="preserve"> Е</w:t>
      </w:r>
      <w:proofErr w:type="gramEnd"/>
      <w:r w:rsidRPr="008403D9">
        <w:rPr>
          <w:rFonts w:cs="Times New Roman"/>
          <w:bCs/>
          <w:iCs/>
        </w:rPr>
        <w:t xml:space="preserve">, характеризующемся потенциальным выпуском и уровнем инфляции, совпадающим с темпом роста денежной массы </w:t>
      </w:r>
      <w:r w:rsidRPr="008403D9">
        <w:rPr>
          <w:rFonts w:cs="Times New Roman"/>
          <w:position w:val="-12"/>
        </w:rPr>
        <w:object w:dxaOrig="380" w:dyaOrig="400">
          <v:shape id="_x0000_i1099" type="#_x0000_t75" style="width:18.8pt;height:20.05pt" o:ole="">
            <v:imagedata r:id="rId155" o:title=""/>
          </v:shape>
          <o:OLEObject Type="Embed" ProgID="Equation.3" ShapeID="_x0000_i1099" DrawAspect="Content" ObjectID="_1415454861" r:id="rId157"/>
        </w:object>
      </w:r>
      <w:r w:rsidRPr="008403D9">
        <w:rPr>
          <w:rFonts w:cs="Times New Roman"/>
        </w:rPr>
        <w:t xml:space="preserve">. Увеличение </w:t>
      </w:r>
      <w:r w:rsidRPr="008403D9">
        <w:rPr>
          <w:rFonts w:cs="Times New Roman"/>
          <w:b/>
          <w:bCs/>
          <w:i/>
          <w:iCs/>
        </w:rPr>
        <w:tab/>
      </w:r>
      <w:r w:rsidRPr="008403D9">
        <w:rPr>
          <w:rFonts w:cs="Times New Roman"/>
          <w:bCs/>
          <w:iCs/>
        </w:rPr>
        <w:t xml:space="preserve">темпа роста денежной массы до </w:t>
      </w:r>
      <w:r w:rsidRPr="008403D9">
        <w:rPr>
          <w:rFonts w:cs="Times New Roman"/>
          <w:position w:val="-10"/>
        </w:rPr>
        <w:object w:dxaOrig="360" w:dyaOrig="380">
          <v:shape id="_x0000_i1100" type="#_x0000_t75" style="width:18.15pt;height:18.8pt" o:ole="">
            <v:imagedata r:id="rId158" o:title=""/>
          </v:shape>
          <o:OLEObject Type="Embed" ProgID="Equation.3" ShapeID="_x0000_i1100" DrawAspect="Content" ObjectID="_1415454862" r:id="rId159"/>
        </w:object>
      </w:r>
      <w:r w:rsidRPr="008403D9">
        <w:rPr>
          <w:rFonts w:cs="Times New Roman"/>
        </w:rPr>
        <w:t xml:space="preserve"> будет означать в краткосрочном периоде увеличение как темпа инфляции до </w:t>
      </w:r>
      <w:r w:rsidRPr="008403D9">
        <w:rPr>
          <w:rFonts w:cs="Times New Roman"/>
          <w:position w:val="-10"/>
        </w:rPr>
        <w:object w:dxaOrig="279" w:dyaOrig="340">
          <v:shape id="_x0000_i1101" type="#_x0000_t75" style="width:13.75pt;height:16.9pt" o:ole="">
            <v:imagedata r:id="rId160" o:title=""/>
          </v:shape>
          <o:OLEObject Type="Embed" ProgID="Equation.3" ShapeID="_x0000_i1101" DrawAspect="Content" ObjectID="_1415454863" r:id="rId161"/>
        </w:object>
      </w:r>
      <w:r w:rsidRPr="008403D9">
        <w:rPr>
          <w:rFonts w:cs="Times New Roman"/>
        </w:rPr>
        <w:t xml:space="preserve">, так и уровня выпуска до </w:t>
      </w:r>
      <w:r w:rsidRPr="008403D9">
        <w:rPr>
          <w:rFonts w:cs="Times New Roman"/>
          <w:lang w:val="en-US"/>
        </w:rPr>
        <w:t>Y</w:t>
      </w:r>
      <w:r w:rsidRPr="008403D9">
        <w:rPr>
          <w:rFonts w:cs="Times New Roman"/>
        </w:rPr>
        <w:t xml:space="preserve">1 в связи с ростом совокупного спроса и перемещения его вправо в положение </w:t>
      </w:r>
      <w:r w:rsidRPr="008403D9">
        <w:rPr>
          <w:rFonts w:cs="Times New Roman"/>
          <w:lang w:val="en-US"/>
        </w:rPr>
        <w:t>AD</w:t>
      </w:r>
      <w:r w:rsidRPr="008403D9">
        <w:rPr>
          <w:rFonts w:cs="Times New Roman"/>
        </w:rPr>
        <w:t xml:space="preserve">1. </w:t>
      </w:r>
      <w:r w:rsidRPr="008403D9">
        <w:rPr>
          <w:rFonts w:cs="Times New Roman"/>
          <w:b/>
          <w:bCs/>
          <w:i/>
          <w:iCs/>
        </w:rPr>
        <w:tab/>
      </w:r>
      <w:r w:rsidRPr="008403D9">
        <w:rPr>
          <w:rFonts w:cs="Times New Roman"/>
          <w:b/>
          <w:bCs/>
          <w:i/>
          <w:iCs/>
        </w:rPr>
        <w:tab/>
      </w:r>
      <w:r w:rsidRPr="008403D9">
        <w:rPr>
          <w:rFonts w:cs="Times New Roman"/>
          <w:b/>
          <w:bCs/>
          <w:i/>
          <w:iCs/>
        </w:rPr>
        <w:tab/>
      </w:r>
      <w:r w:rsidRPr="008403D9">
        <w:rPr>
          <w:rFonts w:cs="Times New Roman"/>
          <w:bCs/>
          <w:iCs/>
        </w:rPr>
        <w:t xml:space="preserve">Увеличение инфляции до </w:t>
      </w:r>
      <w:r w:rsidRPr="008403D9">
        <w:rPr>
          <w:rFonts w:cs="Times New Roman"/>
          <w:position w:val="-10"/>
        </w:rPr>
        <w:object w:dxaOrig="279" w:dyaOrig="340">
          <v:shape id="_x0000_i1102" type="#_x0000_t75" style="width:13.75pt;height:16.9pt" o:ole="">
            <v:imagedata r:id="rId160" o:title=""/>
          </v:shape>
          <o:OLEObject Type="Embed" ProgID="Equation.3" ShapeID="_x0000_i1102" DrawAspect="Content" ObjectID="_1415454864" r:id="rId162"/>
        </w:object>
      </w:r>
      <w:r w:rsidRPr="008403D9">
        <w:rPr>
          <w:rFonts w:cs="Times New Roman"/>
        </w:rPr>
        <w:t xml:space="preserve"> в новом состоянии краткосрочного равновесия Е</w:t>
      </w:r>
      <w:proofErr w:type="gramStart"/>
      <w:r w:rsidRPr="008403D9">
        <w:rPr>
          <w:rFonts w:cs="Times New Roman"/>
          <w:vertAlign w:val="subscript"/>
        </w:rPr>
        <w:t>1</w:t>
      </w:r>
      <w:proofErr w:type="gramEnd"/>
      <w:r w:rsidRPr="008403D9">
        <w:rPr>
          <w:rFonts w:cs="Times New Roman"/>
          <w:vertAlign w:val="subscript"/>
        </w:rPr>
        <w:t xml:space="preserve"> </w:t>
      </w:r>
      <w:r w:rsidRPr="008403D9">
        <w:rPr>
          <w:rFonts w:cs="Times New Roman"/>
        </w:rPr>
        <w:t xml:space="preserve">вызовет увеличение ожидаемой инфляции и совокупное предложение уменьшится и сдвинется в положение </w:t>
      </w:r>
      <w:r w:rsidRPr="008403D9">
        <w:rPr>
          <w:rFonts w:cs="Times New Roman"/>
          <w:lang w:val="en-US"/>
        </w:rPr>
        <w:t>AS</w:t>
      </w:r>
      <w:r w:rsidRPr="008403D9">
        <w:rPr>
          <w:rFonts w:cs="Times New Roman"/>
          <w:vertAlign w:val="subscript"/>
        </w:rPr>
        <w:t>2</w:t>
      </w:r>
      <w:r w:rsidRPr="008403D9">
        <w:rPr>
          <w:rFonts w:cs="Times New Roman"/>
        </w:rPr>
        <w:t>. Уровень выпуска в новом краткосрочном равновесии Е</w:t>
      </w:r>
      <w:proofErr w:type="gramStart"/>
      <w:r w:rsidRPr="008403D9">
        <w:rPr>
          <w:rFonts w:cs="Times New Roman"/>
          <w:vertAlign w:val="subscript"/>
        </w:rPr>
        <w:t>1</w:t>
      </w:r>
      <w:proofErr w:type="gramEnd"/>
      <w:r w:rsidRPr="008403D9">
        <w:rPr>
          <w:rFonts w:cs="Times New Roman"/>
          <w:vertAlign w:val="subscript"/>
        </w:rPr>
        <w:t xml:space="preserve"> </w:t>
      </w:r>
      <w:r w:rsidRPr="008403D9">
        <w:rPr>
          <w:rFonts w:cs="Times New Roman"/>
        </w:rPr>
        <w:t xml:space="preserve"> выше, чем в Е, следовательно в следующем периоде совокупный спрос возрастет и сдвинется в положение </w:t>
      </w:r>
      <w:r w:rsidRPr="008403D9">
        <w:rPr>
          <w:rFonts w:cs="Times New Roman"/>
          <w:lang w:val="en-US"/>
        </w:rPr>
        <w:t>AD</w:t>
      </w:r>
      <w:r w:rsidRPr="008403D9">
        <w:rPr>
          <w:rFonts w:cs="Times New Roman"/>
        </w:rPr>
        <w:t>2. Новое краткосрочное состояние равновесие Е</w:t>
      </w:r>
      <w:proofErr w:type="gramStart"/>
      <w:r w:rsidRPr="008403D9">
        <w:rPr>
          <w:rFonts w:cs="Times New Roman"/>
          <w:vertAlign w:val="subscript"/>
        </w:rPr>
        <w:t>2</w:t>
      </w:r>
      <w:proofErr w:type="gramEnd"/>
      <w:r w:rsidRPr="008403D9">
        <w:rPr>
          <w:rFonts w:cs="Times New Roman"/>
        </w:rPr>
        <w:t xml:space="preserve"> характеризуется более высоким уровнем выпуска, следовательно увеличивается совокупный спрос будущего </w:t>
      </w:r>
      <w:r w:rsidRPr="008403D9">
        <w:rPr>
          <w:rFonts w:cs="Times New Roman"/>
        </w:rPr>
        <w:lastRenderedPageBreak/>
        <w:t>периода, и более высоким уровнем инфляции – следовательно, увеличивается ожидаемая инфляция и сдвигается вверх совокупное предложение.</w:t>
      </w:r>
    </w:p>
    <w:p w:rsidR="008403D9" w:rsidRPr="008403D9" w:rsidRDefault="008403D9" w:rsidP="008403D9">
      <w:pPr>
        <w:spacing w:line="360" w:lineRule="auto"/>
        <w:ind w:firstLine="709"/>
        <w:jc w:val="both"/>
        <w:rPr>
          <w:rFonts w:cs="Times New Roman"/>
        </w:rPr>
      </w:pPr>
      <w:r w:rsidRPr="008403D9">
        <w:rPr>
          <w:rFonts w:cs="Times New Roman"/>
        </w:rPr>
        <w:t>Таким образом, кривые спроса и предложения смещаются до тех пор, пока не достигается точка долгосрочного равновесия</w:t>
      </w:r>
      <w:proofErr w:type="gramStart"/>
      <w:r w:rsidRPr="008403D9">
        <w:rPr>
          <w:rFonts w:cs="Times New Roman"/>
        </w:rPr>
        <w:t xml:space="preserve"> Е</w:t>
      </w:r>
      <w:proofErr w:type="gramEnd"/>
      <w:r w:rsidRPr="008403D9">
        <w:rPr>
          <w:rFonts w:cs="Times New Roman"/>
          <w:vertAlign w:val="superscript"/>
        </w:rPr>
        <w:t>’</w:t>
      </w:r>
      <w:r w:rsidRPr="008403D9">
        <w:rPr>
          <w:rFonts w:cs="Times New Roman"/>
        </w:rPr>
        <w:t>,</w:t>
      </w:r>
      <w:r w:rsidRPr="008403D9">
        <w:rPr>
          <w:rFonts w:cs="Times New Roman"/>
          <w:vertAlign w:val="superscript"/>
        </w:rPr>
        <w:t xml:space="preserve"> </w:t>
      </w:r>
      <w:r w:rsidRPr="008403D9">
        <w:rPr>
          <w:rFonts w:cs="Times New Roman"/>
          <w:bCs/>
          <w:iCs/>
        </w:rPr>
        <w:t xml:space="preserve"> в которой выпуск находится</w:t>
      </w:r>
      <w:r w:rsidRPr="008403D9">
        <w:rPr>
          <w:rFonts w:cs="Times New Roman"/>
          <w:b/>
          <w:bCs/>
          <w:i/>
          <w:iCs/>
        </w:rPr>
        <w:tab/>
      </w:r>
      <w:r w:rsidRPr="008403D9">
        <w:rPr>
          <w:rFonts w:cs="Times New Roman"/>
          <w:bCs/>
          <w:iCs/>
        </w:rPr>
        <w:t xml:space="preserve">на уровне потенциального, а уровень инфляции выше первоначального и совпадает с новым темпом роста денежной массы </w:t>
      </w:r>
      <w:r w:rsidRPr="008403D9">
        <w:rPr>
          <w:rFonts w:cs="Times New Roman"/>
          <w:position w:val="-10"/>
        </w:rPr>
        <w:object w:dxaOrig="380" w:dyaOrig="380">
          <v:shape id="_x0000_i1103" type="#_x0000_t75" style="width:18.8pt;height:18.8pt" o:ole="">
            <v:imagedata r:id="rId163" o:title=""/>
          </v:shape>
          <o:OLEObject Type="Embed" ProgID="Equation.3" ShapeID="_x0000_i1103" DrawAspect="Content" ObjectID="_1415454865" r:id="rId164"/>
        </w:object>
      </w:r>
      <w:r w:rsidRPr="008403D9">
        <w:rPr>
          <w:rFonts w:cs="Times New Roman"/>
        </w:rPr>
        <w:t xml:space="preserve">. </w:t>
      </w:r>
    </w:p>
    <w:p w:rsidR="008403D9" w:rsidRPr="008403D9" w:rsidRDefault="008B7509" w:rsidP="008403D9">
      <w:pPr>
        <w:spacing w:line="360" w:lineRule="auto"/>
        <w:ind w:firstLine="709"/>
        <w:jc w:val="both"/>
        <w:rPr>
          <w:rFonts w:cs="Times New Roman"/>
        </w:rPr>
      </w:pPr>
      <w:r>
        <w:rPr>
          <w:rFonts w:cs="Times New Roman"/>
          <w:noProof/>
          <w:lang w:eastAsia="ru-RU"/>
        </w:rPr>
        <w:pict>
          <v:shape id="Поле 1074" o:spid="_x0000_s1078" type="#_x0000_t202" style="position:absolute;left:0;text-align:left;margin-left:-7.85pt;margin-top:18.8pt;width:396.75pt;height:209.75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aPAIAAF8EAAAOAAAAZHJzL2Uyb0RvYy54bWysVEuO2zAM3RfoHQTtGzuZ/MaIM5hmmqLA&#10;9ANMewBZlm2hsqhKSuzpZXqKrgr0DDlSKTmTST/ooqgXAilSj+Qj6dVV3yqyF9ZJ0Dkdj1JKhOZQ&#10;Sl3n9MP77bMlJc4zXTIFWuT0Xjh6tX76ZNWZTEygAVUKSxBEu6wzOW28N1mSON6IlrkRGKHRWIFt&#10;mUfV1klpWYforUomaTpPOrClscCFc3h7MxjpOuJXleD+bVU54YnKKebm42njWYQzWa9YVltmGsmP&#10;abB/yKJlUmPQE9QN84zsrPwNqpXcgoPKjzi0CVSV5CLWgNWM01+quWuYEbEWJMeZE03u/8HyN/t3&#10;lsgSe5cuppRo1mKXDl8O3w/fDl9JvESOOuMydL0z6Oz759Cjf6zXmVvgHx3RsGmYrsW1tdA1gpWY&#10;4ziwm5w9HXBcACm611BiJLbzEIH6yraBQKSEIDr26v7UH9F7wvFyll4sF5MZJRxtk/n8Yr5cxBgs&#10;e3hurPMvBbQkCDm1OAARnu1vnQ/psOzBJURzoGS5lUpFxdbFRlmyZzgs2/gd0X9yU5p0Ob2cYSJ/&#10;h0jj9yeIVnqceiXbnC5PTiwLvL3QZZxJz6QaZExZ6SORgbuBRd8XfezbNFIQWC6gvEdqLQxTjluJ&#10;QgP2MyUdTnhO3acds4IS9Upjey7H02lYiahMZ4sJKvbcUpxbmOYIlVNPySBu/LBGO2Nl3WCkYSA0&#10;XGNLKxnJfszqmD9OcezBcePCmpzr0evxv7D+AQAA//8DAFBLAwQUAAYACAAAACEAOyT+AeAAAAAK&#10;AQAADwAAAGRycy9kb3ducmV2LnhtbEyPy07DMBBF90j8gzVIbFDrhLZxCXEqhASiOygItm48TSL8&#10;CLabhr9nWMFyNEf3nlttJmvYiCH23knI5xkwdI3XvWslvL0+zNbAYlJOK+MdSvjGCJv6/KxSpfYn&#10;94LjLrWMQlwslYQupaHkPDYdWhXnfkBHv4MPViU6Q8t1UCcKt4ZfZ1nBreodNXRqwPsOm8/d0UpY&#10;L5/Gj7hdPL83xcHcpCsxPn4FKS8vprtbYAmn9AfDrz6pQ01Oe390OjIjYZavBKESFqIARoAQgrbs&#10;JSxXIgdeV/z/hPoHAAD//wMAUEsBAi0AFAAGAAgAAAAhALaDOJL+AAAA4QEAABMAAAAAAAAAAAAA&#10;AAAAAAAAAFtDb250ZW50X1R5cGVzXS54bWxQSwECLQAUAAYACAAAACEAOP0h/9YAAACUAQAACwAA&#10;AAAAAAAAAAAAAAAvAQAAX3JlbHMvLnJlbHNQSwECLQAUAAYACAAAACEAqKP1GjwCAABfBAAADgAA&#10;AAAAAAAAAAAAAAAuAgAAZHJzL2Uyb0RvYy54bWxQSwECLQAUAAYACAAAACEAOyT+AeAAAAAKAQAA&#10;DwAAAAAAAAAAAAAAAACWBAAAZHJzL2Rvd25yZXYueG1sUEsFBgAAAAAEAAQA8wAAAKMFAAAAAA==&#10;">
            <v:textbox>
              <w:txbxContent>
                <w:p w:rsidR="0075303C" w:rsidRDefault="0075303C" w:rsidP="008403D9">
                  <w:pPr>
                    <w:rPr>
                      <w:lang w:val="en-US"/>
                    </w:rPr>
                  </w:pPr>
                  <w:r>
                    <w:rPr>
                      <w:lang w:val="en-US"/>
                    </w:rPr>
                    <w:t xml:space="preserve">           </w:t>
                  </w:r>
                  <w:r w:rsidRPr="00294C29">
                    <w:rPr>
                      <w:b/>
                      <w:lang w:val="en-US"/>
                    </w:rPr>
                    <w:t xml:space="preserve"> </w:t>
                  </w:r>
                  <w:proofErr w:type="gramStart"/>
                  <w:r w:rsidRPr="00294C29">
                    <w:rPr>
                      <w:b/>
                      <w:lang w:val="en-US"/>
                    </w:rPr>
                    <w:t>π</w:t>
                  </w:r>
                  <w:proofErr w:type="gramEnd"/>
                  <w:r>
                    <w:rPr>
                      <w:lang w:val="en-US"/>
                    </w:rPr>
                    <w:tab/>
                  </w:r>
                  <w:r>
                    <w:rPr>
                      <w:lang w:val="en-US"/>
                    </w:rPr>
                    <w:tab/>
                  </w:r>
                  <w:r>
                    <w:rPr>
                      <w:lang w:val="en-US"/>
                    </w:rPr>
                    <w:tab/>
                  </w:r>
                  <w:r>
                    <w:rPr>
                      <w:lang w:val="en-US"/>
                    </w:rPr>
                    <w:tab/>
                    <w:t xml:space="preserve">     E</w:t>
                  </w:r>
                  <w:r>
                    <w:rPr>
                      <w:vertAlign w:val="subscript"/>
                      <w:lang w:val="en-US"/>
                    </w:rPr>
                    <w:t>3</w:t>
                  </w:r>
                  <w:r>
                    <w:rPr>
                      <w:lang w:val="en-US"/>
                    </w:rPr>
                    <w:tab/>
                  </w: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r>
                    <w:rPr>
                      <w:lang w:val="en-US"/>
                    </w:rPr>
                    <w:tab/>
                  </w:r>
                  <w:r w:rsidRPr="00294C29">
                    <w:rPr>
                      <w:position w:val="-10"/>
                      <w:sz w:val="28"/>
                      <w:szCs w:val="28"/>
                    </w:rPr>
                    <w:object w:dxaOrig="360" w:dyaOrig="380">
                      <v:shape id="_x0000_i1375" type="#_x0000_t75" style="width:18.15pt;height:18.8pt" o:ole="">
                        <v:imagedata r:id="rId165" o:title=""/>
                      </v:shape>
                      <o:OLEObject Type="Embed" ProgID="Equation.3" ShapeID="_x0000_i1375" DrawAspect="Content" ObjectID="_1415455137" r:id="rId166"/>
                    </w:object>
                  </w:r>
                  <w:r>
                    <w:rPr>
                      <w:lang w:val="en-US"/>
                    </w:rPr>
                    <w:tab/>
                  </w:r>
                  <w:r>
                    <w:rPr>
                      <w:lang w:val="en-US"/>
                    </w:rPr>
                    <w:tab/>
                  </w:r>
                  <w:r>
                    <w:rPr>
                      <w:lang w:val="en-US"/>
                    </w:rPr>
                    <w:tab/>
                  </w:r>
                  <w:r>
                    <w:rPr>
                      <w:lang w:val="en-US"/>
                    </w:rPr>
                    <w:tab/>
                    <w:t>E</w:t>
                  </w:r>
                  <w:r>
                    <w:rPr>
                      <w:vertAlign w:val="superscript"/>
                      <w:lang w:val="en-US"/>
                    </w:rPr>
                    <w:t>’</w:t>
                  </w:r>
                  <w:r>
                    <w:rPr>
                      <w:lang w:val="en-US"/>
                    </w:rPr>
                    <w:tab/>
                  </w:r>
                  <w:r>
                    <w:rPr>
                      <w:lang w:val="en-US"/>
                    </w:rPr>
                    <w:tab/>
                    <w:t xml:space="preserve">    E</w:t>
                  </w:r>
                  <w:r>
                    <w:rPr>
                      <w:vertAlign w:val="subscript"/>
                      <w:lang w:val="en-US"/>
                    </w:rPr>
                    <w:t>2</w:t>
                  </w:r>
                  <w:r>
                    <w:rPr>
                      <w:lang w:val="en-US"/>
                    </w:rPr>
                    <w:tab/>
                  </w: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r>
                    <w:rPr>
                      <w:lang w:val="en-US"/>
                    </w:rPr>
                    <w:tab/>
                  </w:r>
                  <w:r>
                    <w:rPr>
                      <w:lang w:val="en-US"/>
                    </w:rPr>
                    <w:tab/>
                  </w:r>
                  <w:r>
                    <w:rPr>
                      <w:lang w:val="en-US"/>
                    </w:rPr>
                    <w:tab/>
                  </w:r>
                  <w:r>
                    <w:rPr>
                      <w:lang w:val="en-US"/>
                    </w:rPr>
                    <w:tab/>
                  </w:r>
                  <w:r>
                    <w:rPr>
                      <w:lang w:val="en-US"/>
                    </w:rPr>
                    <w:tab/>
                  </w:r>
                  <w:r>
                    <w:rPr>
                      <w:lang w:val="en-US"/>
                    </w:rPr>
                    <w:tab/>
                    <w:t>E</w:t>
                  </w:r>
                  <w:r>
                    <w:rPr>
                      <w:vertAlign w:val="subscript"/>
                      <w:lang w:val="en-US"/>
                    </w:rPr>
                    <w:t>1</w:t>
                  </w:r>
                  <w:r>
                    <w:rPr>
                      <w:lang w:val="en-US"/>
                    </w:rPr>
                    <w:tab/>
                  </w:r>
                </w:p>
                <w:p w:rsidR="0075303C" w:rsidRDefault="0075303C" w:rsidP="008403D9">
                  <w:pPr>
                    <w:rPr>
                      <w:lang w:val="en-US"/>
                    </w:rPr>
                  </w:pPr>
                </w:p>
                <w:p w:rsidR="0075303C" w:rsidRDefault="0075303C" w:rsidP="008403D9">
                  <w:pPr>
                    <w:rPr>
                      <w:lang w:val="en-US"/>
                    </w:rPr>
                  </w:pPr>
                  <w:r>
                    <w:rPr>
                      <w:lang w:val="en-US"/>
                    </w:rPr>
                    <w:tab/>
                  </w:r>
                  <w:r w:rsidRPr="005401CB">
                    <w:rPr>
                      <w:position w:val="-12"/>
                      <w:sz w:val="28"/>
                      <w:szCs w:val="28"/>
                    </w:rPr>
                    <w:object w:dxaOrig="380" w:dyaOrig="400">
                      <v:shape id="_x0000_i1376" type="#_x0000_t75" style="width:18.8pt;height:20.05pt" o:ole="">
                        <v:imagedata r:id="rId155" o:title=""/>
                      </v:shape>
                      <o:OLEObject Type="Embed" ProgID="Equation.3" ShapeID="_x0000_i1376" DrawAspect="Content" ObjectID="_1415455138" r:id="rId167"/>
                    </w:object>
                  </w:r>
                  <w:r>
                    <w:rPr>
                      <w:lang w:val="en-US"/>
                    </w:rPr>
                    <w:tab/>
                  </w:r>
                  <w:r>
                    <w:rPr>
                      <w:lang w:val="en-US"/>
                    </w:rPr>
                    <w:tab/>
                  </w:r>
                  <w:r>
                    <w:rPr>
                      <w:lang w:val="en-US"/>
                    </w:rPr>
                    <w:tab/>
                  </w:r>
                  <w:r>
                    <w:rPr>
                      <w:lang w:val="en-US"/>
                    </w:rPr>
                    <w:tab/>
                    <w:t xml:space="preserve">     E</w:t>
                  </w:r>
                </w:p>
                <w:p w:rsidR="0075303C" w:rsidRDefault="0075303C" w:rsidP="008403D9">
                  <w:pPr>
                    <w:rPr>
                      <w:lang w:val="en-US"/>
                    </w:rPr>
                  </w:pPr>
                </w:p>
                <w:p w:rsidR="0075303C" w:rsidRDefault="0075303C" w:rsidP="008403D9">
                  <w:pPr>
                    <w:rPr>
                      <w:lang w:val="en-US"/>
                    </w:rPr>
                  </w:pPr>
                </w:p>
                <w:p w:rsidR="0075303C" w:rsidRDefault="0075303C" w:rsidP="008403D9">
                  <w:pPr>
                    <w:rPr>
                      <w:lang w:val="en-US"/>
                    </w:rPr>
                  </w:pPr>
                  <w:r>
                    <w:rPr>
                      <w:lang w:val="en-US"/>
                    </w:rPr>
                    <w:tab/>
                  </w:r>
                  <w:r>
                    <w:rPr>
                      <w:lang w:val="en-US"/>
                    </w:rPr>
                    <w:tab/>
                  </w:r>
                  <w:r>
                    <w:rPr>
                      <w:lang w:val="en-US"/>
                    </w:rPr>
                    <w:tab/>
                  </w:r>
                  <w:r>
                    <w:rPr>
                      <w:lang w:val="en-US"/>
                    </w:rPr>
                    <w:tab/>
                  </w:r>
                  <w:r>
                    <w:rPr>
                      <w:lang w:val="en-US"/>
                    </w:rPr>
                    <w:tab/>
                  </w:r>
                  <w:r>
                    <w:rPr>
                      <w:lang w:val="en-US"/>
                    </w:rPr>
                    <w:tab/>
                  </w:r>
                </w:p>
                <w:p w:rsidR="0075303C" w:rsidRDefault="0075303C" w:rsidP="008403D9">
                  <w:pPr>
                    <w:rPr>
                      <w:b/>
                      <w:lang w:val="en-US"/>
                    </w:rPr>
                  </w:pPr>
                  <w:r>
                    <w:rPr>
                      <w:lang w:val="en-US"/>
                    </w:rPr>
                    <w:tab/>
                  </w:r>
                  <w:r>
                    <w:rPr>
                      <w:lang w:val="en-US"/>
                    </w:rPr>
                    <w:tab/>
                  </w:r>
                  <w:r>
                    <w:rPr>
                      <w:lang w:val="en-US"/>
                    </w:rPr>
                    <w:tab/>
                  </w:r>
                  <w:r>
                    <w:rPr>
                      <w:lang w:val="en-US"/>
                    </w:rPr>
                    <w:tab/>
                  </w:r>
                  <w:r>
                    <w:rPr>
                      <w:lang w:val="en-US"/>
                    </w:rPr>
                    <w:tab/>
                    <w:t>Y*</w:t>
                  </w:r>
                  <w:r>
                    <w:rPr>
                      <w:lang w:val="en-US"/>
                    </w:rPr>
                    <w:tab/>
                  </w:r>
                  <w:r>
                    <w:rPr>
                      <w:lang w:val="en-US"/>
                    </w:rPr>
                    <w:tab/>
                  </w:r>
                  <w:r>
                    <w:rPr>
                      <w:lang w:val="en-US"/>
                    </w:rPr>
                    <w:tab/>
                  </w:r>
                  <w:r>
                    <w:rPr>
                      <w:lang w:val="en-US"/>
                    </w:rPr>
                    <w:tab/>
                  </w:r>
                  <w:r>
                    <w:rPr>
                      <w:lang w:val="en-US"/>
                    </w:rPr>
                    <w:tab/>
                  </w:r>
                  <w:r w:rsidRPr="00746CB3">
                    <w:rPr>
                      <w:sz w:val="22"/>
                      <w:szCs w:val="22"/>
                      <w:lang w:val="en-US"/>
                    </w:rPr>
                    <w:t>Y</w:t>
                  </w:r>
                </w:p>
                <w:p w:rsidR="0075303C" w:rsidRDefault="0075303C" w:rsidP="008403D9">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Default="0075303C" w:rsidP="008403D9">
                  <w:pPr>
                    <w:rPr>
                      <w:b/>
                      <w:lang w:val="en-US"/>
                    </w:rPr>
                  </w:pPr>
                </w:p>
                <w:p w:rsidR="0075303C" w:rsidRPr="00294C29" w:rsidRDefault="0075303C" w:rsidP="008403D9">
                  <w:pPr>
                    <w:rPr>
                      <w:b/>
                      <w:lang w:val="en-US"/>
                    </w:rPr>
                  </w:pPr>
                </w:p>
              </w:txbxContent>
            </v:textbox>
          </v:shape>
        </w:pict>
      </w:r>
      <w:r w:rsidR="008403D9" w:rsidRPr="008403D9">
        <w:rPr>
          <w:rFonts w:cs="Times New Roman"/>
        </w:rPr>
        <w:t>Траектория полной корректировки приведена на рис.</w:t>
      </w:r>
      <w:r w:rsidR="008403D9" w:rsidRPr="008403D9">
        <w:rPr>
          <w:rFonts w:cs="Times New Roman"/>
        </w:rPr>
        <w:tab/>
      </w:r>
      <w:r w:rsidR="004350E2">
        <w:rPr>
          <w:rFonts w:cs="Times New Roman"/>
        </w:rPr>
        <w:t>3.</w:t>
      </w:r>
      <w:r w:rsidR="00746CB3">
        <w:rPr>
          <w:rFonts w:cs="Times New Roman"/>
        </w:rPr>
        <w:t>7</w:t>
      </w:r>
      <w:r w:rsidR="004350E2">
        <w:rPr>
          <w:rFonts w:cs="Times New Roman"/>
        </w:rPr>
        <w:t>.</w:t>
      </w:r>
    </w:p>
    <w:p w:rsidR="008403D9" w:rsidRPr="008403D9" w:rsidRDefault="008B7509" w:rsidP="008403D9">
      <w:pPr>
        <w:spacing w:line="360" w:lineRule="auto"/>
        <w:ind w:firstLine="709"/>
        <w:jc w:val="both"/>
        <w:rPr>
          <w:rFonts w:cs="Times New Roman"/>
          <w:bCs/>
          <w:iCs/>
        </w:rPr>
      </w:pPr>
      <w:r>
        <w:rPr>
          <w:rFonts w:cs="Times New Roman"/>
          <w:bCs/>
          <w:iCs/>
          <w:noProof/>
          <w:lang w:eastAsia="ru-RU"/>
        </w:rPr>
        <w:pict>
          <v:shape id="Прямая со стрелкой 1073" o:spid="_x0000_s1478" type="#_x0000_t32" style="position:absolute;left:0;text-align:left;margin-left:58.95pt;margin-top:59.8pt;width:131.25pt;height:.75pt;flip:x;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g3YQIAAH8EAAAOAAAAZHJzL2Uyb0RvYy54bWysVEtu2zAQ3RfoHQjtHUmO7ThC7KCQ7HaR&#10;tgaSHoAmKYuoRBIkY9koCqS9QI7QK3TTRT/IGeQbdUjJbtxuiqJaUEMN582bmUddXG6qEq2ZNlyK&#10;SRCfRAFigkjKxWoSvLmZ98YBMhYLiksp2CTYMhNcTp8+uahVwvqykCVlGgGIMEmtJkFhrUrC0JCC&#10;VdicSMUEOHOpK2xhq1ch1bgG9KoM+1E0CmupqdKSMGPga9Y6g6nHz3NG7Os8N8yichIAN+tX7del&#10;W8PpBU5WGquCk44G/gcWFeYCkh6gMmwxutX8D6iKEy2NzO0JkVUo85wT5muAauLot2quC6yYrwWa&#10;Y9ShTeb/wZJX64VGnMLsorPTAAlcwZSaT7u73X3zo/m8u0e7D80DLLuPu7vmS/O9+dY8NF+RPw7d&#10;q5VJACQVC+3qJxtxra4keWuQkGmBxYr5Km62CnBj1+/wKMRtjAIOy/qlpHAG31rpW7nJdYXykqsX&#10;LtCBQ7vQxs9ue5gd21hE4GM8Go3GZ8MAEfCdD/tDnwonDsXFKm3scyYr5IxJYKzGfFXYVAoBIpG6&#10;zYDXV8Y6jr8CXLCQc16WXiulQHWXwHmMLDl1Tr/Rq2VaarTGTm3+6VgcHXMMMmyK9hwFq5WhlreC&#10;+iQFw3TW2RbzsrWBVClcHqgZaHZWK7N359H5bDwbD3qD/mjWG0RZ1ns2Twe90Tw+G2anWZpm8XvX&#10;xXiQFJxSJhzrveTjwd9Jqrt8rVgPoj+0JzxG930Esvu3J+3H7ybeamcp6Xah97IAlfvD3Y101+jx&#10;HuzH/43pTwAAAP//AwBQSwMEFAAGAAgAAAAhAOcwR4vgAAAACwEAAA8AAABkcnMvZG93bnJldi54&#10;bWxMj81Ow0AMhO9IvMPKSNzoZlsobZpNVSEQFw6Q0gM3N3GTiP2JspsmvD3uCW4eezT+JttO1ogz&#10;9aH1ToOaJSDIlb5qXa3hc/9ytwIRIroKjXek4YcCbPPrqwzTyo/ug85FrAWHuJCihibGLpUylA1Z&#10;DDPfkePbyfcWI8u+llWPI4dbI+dJspQWW8cfGuzoqaHyuxishsXuORTj0Bl1OCDuX7/qh7fhXevb&#10;m2m3ARFpin9muOAzOuTMdPSDq4IwrNXjmq2XYb0EwY7FKrkHceTNXCmQeSb/d8h/AQAA//8DAFBL&#10;AQItABQABgAIAAAAIQC2gziS/gAAAOEBAAATAAAAAAAAAAAAAAAAAAAAAABbQ29udGVudF9UeXBl&#10;c10ueG1sUEsBAi0AFAAGAAgAAAAhADj9If/WAAAAlAEAAAsAAAAAAAAAAAAAAAAALwEAAF9yZWxz&#10;Ly5yZWxzUEsBAi0AFAAGAAgAAAAhAK3y+DdhAgAAfwQAAA4AAAAAAAAAAAAAAAAALgIAAGRycy9l&#10;Mm9Eb2MueG1sUEsBAi0AFAAGAAgAAAAhAOcwR4vgAAAACwEAAA8AAAAAAAAAAAAAAAAAuwQAAGRy&#10;cy9kb3ducmV2LnhtbFBLBQYAAAAABAAEAPMAAADIBQAAAAA=&#10;">
            <v:stroke dashstyle="dash"/>
          </v:shape>
        </w:pict>
      </w:r>
      <w:r>
        <w:rPr>
          <w:rFonts w:cs="Times New Roman"/>
          <w:bCs/>
          <w:iCs/>
          <w:noProof/>
          <w:lang w:eastAsia="ru-RU"/>
        </w:rPr>
        <w:pict>
          <v:shape id="Прямая со стрелкой 1072" o:spid="_x0000_s1477" type="#_x0000_t32" style="position:absolute;left:0;text-align:left;margin-left:57.45pt;margin-top:132.7pt;width:132.75pt;height:0;flip:x;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XwIAAHwEAAAOAAAAZHJzL2Uyb0RvYy54bWysVEtu2zAQ3RfoHQjtHUmu7dhC5KCQ7HaR&#10;tgaSHoAWKYsoRRIkY9koCqS9QI7QK3TTRT/IGeQbdUjZbpJuiqJaUEPNzOObmUednW9qjtZUGyZF&#10;GsQnUYCoKCRhYpUGb6/mvXGAjMWCYC4FTYMtNcH59OmTs0YltC8ryQnVCECESRqVBpW1KglDU1S0&#10;xuZEKirAWUpdYwtbvQqJxg2g1zzsR9EobKQmSsuCGgNf884ZTD1+WdLCvilLQy3iaQDcrF+1X5du&#10;DadnOFlprCpW7Gngf2BRYybg0CNUji1G15r9AVWzQksjS3tSyDqUZckK6muAauLoUTWXFVbU1wLN&#10;MerYJvP/YIvX64VGjMDsotN+gASuYUrt593N7rb92X7Z3aLdx/YOlt2n3U37tf3Rfm/v2m/Ih0P3&#10;GmUSAMnEQrv6i424VBeyeGeQkFmFxYr6Kq62CnBj1+/wQYrbGAUcls0rSSAGX1vpW7kpdY1KztRL&#10;l+jAoV1o42e3Pc6Obiwq4GM8Gg8n/WGAioMvxImDcIlKG/uCyho5Iw2M1ZitKptJIUAhUnfweH1h&#10;rCP4O8ElCzlnnHuhcIGaNJgM4RznMZIz4px+o1fLjGu0xk5q/vHVPgpzDHJsqi6OgNVpUMtrQfwh&#10;FcVktrctZryzgRQX7hwoGGjurU5j7yfRZDaejQe9QX806w2iPO89n2eD3mgenw7zZ3mW5fEHRzke&#10;JBUjhArH+qD3ePB3etrfvE6pR8Uf2xM+RPd9BLKHtyftZ+/G3QlnKcl2oQ+aAIn74P11dHfo/h7s&#10;+z+N6S8AAAD//wMAUEsDBBQABgAIAAAAIQBkSRhF3wAAAAsBAAAPAAAAZHJzL2Rvd25yZXYueG1s&#10;TI/NTsMwEITvSLyDtUjcqJP+qU3jVBUCceEAKT1w28YmibDXUew04e1ZJCS47eyOZr/J95Oz4mL6&#10;0HpSkM4SEIYqr1uqFbwdH+82IEJE0mg9GQVfJsC+uL7KMdN+pFdzKWMtOIRChgqaGLtMylA1xmGY&#10;+c4Q3z587zCy7Gupexw53Fk5T5K1dNgSf2iwM/eNqT7LwSlYHB5COQ6dTU8nxOPTe716Hl6Uur2Z&#10;DjsQ0Uzxzww/+IwOBTOd/UA6CMs6XW7ZqmC+Xi1BsGOxSXg4/25kkcv/HYpvAAAA//8DAFBLAQIt&#10;ABQABgAIAAAAIQC2gziS/gAAAOEBAAATAAAAAAAAAAAAAAAAAAAAAABbQ29udGVudF9UeXBlc10u&#10;eG1sUEsBAi0AFAAGAAgAAAAhADj9If/WAAAAlAEAAAsAAAAAAAAAAAAAAAAALwEAAF9yZWxzLy5y&#10;ZWxzUEsBAi0AFAAGAAgAAAAhAED5J9NfAgAAfAQAAA4AAAAAAAAAAAAAAAAALgIAAGRycy9lMm9E&#10;b2MueG1sUEsBAi0AFAAGAAgAAAAhAGRJGEXfAAAACwEAAA8AAAAAAAAAAAAAAAAAuQQAAGRycy9k&#10;b3ducmV2LnhtbFBLBQYAAAAABAAEAPMAAADFBQAAAAA=&#10;">
            <v:stroke dashstyle="dash"/>
          </v:shape>
        </w:pict>
      </w:r>
      <w:r>
        <w:rPr>
          <w:rFonts w:cs="Times New Roman"/>
          <w:bCs/>
          <w:iCs/>
          <w:noProof/>
          <w:lang w:eastAsia="ru-RU"/>
        </w:rPr>
        <w:pict>
          <v:shape id="Прямая со стрелкой 1071" o:spid="_x0000_s1476" type="#_x0000_t32" style="position:absolute;left:0;text-align:left;margin-left:187.2pt;margin-top:132.55pt;width:3pt;height:0;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NBTgIAAFgEAAAOAAAAZHJzL2Uyb0RvYy54bWysVEtu2zAQ3RfoHQjtbUmOndiC5aCQ7G7S&#10;1kDSA9AkZRGVSIKkLRtFgbQXyBF6hW666Ac5g3yjDukPnHZTFNViNNQMH9/MPGp8vakrtGbacCnS&#10;IO5GAWKCSMrFMg3e3s06wwAZiwXFlRQsDbbMBNeT58/GjUpYT5ayokwjABEmaVQalNaqJAwNKVmN&#10;TVcqJiBYSF1jC0u9DKnGDaDXVdiLosuwkZoqLQkzBr7m+2Aw8fhFwYh9UxSGWVSlAXCz3mpvF86G&#10;kzFOlhqrkpMDDfwPLGrMBRx6gsqxxWil+R9QNSdaGlnYLpF1KIuCE+ZrgGri6LdqbkusmK8FmmPU&#10;qU3m/8GS1+u5RpzC7KKrOEAC1zCl9vPufvfQ/my/7B7Q7mP7CGb3aXfffm1/tN/bx/Yb8unQvUaZ&#10;BEAyMdeufrIRt+pGkncGCZmVWCyZr+JuqwA3dv0On2xxC6OAw6J5JSnk4JWVvpWbQtcOEpqENn5i&#10;29PE2MYiAh8vhnEEYyXHSIiT4zaljX3JZI2ckwbGasyXpc2kEKAKqWN/CF7fGOtI4eS4wZ0p5IxX&#10;lRdHJVCTBqNBb+A3GFlx6oIuzejlIqs0WmMnL//4CiFynqblSlAPVjJMpwffYl7tfTi8Eg4PygI6&#10;B2+vn/ejaDQdTof9Tr93Oe30ozzvvJhl/c7lLL4a5Bd5luXxB0ct7iclp5QJx+6o5bj/d1o53Kq9&#10;Ck9qPrUhfIru+wVkj29P2s/VjXIvioWk27k+zhvk65MPV83dj/M1+Oc/hMkvAAAA//8DAFBLAwQU&#10;AAYACAAAACEAcz385N8AAAALAQAADwAAAGRycy9kb3ducmV2LnhtbEyPTU/DMAyG70j8h8hIXBBL&#10;2n0wStNpQuLAkW0S16wxbaFxqiZdy349RkIaR79+9PpxvplcK07Yh8aThmSmQCCV3jZUaTjsX+7X&#10;IEI0ZE3rCTV8Y4BNcX2Vm8z6kd7wtIuV4BIKmdFQx9hlUoayRmfCzHdIvPvwvTORx76Stjcjl7tW&#10;pkqtpDMN8YXadPhcY/m1G5wGDMMyUdtHVx1ez+Pde3r+HLu91rc30/YJRMQpXmD41Wd1KNjp6Aey&#10;QbQa5g+LBaMa0tUyAcHEfK04Of4lssjl/x+KHwAAAP//AwBQSwECLQAUAAYACAAAACEAtoM4kv4A&#10;AADhAQAAEwAAAAAAAAAAAAAAAAAAAAAAW0NvbnRlbnRfVHlwZXNdLnhtbFBLAQItABQABgAIAAAA&#10;IQA4/SH/1gAAAJQBAAALAAAAAAAAAAAAAAAAAC8BAABfcmVscy8ucmVsc1BLAQItABQABgAIAAAA&#10;IQDZQZNBTgIAAFgEAAAOAAAAAAAAAAAAAAAAAC4CAABkcnMvZTJvRG9jLnhtbFBLAQItABQABgAI&#10;AAAAIQBzPfzk3wAAAAsBAAAPAAAAAAAAAAAAAAAAAKgEAABkcnMvZG93bnJldi54bWxQSwUGAAAA&#10;AAQABADzAAAAtAUAAAAA&#10;"/>
        </w:pict>
      </w:r>
      <w:r>
        <w:rPr>
          <w:rFonts w:cs="Times New Roman"/>
          <w:bCs/>
          <w:iCs/>
          <w:noProof/>
          <w:lang w:eastAsia="ru-RU"/>
        </w:rPr>
        <w:pict>
          <v:shape id="Прямая со стрелкой 1070" o:spid="_x0000_s1475" type="#_x0000_t32" style="position:absolute;left:0;text-align:left;margin-left:202.2pt;margin-top:48.55pt;width:13.5pt;height:0;flip:x;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McaQIAAIUEAAAOAAAAZHJzL2Uyb0RvYy54bWysVN1u0zAUvkfiHazcd0lKunXR0gklLVwM&#10;mLTxAK7tNBaObdle0wohDV5gj8ArcMMFP9ozpG/Esdt1G9wgRC6c4/icz9/5/Dknp6tWoCUzlitZ&#10;ROlBEiEmiaJcLoro7eVsMI6QdVhSLJRkRbRmNjqdPH1y0umcDVWjBGUGAYi0eaeLqHFO53FsScNa&#10;bA+UZhIWa2Va7GBqFjE1uAP0VsTDJDmMO2WoNoowa+FrtV2MJgG/rhlxb+raModEEQE3F0YTxrkf&#10;48kJzhcG64aTHQ38DyxazCVsuoeqsMPoyvA/oFpOjLKqdgdEtbGqa05Y6AG6SZPfurlosGahFxDH&#10;6r1M9v/BktfLc4M4hbNLjkAgiVs4pf7z5npz0//sv2xu0OZjfwvD5tPmuv/a/+i/97f9NxTSQb1O&#10;2xxASnlufP9kJS/0mSLvLJKqbLBcsNDF5VoDbur1jh+V+InVwGHevVIUcvCVU0HKVW1aVAuuX/pC&#10;Dw5yoVU4u/X+7NjKIQIf06M0G0ED5G4pxrlH8HXaWPeCqRb5oIisM5gvGlcqKcEgymzR8fLMOs/v&#10;vsAXSzXjQgSfCIm6IjoeDUeBjlWCU7/o06xZzEth0BJ7p4UnNAsrD9OMupI0gDUM0+kudpgLiJEL&#10;KjnDQTfBIr9by2iEBIPL5aMtPSH9jtA5EN5FW7O9P06Op+PpOBtkw8PpIEuqavB8VmaDw1l6NKqe&#10;VWVZpR88+TTLG04pk57/nfHT7O+MtbuCW8vurb8XKn6MHhQFsnfvQDqYwJ/71kFzRdfnxnfn/QBe&#10;D8m7e+kv08N5yLr/e0x+AQAA//8DAFBLAwQUAAYACAAAACEAOaAPbt4AAAAJAQAADwAAAGRycy9k&#10;b3ducmV2LnhtbEyPwU7DMAyG70i8Q2QkLoilHR1sXdMJAYPTNFHGPWtMW61xqibb2rfHiAMc/fvT&#10;78/ZarCtOGHvG0cK4kkEAql0pqFKwe5jfTsH4YMmo1tHqGBED6v88iLTqXFnesdTESrBJeRTraAO&#10;oUul9GWNVvuJ65B49+V6qwOPfSVNr89cbls5jaJ7aXVDfKHWHT7VWB6Ko1XwXGxn68+b3TAdy7dN&#10;8To/bGl8Uer6anhcggg4hD8YfvRZHXJ22rsjGS9aBUmUJIwqWDzEIBhI7mIO9r+BzDP5/4P8GwAA&#10;//8DAFBLAQItABQABgAIAAAAIQC2gziS/gAAAOEBAAATAAAAAAAAAAAAAAAAAAAAAABbQ29udGVu&#10;dF9UeXBlc10ueG1sUEsBAi0AFAAGAAgAAAAhADj9If/WAAAAlAEAAAsAAAAAAAAAAAAAAAAALwEA&#10;AF9yZWxzLy5yZWxzUEsBAi0AFAAGAAgAAAAhABIfUxxpAgAAhQQAAA4AAAAAAAAAAAAAAAAALgIA&#10;AGRycy9lMm9Eb2MueG1sUEsBAi0AFAAGAAgAAAAhADmgD27eAAAACQEAAA8AAAAAAAAAAAAAAAAA&#10;wwQAAGRycy9kb3ducmV2LnhtbFBLBQYAAAAABAAEAPMAAADOBQAAAAA=&#10;">
            <v:stroke endarrow="block"/>
          </v:shape>
        </w:pict>
      </w:r>
      <w:r>
        <w:rPr>
          <w:rFonts w:cs="Times New Roman"/>
          <w:bCs/>
          <w:iCs/>
          <w:noProof/>
          <w:lang w:eastAsia="ru-RU"/>
        </w:rPr>
        <w:pict>
          <v:shape id="Прямая со стрелкой 1069" o:spid="_x0000_s1474" type="#_x0000_t32" style="position:absolute;left:0;text-align:left;margin-left:171.45pt;margin-top:89.8pt;width:18.75pt;height:4.5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yhZwIAAH8EAAAOAAAAZHJzL2Uyb0RvYy54bWysVEtu2zAQ3RfoHQjuHUmO7dhC5KCQ7G7S&#10;NkDSA9AkZRGlSIFkLBtFgbQXyBF6hW666Ac5g3yjDulPm3ZTFNWCGmqGb97MPOr8Yl1LtOLGCq0y&#10;nJzEGHFFNRNqmeHXN/PeGCPriGJEasUzvOEWX0yfPjlvm5T3daUl4wYBiLJp22S4cq5Jo8jSitfE&#10;nuiGK3CW2tTEwdYsI2ZIC+i1jPpxPIpabVhjNOXWwtdi58TTgF+WnLpXZWm5QzLDwM2F1YR14ddo&#10;ek7SpSFNJeieBvkHFjURCpIeoQriCLo14g+oWlCjrS7dCdV1pMtSUB5qgGqS+LdqrivS8FALNMc2&#10;xzbZ/wdLX66uDBIMZhePJhgpUsOUuo/bu+199737tL1H2/fdAyzbD9u77nP3rfvaPXRfUAiH7rWN&#10;TQEkV1fG10/X6rq51PSNRUrnFVFLHqq42TSAm/h+R4+O+I1tgMOifaEZxJBbp0Mr16WpPSQ0Ca3D&#10;xDbHifG1QxQ+9k/HSX+IEQXX8OxsPAwJSHo42xjrnnNdI29k2DpDxLJyuVYKpKFNEjKR1aV1nhlJ&#10;Dwd8YqXnQsqgEKlQm+HJEHJ5j9VSMO8MG7Nc5NKgFfEaC8+exaMwo28VC2AVJ2y2tx0REmzkQn+c&#10;EdAxybHPVnOGkeRwrby1oyeVzwjVA+G9tZPZ20k8mY1n40Fv0B/NeoO4KHrP5vmgN5onZ8PitMjz&#10;InnnySeDtBKMceX5HySfDP5OUvvLtxPrUfTHRkWP0UNHgezhHUiH8fuJ77Sz0GxzZXx1Xgmg8hC8&#10;v5H+Gv26D1E//xvTHwAAAP//AwBQSwMEFAAGAAgAAAAhAFgTMSfiAAAACwEAAA8AAABkcnMvZG93&#10;bnJldi54bWxMj8FOwzAMhu9IvENkJG4sZZu6tjSdgAnRy5DYpolj1oQmonGqJts6nh5zgqP9f/r9&#10;uVyOrmMnPQTrUcD9JAGmsfHKYitgt325y4CFKFHJzqMWcNEBltX1VSkL5c/4rk+b2DIqwVBIASbG&#10;vuA8NEY7GSa+10jZpx+cjDQOLVeDPFO56/g0SVLupEW6YGSvn41uvjZHJyCuPi4m3TdPuX3bvq5T&#10;+13X9UqI25vx8QFY1GP8g+FXn9ShIqeDP6IKrBMwm09zQilY5CkwImZZMgd2oE2WLYBXJf//Q/UD&#10;AAD//wMAUEsBAi0AFAAGAAgAAAAhALaDOJL+AAAA4QEAABMAAAAAAAAAAAAAAAAAAAAAAFtDb250&#10;ZW50X1R5cGVzXS54bWxQSwECLQAUAAYACAAAACEAOP0h/9YAAACUAQAACwAAAAAAAAAAAAAAAAAv&#10;AQAAX3JlbHMvLnJlbHNQSwECLQAUAAYACAAAACEA023soWcCAAB/BAAADgAAAAAAAAAAAAAAAAAu&#10;AgAAZHJzL2Uyb0RvYy54bWxQSwECLQAUAAYACAAAACEAWBMxJ+IAAAALAQAADwAAAAAAAAAAAAAA&#10;AADBBAAAZHJzL2Rvd25yZXYueG1sUEsFBgAAAAAEAAQA8wAAANAFAAAAAA==&#10;">
            <v:stroke endarrow="block"/>
          </v:shape>
        </w:pict>
      </w:r>
      <w:r>
        <w:rPr>
          <w:rFonts w:cs="Times New Roman"/>
          <w:bCs/>
          <w:iCs/>
          <w:noProof/>
          <w:lang w:eastAsia="ru-RU"/>
        </w:rPr>
        <w:pict>
          <v:shape id="Прямая со стрелкой 1068" o:spid="_x0000_s1473" type="#_x0000_t32" style="position:absolute;left:0;text-align:left;margin-left:143.7pt;margin-top:33.55pt;width:3.75pt;height:15pt;flip:x;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gbAIAAIkEAAAOAAAAZHJzL2Uyb0RvYy54bWysVEtu2zAQ3RfoHQjuHUmu7Nh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CrOLhzArSVqYUvd5e7296X52X7Y3aPuxu4Vl+2l73X3tfnTfu9vuGwrHoXsr&#10;bTMAKeS58fVXa3mhz1T1ziKpiobIBQtVXG404Ca+39GDEL+xGjjMV68UhTPkyqnQynVtWlQLrl/6&#10;QA8O7ULrMLvNYXZs7VAFH9PjYX+AUQWeZBwP4jDaiGQexcdqY90LplrkjRxbZwhfNK5QUoJIlNll&#10;IMsz6zzH+wAfLNWMCxG0IiRa5Xg8gGTeY5Xg1DvDxizmhTBoSbzawhMKfnTMqCtJA1jDCJ3ubUe4&#10;ABu50ClnOPROMOyztYxiJBhcMG/t6AnpM0L1QHhv7QT3fhyPp6PpKO2l/eG0l8Zl2Xs+K9LecJYc&#10;D8pnZVGUyQdPPkmzhlPKpOd/J/4k/Ttx7a/hTrYH+R8aFT1EDx0FsnfvQDoIwc9+p6K5optz46vz&#10;mgC9h8P7u+kv1O/7cOr+DzL5BQAA//8DAFBLAwQUAAYACAAAACEALqaIP+AAAAAJAQAADwAAAGRy&#10;cy9kb3ducmV2LnhtbEyPwU7DMAyG70i8Q2QkLoilq8bWlroTAsZOaKKMe9aYtlrjVE22tW9POMHR&#10;9qff35+vR9OJMw2utYwwn0UgiCurW64R9p+b+wSE84q16iwTwkQO1sX1Va4ybS/8QefS1yKEsMsU&#10;QuN9n0npqoaMcjPbE4fbtx2M8mEcaqkHdQnhppNxFC2lUS2HD43q6bmh6lieDMJLuXvYfN3tx3iq&#10;tu/lW3Lc8fSKeHszPj2C8DT6Pxh+9YM6FMHpYE+snegQ4mS1CCjCcjUHEYA4XaQgDghpWMgil/8b&#10;FD8AAAD//wMAUEsBAi0AFAAGAAgAAAAhALaDOJL+AAAA4QEAABMAAAAAAAAAAAAAAAAAAAAAAFtD&#10;b250ZW50X1R5cGVzXS54bWxQSwECLQAUAAYACAAAACEAOP0h/9YAAACUAQAACwAAAAAAAAAAAAAA&#10;AAAvAQAAX3JlbHMvLnJlbHNQSwECLQAUAAYACAAAACEAx5P0YGwCAACJBAAADgAAAAAAAAAAAAAA&#10;AAAuAgAAZHJzL2Uyb0RvYy54bWxQSwECLQAUAAYACAAAACEALqaIP+AAAAAJAQAADwAAAAAAAAAA&#10;AAAAAADGBAAAZHJzL2Rvd25yZXYueG1sUEsFBgAAAAAEAAQA8wAAANMFAAAAAA==&#10;">
            <v:stroke endarrow="block"/>
          </v:shape>
        </w:pict>
      </w:r>
      <w:r>
        <w:rPr>
          <w:rFonts w:cs="Times New Roman"/>
          <w:bCs/>
          <w:iCs/>
          <w:noProof/>
          <w:lang w:eastAsia="ru-RU"/>
        </w:rPr>
        <w:pict>
          <v:shape id="Прямая со стрелкой 1067" o:spid="_x0000_s1472" type="#_x0000_t32" style="position:absolute;left:0;text-align:left;margin-left:195.45pt;margin-top:20.05pt;width:20.25pt;height:3.75pt;flip:x y;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WXcAIAAJMEAAAOAAAAZHJzL2Uyb0RvYy54bWysVN1u0zAUvkfiHSzfd0lK+rNq6YSSFi4G&#10;TNrg3o2dxsKxLdtrWiGkwQvsEXgFbrjgR3uG9I04druOwQ1C5MI5ju3vfOfzd3Jyum4EWjFjuZIZ&#10;To5ijJgsFeVymeHXl/PeGCPriKREKMkyvGEWn04fPzpp9YT1Va0EZQYBiLSTVme4dk5PosiWNWuI&#10;PVKaSVislGmIg6lZRtSQFtAbEfXjeBi1ylBtVMmsha/FbhFPA35VsdK9qirLHBIZBm4ujCaMCz9G&#10;0xMyWRqia17uaZB/YNEQLiHpAaogjqArw/+AanhplFWVOypVE6mq4iULNUA1SfxbNRc10SzUAuJY&#10;fZDJ/j/Y8uXq3CBO4e7i4QgjSRq4pe7T9np70/3oPm9v0PZDdwvD9uP2uvvSfe++dbfdVxS2g3qt&#10;thMAyeW58fWXa3mhz1T51iKp8prIJQtVXG404CZe7+jBET+xGjgs2heKwh5y5VSQcl2ZBlWC6+f+&#10;YIje+MinAeHQOtzi5nCLbO1QCR/7g1EyGmBUwlI6GvYHISmZeDx/VhvrnjHVIB9k2DpD+LJ2uZIS&#10;7KLMLgNZnVnn2d4f8IelmnMhgmuERG2GjweQwK9YJTj1i2FilotcGLQi3nfh2bN4sM2oK0kDWM0I&#10;ne1jR7iAGLmgmTMcVBQM+2wNoxgJBq3mox09IX1GqB4I76Od9d4dx8ez8Wyc9tL+cNZL46LoPZ3n&#10;aW84B4GKJ0WeF8l7Tz5JJzWnlEnP/64NkvTvbLZvyJ2BD41wECp6iB4UBbJ370A6WMK7YOenhaKb&#10;c+Or8+4A54fN+y71rfXrPOy6/5dMfwIAAP//AwBQSwMEFAAGAAgAAAAhAP4o3hvfAAAACQEAAA8A&#10;AABkcnMvZG93bnJldi54bWxMj01PwzAMhu9I/IfISNxYUlYNWppOCIkTILSPC7es8dpqjZM12Vb+&#10;PeYEN1t+9Pp5q+XkBnHGMfaeNGQzBQKp8banVsN283r3CCImQ9YMnlDDN0ZY1tdXlSmtv9AKz+vU&#10;Cg6hWBoNXUqhlDI2HToTZz4g8W3vR2cSr2Mr7WguHO4Gea/UQjrTE3/oTMCXDpvD+uQ07FVoPovN&#10;mz0eQ35u37+2Ifs4aH17Mz0/gUg4pT8YfvVZHWp22vkT2SgGDfNCFYxqyFUGgoF8nuUgdjw8LEDW&#10;lfzfoP4BAAD//wMAUEsBAi0AFAAGAAgAAAAhALaDOJL+AAAA4QEAABMAAAAAAAAAAAAAAAAAAAAA&#10;AFtDb250ZW50X1R5cGVzXS54bWxQSwECLQAUAAYACAAAACEAOP0h/9YAAACUAQAACwAAAAAAAAAA&#10;AAAAAAAvAQAAX3JlbHMvLnJlbHNQSwECLQAUAAYACAAAACEAxVnFl3ACAACTBAAADgAAAAAAAAAA&#10;AAAAAAAuAgAAZHJzL2Uyb0RvYy54bWxQSwECLQAUAAYACAAAACEA/ijeG98AAAAJAQAADwAAAAAA&#10;AAAAAAAAAADKBAAAZHJzL2Rvd25yZXYueG1sUEsFBgAAAAAEAAQA8wAAANYFAAAAAA==&#10;">
            <v:stroke endarrow="block"/>
          </v:shape>
        </w:pict>
      </w:r>
      <w:r>
        <w:rPr>
          <w:rFonts w:cs="Times New Roman"/>
          <w:bCs/>
          <w:iCs/>
          <w:noProof/>
          <w:lang w:eastAsia="ru-RU"/>
        </w:rPr>
        <w:pict>
          <v:shape id="Прямая со стрелкой 1066" o:spid="_x0000_s1471" type="#_x0000_t32" style="position:absolute;left:0;text-align:left;margin-left:220.2pt;margin-top:94.3pt;width:13.5pt;height:7.5pt;flip:y;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Y1PagIAAIkEAAAOAAAAZHJzL2Uyb0RvYy54bWysVM2O0zAQviPxDpbv3SQl292Ntl2hpOWy&#10;wEq7cHdjp7FwbMv2Nq0Q0sIL7CPwClw48KN9hvSNGDttoXBBiB7csT3zzTczn3N+sWoEWjJjuZJj&#10;nBzFGDFZKsrlYoxf3cwGpxhZRyQlQkk2xmtm8cXk8aPzVmdsqGolKDMIQKTNWj3GtXM6iyJb1qwh&#10;9khpJuGyUqYhDrZmEVFDWkBvRDSM41HUKkO1USWzFk6L/hJPAn5VsdK9rCrLHBJjDNxcWE1Y536N&#10;JuckWxiia15uaZB/YNEQLiHpHqogjqBbw/+AanhplFWVOypVE6mq4iULNUA1SfxbNdc10SzUAs2x&#10;et8m+/9gyxfLK4M4hdnFoxFGkjQwpe7j5m5z333vPm3u0eZ99wDL5sPmrvvcfeu+dg/dFxTcoXut&#10;thmA5PLK+PrLlbzWl6p8Y5FUeU3kgoUqbtYacBPf7+ggxG+sBg7z9rmi4ENunQqtXFWmQZXg+rUP&#10;9ODQLrQKs1vvZ8dWDpVwmJwk6TFMuISrs+MhmD4VyTyKj9XGumdMNcgbY2ydIXxRu1xJCSJRps9A&#10;lpfW9YG7AB8s1YwLAeckExK1fYZAySrBqb/0d9Ys5rkwaEm82sJvy+LAzahbSQNYzQidbm1HuAAb&#10;udApZzj0TjDsszWMYiQYPDBv9fSE9BmheiC8tXrBvT2Lz6an09N0kA5H00EaF8Xg6SxPB6NZcnJc&#10;PCnyvEjeefJJmtWcUiY9/534k/TvxLV9hr1s9/LfNyo6RA+jALK7/0A6CMHPvlfRXNH1lfHVeU2A&#10;3oPz9m36B/XrPnj9/IJMfgAAAP//AwBQSwMEFAAGAAgAAAAhAAAOnuPgAAAACwEAAA8AAABkcnMv&#10;ZG93bnJldi54bWxMj8FOg0AQhu8mvsNmTLwYuysiJcjSGLV6Mo3Y3rcwAik7S9htC2/veNLjzP/l&#10;n2/y1WR7ccLRd4403C0UCKTK1R01GrZf69sUhA+GatM7Qg0zelgVlxe5yWp3pk88laERXEI+Mxra&#10;EIZMSl+1aI1fuAGJs283WhN4HBtZj+bM5baXkVKJtKYjvtCaAZ9brA7l0Wp4KTcP693Ndorm6v2j&#10;fEsPG5pftb6+mp4eQQScwh8Mv/qsDgU77d2Rai96DXGsYkY5SNMEBBNxsuTNXkOk7hOQRS7//1D8&#10;AAAA//8DAFBLAQItABQABgAIAAAAIQC2gziS/gAAAOEBAAATAAAAAAAAAAAAAAAAAAAAAABbQ29u&#10;dGVudF9UeXBlc10ueG1sUEsBAi0AFAAGAAgAAAAhADj9If/WAAAAlAEAAAsAAAAAAAAAAAAAAAAA&#10;LwEAAF9yZWxzLy5yZWxzUEsBAi0AFAAGAAgAAAAhADrtjU9qAgAAiQQAAA4AAAAAAAAAAAAAAAAA&#10;LgIAAGRycy9lMm9Eb2MueG1sUEsBAi0AFAAGAAgAAAAhAAAOnuPgAAAACwEAAA8AAAAAAAAAAAAA&#10;AAAAxAQAAGRycy9kb3ducmV2LnhtbFBLBQYAAAAABAAEAPMAAADRBQAAAAA=&#10;">
            <v:stroke endarrow="block"/>
          </v:shape>
        </w:pict>
      </w:r>
      <w:r>
        <w:rPr>
          <w:rFonts w:cs="Times New Roman"/>
          <w:bCs/>
          <w:iCs/>
          <w:noProof/>
          <w:lang w:eastAsia="ru-RU"/>
        </w:rPr>
        <w:pict>
          <v:shape id="Полилиния 1065" o:spid="_x0000_s1470" style="position:absolute;left:0;text-align:left;margin-left:138.45pt;margin-top:13.3pt;width:123pt;height:8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oyxQQAAAQOAAAOAAAAZHJzL2Uyb0RvYy54bWysV2tu4zYQ/l+gdyD0s0AikXpYMuIstnFS&#10;FNhuF9j0ALQellBJVEk5TrboGXqEvcYCRXuG9EadISlHykZYtagB25Q4nJlvPs5wePHqvqnJXS5V&#10;JdqNQ889h+RtKrKq3W+cn25vzmKHqJ63Ga9Fm2+ch1w5ry6//uri2K1zJkpRZ7kkoKRV62O3ccq+&#10;79auq9Iyb7g6F13ewmQhZMN7eJR7N5P8CNqb2mWeF7lHIbNOijRXCt5uzaRzqfUXRZ72PxaFyntS&#10;bxzwrde/Uv/u8Ne9vODrveRdWaXWDf4fvGh41YLRk6ot7zk5yOozVU2VSqFE0Z+nonFFUVRprjEA&#10;Guo9Q/O+5F2usUBwVHcKk/r/1KZv795JUmXAnReFDml5Ayw9fnz86/GPx0/6++fjp79/J3oaonXs&#10;1BoWve/eScSrujci/VnBhDuZwQcFMmR3/EFkoJIfeqEjdF/IBlcCdnKviXg4EZHf9ySFlzSMGPWA&#10;rxTmKGV+EmqqXL4elqcH1X+XC62K371RvWEyg5HmIbNQbkFL0dRA6jcuoUnskSPxvYhZ5k9idCTG&#10;aBSSkuDfczE2FlsF4Yw2fyRGo3hOWzASYwmb0wa8nCAk/pyyaCRFEzYHdDUSY5E3gxPS9mQy8OYc&#10;S0ZSzJ/TRccUsFmUdEwBjYJZdWMO6Cqcc45OSEjorL4JCx7YndkhYxqoB3Zf3iJ0QkQw79+YiXg+&#10;emMqKJvdcnRMBqUTfZA3+yEzeDkkS3rf2myBEeFYsT2dop1QmJqYOpB/txSTAFSAFKbWjDCwgsL+&#10;ImEIOQrr9PqiZognCq8WaYZooXCySBh3JkrD1lsCkVqMsLMWiVuUdBlM3DfamWVAqUUKvI+cMcG0&#10;tEo4/p4ffNIhcPDtcA1fd7zH3TAMyXHj6NpIyo2jqx/ONOIuvxVapsdtgUVUezrUR7D5JJMedlX6&#10;bf5hvIKx2ISCeUyDA8taFQtjg4LGiT2L7QSUVm0Di+eAb6L5RTuJZxiiAbhoEGo7BhQEl9KVrfzW&#10;DhRdbQfK6nIzK+t1lMRjK8wPTGD81eQ9FmMTsGg4xabeT5+MZzTE8w9dDiYeR9b2BB9UaGPA/xcG&#10;mIlVYJwaKLFG/elbqNrGGSjLi+MUwKGtESD+ERs0CKE0AzRo4CbbAYu5XQGZCStwN3+ZdS+ESoqR&#10;ik1iDlCYB5tKTzDD7tOEJQqr+GI7NLHq4pVeNGijYWzsx5CSU5gGDdT25UZ8ZmITT2mnzCYd9VbT&#10;mMGJYEBCyX/BDIQQs1zH8pTuOq5P/VMrbqq61q7XLRaBJAS+MeOVqKsMJ/WD3O+uaknuODbT+mMN&#10;TsSkOLSZVlbmPLu2455XtRmD8VofJNDt2eKDfZ/uln9NvOQ6vo6Ds4BF12eBt92evb65Cs6iG9gc&#10;W397dbWlv6FrNFiXVZblLXo3dO40WNYZ2zuE6blPvfsEhRqDvdGfz8G6Uzd0kAHL8K/R6b4YW2HT&#10;O+9E9gBtsRTmKgJXJxiUQn5wyBGuIRtH/XLgMndI/X0LfX5CA9yrvX4IwhVWEjme2Y1neJuCqo3T&#10;O3Cc4/CqN3edQyerfQmWqKa1Fa+hHS8qbJq1f8Yr+wBXDY3AXovwLjN+1lJPl7fLfwAAAP//AwBQ&#10;SwMEFAAGAAgAAAAhAN9cfOffAAAACgEAAA8AAABkcnMvZG93bnJldi54bWxMj0FPwzAMhe9I/IfI&#10;SFwQSwkjQGk6AYIdOCAxEOes8dqKxilNuhZ+PeYEN/u9p+fPxWr2ndjjENtABs4WGQikKriWagNv&#10;r4+nVyBisuRsFwgNfGGEVXl4UNjchYlecL9JteASirk10KTU51LGqkFv4yL0SOztwuBt4nWopRvs&#10;xOW+kyrLtPS2Jb7Q2B7vG6w+NqM38PC0/I67k/dWrz/Del4qHO+mZ2OOj+bbGxAJ5/QXhl98RoeS&#10;mbZhJBdFZ0Bd6muO8qA1CA5cKMXCloXsXIMsC/n/hfIHAAD//wMAUEsBAi0AFAAGAAgAAAAhALaD&#10;OJL+AAAA4QEAABMAAAAAAAAAAAAAAAAAAAAAAFtDb250ZW50X1R5cGVzXS54bWxQSwECLQAUAAYA&#10;CAAAACEAOP0h/9YAAACUAQAACwAAAAAAAAAAAAAAAAAvAQAAX3JlbHMvLnJlbHNQSwECLQAUAAYA&#10;CAAAACEAjLgaMsUEAAAEDgAADgAAAAAAAAAAAAAAAAAuAgAAZHJzL2Uyb0RvYy54bWxQSwECLQAU&#10;AAYACAAAACEA31x8598AAAAKAQAADwAAAAAAAAAAAAAAAAAfBwAAZHJzL2Rvd25yZXYueG1sUEsF&#10;BgAAAAAEAAQA8wAAACsIAAAAAA==&#10;" path="m1980,2165v304,-138,608,-275,765,-480c2902,1480,3062,1172,2925,935,2788,698,2340,378,1920,260,1500,142,688,,405,230,122,460,,1360,225,1640v225,280,1228,367,1530,270c2057,1813,2090,1235,2040,1055,1990,875,1587,818,1455,830v-132,12,-175,247,-210,300e" filled="f">
            <v:path arrowok="t" o:connecttype="custom" o:connectlocs="1010110,1123950;1400380,874760;1492209,485401;979501,134978;206613,119403;114785,851399;895325,991568;1040720,547698;742278,430891;635145,586634" o:connectangles="0,0,0,0,0,0,0,0,0,0"/>
          </v:shape>
        </w:pict>
      </w:r>
      <w:r>
        <w:rPr>
          <w:rFonts w:cs="Times New Roman"/>
          <w:bCs/>
          <w:iCs/>
          <w:noProof/>
          <w:lang w:eastAsia="ru-RU"/>
        </w:rPr>
        <w:pict>
          <v:shape id="Прямая со стрелкой 1064" o:spid="_x0000_s1469" type="#_x0000_t32" style="position:absolute;left:0;text-align:left;margin-left:187.2pt;margin-top:13.3pt;width:3pt;height:174.75pt;flip:y;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M4WAIAAGgEAAAOAAAAZHJzL2Uyb0RvYy54bWysVM2O0zAQviPxDlbu3STdbGmjTRFKWi4L&#10;rLQLd9d2GgvHtmxv0wohLbzAPgKvwIUDP9pnSN+Isdstu3BBiBycccbzzTczn3P6dN0KtGLGciWL&#10;KD1KIsQkUZTLZRG9vpwPxhGyDkuKhZKsiDbMRk+njx+ddjpnQ9UoQZlBACJt3ukiapzTeRxb0rAW&#10;2yOlmQRnrUyLHWzNMqYGd4DeiniYJKO4U4ZqowizFr5WO2c0Dfh1zYh7VdeWOSSKCLi5sJqwLvwa&#10;T09xvjRYN5zsaeB/YNFiLiHpAarCDqMrw/+AajkxyqraHRHVxqquOWGhBqgmTX6r5qLBmoVaoDlW&#10;H9pk/x8sebk6N4hTmF0yyiIkcQtT6j9tr7c3/Y/+8/YGbT/0t7BsP26v+y/99/5bf9t/ReE4dK/T&#10;NgeQUp4bXz9Zywt9pshbi6QqGyyXLFRxudGAm/p+xw9C/MZq4LDoXigKZ/CVU6GV69q0qBZcv/GB&#10;HhzahdZhdpvD7NjaIQIfj8dpAgMm4BkO08nx8CTkwrmH8cHaWPecqRZ5o4isM5gvG1cqKUElyuxS&#10;4NWZdZ7krwAfLNWcCxHEIiTqimhyAgm8xyrBqXeGjVkuSmHQCnu5hWfP4sExo64kDWANw3S2tx3m&#10;YmdDciE9HhQHdPbWTk/vJslkNp6Ns0E2HM0GWVJVg2fzMhuM5umTk+q4Kssqfe+ppVnecEqZ9Ozu&#10;tJ1mf6ed/S3bqfKg7kMb4ofooV9A9u4dSIc5+9HuRLJQdHNu7uYPcg6H91fP35f7e7Dv/yCmPwEA&#10;AP//AwBQSwMEFAAGAAgAAAAhADgN77TeAAAACgEAAA8AAABkcnMvZG93bnJldi54bWxMj8FOg0AQ&#10;hu8mvsNmTLzZpS2hBFkaY6LxYEiset+yU6Cys8hugb6905M9zvxf/vkm3862EyMOvnWkYLmIQCBV&#10;zrRUK/j6fHlIQfigyejOESo4o4dtcXuT68y4iT5w3IVacAn5TCtoQugzKX3VoNV+4Xokzg5usDrw&#10;ONTSDHrictvJVRQl0uqW+EKje3xusPrZnayCX9qcv2M5pseyDMnr23tNWE5K3d/NT48gAs7hH4aL&#10;PqtDwU57dyLjRadgvYljRhWskgQEA+s04sX+kiRLkEUur18o/gAAAP//AwBQSwECLQAUAAYACAAA&#10;ACEAtoM4kv4AAADhAQAAEwAAAAAAAAAAAAAAAAAAAAAAW0NvbnRlbnRfVHlwZXNdLnhtbFBLAQIt&#10;ABQABgAIAAAAIQA4/SH/1gAAAJQBAAALAAAAAAAAAAAAAAAAAC8BAABfcmVscy8ucmVsc1BLAQIt&#10;ABQABgAIAAAAIQBzszM4WAIAAGgEAAAOAAAAAAAAAAAAAAAAAC4CAABkcnMvZTJvRG9jLnhtbFBL&#10;AQItABQABgAIAAAAIQA4De+03gAAAAoBAAAPAAAAAAAAAAAAAAAAALIEAABkcnMvZG93bnJldi54&#10;bWxQSwUGAAAAAAQABADzAAAAvQUAAAAA&#10;"/>
        </w:pict>
      </w:r>
      <w:r>
        <w:rPr>
          <w:rFonts w:cs="Times New Roman"/>
          <w:bCs/>
          <w:iCs/>
          <w:noProof/>
          <w:lang w:eastAsia="ru-RU"/>
        </w:rPr>
        <w:pict>
          <v:shape id="Прямая со стрелкой 1063" o:spid="_x0000_s1468" type="#_x0000_t32" style="position:absolute;left:0;text-align:left;margin-left:58.95pt;margin-top:188.05pt;width:292.5pt;height:0;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0eZQIAAHwEAAAOAAAAZHJzL2Uyb0RvYy54bWysVEtu2zAQ3RfoHQjuHUmO7CRC5KKQ7G7S&#10;NkDSA9AkZRGlSIFkLBtFgbQXyBF6hW666Ac5g3yjDulPk3ZTFNWCGmqGb97MPOr82aqRaMmNFVrl&#10;ODmKMeKKaibUIsdvrmeDU4ysI4oRqRXP8Zpb/Gzy9Ml512Z8qGstGTcIQJTNujbHtXNtFkWW1rwh&#10;9ki3XIGz0qYhDrZmETFDOkBvZDSM43HUacNaoym3Fr6WWyeeBPyq4tS9rirLHZI5Bm4urCasc79G&#10;k3OSLQxpa0F3NMg/sGiIUJD0AFUSR9CNEX9ANYIabXXljqhuIl1VgvJQA1STxL9Vc1WTlodaoDm2&#10;PbTJ/j9Y+mp5aZBgMLt4fIyRIg1Mqf+0ud3c9T/6z5s7tPnQ38Oy+bi57b/03/tv/X3/FYVw6F7X&#10;2gxACnVpfP10pa7aC03fWqR0URO14KGK63ULuInvd/ToiN/YFjjMu5eaQQy5cTq0clWZxkNCk9Aq&#10;TGx9mBhfOUTh4/FJkp6MYLB074tItj/YGutecN0gb+TYOkPEonaFVgp0oU0S0pDlhXWeFsn2B3xW&#10;pWdCyiAPqVCX47PRcBQOWC0F804fZs1iXkiDlsQLLDyhRvA8DDP6RrEAVnPCpjvbESHBRi40xxkB&#10;7ZIc+2wNZxhJDnfKW1t6UvmMUDoQ3llbjb07i8+mp9PTdJAOx9NBGpfl4PmsSAfjWXIyKo/LoiiT&#10;9558kma1YIwrz3+v9yT9Oz3tbt5WqQfFHxoVPUYPHQWy+3cgHWbvx70Vzlyz9aXx1XkZgMRD8O46&#10;+jv0cB+ifv00Jj8BAAD//wMAUEsDBBQABgAIAAAAIQDfkNMH3wAAAAsBAAAPAAAAZHJzL2Rvd25y&#10;ZXYueG1sTI9BS8NAEIXvgv9hGcGb3aRCYmM2RS1iLhZsRTxus2M2mJ0N2W2b+usdQdDje/Px5r1y&#10;ObleHHAMnScF6SwBgdR401Gr4HX7eHUDIkRNRveeUMEJAyyr87NSF8Yf6QUPm9gKDqFQaAU2xqGQ&#10;MjQWnQ4zPyDx7cOPTkeWYyvNqI8c7no5T5JMOt0Rf7B6wAeLzedm7xTE1fvJZm/N/aJbb5+es+6r&#10;ruuVUpcX090tiIhT/IPhpz5Xh4o77fyeTBA96zRfMKrgOs9SEEzkyZyd3a8jq1L+31B9AwAA//8D&#10;AFBLAQItABQABgAIAAAAIQC2gziS/gAAAOEBAAATAAAAAAAAAAAAAAAAAAAAAABbQ29udGVudF9U&#10;eXBlc10ueG1sUEsBAi0AFAAGAAgAAAAhADj9If/WAAAAlAEAAAsAAAAAAAAAAAAAAAAALwEAAF9y&#10;ZWxzLy5yZWxzUEsBAi0AFAAGAAgAAAAhAA0OvR5lAgAAfAQAAA4AAAAAAAAAAAAAAAAALgIAAGRy&#10;cy9lMm9Eb2MueG1sUEsBAi0AFAAGAAgAAAAhAN+Q0wffAAAACwEAAA8AAAAAAAAAAAAAAAAAvwQA&#10;AGRycy9kb3ducmV2LnhtbFBLBQYAAAAABAAEAPMAAADLBQAAAAA=&#10;">
            <v:stroke endarrow="block"/>
          </v:shape>
        </w:pict>
      </w:r>
      <w:r>
        <w:rPr>
          <w:rFonts w:cs="Times New Roman"/>
          <w:bCs/>
          <w:iCs/>
          <w:noProof/>
          <w:lang w:eastAsia="ru-RU"/>
        </w:rPr>
        <w:pict>
          <v:shape id="Прямая со стрелкой 1062" o:spid="_x0000_s1467" type="#_x0000_t32" style="position:absolute;left:0;text-align:left;margin-left:57.45pt;margin-top:.55pt;width:1.5pt;height:187.5pt;flip:y;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dfbgIAAIoEAAAOAAAAZHJzL2Uyb0RvYy54bWysVM2O0zAQviPxDpbv3fxsW9po0xVKWi4L&#10;VNqFuxs7jYVjR7a3aYWQFl5gH4FX4MKBH+0zpG/E2OkWFi4I0YM7tme++Wbmc87Ot7VAG6YNVzLF&#10;0UmIEZOFolyuU/zqajGYYGQskZQIJVmKd8zg89njR2dtk7BYVUpQphGASJO0TYora5skCExRsZqY&#10;E9UwCZel0jWxsNXrgGrSAnotgjgMx0GrNG20KpgxcJr3l3jm8cuSFfZlWRpmkUgxcLN+1X5duTWY&#10;nZFkrUlT8eJAg/wDi5pwCUmPUDmxBF1r/gdUzQutjCrtSaHqQJUlL5ivAaqJwt+quaxIw3wt0BzT&#10;HNtk/h9s8WKz1IhTmF04jjGSpIYpdR/3N/vb7nv3aX+L9u+7O1j2H/Y33efuW/e1u+u+IO8O3Wsb&#10;kwBIJpfa1V9s5WVzoYo3BkmVVUSuma/iatcAbuT6HTwIcRvTAIdV+1xR8CHXVvlWbktdo1Lw5rUL&#10;dODQLrT1s9sdZ8e2FhVwGE3DEQy4gJv4dBLFsHG5SOJgXHCjjX3GVI2ckWJjNeHrymZKSlCJ0n0K&#10;srkwtg+8D3DBUi24EHBOEiFRm+LpKB55TkYJTt2luzN6vcqERhvi5OZ/BxYP3LS6ltSDVYzQ+cG2&#10;hAuwkfWtsppD8wTDLlvNKEaCwQtzVk9PSJcRygfCB6tX3NtpOJ1P5pPhYBiP54NhmOeDp4tsOBgv&#10;oiej/DTPsjx658hHw6TilDLp+N+rPxr+nboO77DX7VH/x0YFD9H9KIDs/b8n7ZXght/LaKXobqld&#10;dU4UIHjvfHic7kX9uvdePz8hsx8AAAD//wMAUEsDBBQABgAIAAAAIQB8zGY+3gAAAAkBAAAPAAAA&#10;ZHJzL2Rvd25yZXYueG1sTI/BTsMwEETvSPyDtUhcUOukQFtCnAoBLSdUNZS7Gy9J1HgdxW6b/D2b&#10;E9z2aUazM+mqt404Y+drRwriaQQCqXCmplLB/ms9WYLwQZPRjSNUMKCHVXZ9lerEuAvt8JyHUnAI&#10;+UQrqEJoEyl9UaHVfupaJNZ+XGd1YOxKaTp94XDbyFkUzaXVNfGHSrf4WmFxzE9WwVu+fVx/3+37&#10;2VB8fOab5XFLw7tStzf9yzOIgH34M8NYn6tDxp0O7kTGi4Y5fnhi63iAGPV4wXxQcL+YxyCzVP5f&#10;kP0CAAD//wMAUEsBAi0AFAAGAAgAAAAhALaDOJL+AAAA4QEAABMAAAAAAAAAAAAAAAAAAAAAAFtD&#10;b250ZW50X1R5cGVzXS54bWxQSwECLQAUAAYACAAAACEAOP0h/9YAAACUAQAACwAAAAAAAAAAAAAA&#10;AAAvAQAAX3JlbHMvLnJlbHNQSwECLQAUAAYACAAAACEApjdnX24CAACKBAAADgAAAAAAAAAAAAAA&#10;AAAuAgAAZHJzL2Uyb0RvYy54bWxQSwECLQAUAAYACAAAACEAfMxmPt4AAAAJAQAADwAAAAAAAAAA&#10;AAAAAADIBAAAZHJzL2Rvd25yZXYueG1sUEsFBgAAAAAEAAQA8wAAANMFAAAAAA==&#10;">
            <v:stroke endarrow="block"/>
          </v:shape>
        </w:pict>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r w:rsidR="008403D9" w:rsidRPr="008403D9">
        <w:rPr>
          <w:rFonts w:cs="Times New Roman"/>
          <w:bCs/>
          <w:iCs/>
        </w:rPr>
        <w:tab/>
      </w:r>
    </w:p>
    <w:p w:rsidR="004350E2" w:rsidRDefault="004350E2" w:rsidP="008403D9">
      <w:pPr>
        <w:spacing w:line="360" w:lineRule="auto"/>
        <w:ind w:firstLine="709"/>
        <w:jc w:val="both"/>
        <w:rPr>
          <w:rFonts w:cs="Times New Roman"/>
          <w:bCs/>
          <w:iCs/>
        </w:rPr>
      </w:pPr>
    </w:p>
    <w:p w:rsidR="004350E2" w:rsidRPr="00746CB3" w:rsidRDefault="004350E2" w:rsidP="008403D9">
      <w:pPr>
        <w:spacing w:line="360" w:lineRule="auto"/>
        <w:ind w:firstLine="709"/>
        <w:jc w:val="both"/>
        <w:rPr>
          <w:rFonts w:cs="Times New Roman"/>
          <w:bCs/>
          <w:iCs/>
          <w:sz w:val="22"/>
          <w:szCs w:val="22"/>
        </w:rPr>
      </w:pPr>
      <w:r w:rsidRPr="00746CB3">
        <w:rPr>
          <w:rFonts w:cs="Times New Roman"/>
          <w:bCs/>
          <w:iCs/>
          <w:sz w:val="22"/>
          <w:szCs w:val="22"/>
        </w:rPr>
        <w:t>Рисунок 3.</w:t>
      </w:r>
      <w:r w:rsidR="00746CB3" w:rsidRPr="00746CB3">
        <w:rPr>
          <w:rFonts w:cs="Times New Roman"/>
          <w:bCs/>
          <w:iCs/>
          <w:sz w:val="22"/>
          <w:szCs w:val="22"/>
        </w:rPr>
        <w:t>7</w:t>
      </w:r>
      <w:r w:rsidRPr="00746CB3">
        <w:rPr>
          <w:rFonts w:cs="Times New Roman"/>
          <w:bCs/>
          <w:iCs/>
          <w:sz w:val="22"/>
          <w:szCs w:val="22"/>
        </w:rPr>
        <w:t xml:space="preserve">. </w:t>
      </w:r>
      <w:r w:rsidR="00746CB3">
        <w:rPr>
          <w:rFonts w:cs="Times New Roman"/>
          <w:bCs/>
          <w:iCs/>
          <w:sz w:val="22"/>
          <w:szCs w:val="22"/>
        </w:rPr>
        <w:t>П</w:t>
      </w:r>
      <w:r w:rsidRPr="00746CB3">
        <w:rPr>
          <w:rFonts w:cs="Times New Roman"/>
          <w:bCs/>
          <w:iCs/>
          <w:sz w:val="22"/>
          <w:szCs w:val="22"/>
        </w:rPr>
        <w:t>олная корректировка</w:t>
      </w:r>
    </w:p>
    <w:p w:rsidR="008403D9" w:rsidRPr="008403D9" w:rsidRDefault="008403D9" w:rsidP="008403D9">
      <w:pPr>
        <w:spacing w:line="360" w:lineRule="auto"/>
        <w:ind w:firstLine="709"/>
        <w:jc w:val="both"/>
        <w:rPr>
          <w:rFonts w:cs="Times New Roman"/>
          <w:bCs/>
          <w:iCs/>
        </w:rPr>
      </w:pPr>
      <w:proofErr w:type="gramStart"/>
      <w:r w:rsidRPr="008403D9">
        <w:rPr>
          <w:rFonts w:cs="Times New Roman"/>
          <w:bCs/>
          <w:iCs/>
        </w:rPr>
        <w:t xml:space="preserve">Следует отметить, что в процессе приспособления темп инфляции и выпуск не всегда одновременно растут: бывают ситуации стагфляции, когда темп инфляции растет, а выпуск падает, бывают периоды, когда темп инфляции превышает ее долгосрочный уровень </w:t>
      </w:r>
      <w:r w:rsidRPr="008403D9">
        <w:rPr>
          <w:rFonts w:cs="Times New Roman"/>
          <w:position w:val="-10"/>
        </w:rPr>
        <w:object w:dxaOrig="360" w:dyaOrig="380">
          <v:shape id="_x0000_i1104" type="#_x0000_t75" style="width:18.15pt;height:18.8pt" o:ole="">
            <v:imagedata r:id="rId168" o:title=""/>
          </v:shape>
          <o:OLEObject Type="Embed" ProgID="Equation.3" ShapeID="_x0000_i1104" DrawAspect="Content" ObjectID="_1415454866" r:id="rId169"/>
        </w:object>
      </w:r>
      <w:r w:rsidRPr="008403D9">
        <w:rPr>
          <w:rFonts w:cs="Times New Roman"/>
        </w:rPr>
        <w:t>. Это возникает из-за того, что отрицательное влияние увеличения инфляционных ожиданий на совокупное предложение прево</w:t>
      </w:r>
      <w:r w:rsidRPr="008403D9">
        <w:rPr>
          <w:rFonts w:cs="Times New Roman"/>
          <w:bCs/>
          <w:iCs/>
        </w:rPr>
        <w:t>сходит  положительное влияние</w:t>
      </w:r>
      <w:r w:rsidRPr="008403D9">
        <w:rPr>
          <w:rFonts w:cs="Times New Roman"/>
          <w:bCs/>
          <w:iCs/>
        </w:rPr>
        <w:tab/>
        <w:t>увеличения выпуска прошлого периода на совокупный спрос.</w:t>
      </w:r>
      <w:proofErr w:type="gramEnd"/>
      <w:r w:rsidRPr="008403D9">
        <w:rPr>
          <w:rFonts w:cs="Times New Roman"/>
          <w:bCs/>
          <w:iCs/>
        </w:rPr>
        <w:t xml:space="preserve">  Конкретная траектория процесса корректировки зависит от способа формирования ожиданий.</w:t>
      </w:r>
    </w:p>
    <w:p w:rsidR="008403D9" w:rsidRPr="008403D9" w:rsidRDefault="008403D9" w:rsidP="008403D9">
      <w:pPr>
        <w:spacing w:line="360" w:lineRule="auto"/>
        <w:ind w:firstLine="709"/>
        <w:jc w:val="both"/>
        <w:rPr>
          <w:rFonts w:cs="Times New Roman"/>
          <w:bCs/>
          <w:iCs/>
        </w:rPr>
      </w:pPr>
      <w:r w:rsidRPr="008403D9">
        <w:rPr>
          <w:rFonts w:cs="Times New Roman"/>
          <w:bCs/>
          <w:iCs/>
        </w:rPr>
        <w:t xml:space="preserve">Другими словами, если принять трактовку рациональных ожиданий </w:t>
      </w:r>
      <w:r w:rsidRPr="008403D9">
        <w:rPr>
          <w:rFonts w:cs="Times New Roman"/>
        </w:rPr>
        <w:sym w:font="Symbol" w:char="F070"/>
      </w:r>
      <w:r w:rsidRPr="008403D9">
        <w:rPr>
          <w:rFonts w:cs="Times New Roman"/>
        </w:rPr>
        <w:t>=</w:t>
      </w:r>
      <w:r w:rsidRPr="008403D9">
        <w:rPr>
          <w:rFonts w:eastAsia="Times New Roman" w:cs="Times New Roman"/>
          <w:color w:val="000000"/>
        </w:rPr>
        <w:t>π</w:t>
      </w:r>
      <w:r w:rsidRPr="008403D9">
        <w:rPr>
          <w:rFonts w:eastAsia="Times New Roman" w:cs="Times New Roman"/>
          <w:color w:val="000000"/>
          <w:vertAlign w:val="superscript"/>
        </w:rPr>
        <w:t>е</w:t>
      </w:r>
      <w:r w:rsidRPr="008403D9">
        <w:rPr>
          <w:rFonts w:eastAsia="Times New Roman" w:cs="Times New Roman"/>
          <w:color w:val="000000"/>
        </w:rPr>
        <w:t xml:space="preserve">, тогда уравнение совокупного предложения примет вид: </w:t>
      </w:r>
      <w:r w:rsidRPr="008403D9">
        <w:rPr>
          <w:rFonts w:eastAsia="Times New Roman" w:cs="Times New Roman"/>
          <w:color w:val="000000"/>
          <w:lang w:val="en-US"/>
        </w:rPr>
        <w:t>Y</w:t>
      </w:r>
      <w:r w:rsidRPr="008403D9">
        <w:rPr>
          <w:rFonts w:eastAsia="Times New Roman" w:cs="Times New Roman"/>
          <w:color w:val="000000"/>
        </w:rPr>
        <w:t>=</w:t>
      </w:r>
      <w:r w:rsidRPr="008403D9">
        <w:rPr>
          <w:rFonts w:eastAsia="Times New Roman" w:cs="Times New Roman"/>
          <w:color w:val="000000"/>
          <w:lang w:val="en-US"/>
        </w:rPr>
        <w:t>Y</w:t>
      </w:r>
      <w:r w:rsidRPr="008403D9">
        <w:rPr>
          <w:rFonts w:eastAsia="Times New Roman" w:cs="Times New Roman"/>
          <w:color w:val="000000"/>
        </w:rPr>
        <w:t>*. Следовательно, при неожиданном увеличении денежной массы экономика окажется в точке Е</w:t>
      </w:r>
      <w:r w:rsidRPr="008403D9">
        <w:rPr>
          <w:rFonts w:eastAsia="Times New Roman" w:cs="Times New Roman"/>
          <w:color w:val="000000"/>
          <w:vertAlign w:val="subscript"/>
        </w:rPr>
        <w:t>1</w:t>
      </w:r>
      <w:r w:rsidRPr="008403D9">
        <w:rPr>
          <w:rFonts w:eastAsia="Times New Roman" w:cs="Times New Roman"/>
          <w:color w:val="000000"/>
        </w:rPr>
        <w:t>, а уже в следующем периоде перейдет в состояние</w:t>
      </w:r>
      <w:proofErr w:type="gramStart"/>
      <w:r w:rsidRPr="008403D9">
        <w:rPr>
          <w:rFonts w:eastAsia="Times New Roman" w:cs="Times New Roman"/>
          <w:color w:val="000000"/>
        </w:rPr>
        <w:t xml:space="preserve"> Е</w:t>
      </w:r>
      <w:proofErr w:type="gramEnd"/>
      <w:r w:rsidRPr="008403D9">
        <w:rPr>
          <w:rFonts w:eastAsia="Times New Roman" w:cs="Times New Roman"/>
          <w:color w:val="000000"/>
          <w:vertAlign w:val="superscript"/>
        </w:rPr>
        <w:t xml:space="preserve">’ </w:t>
      </w:r>
      <w:r w:rsidRPr="008403D9">
        <w:rPr>
          <w:rFonts w:eastAsia="Times New Roman" w:cs="Times New Roman"/>
          <w:color w:val="000000"/>
        </w:rPr>
        <w:t xml:space="preserve">с потенциальным уровнем выпуска и темпом инфляции  </w:t>
      </w:r>
      <w:r w:rsidRPr="008403D9">
        <w:rPr>
          <w:rFonts w:cs="Times New Roman"/>
        </w:rPr>
        <w:sym w:font="Symbol" w:char="F070"/>
      </w:r>
      <w:r w:rsidRPr="008403D9">
        <w:rPr>
          <w:rFonts w:cs="Times New Roman"/>
        </w:rPr>
        <w:t>=</w:t>
      </w:r>
      <w:r w:rsidRPr="008403D9">
        <w:rPr>
          <w:rFonts w:cs="Times New Roman"/>
          <w:position w:val="-10"/>
        </w:rPr>
        <w:object w:dxaOrig="360" w:dyaOrig="380">
          <v:shape id="_x0000_i1105" type="#_x0000_t75" style="width:18.15pt;height:18.8pt" o:ole="">
            <v:imagedata r:id="rId168" o:title=""/>
          </v:shape>
          <o:OLEObject Type="Embed" ProgID="Equation.3" ShapeID="_x0000_i1105" DrawAspect="Content" ObjectID="_1415454867" r:id="rId170"/>
        </w:object>
      </w:r>
      <w:r w:rsidRPr="008403D9">
        <w:rPr>
          <w:rFonts w:cs="Times New Roman"/>
        </w:rPr>
        <w:t>.</w:t>
      </w:r>
      <w:r w:rsidRPr="008403D9">
        <w:rPr>
          <w:rFonts w:cs="Times New Roman"/>
          <w:bCs/>
          <w:iCs/>
        </w:rPr>
        <w:tab/>
      </w:r>
    </w:p>
    <w:p w:rsidR="008403D9" w:rsidRPr="00746CB3" w:rsidRDefault="008403D9" w:rsidP="008403D9">
      <w:pPr>
        <w:spacing w:line="360" w:lineRule="auto"/>
        <w:ind w:firstLine="454"/>
        <w:jc w:val="center"/>
        <w:rPr>
          <w:rFonts w:eastAsia="MS Mincho" w:cs="Times New Roman"/>
          <w:i/>
          <w:lang w:eastAsia="ru-RU"/>
        </w:rPr>
      </w:pPr>
      <w:r w:rsidRPr="00746CB3">
        <w:rPr>
          <w:rFonts w:eastAsia="MS Mincho" w:cs="Times New Roman"/>
          <w:i/>
          <w:lang w:eastAsia="ru-RU"/>
        </w:rPr>
        <w:t xml:space="preserve">Процесс перехода к долгосрочному равновесию </w:t>
      </w:r>
      <w:proofErr w:type="gramStart"/>
      <w:r w:rsidRPr="00746CB3">
        <w:rPr>
          <w:rFonts w:eastAsia="MS Mincho" w:cs="Times New Roman"/>
          <w:i/>
          <w:lang w:eastAsia="ru-RU"/>
        </w:rPr>
        <w:t>с</w:t>
      </w:r>
      <w:proofErr w:type="gramEnd"/>
      <w:r w:rsidRPr="00746CB3">
        <w:rPr>
          <w:rFonts w:eastAsia="MS Mincho" w:cs="Times New Roman"/>
          <w:i/>
          <w:lang w:eastAsia="ru-RU"/>
        </w:rPr>
        <w:t xml:space="preserve"> случае стимулирующей </w:t>
      </w:r>
      <w:r w:rsidR="00746CB3">
        <w:rPr>
          <w:rFonts w:eastAsia="MS Mincho" w:cs="Times New Roman"/>
          <w:i/>
          <w:lang w:eastAsia="ru-RU"/>
        </w:rPr>
        <w:t xml:space="preserve"> фискальной политик</w:t>
      </w:r>
      <w:r w:rsidRPr="00746CB3">
        <w:rPr>
          <w:rFonts w:eastAsia="MS Mincho" w:cs="Times New Roman"/>
          <w:i/>
          <w:lang w:eastAsia="ru-RU"/>
        </w:rPr>
        <w:t>и</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Уравнение совокупного спроса </w:t>
      </w:r>
      <w:r w:rsidRPr="008403D9">
        <w:rPr>
          <w:rFonts w:eastAsia="MS Mincho" w:cs="Times New Roman"/>
          <w:position w:val="-12"/>
          <w:lang w:eastAsia="ru-RU"/>
        </w:rPr>
        <w:object w:dxaOrig="3500" w:dyaOrig="400">
          <v:shape id="_x0000_i1106" type="#_x0000_t75" style="width:175.3pt;height:20.05pt" o:ole="">
            <v:imagedata r:id="rId145" o:title=""/>
          </v:shape>
          <o:OLEObject Type="Embed" ProgID="Equation.3" ShapeID="_x0000_i1106" DrawAspect="Content" ObjectID="_1415454868" r:id="rId171"/>
        </w:object>
      </w:r>
    </w:p>
    <w:p w:rsidR="008403D9" w:rsidRPr="008403D9" w:rsidRDefault="008403D9" w:rsidP="008403D9">
      <w:pPr>
        <w:spacing w:line="360" w:lineRule="auto"/>
        <w:ind w:firstLine="454"/>
        <w:jc w:val="both"/>
        <w:rPr>
          <w:rFonts w:eastAsia="MS Mincho" w:cs="Times New Roman"/>
          <w:lang w:eastAsia="ru-RU"/>
        </w:rPr>
      </w:pPr>
      <w:proofErr w:type="gramStart"/>
      <w:r w:rsidRPr="008403D9">
        <w:rPr>
          <w:rFonts w:eastAsia="MS Mincho" w:cs="Times New Roman"/>
          <w:lang w:eastAsia="ru-RU"/>
        </w:rPr>
        <w:lastRenderedPageBreak/>
        <w:t>Допустим ожидания адаптивны</w:t>
      </w:r>
      <w:proofErr w:type="gramEnd"/>
      <w:r w:rsidRPr="008403D9">
        <w:rPr>
          <w:rFonts w:eastAsia="MS Mincho" w:cs="Times New Roman"/>
          <w:lang w:eastAsia="ru-RU"/>
        </w:rPr>
        <w:t xml:space="preserve">, совокупное предложение описывается </w:t>
      </w:r>
      <w:r w:rsidRPr="008403D9">
        <w:rPr>
          <w:rFonts w:eastAsia="MS Mincho" w:cs="Times New Roman"/>
          <w:position w:val="-28"/>
          <w:lang w:eastAsia="ru-RU"/>
        </w:rPr>
        <w:object w:dxaOrig="4300" w:dyaOrig="660">
          <v:shape id="_x0000_i1107" type="#_x0000_t75" style="width:214.75pt;height:33.2pt" o:ole="">
            <v:imagedata r:id="rId107" o:title=""/>
          </v:shape>
          <o:OLEObject Type="Embed" ProgID="Equation.3" ShapeID="_x0000_i1107" DrawAspect="Content" ObjectID="_1415454869" r:id="rId172"/>
        </w:object>
      </w:r>
      <w:r w:rsidRPr="008403D9">
        <w:rPr>
          <w:rFonts w:eastAsia="MS Mincho" w:cs="Times New Roman"/>
          <w:lang w:eastAsia="ru-RU"/>
        </w:rPr>
        <w:t xml:space="preserve"> </w: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оле 1061" o:spid="_x0000_s1079" type="#_x0000_t202" style="position:absolute;left:0;text-align:left;margin-left:11.55pt;margin-top:15.8pt;width:402pt;height:212.8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fPQIAAF8EAAAOAAAAZHJzL2Uyb0RvYy54bWysVF1u2zAMfh+wOwh6X2ynTpsacYouXYYB&#10;3Q/Q7QCyLMfCZFGTlNjdZXaKPQ3YGXKkUXKaZn8vw/wgkCL1kfxIenE1dIrshHUSdEmzSUqJ0Bxq&#10;qTcl/fB+/WxOifNM10yBFiW9F45eLZ8+WfSmEFNoQdXCEgTRruhNSVvvTZEkjreiY24CRmg0NmA7&#10;5lG1m6S2rEf0TiXTND1PerC1scCFc3h7MxrpMuI3jeD+bdM44YkqKebm42njWYUzWS5YsbHMtJIf&#10;0mD/kEXHpMagR6gb5hnZWvkbVCe5BQeNn3DoEmgayUWsAavJ0l+quWuZEbEWJMeZI03u/8HyN7t3&#10;lsgae5eeZ5Ro1mGX9l/23/ff9l9JvESOeuMKdL0z6OyH5zCgf6zXmVvgHx3RsGqZ3ohra6FvBasx&#10;xyywm5w8HXFcAKn611BjJLb1EIGGxnaBQKSEIDr26v7YHzF4wvFylqWzPEUTR9v0Ij3L87MYgxUP&#10;z411/qWAjgShpBYHIMKz3a3zIR1WPLiEaA6UrNdSqajYTbVSluwYDss6fgf0n9yUJn1JL2fT2cjA&#10;XyHS+P0JopMep17JrqTzoxMrAm8vdB1n0jOpRhlTVvpAZOBuZNEP1RD7ls9DhMByBfU9UmthnHLc&#10;ShRasJ8p6XHCS+o+bZkVlKhXGttzmeV5WImo5LOLKSr21FKdWpjmCFVST8korvy4Rltj5abFSONA&#10;aLjGljYykv2Y1SF/nOLYg8PGhTU51aPX439h+QMAAP//AwBQSwMEFAAGAAgAAAAhAI+YjuvfAAAA&#10;CQEAAA8AAABkcnMvZG93bnJldi54bWxMj81OwzAQhO9IvIO1SFwQdX5KEkKcCiGB4AYFwdWNt0mE&#10;vQ62m4a3x5zgODujmW+bzWI0m9H50ZKAdJUAQ+qsGqkX8PZ6f1kB80GSktoSCvhGD5v29KSRtbJH&#10;esF5G3oWS8jXUsAQwlRz7rsBjfQrOyFFb2+dkSFK13Pl5DGWG82zJCm4kSPFhUFOeDdg97k9GAHV&#10;+nH+8E/583tX7PV1uCjnhy8nxPnZcnsDLOAS/sLwix/RoY1MO3sg5ZkWkOVpTArI0wJY9KusjIed&#10;gPVVmQNvG/7/g/YHAAD//wMAUEsBAi0AFAAGAAgAAAAhALaDOJL+AAAA4QEAABMAAAAAAAAAAAAA&#10;AAAAAAAAAFtDb250ZW50X1R5cGVzXS54bWxQSwECLQAUAAYACAAAACEAOP0h/9YAAACUAQAACwAA&#10;AAAAAAAAAAAAAAAvAQAAX3JlbHMvLnJlbHNQSwECLQAUAAYACAAAACEAYP9F3z0CAABfBAAADgAA&#10;AAAAAAAAAAAAAAAuAgAAZHJzL2Uyb0RvYy54bWxQSwECLQAUAAYACAAAACEAj5iO698AAAAJAQAA&#10;DwAAAAAAAAAAAAAAAACXBAAAZHJzL2Rvd25yZXYueG1sUEsFBgAAAAAEAAQA8wAAAKMFAAAAAA==&#10;">
            <v:textbox>
              <w:txbxContent>
                <w:p w:rsidR="0075303C" w:rsidRPr="00AA6FA3" w:rsidRDefault="0075303C" w:rsidP="008403D9">
                  <w:pPr>
                    <w:rPr>
                      <w:lang w:val="en-US"/>
                    </w:rPr>
                  </w:pPr>
                  <w:r>
                    <w:rPr>
                      <w:lang w:val="en-US"/>
                    </w:rPr>
                    <w:t xml:space="preserve">       </w:t>
                  </w:r>
                  <w:proofErr w:type="gramStart"/>
                  <w:r>
                    <w:rPr>
                      <w:lang w:val="en-US"/>
                    </w:rPr>
                    <w:t>π</w:t>
                  </w:r>
                  <w:proofErr w:type="gramEnd"/>
                  <w:r>
                    <w:rPr>
                      <w:lang w:val="en-US"/>
                    </w:rPr>
                    <w:tab/>
                  </w:r>
                  <w:r>
                    <w:rPr>
                      <w:lang w:val="en-US"/>
                    </w:rPr>
                    <w:tab/>
                  </w:r>
                  <w:r>
                    <w:rPr>
                      <w:lang w:val="en-US"/>
                    </w:rPr>
                    <w:tab/>
                    <w:t xml:space="preserve">  LRAS</w:t>
                  </w:r>
                  <w:r>
                    <w:rPr>
                      <w:lang w:val="en-US"/>
                    </w:rPr>
                    <w:tab/>
                  </w:r>
                </w:p>
                <w:p w:rsidR="0075303C" w:rsidRPr="00AA6FA3" w:rsidRDefault="0075303C" w:rsidP="008403D9">
                  <w:pPr>
                    <w:rPr>
                      <w:vertAlign w:val="subscript"/>
                      <w:lang w:val="en-US"/>
                    </w:rPr>
                  </w:pPr>
                  <w:r>
                    <w:rPr>
                      <w:lang w:val="en-US"/>
                    </w:rPr>
                    <w:tab/>
                  </w:r>
                  <w:r>
                    <w:rPr>
                      <w:lang w:val="en-US"/>
                    </w:rPr>
                    <w:tab/>
                  </w:r>
                  <w:r>
                    <w:rPr>
                      <w:lang w:val="en-US"/>
                    </w:rPr>
                    <w:tab/>
                  </w:r>
                  <w:r>
                    <w:rPr>
                      <w:lang w:val="en-US"/>
                    </w:rPr>
                    <w:tab/>
                  </w:r>
                  <w:r>
                    <w:rPr>
                      <w:lang w:val="en-US"/>
                    </w:rPr>
                    <w:tab/>
                  </w:r>
                  <w:r>
                    <w:rPr>
                      <w:lang w:val="en-US"/>
                    </w:rPr>
                    <w:tab/>
                  </w:r>
                  <w:r>
                    <w:rPr>
                      <w:lang w:val="en-US"/>
                    </w:rPr>
                    <w:tab/>
                    <w:t xml:space="preserve"> AS</w:t>
                  </w:r>
                  <w:r>
                    <w:rPr>
                      <w:vertAlign w:val="subscript"/>
                      <w:lang w:val="en-US"/>
                    </w:rPr>
                    <w:t>2</w:t>
                  </w:r>
                </w:p>
                <w:p w:rsidR="0075303C" w:rsidRPr="00AA6FA3" w:rsidRDefault="0075303C" w:rsidP="008403D9">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p>
                <w:p w:rsidR="0075303C" w:rsidRPr="00192636" w:rsidRDefault="0075303C" w:rsidP="008403D9">
                  <w:pPr>
                    <w:rPr>
                      <w:lang w:val="en-US"/>
                    </w:rPr>
                  </w:pPr>
                </w:p>
                <w:p w:rsidR="0075303C" w:rsidRPr="00AA6FA3" w:rsidRDefault="0075303C" w:rsidP="008403D9">
                  <w:pPr>
                    <w:rPr>
                      <w:b/>
                      <w:vertAlign w:val="subscript"/>
                      <w:lang w:val="en-US"/>
                    </w:rPr>
                  </w:pPr>
                  <w:r>
                    <w:rPr>
                      <w:lang w:val="en-US"/>
                    </w:rPr>
                    <w:tab/>
                  </w:r>
                  <w:r>
                    <w:rPr>
                      <w:lang w:val="en-US"/>
                    </w:rPr>
                    <w:tab/>
                  </w:r>
                  <w:r>
                    <w:rPr>
                      <w:lang w:val="en-US"/>
                    </w:rPr>
                    <w:tab/>
                  </w:r>
                  <w:r>
                    <w:rPr>
                      <w:lang w:val="en-US"/>
                    </w:rPr>
                    <w:tab/>
                  </w:r>
                  <w:r w:rsidRPr="00AA6FA3">
                    <w:rPr>
                      <w:b/>
                      <w:lang w:val="en-US"/>
                    </w:rPr>
                    <w:t>E</w:t>
                  </w:r>
                  <w:r w:rsidRPr="00AA6FA3">
                    <w:rPr>
                      <w:b/>
                      <w:vertAlign w:val="subscript"/>
                      <w:lang w:val="en-US"/>
                    </w:rPr>
                    <w:t>2</w:t>
                  </w:r>
                </w:p>
                <w:p w:rsidR="0075303C" w:rsidRPr="00FA5E94" w:rsidRDefault="0075303C" w:rsidP="008403D9">
                  <w:pPr>
                    <w:rPr>
                      <w:b/>
                      <w:vertAlign w:val="subscript"/>
                      <w:lang w:val="en-US"/>
                    </w:rPr>
                  </w:pPr>
                  <w:r w:rsidRPr="00192636">
                    <w:rPr>
                      <w:lang w:val="en-US"/>
                    </w:rPr>
                    <w:tab/>
                  </w:r>
                  <w:r w:rsidRPr="00192636">
                    <w:rPr>
                      <w:lang w:val="en-US"/>
                    </w:rPr>
                    <w:tab/>
                  </w:r>
                  <w:r w:rsidRPr="00192636">
                    <w:rPr>
                      <w:lang w:val="en-US"/>
                    </w:rPr>
                    <w:tab/>
                  </w:r>
                  <w:r w:rsidRPr="00192636">
                    <w:rPr>
                      <w:lang w:val="en-US"/>
                    </w:rPr>
                    <w:tab/>
                  </w:r>
                  <w:r w:rsidRPr="00192636">
                    <w:rPr>
                      <w:lang w:val="en-US"/>
                    </w:rPr>
                    <w:tab/>
                  </w:r>
                  <w:r w:rsidRPr="00192636">
                    <w:rPr>
                      <w:lang w:val="en-US"/>
                    </w:rPr>
                    <w:tab/>
                  </w:r>
                  <w:r w:rsidRPr="00FA5E94">
                    <w:rPr>
                      <w:b/>
                    </w:rPr>
                    <w:t>Е</w:t>
                  </w:r>
                  <w:proofErr w:type="gramStart"/>
                  <w:r w:rsidRPr="00FA5E94">
                    <w:rPr>
                      <w:b/>
                      <w:vertAlign w:val="subscript"/>
                      <w:lang w:val="en-US"/>
                    </w:rPr>
                    <w:t>1</w:t>
                  </w:r>
                  <w:proofErr w:type="gramEnd"/>
                </w:p>
                <w:p w:rsidR="0075303C" w:rsidRPr="00FA5E94" w:rsidRDefault="0075303C" w:rsidP="008403D9">
                  <w:pPr>
                    <w:rPr>
                      <w:vertAlign w:val="subscript"/>
                      <w:lang w:val="en-US"/>
                    </w:rPr>
                  </w:pPr>
                  <w:r>
                    <w:rPr>
                      <w:lang w:val="en-US"/>
                    </w:rPr>
                    <w:t xml:space="preserve">      π</w:t>
                  </w:r>
                  <w:r>
                    <w:rPr>
                      <w:vertAlign w:val="subscript"/>
                      <w:lang w:val="en-US"/>
                    </w:rPr>
                    <w:t>1</w:t>
                  </w:r>
                </w:p>
                <w:p w:rsidR="0075303C" w:rsidRPr="00FA5E94" w:rsidRDefault="0075303C" w:rsidP="008403D9">
                  <w:pPr>
                    <w:rPr>
                      <w:vertAlign w:val="subscript"/>
                      <w:lang w:val="en-US"/>
                    </w:rPr>
                  </w:pPr>
                  <w:r>
                    <w:rPr>
                      <w:lang w:val="en-US"/>
                    </w:rPr>
                    <w:tab/>
                  </w:r>
                  <w:r>
                    <w:rPr>
                      <w:lang w:val="en-US"/>
                    </w:rPr>
                    <w:tab/>
                  </w:r>
                  <w:r>
                    <w:rPr>
                      <w:lang w:val="en-US"/>
                    </w:rPr>
                    <w:tab/>
                  </w:r>
                  <w:r>
                    <w:rPr>
                      <w:lang w:val="en-US"/>
                    </w:rPr>
                    <w:tab/>
                  </w:r>
                  <w:r>
                    <w:rPr>
                      <w:lang w:val="en-US"/>
                    </w:rPr>
                    <w:tab/>
                  </w:r>
                  <w:r>
                    <w:rPr>
                      <w:lang w:val="en-US"/>
                    </w:rPr>
                    <w:tab/>
                  </w:r>
                  <w:r>
                    <w:rPr>
                      <w:lang w:val="en-US"/>
                    </w:rPr>
                    <w:tab/>
                    <w:t xml:space="preserve">    AD</w:t>
                  </w:r>
                  <w:r>
                    <w:rPr>
                      <w:vertAlign w:val="subscript"/>
                      <w:lang w:val="en-US"/>
                    </w:rPr>
                    <w:t>1</w:t>
                  </w:r>
                </w:p>
                <w:p w:rsidR="0075303C" w:rsidRPr="00FA5E94" w:rsidRDefault="0075303C" w:rsidP="008403D9">
                  <w:pPr>
                    <w:rPr>
                      <w:b/>
                      <w:lang w:val="en-US"/>
                    </w:rPr>
                  </w:pPr>
                  <w:r w:rsidRPr="00FA5E94">
                    <w:rPr>
                      <w:lang w:val="en-US"/>
                    </w:rPr>
                    <w:tab/>
                  </w:r>
                  <w:r w:rsidRPr="00FA5E94">
                    <w:rPr>
                      <w:lang w:val="en-US"/>
                    </w:rPr>
                    <w:tab/>
                  </w:r>
                  <w:r w:rsidRPr="00FA5E94">
                    <w:rPr>
                      <w:lang w:val="en-US"/>
                    </w:rPr>
                    <w:tab/>
                  </w:r>
                  <w:r>
                    <w:rPr>
                      <w:lang w:val="en-US"/>
                    </w:rPr>
                    <w:t xml:space="preserve">    </w:t>
                  </w:r>
                  <w:r w:rsidRPr="008D6DCC">
                    <w:rPr>
                      <w:b/>
                    </w:rPr>
                    <w:t>Е</w:t>
                  </w:r>
                </w:p>
                <w:p w:rsidR="0075303C" w:rsidRPr="00AA6FA3" w:rsidRDefault="0075303C" w:rsidP="008403D9">
                  <w:pPr>
                    <w:rPr>
                      <w:vertAlign w:val="subscript"/>
                      <w:lang w:val="en-US"/>
                    </w:rPr>
                  </w:pPr>
                  <w:r>
                    <w:rPr>
                      <w:sz w:val="28"/>
                      <w:szCs w:val="28"/>
                      <w:lang w:val="en-US"/>
                    </w:rPr>
                    <w:t xml:space="preserve"> π</w:t>
                  </w:r>
                  <w:r>
                    <w:rPr>
                      <w:sz w:val="28"/>
                      <w:szCs w:val="28"/>
                      <w:vertAlign w:val="subscript"/>
                      <w:lang w:val="en-US"/>
                    </w:rPr>
                    <w:t>0</w:t>
                  </w:r>
                  <w:r>
                    <w:rPr>
                      <w:sz w:val="28"/>
                      <w:szCs w:val="28"/>
                      <w:lang w:val="en-US"/>
                    </w:rPr>
                    <w:t>=</w:t>
                  </w:r>
                  <w:r w:rsidRPr="005401CB">
                    <w:rPr>
                      <w:position w:val="-12"/>
                      <w:sz w:val="28"/>
                      <w:szCs w:val="28"/>
                    </w:rPr>
                    <w:object w:dxaOrig="380" w:dyaOrig="400">
                      <v:shape id="_x0000_i1377" type="#_x0000_t75" style="width:18.8pt;height:20.05pt" o:ole="">
                        <v:imagedata r:id="rId155" o:title=""/>
                      </v:shape>
                      <o:OLEObject Type="Embed" ProgID="Equation.3" ShapeID="_x0000_i1377" DrawAspect="Content" ObjectID="_1415455139" r:id="rId173"/>
                    </w:object>
                  </w:r>
                  <w:r w:rsidRPr="00192636">
                    <w:rPr>
                      <w:sz w:val="28"/>
                      <w:szCs w:val="28"/>
                      <w:lang w:val="en-US"/>
                    </w:rPr>
                    <w:tab/>
                  </w:r>
                  <w:r w:rsidRPr="00192636">
                    <w:rPr>
                      <w:sz w:val="28"/>
                      <w:szCs w:val="28"/>
                      <w:lang w:val="en-US"/>
                    </w:rPr>
                    <w:tab/>
                  </w:r>
                  <w:r w:rsidRPr="00192636">
                    <w:rPr>
                      <w:sz w:val="28"/>
                      <w:szCs w:val="28"/>
                      <w:lang w:val="en-US"/>
                    </w:rPr>
                    <w:tab/>
                  </w:r>
                  <w:r w:rsidRPr="00192636">
                    <w:rPr>
                      <w:sz w:val="28"/>
                      <w:szCs w:val="28"/>
                      <w:lang w:val="en-US"/>
                    </w:rPr>
                    <w:tab/>
                  </w:r>
                  <w:r w:rsidRPr="00192636">
                    <w:rPr>
                      <w:sz w:val="28"/>
                      <w:szCs w:val="28"/>
                      <w:lang w:val="en-US"/>
                    </w:rPr>
                    <w:tab/>
                  </w:r>
                  <w:r w:rsidRPr="00192636">
                    <w:rPr>
                      <w:sz w:val="28"/>
                      <w:szCs w:val="28"/>
                      <w:lang w:val="en-US"/>
                    </w:rPr>
                    <w:tab/>
                  </w:r>
                  <w:r>
                    <w:rPr>
                      <w:sz w:val="28"/>
                      <w:szCs w:val="28"/>
                      <w:lang w:val="en-US"/>
                    </w:rPr>
                    <w:t>AD</w:t>
                  </w:r>
                  <w:r>
                    <w:rPr>
                      <w:sz w:val="28"/>
                      <w:szCs w:val="28"/>
                      <w:vertAlign w:val="subscript"/>
                      <w:lang w:val="en-US"/>
                    </w:rPr>
                    <w:t>2</w:t>
                  </w:r>
                </w:p>
                <w:p w:rsidR="0075303C" w:rsidRPr="00FA5E94" w:rsidRDefault="0075303C" w:rsidP="008403D9">
                  <w:pPr>
                    <w:rPr>
                      <w:vertAlign w:val="subscript"/>
                      <w:lang w:val="en-US"/>
                    </w:rPr>
                  </w:pPr>
                  <w:r>
                    <w:rPr>
                      <w:lang w:val="en-US"/>
                    </w:rPr>
                    <w:t xml:space="preserve">                    </w:t>
                  </w:r>
                  <w:r w:rsidRPr="00192636">
                    <w:rPr>
                      <w:lang w:val="en-US"/>
                    </w:rPr>
                    <w:t xml:space="preserve">      </w:t>
                  </w:r>
                  <w:r>
                    <w:rPr>
                      <w:lang w:val="en-US"/>
                    </w:rPr>
                    <w:t>AS</w:t>
                  </w:r>
                  <w:r>
                    <w:rPr>
                      <w:vertAlign w:val="subscript"/>
                      <w:lang w:val="en-US"/>
                    </w:rPr>
                    <w:t>0</w:t>
                  </w:r>
                  <w:r>
                    <w:rPr>
                      <w:vertAlign w:val="subscript"/>
                      <w:lang w:val="en-US"/>
                    </w:rPr>
                    <w:tab/>
                  </w:r>
                  <w:r>
                    <w:rPr>
                      <w:vertAlign w:val="subscript"/>
                      <w:lang w:val="en-US"/>
                    </w:rPr>
                    <w:tab/>
                  </w:r>
                  <w:r>
                    <w:rPr>
                      <w:vertAlign w:val="subscript"/>
                      <w:lang w:val="en-US"/>
                    </w:rPr>
                    <w:tab/>
                  </w:r>
                  <w:r>
                    <w:rPr>
                      <w:vertAlign w:val="subscript"/>
                      <w:lang w:val="en-US"/>
                    </w:rPr>
                    <w:tab/>
                  </w:r>
                </w:p>
                <w:p w:rsidR="0075303C" w:rsidRPr="008D6DCC" w:rsidRDefault="0075303C" w:rsidP="008403D9">
                  <w:pPr>
                    <w:rPr>
                      <w:lang w:val="en-US"/>
                    </w:rPr>
                  </w:pPr>
                  <w:r w:rsidRPr="00FA5E94">
                    <w:rPr>
                      <w:vertAlign w:val="subscript"/>
                      <w:lang w:val="en-US"/>
                    </w:rPr>
                    <w:t xml:space="preserve">                                                                                                     </w:t>
                  </w:r>
                  <w:r>
                    <w:rPr>
                      <w:lang w:val="en-US"/>
                    </w:rPr>
                    <w:t>AD</w:t>
                  </w:r>
                </w:p>
                <w:p w:rsidR="0075303C" w:rsidRPr="00AA6FA3" w:rsidRDefault="0075303C" w:rsidP="008403D9">
                  <w:pPr>
                    <w:rPr>
                      <w:sz w:val="16"/>
                      <w:szCs w:val="16"/>
                      <w:lang w:val="en-US"/>
                    </w:rPr>
                  </w:pPr>
                </w:p>
                <w:p w:rsidR="0075303C" w:rsidRPr="00AA6FA3" w:rsidRDefault="0075303C" w:rsidP="008403D9">
                  <w:pPr>
                    <w:rPr>
                      <w:sz w:val="16"/>
                      <w:szCs w:val="16"/>
                      <w:lang w:val="en-US"/>
                    </w:rPr>
                  </w:pPr>
                </w:p>
                <w:p w:rsidR="0075303C" w:rsidRPr="00FA5E94" w:rsidRDefault="0075303C" w:rsidP="008403D9">
                  <w:pPr>
                    <w:rPr>
                      <w:vertAlign w:val="subscript"/>
                      <w:lang w:val="en-US"/>
                    </w:rPr>
                  </w:pPr>
                  <w:r w:rsidRPr="00FA5E94">
                    <w:rPr>
                      <w:lang w:val="en-US"/>
                    </w:rPr>
                    <w:tab/>
                  </w:r>
                  <w:r w:rsidRPr="00FA5E94">
                    <w:rPr>
                      <w:lang w:val="en-US"/>
                    </w:rPr>
                    <w:tab/>
                  </w:r>
                  <w:r>
                    <w:rPr>
                      <w:lang w:val="en-US"/>
                    </w:rPr>
                    <w:t xml:space="preserve">    </w:t>
                  </w:r>
                  <w:r w:rsidRPr="00FA5E94">
                    <w:rPr>
                      <w:lang w:val="en-US"/>
                    </w:rPr>
                    <w:tab/>
                  </w:r>
                  <w:r>
                    <w:rPr>
                      <w:lang w:val="en-US"/>
                    </w:rPr>
                    <w:t xml:space="preserve">      Y</w:t>
                  </w:r>
                  <w:proofErr w:type="gramStart"/>
                  <w:r>
                    <w:rPr>
                      <w:lang w:val="en-US"/>
                    </w:rPr>
                    <w:t>*</w:t>
                  </w:r>
                  <w:r w:rsidRPr="00FA5E94">
                    <w:rPr>
                      <w:lang w:val="en-US"/>
                    </w:rPr>
                    <w:t xml:space="preserve">  </w:t>
                  </w:r>
                  <w:r>
                    <w:rPr>
                      <w:lang w:val="en-US"/>
                    </w:rPr>
                    <w:t>Y</w:t>
                  </w:r>
                  <w:r>
                    <w:rPr>
                      <w:vertAlign w:val="subscript"/>
                      <w:lang w:val="en-US"/>
                    </w:rPr>
                    <w:t>2</w:t>
                  </w:r>
                  <w:proofErr w:type="gramEnd"/>
                  <w:r w:rsidRPr="00FA5E94">
                    <w:rPr>
                      <w:lang w:val="en-US"/>
                    </w:rPr>
                    <w:t xml:space="preserve">                   </w:t>
                  </w:r>
                  <w:r>
                    <w:rPr>
                      <w:lang w:val="en-US"/>
                    </w:rPr>
                    <w:t>Y</w:t>
                  </w:r>
                  <w:r>
                    <w:rPr>
                      <w:vertAlign w:val="subscript"/>
                      <w:lang w:val="en-US"/>
                    </w:rPr>
                    <w:t>1</w:t>
                  </w:r>
                </w:p>
              </w:txbxContent>
            </v:textbox>
          </v:shape>
        </w:pict>
      </w:r>
      <w:r w:rsidR="008403D9" w:rsidRPr="008403D9">
        <w:rPr>
          <w:rFonts w:eastAsia="MS Mincho" w:cs="Times New Roman"/>
          <w:lang w:eastAsia="ru-RU"/>
        </w:rPr>
        <w:t>1. Первоначально экономика находится в состоянии долгосрочного равновесия Е.</w: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60" o:spid="_x0000_s1461" type="#_x0000_t32" style="position:absolute;left:0;text-align:left;margin-left:79.95pt;margin-top:.8pt;width:210pt;height:104.25pt;flip:y;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2XWwIAAGoEAAAOAAAAZHJzL2Uyb0RvYy54bWysVEtu2zAQ3RfoHQjtHUmO7dhC5KCQ7G7S&#10;NkDS7mmSsohSJEEylo2iQNoL5Ai9Qjdd9IOcQb5Rh7TjJu2mKKrFaCjOPL6ZedTp2boRaMWM5Urm&#10;UXqURIhJoiiXyzx6fTXvjSNkHZYUCyVZHm2Yjc6mT5+ctjpjfVUrQZlBACJt1uo8qp3TWRxbUrMG&#10;2yOlmYTNSpkGO1iaZUwNbgG9EXE/SUZxqwzVRhFmLXwtd5vRNOBXFSPuVVVZ5pDII+DmgjXBLryN&#10;p6c4Wxqsa072NPA/sGgwl3DoAarEDqNrw/+AajgxyqrKHRHVxKqqOGGhBqgmTX6r5rLGmoVaoDlW&#10;H9pk/x8sebm6MIhTmF0yggZJ3MCUuk/bm+1t96P7vL1F2w/dHZjtx+1N96X73n3r7rqvKIRD91pt&#10;MwAp5IXx9ZO1vNTniry1SKqixnLJQhVXGw24qe93/CjFL6wGDov2haIQg6+dCq1cV6ZBleD6jU/0&#10;4NAutA6z2xxmx9YOEfjYH41OkgQqILCXHvePJyfDcBrOPJBP18a650w1yDt5ZJ3BfFm7QkkJOlFm&#10;dwhenVvnaf5K8MlSzbkQQS5CojaPJsP+MLCySnDqN32YNctFIQxaYS+48OxZPAoz6lrSAFYzTGd7&#10;32Eudj4cLqTHg/KAzt7bKerdJJnMxrPxoDfoj2a9QVKWvWfzYtAbzdOTYXlcFkWZvvfU0kFWc0qZ&#10;9Ozu1Z0O/k49+3u20+VB34c2xI/RQ7+A7P07kA6T9sPdyWSh6ObC3CsABB2C95fP35iHa/Af/iKm&#10;PwEAAP//AwBQSwMEFAAGAAgAAAAhADe2JGTdAAAACQEAAA8AAABkcnMvZG93bnJldi54bWxMj8FO&#10;wzAQRO9I/QdrK3GjTiqatiFOVSGBOKBIFLi78ZKExusQu0n692xPcNunGc3OZLvJtmLA3jeOFMSL&#10;CARS6UxDlYKP96e7DQgfNBndOkIFF/Swy2c3mU6NG+kNh0OoBIeQT7WCOoQuldKXNVrtF65DYu3L&#10;9VYHxr6Sptcjh9tWLqMokVY3xB9q3eFjjeXpcLYKfmh9+byXw+a7KELy/PJaERajUrfzaf8AIuAU&#10;/sxwrc/VIedOR3cm40XLvNpu2cpHAoL11frKRwXLOIpB5pn8vyD/BQAA//8DAFBLAQItABQABgAI&#10;AAAAIQC2gziS/gAAAOEBAAATAAAAAAAAAAAAAAAAAAAAAABbQ29udGVudF9UeXBlc10ueG1sUEsB&#10;Ai0AFAAGAAgAAAAhADj9If/WAAAAlAEAAAsAAAAAAAAAAAAAAAAALwEAAF9yZWxzLy5yZWxzUEsB&#10;Ai0AFAAGAAgAAAAhAEWvnZdbAgAAagQAAA4AAAAAAAAAAAAAAAAALgIAAGRycy9lMm9Eb2MueG1s&#10;UEsBAi0AFAAGAAgAAAAhADe2JGTdAAAACQEAAA8AAAAAAAAAAAAAAAAAtQQAAGRycy9kb3ducmV2&#10;LnhtbFBLBQYAAAAABAAEAPMAAAC/BQAAAAA=&#10;"/>
        </w:pict>
      </w:r>
      <w:r>
        <w:rPr>
          <w:rFonts w:eastAsia="MS Mincho" w:cs="Times New Roman"/>
          <w:noProof/>
          <w:lang w:eastAsia="ru-RU"/>
        </w:rPr>
        <w:pict>
          <v:shape id="Прямая со стрелкой 1059" o:spid="_x0000_s1460" type="#_x0000_t32" style="position:absolute;left:0;text-align:left;margin-left:113.7pt;margin-top:20.35pt;width:185.25pt;height:96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v7VAIAAGAEAAAOAAAAZHJzL2Uyb0RvYy54bWysVEtu2zAQ3RfoHQjuHX1iO7YQOSgku5u0&#10;DZD0ADRJWUIlkiBpy0ZRIO0FcoReoZsu+kHOIN+oQ/qDuN0URbUYDcXhmzczj7q8Wjc1WnFtKilS&#10;HJ2FGHFBJavEIsVv72a9EUbGEsFILQVP8YYbfDV5/uyyVQmPZSlrxjUCEGGSVqW4tFYlQWBoyRti&#10;zqTiAjYLqRtiYakXAdOkBfSmDuIwHAat1ExpSbkx8DXfbeKJxy8KTu2bojDcojrFwM16q72dOxtM&#10;Lkmy0ESVFd3TIP/AoiGVgKRHqJxYgpa6+gOqqaiWRhb2jMomkEVRUe5rgGqi8LdqbkuiuK8FmmPU&#10;sU3m/8HS16sbjSoGswsHY4wEaWBK3eft/fah+9l92T6g7cfuEcz20/a++9r96L53j9035MOhe60y&#10;CYBk4ka7+ula3KprSd8ZJGRWErHgvoq7jQLcyPU7ODniFkYBh3n7SjKIIUsrfSvXhW4cJDQJrf3E&#10;NseJ8bVFFD7G54N4eDHAiMJeFEdj0ITPQZLDcaWNfcllg5yTYmM1qRalzaQQoA6pI5+MrK6NdeRI&#10;cjjgcgs5q+rai6QWqE3xeBAP/AEj64q5TRdm9GKe1RqtiJOZf/YsTsK0XArmwUpO2HTvW1LVOx+S&#10;18LhQXlAZ+/tdPR+HI6no+mo3+vHw2mvH+Z578Us6/eGs+hikJ/nWZZHHxy1qJ+UFWNcOHYHTUf9&#10;v9PM/nbt1HhU9bENwSm67xeQPbw9aT9fN9KdOOaSbW70Ye4gYx+8v3Lunjxdg//0xzD5BQAA//8D&#10;AFBLAwQUAAYACAAAACEAQHnq6d8AAAAKAQAADwAAAGRycy9kb3ducmV2LnhtbEyPwU7DMBBE70j8&#10;g7VIXBB1alpCQpyqQuLAkbYSVzdekkC8jmKnCf16llM5ruZp5m2xmV0nTjiE1pOG5SIBgVR521Kt&#10;4bB/vX8CEaIhazpPqOEHA2zK66vC5NZP9I6nXawFl1DIjYYmxj6XMlQNOhMWvkfi7NMPzkQ+h1ra&#10;wUxc7jqpkuRROtMSLzSmx5cGq+/d6DRgGNfLZJu5+vB2nu4+1Plr6vda397M22cQEed4geFPn9Wh&#10;ZKejH8kG0WlQKl0xqmGVpCAYWGdpBuLIyYNKQZaF/P9C+QsAAP//AwBQSwECLQAUAAYACAAAACEA&#10;toM4kv4AAADhAQAAEwAAAAAAAAAAAAAAAAAAAAAAW0NvbnRlbnRfVHlwZXNdLnhtbFBLAQItABQA&#10;BgAIAAAAIQA4/SH/1gAAAJQBAAALAAAAAAAAAAAAAAAAAC8BAABfcmVscy8ucmVsc1BLAQItABQA&#10;BgAIAAAAIQAS5wv7VAIAAGAEAAAOAAAAAAAAAAAAAAAAAC4CAABkcnMvZTJvRG9jLnhtbFBLAQIt&#10;ABQABgAIAAAAIQBAeerp3wAAAAoBAAAPAAAAAAAAAAAAAAAAAK4EAABkcnMvZG93bnJldi54bWxQ&#10;SwUGAAAAAAQABADzAAAAugUAAAAA&#10;"/>
        </w:pict>
      </w:r>
      <w:r>
        <w:rPr>
          <w:rFonts w:eastAsia="MS Mincho" w:cs="Times New Roman"/>
          <w:noProof/>
          <w:lang w:eastAsia="ru-RU"/>
        </w:rPr>
        <w:pict>
          <v:shape id="Прямая со стрелкой 1058" o:spid="_x0000_s1459" type="#_x0000_t32" style="position:absolute;left:0;text-align:left;margin-left:148.95pt;margin-top:11.3pt;width:0;height:171.75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rxTAIAAFoEAAAOAAAAZHJzL2Uyb0RvYy54bWysVM2O0zAQviPxDlbubZLSljZqukJJy2WB&#10;Srs8gGs7jUViW7bbtEJICy+wj8ArcOHAj/YZ0jdi7P5oCxeE6MGd8djffDPzOZOrbV2hDdOGS5EG&#10;cTcKEBNEUi5WafD2dt4ZBchYLCiupGBpsGMmuJo+fTJpVMJ6spQVZRoBiDBJo9KgtFYlYWhIyWps&#10;ulIxAcFC6hpbcPUqpBo3gF5XYS+KhmEjNVVaEmYM7OaHYDD1+EXBiH1TFIZZVKUBcLN+1X5dujWc&#10;TnCy0liVnBxp4H9gUWMuIOkZKscWo7Xmf0DVnGhpZGG7RNahLApOmK8Bqomj36q5KbFivhZojlHn&#10;Npn/B0tebxYacQqziwYwK4FrmFL7eX+3v29/tl/292j/sX2AZf9pf9d+bX+039uH9hvyx6F7jTIJ&#10;gGRioV39ZCtu1LUk7wwSMiuxWDFfxe1OAW7s+h1eXHGOUcBh2bySFM7gtZW+ldtC1w4SmoS2fmK7&#10;88TY1iJy2CSw24tHca838Og4OV1U2tiXTNbIGWlgrMZ8VdpMCgG6kDr2afDm2lhHCyenCy6rkHNe&#10;VV4elUBNGowHkMBFjKw4dUHv6NUyqzTaYCcw/zuyuDim5VpQD1YyTGdH22JeHWxIXgmHB4UBnaN1&#10;UND7cTSejWajfqffG846/SjPOy/mWb8znMfPB/mzPMvy+IOjFveTklPKhGN3UnPc/zu1HN/VQYdn&#10;PZ/bEF6i+34B2dO/J+0n64Z5kMVS0t1CnyYOAvaHj4/NvZDHPtiPPwnTXwAAAP//AwBQSwMEFAAG&#10;AAgAAAAhAOitqq7eAAAACgEAAA8AAABkcnMvZG93bnJldi54bWxMj01Pg0AQhu8m/ofNNPFi7AKm&#10;KMjSNCYePNo28bplR8Cys4RdCvbXO6aHepuPJ+88U6xn24kTDr51pCBeRiCQKmdaqhXsd28PzyB8&#10;0GR05wgV/KCHdXl7U+jcuIk+8LQNteAQ8rlW0ITQ51L6qkGr/dL1SLz7coPVgduhlmbQE4fbTiZR&#10;lEqrW+ILje7xtcHquB2tAvTjKo42ma337+fp/jM5f0/9Tqm7xbx5ARFwDlcY/vRZHUp2OriRjBed&#10;giR7yhjlIklBMHAZHBQ8pmkMsizk/xfKXwAAAP//AwBQSwECLQAUAAYACAAAACEAtoM4kv4AAADh&#10;AQAAEwAAAAAAAAAAAAAAAAAAAAAAW0NvbnRlbnRfVHlwZXNdLnhtbFBLAQItABQABgAIAAAAIQA4&#10;/SH/1gAAAJQBAAALAAAAAAAAAAAAAAAAAC8BAABfcmVscy8ucmVsc1BLAQItABQABgAIAAAAIQBF&#10;PmrxTAIAAFoEAAAOAAAAAAAAAAAAAAAAAC4CAABkcnMvZTJvRG9jLnhtbFBLAQItABQABgAIAAAA&#10;IQDoraqu3gAAAAoBAAAPAAAAAAAAAAAAAAAAAKYEAABkcnMvZG93bnJldi54bWxQSwUGAAAAAAQA&#10;BADzAAAAsQUAAAAA&#10;"/>
        </w:pict>
      </w:r>
      <w:r>
        <w:rPr>
          <w:rFonts w:eastAsia="MS Mincho" w:cs="Times New Roman"/>
          <w:noProof/>
          <w:lang w:eastAsia="ru-RU"/>
        </w:rPr>
        <w:pict>
          <v:shape id="Прямая со стрелкой 1057" o:spid="_x0000_s1458" type="#_x0000_t32" style="position:absolute;left:0;text-align:left;margin-left:58.95pt;margin-top:.8pt;width:1.5pt;height:182.25pt;flip:x y;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LlcwIAAJQEAAAOAAAAZHJzL2Uyb0RvYy54bWysVEtu2zAQ3RfoHQjuHUmOlMRC5KCQ7HbR&#10;T4Ck3dMiZRGlSIJk/EFRIO0FcoReoZsu+kHOIN+oQ9pxmnZTFNWCGoozb94M3+j0bNUJtGDGciUL&#10;nBzEGDFZK8rlvMCvL6eDE4ysI5ISoSQr8JpZfDZ+/Oh0qXM2VK0SlBkEINLmS13g1jmdR5GtW9YR&#10;e6A0k3DYKNMRB1szj6ghS0DvRDSM46NoqQzVRtXMWvhabQ/xOOA3Davdq6axzCFRYODmwmrCOvNr&#10;ND4l+dwQ3fJ6R4P8A4uOcAlJ91AVcQRdGf4HVMdro6xq3EGtukg1Da9ZqAGqSeLfqrloiWahFmiO&#10;1fs22f8HW79cnBvEKdxdnB1jJEkHt9R/2lxvbvof/efNDdp86G9h2XzcXPdf+u/9t/62/4qCO3Rv&#10;qW0OIKU8N77+eiUv9HNVv7VIqrIlcs5CFZdrDbiJ73f0IMRvrAYOs+ULRcGHXDkVWrlqTIcawfUz&#10;HxisN97yaaBxaBVucb2/RbZyqIaPySjO4KprOBkeJml2nIWsJPeAPlgb654y1SFvFNg6Q/i8daWS&#10;EvSizDYFWTy3ztO9D/DBUk25EEE2QqJlgUfZMAucrBKc+kPvZs18VgqDFsQLLzw7Fg/cjLqSNIC1&#10;jNDJznaEC7CRC01zhkMbBcM+W8coRoLBrHlrS09InxHKB8I7a6u9d6N4NDmZnKSDdHg0GaRxVQ2e&#10;TMt0cDRNjrPqsCrLKnnvySdp3nJKmfT87+YgSf9OZ7uJ3Cp4Pwn7RkUP0UNHgezdO5AOmvAy2Apq&#10;puj63PjqvDxA+sF5N6Z+tn7dB6/7n8n4JwAAAP//AwBQSwMEFAAGAAgAAAAhAImg3cfdAAAACQEA&#10;AA8AAABkcnMvZG93bnJldi54bWxMj81OwzAQhO9IvIO1SNyonYICDXEqhMQJEOrPhZsbb5Oo8dqN&#10;3TS8PdsT3PbTjGZnyuXkejHiEDtPGrKZAoFUe9tRo2G7ebt7AhGTIWt6T6jhByMsq+ur0hTWn2mF&#10;4zo1gkMoFkZDm1IopIx1i87EmQ9IrO394ExiHBppB3PmcNfLuVK5dKYj/tCagK8t1of1yWnYq1B/&#10;LTbv9ngMD2Pz8b0N2edB69ub6eUZRMIp/ZnhUp+rQ8Wddv5ENoqeOXtcsJWPHMRFnyvmnYb7PM9A&#10;VqX8v6D6BQAA//8DAFBLAQItABQABgAIAAAAIQC2gziS/gAAAOEBAAATAAAAAAAAAAAAAAAAAAAA&#10;AABbQ29udGVudF9UeXBlc10ueG1sUEsBAi0AFAAGAAgAAAAhADj9If/WAAAAlAEAAAsAAAAAAAAA&#10;AAAAAAAALwEAAF9yZWxzLy5yZWxzUEsBAi0AFAAGAAgAAAAhAJM2EuVzAgAAlAQAAA4AAAAAAAAA&#10;AAAAAAAALgIAAGRycy9lMm9Eb2MueG1sUEsBAi0AFAAGAAgAAAAhAImg3cfdAAAACQEAAA8AAAAA&#10;AAAAAAAAAAAAzQQAAGRycy9kb3ducmV2LnhtbFBLBQYAAAAABAAEAPMAAADXBQAAAAA=&#10;">
            <v:stroke endarrow="block"/>
          </v:shape>
        </w:pic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56" o:spid="_x0000_s1457" type="#_x0000_t32" style="position:absolute;left:0;text-align:left;margin-left:106.2pt;margin-top:12.65pt;width:189pt;height:94.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QaVQIAAGAEAAAOAAAAZHJzL2Uyb0RvYy54bWysVEtu2zAQ3RfoHQjtHUmO7DpC5KCQ7G7S&#10;1kDSA9AkZRGVSIJkLBtFgTQXyBF6hW666Ac5g3SjDukPknZTFNViNNQMH9/MPOr8YtPUaM204VJk&#10;QXwSBYgJIikXqyx4dz0fTAJkLBYU11KwLNgyE1xMnz87b1XKhrKSNWUaAYgwaauyoLJWpWFoSMUa&#10;bE6kYgKCpdQNtrDUq5Bq3AJ6U4fDKBqHrdRUaUmYMfC12AWDqccvS0bs27I0zKI6C4Cb9VZ7u3Q2&#10;nJ7jdKWxqjjZ08D/wKLBXMChR6gCW4xuNP8DquFESyNLe0JkE8qy5IT5GqCaOPqtmqsKK+ZrgeYY&#10;dWyT+X+w5M16oRGnMLtoNA6QwA1Mqfvc3/b33c/uS3+P+k/dA5j+rr/tvnY/uu/dQ/cN+XToXqtM&#10;CiC5WGhXP9mIK3UpyXuDhMwrLFbMV3G9VYAbu36HT7a4hVHAYdm+lhRy8I2VvpWbUjcOEpqENn5i&#10;2+PE2MYiAh+HSRSdRjBYArEYBBGP/ExDnB62K23sKyYb5JwsMFZjvqpsLoUAdUgd+8Pw+tJYRw6n&#10;hw3ubCHnvK69SGqB2iw4Gw1HfoORNacu6NKMXi3zWqM1djLzj68UIo/TtLwR1INVDNPZ3reY1zsf&#10;Dq+Fw4PygM7e2+now1l0NpvMJskgGY5ngyQqisHLeZ4MxvP4xag4LfK8iD86anGSVpxSJhy7g6bj&#10;5O80s79dOzUeVX1sQ/gU3fcLyB7enrSfrxvpThxLSbcLfZg7yNgn76+cuyeP1+A//jFMfwEAAP//&#10;AwBQSwMEFAAGAAgAAAAhAKaH97zeAAAACgEAAA8AAABkcnMvZG93bnJldi54bWxMj0FPwzAMhe9I&#10;/IfISFwQS9qtiJWm04TEgSPbJK5ZY9pC41RNupb9erwTu9l+T8/fKzaz68QJh9B60pAsFAikytuW&#10;ag2H/dvjM4gQDVnTeUINvxhgU97eFCa3fqIPPO1iLTiEQm40NDH2uZShatCZsPA9EmtffnAm8jrU&#10;0g5m4nDXyVSpJ+lMS/yhMT2+Nlj97EanAcOYJWq7dvXh/Tw9fKbn76nfa31/N29fQESc478ZLviM&#10;DiUzHf1INohOQ5qkK7bykC1BsCFbKz4cL8pqCbIs5HWF8g8AAP//AwBQSwECLQAUAAYACAAAACEA&#10;toM4kv4AAADhAQAAEwAAAAAAAAAAAAAAAAAAAAAAW0NvbnRlbnRfVHlwZXNdLnhtbFBLAQItABQA&#10;BgAIAAAAIQA4/SH/1gAAAJQBAAALAAAAAAAAAAAAAAAAAC8BAABfcmVscy8ucmVsc1BLAQItABQA&#10;BgAIAAAAIQAZCQQaVQIAAGAEAAAOAAAAAAAAAAAAAAAAAC4CAABkcnMvZTJvRG9jLnhtbFBLAQIt&#10;ABQABgAIAAAAIQCmh/e83gAAAAoBAAAPAAAAAAAAAAAAAAAAAK8EAABkcnMvZG93bnJldi54bWxQ&#10;SwUGAAAAAAQABADzAAAAugUAAAAA&#10;"/>
        </w:pict>
      </w:r>
      <w:r w:rsidR="008403D9" w:rsidRPr="008403D9">
        <w:rPr>
          <w:rFonts w:eastAsia="Times New Roman" w:cs="Times New Roman"/>
          <w:lang w:val="en-US" w:eastAsia="ru-RU"/>
        </w:rPr>
        <w:t>AD</w:t>
      </w:r>
      <w:r w:rsidR="008403D9" w:rsidRPr="008403D9">
        <w:rPr>
          <w:rFonts w:eastAsia="Times New Roman" w:cs="Times New Roman"/>
          <w:vertAlign w:val="subscript"/>
          <w:lang w:eastAsia="ru-RU"/>
        </w:rPr>
        <w:t>1</w:t>
      </w:r>
      <w:r>
        <w:rPr>
          <w:rFonts w:eastAsia="MS Mincho" w:cs="Times New Roman"/>
          <w:noProof/>
          <w:lang w:eastAsia="ru-RU"/>
        </w:rPr>
        <w:pict>
          <v:shape id="Прямая со стрелкой 1055" o:spid="_x0000_s1456" type="#_x0000_t32" style="position:absolute;left:0;text-align:left;margin-left:76.2pt;margin-top:12.65pt;width:261pt;height:121.5pt;flip:y;z-index:25215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mEXAIAAGoEAAAOAAAAZHJzL2Uyb0RvYy54bWysVEtu2zAQ3RfoHQjtHUm2lI8QOSgku5u0&#10;DZC0e1qkLKIUSZCMZaMokPYCOUKv0E0X/SBnkG/UIf2p026KolpQQ83M45uZR51fLFuOFlQbJkUe&#10;xEdRgKioJGFingevb6aD0wAZiwXBXAqaBytqgovx0yfnncroUDaSE6oRgAiTdSoPGmtVFoamamiL&#10;zZFUVICzlrrFFrZ6HhKNO0BveTiMouOwk5ooLStqDHwtN85g7PHrmlb2VV0bahHPA+Bm/ar9OnNr&#10;OD7H2Vxj1bBqSwP/A4sWMwGH7qFKbDG61ewPqJZVWhpZ26NKtqGsa1ZRXwNUE0e/VXPdYEV9LdAc&#10;o/ZtMv8Ptnq5uNKIEZhdlKYBEriFKfWf1nfr+/5H/3l9j9Yf+gdY1h/Xd/2X/nv/rX/ovyIfDt3r&#10;lMkApBBX2tVfLcW1upTVW4OELBos5tRXcbNSgBu7foePUtzGKOAw615IAjH41krfymWtW1Rzpt64&#10;RAcO7UJLP7vVfnZ0aVEFH0ejODmJYMQV+OI0GUWpn26IMwfk0pU29jmVLXJGHhirMZs3tpBCgE6k&#10;3hyCF5fGOpq/ElyykFPGuZcLF6jLg7N0mHpWRnJGnNOFGT2fFVyjBXaC84+vGTyHYVreCuLBGorJ&#10;ZGtbzPjGhsO5cHhQHtDZWhtFvTuLziank9NkkAyPJ4MkKsvBs2mRDI6n8UlajsqiKOP3jlqcZA0j&#10;hArHbqfuOPk79Wzv2UaXe33v2xA+Rvf9ArK7tyftJ+2Gu5HJTJLVld4pAATtg7eXz92Ywz3Yh7+I&#10;8U8AAAD//wMAUEsDBBQABgAIAAAAIQAT6A1v3gAAAAoBAAAPAAAAZHJzL2Rvd25yZXYueG1sTI9B&#10;T4NAEIXvJv6HzZh4s4uUUoIsjTHReDAkrXrfsiOg7CyyW6D/3vGkx/fmy5v3it1iezHh6DtHCm5X&#10;EQik2pmOGgVvr483GQgfNBndO0IFZ/SwKy8vCp0bN9Mep0NoBIeQz7WCNoQhl9LXLVrtV25A4tuH&#10;G60OLMdGmlHPHG57GUdRKq3uiD+0esCHFuuvw8kq+Kbt+T2RU/ZZVSF9en5pCKtZqeur5f4ORMAl&#10;/MHwW5+rQ8mdju5Exoue9SZOGFUQb9YgGEi3CRtHNtJsDbIs5P8J5Q8AAAD//wMAUEsBAi0AFAAG&#10;AAgAAAAhALaDOJL+AAAA4QEAABMAAAAAAAAAAAAAAAAAAAAAAFtDb250ZW50X1R5cGVzXS54bWxQ&#10;SwECLQAUAAYACAAAACEAOP0h/9YAAACUAQAACwAAAAAAAAAAAAAAAAAvAQAAX3JlbHMvLnJlbHNQ&#10;SwECLQAUAAYACAAAACEAYZsZhFwCAABqBAAADgAAAAAAAAAAAAAAAAAuAgAAZHJzL2Uyb0RvYy54&#10;bWxQSwECLQAUAAYACAAAACEAE+gNb94AAAAKAQAADwAAAAAAAAAAAAAAAAC2BAAAZHJzL2Rvd25y&#10;ZXYueG1sUEsFBgAAAAAEAAQA8wAAAMEFAAAAAA==&#10;"/>
        </w:pic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54" o:spid="_x0000_s1455" type="#_x0000_t32" style="position:absolute;left:0;text-align:left;margin-left:161.7pt;margin-top:22.95pt;width:0;height:111.8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d5WgIAAHIEAAAOAAAAZHJzL2Uyb0RvYy54bWysVM2O0zAQviPxDlbu3SQlLW206QolLZcF&#10;Ku3yAK7tNBaJbdnephVCWniBfQRegQsHfrTPkL4RY6etduGCED1Mx/b4m29mPuf8YtvUaMO04VJk&#10;QXwWBYgJIikX6yx4e70YTAJkLBYU11KwLNgxE1zMnj45b1XKhrKSNWUaAYgwaauyoLJWpWFoSMUa&#10;bM6kYgIOS6kbbGGp1yHVuAX0pg6HUTQOW6mp0pIwY2C36A+DmccvS0bsm7I0zKI6C4Cb9VZ7u3I2&#10;nJ3jdK2xqjg50MD/wKLBXEDSE1SBLUY3mv8B1XCipZGlPSOyCWVZcsJ8DVBNHP1WzVWFFfO1QHOM&#10;OrXJ/D9Y8nqz1IhTmF00SgIkcANT6j7vb/d33c/uy/4O7T9292D2n/a33dfuR/e9u+++IR8O3WuV&#10;SQEkF0vt6idbcaUuJXlnkJB5hcWa+SqudwpwY9fv8NEVtzAKOKzaV5JCDL6x0rdyW+rGQUKT0NZP&#10;bHeaGNtaRPpNArtxEk8nYz/NEKfHi0ob+5LJBjknC4zVmK8rm0shQBdSxz4N3lwa62jh9HjBZRVy&#10;wevay6MWqM2C6Wg48heMrDl1hy7M6PUqrzXaYCcw//M1wsnDMIdcYFP1cRS8Xnla3gjqk1QM0/nB&#10;t5jXvQ+kauHyQMFA8+D1yno/jabzyXySDJLheD5IoqIYvFjkyWC8iJ+PimdFnhfxB0c5TtKKU8qE&#10;Y31UeZz8nYoO763X50nnp/aEj9F9H4Hs8d+T9hN3Q+7lspJ0t9RHJYCwffDhEbqX83AN/sNPxewX&#10;AAAA//8DAFBLAwQUAAYACAAAACEA7AFYG+AAAAAKAQAADwAAAGRycy9kb3ducmV2LnhtbEyPTU/D&#10;MAyG70j8h8hI3FhKt3WsNJ0QCCE+Dqwgds1ar6lonCrJtvLvMeIAR9uvHj9vsRptLw7oQ+dIweUk&#10;AYFUu6ajVsH72/3FFYgQNTW6d4QKvjDAqjw9KXTeuCOt8VDFVjCEQq4VmBiHXMpQG7Q6TNyAxLed&#10;81ZHHn0rG6+PDLe9TJMkk1Z3xB+MHvDWYP1Z7a2C2euu8pvHF/l8lz2l/sF8bMzCKnV+Nt5cg4g4&#10;xr8w/OizOpTstHV7aoLoFUzT6YyjDJsvQXDgd7FVkGbLOciykP8rlN8AAAD//wMAUEsBAi0AFAAG&#10;AAgAAAAhALaDOJL+AAAA4QEAABMAAAAAAAAAAAAAAAAAAAAAAFtDb250ZW50X1R5cGVzXS54bWxQ&#10;SwECLQAUAAYACAAAACEAOP0h/9YAAACUAQAACwAAAAAAAAAAAAAAAAAvAQAAX3JlbHMvLnJlbHNQ&#10;SwECLQAUAAYACAAAACEAY7oXeVoCAAByBAAADgAAAAAAAAAAAAAAAAAuAgAAZHJzL2Uyb0RvYy54&#10;bWxQSwECLQAUAAYACAAAACEA7AFYG+AAAAAKAQAADwAAAAAAAAAAAAAAAAC0BAAAZHJzL2Rvd25y&#10;ZXYueG1sUEsFBgAAAAAEAAQA8wAAAMEFAAAAAA==&#10;">
            <v:stroke dashstyle="dash"/>
          </v:shape>
        </w:pic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53" o:spid="_x0000_s1454" type="#_x0000_t32" style="position:absolute;left:0;text-align:left;margin-left:60.45pt;margin-top:16.8pt;width:178.5pt;height:0;flip:x;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08YQIAAHwEAAAOAAAAZHJzL2Uyb0RvYy54bWysVEtu2zAQ3RfoHQjtbUmO7cZC5KCQ7HaR&#10;tgGSHoAWKYsoRRIkbdkoCiS9QI7QK3TTRT/IGeQbdUjZbtJuiqJaUEPNzOObmUednW9qjtZUGyZF&#10;GsT9KEBUFJIwsUyDt9fz3mmAjMWCYC4FTYMtNcH59OmTs0YldCAryQnVCECESRqVBpW1KglDU1S0&#10;xqYvFRXgLKWusYWtXoZE4wbQax4OomgcNlITpWVBjYGveecMph6/LGlh35SloRbxNABu1q/arwu3&#10;htMznCw1VhUr9jTwP7CoMRNw6BEqxxajlWZ/QNWs0NLI0vYLWYeyLFlBfQ1QTRz9Vs1VhRX1tUBz&#10;jDq2yfw/2OL1+lIjRmB20egkQALXMKX20+5md9f+aD/v7tDutr2HZfdxd9N+ab+339r79ivy4dC9&#10;RpkEQDJxqV39xUZcqQtZvDNIyKzCYkl9FddbBbix63f4KMVtjAIOi+aVJBCDV1b6Vm5KXaOSM/XS&#10;JTpwaBfa+Nltj7OjG4sK+DgYjMeTEYy4OPhCnDgIl6i0sS+orJEz0sBYjdmyspkUAhQidQeP1xfG&#10;OoK/ElyykHPGuRcKF6hJg8loMPJ8jOSMOKcLM3q5yLhGa+yk5h9fLXgehjkGOTZVF0fA6jSo5UoQ&#10;f0hFMZntbYsZ72wgxYU7BwoGmnur09j7STSZnc5Oh73hYDzrDaM87z2fZ8PeeB4/G+UneZbl8QdH&#10;OR4mFSOECsf6oPd4+Hd62t+8TqlHxR/bEz5G930Esoe3J+1n78bdCWchyfZSHzQBEvfB++vo7tDD&#10;PdgPfxrTnwAAAP//AwBQSwMEFAAGAAgAAAAhAMWWt6PdAAAACQEAAA8AAABkcnMvZG93bnJldi54&#10;bWxMj7FOw0AQRHsk/uG0SHTknAQSMD5HEQLRUASHFHQbe7Et7vYs3zk2f88iCihn9ml2JttMzqoT&#10;9aH1bGA+S0ARl75quTbwtn+6ugUVInKF1jMZ+KIAm/z8LMO08iO/0qmItZIQDikaaGLsUq1D2ZDD&#10;MPMdsdw+fO8wiuxrXfU4SrizepEkK+2wZfnQYEcPDZWfxeAMLLePoRiHzs4PB8T983t98zLsjLm8&#10;mLb3oCJN8Q+Gn/pSHXLpdPQDV0FZ0YvkTlAJW65ACXC9Xotx/DV0nun/C/JvAAAA//8DAFBLAQIt&#10;ABQABgAIAAAAIQC2gziS/gAAAOEBAAATAAAAAAAAAAAAAAAAAAAAAABbQ29udGVudF9UeXBlc10u&#10;eG1sUEsBAi0AFAAGAAgAAAAhADj9If/WAAAAlAEAAAsAAAAAAAAAAAAAAAAALwEAAF9yZWxzLy5y&#10;ZWxzUEsBAi0AFAAGAAgAAAAhAGlxPTxhAgAAfAQAAA4AAAAAAAAAAAAAAAAALgIAAGRycy9lMm9E&#10;b2MueG1sUEsBAi0AFAAGAAgAAAAhAMWWt6PdAAAACQEAAA8AAAAAAAAAAAAAAAAAuwQAAGRycy9k&#10;b3ducmV2LnhtbFBLBQYAAAAABAAEAPMAAADFBQAAAAA=&#10;">
            <v:stroke dashstyle="dash"/>
          </v:shape>
        </w:pict>
      </w:r>
      <w:r>
        <w:rPr>
          <w:rFonts w:eastAsia="MS Mincho" w:cs="Times New Roman"/>
          <w:noProof/>
          <w:lang w:eastAsia="ru-RU"/>
        </w:rPr>
        <w:pict>
          <v:shape id="Прямая со стрелкой 1052" o:spid="_x0000_s1453" type="#_x0000_t32" style="position:absolute;left:0;text-align:left;margin-left:237.45pt;margin-top:9.35pt;width:0;height:101.2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7tWQIAAHIEAAAOAAAAZHJzL2Uyb0RvYy54bWysVEtu2zAQ3RfoHQjtHUmundhC5KCQ7G7S&#10;1kDSA9AkZRGVSIJkLBtFgTQXyBF6hW666Ac5g3SjDinbSNpNUdSL8ZAcvnkz86jzi21doQ3ThkuR&#10;BvFJFCAmiKRcrNPg3fViMAmQsVhQXEnB0mDHTHAxe/7svFEJG8pSVpRpBCDCJI1Kg9JalYShISWr&#10;sTmRigk4LKSusYWlXodU4wbQ6yocRtFp2EhNlZaEGQO7eX8YzDx+UTBi3xaFYRZVaQDcrLfa25Wz&#10;4ewcJ2uNVcnJngb+BxY15gKSHqFybDG60fwPqJoTLY0s7AmRdSiLghPma4Bq4ui3aq5KrJivBZpj&#10;1LFN5v/BkjebpUacwuyi8TBAAtcwpfZzd9vdtz/bL9096j61D2C6u+62/dr+aL+3D+035MOhe40y&#10;CYBkYqld/WQrrtSlJO8NEjIrsVgzX8X1TgFu7PodPrniFkYBh1XzWlKIwTdW+lZuC107SGgS2vqJ&#10;7Y4TY1uLSL9JYDceTsaTs7FHx8nhotLGvmKyRs5JA2M15uvSZlII0IXUsU+DN5fGOlo4OVxwWYVc&#10;8Kry8qgEatJgOh6O/QUjK07doQszer3KKo022AnM//YsnoQ55Bybso+j4PXK0/JGUJ+kZJjO977F&#10;vOp9IFUJlwcKBpp7r1fWh2k0nU/mk9FgNDydD0ZRng9eLrLR4HQRn43zF3mW5fFHRzkeJSWnlAnH&#10;+qDyePR3Ktq/t16fR50f2xM+Rfd9BLKHf0/aT9wNuZfLStLdUh+UAML2wftH6F7O4zX4jz8Vs18A&#10;AAD//wMAUEsDBBQABgAIAAAAIQBE/xU63gAAAAoBAAAPAAAAZHJzL2Rvd25yZXYueG1sTI9NT8Mw&#10;DIbvSPyHyEjcWLpoWkdpOiEQQnwcoCB2zVqvqWicKsm28u8x4gBH+331+HG5ntwgDhhi70nDfJaB&#10;QGp821On4f3t7mIFIiZDrRk8oYYvjLCuTk9KU7T+SK94qFMnGEKxMBpsSmMhZWwsOhNnfkTibOeD&#10;M4nH0Mk2mCPD3SBVli2lMz3xBWtGvLHYfNZ7p2HxsqvD5uFZPt0uH1W4tx8bmzutz8+m6ysQCaf0&#10;V4YffVaHip22fk9tFAMz8sUlVzlY5SC48LvYalBqrkBWpfz/QvUNAAD//wMAUEsBAi0AFAAGAAgA&#10;AAAhALaDOJL+AAAA4QEAABMAAAAAAAAAAAAAAAAAAAAAAFtDb250ZW50X1R5cGVzXS54bWxQSwEC&#10;LQAUAAYACAAAACEAOP0h/9YAAACUAQAACwAAAAAAAAAAAAAAAAAvAQAAX3JlbHMvLnJlbHNQSwEC&#10;LQAUAAYACAAAACEAHUGe7VkCAAByBAAADgAAAAAAAAAAAAAAAAAuAgAAZHJzL2Uyb0RvYy54bWxQ&#10;SwECLQAUAAYACAAAACEARP8VOt4AAAAKAQAADwAAAAAAAAAAAAAAAACzBAAAZHJzL2Rvd25yZXYu&#10;eG1sUEsFBgAAAAAEAAQA8wAAAL4FAAAAAA==&#10;">
            <v:stroke dashstyle="dash"/>
          </v:shape>
        </w:pict>
      </w:r>
      <w:r>
        <w:rPr>
          <w:rFonts w:eastAsia="MS Mincho" w:cs="Times New Roman"/>
          <w:noProof/>
          <w:lang w:eastAsia="ru-RU"/>
        </w:rPr>
        <w:pict>
          <v:shape id="Прямая со стрелкой 1051" o:spid="_x0000_s1452" type="#_x0000_t32" style="position:absolute;left:0;text-align:left;margin-left:67.2pt;margin-top:9.35pt;width:186.75pt;height:94.5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cxUwIAAGAEAAAOAAAAZHJzL2Uyb0RvYy54bWysVEtu2zAQ3RfoHQjubUmOnY8QOSgku5u0&#10;DZD0ADRJWUQlkiBpy0ZRIM0FcoReoZsu+kHOIN+oQ/qDJN0URbUYDTXkmzczjzq/WDU1WnJjhZIZ&#10;TvoxRlxSxYScZ/j9zbR3ipF1RDJSK8kzvOYWX4xfvjhvdcoHqlI14wYBiLRpqzNcOafTKLK04g2x&#10;faW5hGCpTEMcLM08Yoa0gN7U0SCOj6NWGaaNotxa+Fpsg3gc8MuSU/euLC13qM4wcHPBmmBn3kbj&#10;c5LODdGVoDsa5B9YNERISHqAKogjaGHEH1CNoEZZVbo+VU2kylJQHmqAapL4WTXXFdE81ALNsfrQ&#10;Jvv/YOnb5ZVBgsHs4lGCkSQNTKn7srnd3He/uq+be7T53D2A2dxtbrtv3c/uR/fQfUdhO3Sv1TYF&#10;kFxeGV8/XclrfanoB4ukyisi5zxUcbPWgJv4fkdPjviF1cBh1r5RDPaQhVOhlavSNB4SmoRWYWLr&#10;w8T4yiEKHwdHJ8nJYIQRhVgCgkhGYaYRSffHtbHuNVcN8k6GrTNEzCuXKylBHcokIRlZXlrnyZF0&#10;f8Dnlmoq6jqIpJaozfDZCLL5iFW1YD4YFmY+y2uDlsTLLDyh0mfbjFpIFsAqTthk5zsi6q0PyWvp&#10;8aA8oLPztjr6eBafTU4np8PecHA86Q3joui9mubD3vE0ORkVR0WeF8knTy0ZppVgjEvPbq/pZPh3&#10;mtndrq0aD6o+tCF6ih76BWT370A6zNePdCuOmWLrK7OfO8g4bN5dOX9PHq/Bf/xjGP8GAAD//wMA&#10;UEsDBBQABgAIAAAAIQDbnSQK3wAAAAoBAAAPAAAAZHJzL2Rvd25yZXYueG1sTI/BTsMwDIbvSLxD&#10;ZCQuaEtWNrqVptOExIEj2ySuWeO1hcapmnQte3rMCW7+5U+/P+fbybXign1oPGlYzBUIpNLbhioN&#10;x8PrbA0iREPWtJ5QwzcG2Ba3N7nJrB/pHS/7WAkuoZAZDXWMXSZlKGt0Jsx9h8S7s++diRz7Stre&#10;jFzuWpko9SSdaYgv1KbDlxrLr/3gNGAYVgu127jq+HYdHz6S6+fYHbS+v5t2zyAiTvEPhl99VoeC&#10;nU5+IBtEy/lxuWSUh3UKgoGVSjcgThoSlaYgi1z+f6H4AQAA//8DAFBLAQItABQABgAIAAAAIQC2&#10;gziS/gAAAOEBAAATAAAAAAAAAAAAAAAAAAAAAABbQ29udGVudF9UeXBlc10ueG1sUEsBAi0AFAAG&#10;AAgAAAAhADj9If/WAAAAlAEAAAsAAAAAAAAAAAAAAAAALwEAAF9yZWxzLy5yZWxzUEsBAi0AFAAG&#10;AAgAAAAhABzIVzFTAgAAYAQAAA4AAAAAAAAAAAAAAAAALgIAAGRycy9lMm9Eb2MueG1sUEsBAi0A&#10;FAAGAAgAAAAhANudJArfAAAACgEAAA8AAAAAAAAAAAAAAAAArQQAAGRycy9kb3ducmV2LnhtbFBL&#10;BQYAAAAABAAEAPMAAAC5BQAAAAA=&#10;"/>
        </w:pict>
      </w:r>
    </w:p>
    <w:p w:rsidR="008403D9" w:rsidRPr="008403D9" w:rsidRDefault="008403D9" w:rsidP="008403D9">
      <w:pPr>
        <w:spacing w:line="360" w:lineRule="auto"/>
        <w:ind w:firstLine="454"/>
        <w:jc w:val="both"/>
        <w:rPr>
          <w:rFonts w:eastAsia="MS Mincho" w:cs="Times New Roman"/>
          <w:lang w:eastAsia="ru-RU"/>
        </w:rPr>
      </w:pP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50" o:spid="_x0000_s1451" type="#_x0000_t32" style="position:absolute;left:0;text-align:left;margin-left:60.45pt;margin-top:3.1pt;width:88.5pt;height:.75pt;flip:x;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5DXwIAAH8EAAAOAAAAZHJzL2Uyb0RvYy54bWysVEtu2zAQ3RfoHQjtHUmOncZC7KCQ7HaR&#10;tgGSHoAmKYsoRRIkY9koCiS9QI7QK3TTRT/IGeQbdUgpbtJuiqJaUEMN582bmUednG5qgdbMWK7k&#10;NEoPkggxSRTlcjWN3l4uBscRsg5LioWSbBptmY1OZ0+fnDQ6Y0NVKUGZQQAibdboaVQ5p7M4tqRi&#10;NbYHSjMJzlKZGjvYmlVMDW4AvRbxMEmO4kYZqo0izFr4WnTOaBbwy5IR96YsLXNITCPg5sJqwrr0&#10;azw7wdnKYF1x0tPA/8CixlxC0j1UgR1GV4b/AVVzYpRVpTsgqo5VWXLCQg1QTZr8Vs1FhTULtUBz&#10;rN63yf4/WPJ6fW4QpzC7ZAwNkriGKbWfdte72/ZH+3l3i3Y37R0su4+76/ZL+7391t61X1E4Dt1r&#10;tM0AJJfnxtdPNvJCnynyziKp8grLFQtVXG414Ka+3/GjEL+xGjgsm1eKwhl85VRo5aY0NSoF1y99&#10;oAeHdqFNmN12Pzu2cYjAxzQdHk58BQR8k/FwHFLhzKP4WG2se8FUjbwxjawzmK8qlyspQSTKdBnw&#10;+sw6z/FXgA+WasGFCFoREjV9Au+xSnDqnWFjVstcGLTGXm3h6Vk8OuYZFNhW3TkKVidDo64kDUkq&#10;hum8tx3morOBlJA+D9QMNHurk9n7STKZH8+PR4PR8Gg+GCVFMXi+yEeDo0X6bFwcFnlepB98F9NR&#10;VnFKmfSs7yWfjv5OUv3l68S6F/2+PfFj9NBHIHv/DqTD+P3EO+0sFd2em3tZgMrD4f5G+mv0cA/2&#10;w//G7CcAAAD//wMAUEsDBBQABgAIAAAAIQB1au+s2wAAAAcBAAAPAAAAZHJzL2Rvd25yZXYueG1s&#10;TI7BTsMwEETvSPyDtUjcqNMgGprGqSoE4sIBUnrgto3dJMJeR7HThL9nOdHj04xmXrGdnRVnM4TO&#10;k4LlIgFhqPa6o0bB5/7l7hFEiEgarSej4McE2JbXVwXm2k/0Yc5VbASPUMhRQRtjn0sZ6tY4DAvf&#10;G+Ls5AeHkXFopB5w4nFnZZokK+mwI35osTdPram/q9EpuN89h2oae7s8HBD3r1/Nw9v4rtTtzbzb&#10;gIhmjv9l+NNndSjZ6ehH0kFY5jRZc1XBKgXBebrOmI8KsgxkWchL//IXAAD//wMAUEsBAi0AFAAG&#10;AAgAAAAhALaDOJL+AAAA4QEAABMAAAAAAAAAAAAAAAAAAAAAAFtDb250ZW50X1R5cGVzXS54bWxQ&#10;SwECLQAUAAYACAAAACEAOP0h/9YAAACUAQAACwAAAAAAAAAAAAAAAAAvAQAAX3JlbHMvLnJlbHNQ&#10;SwECLQAUAAYACAAAACEADr/eQ18CAAB/BAAADgAAAAAAAAAAAAAAAAAuAgAAZHJzL2Uyb0RvYy54&#10;bWxQSwECLQAUAAYACAAAACEAdWrvrNsAAAAHAQAADwAAAAAAAAAAAAAAAAC5BAAAZHJzL2Rvd25y&#10;ZXYueG1sUEsFBgAAAAAEAAQA8wAAAMEFAAAAAA==&#10;">
            <v:stroke dashstyle="dash"/>
          </v:shape>
        </w:pict>
      </w:r>
    </w:p>
    <w:p w:rsidR="008403D9" w:rsidRPr="008403D9" w:rsidRDefault="008403D9" w:rsidP="008403D9">
      <w:pPr>
        <w:spacing w:line="360" w:lineRule="auto"/>
        <w:ind w:firstLine="454"/>
        <w:jc w:val="both"/>
        <w:rPr>
          <w:rFonts w:eastAsia="MS Mincho" w:cs="Times New Roman"/>
          <w:lang w:eastAsia="ru-RU"/>
        </w:rPr>
      </w:pPr>
    </w:p>
    <w:p w:rsidR="008403D9" w:rsidRPr="008403D9" w:rsidRDefault="008403D9" w:rsidP="008403D9">
      <w:pPr>
        <w:spacing w:line="360" w:lineRule="auto"/>
        <w:ind w:firstLine="454"/>
        <w:jc w:val="both"/>
        <w:rPr>
          <w:rFonts w:eastAsia="MS Mincho" w:cs="Times New Roman"/>
          <w:lang w:eastAsia="ru-RU"/>
        </w:rPr>
      </w:pP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pict>
          <v:shape id="Прямая со стрелкой 1049" o:spid="_x0000_s1450" type="#_x0000_t32" style="position:absolute;left:0;text-align:left;margin-left:60.45pt;margin-top:18.4pt;width:318.75pt;height:0;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wYgIAAHwEAAAOAAAAZHJzL2Uyb0RvYy54bWysVEtu2zAQ3RfoHQjuHUmuktpC5KCQ7G7S&#10;NkDSA9AkZRGlSIFkLBtFgTQXyBF6hW666Ac5g3yjDulPm3RTFNWCGmqGb97MPOr0bNVItOTGCq1y&#10;nBzFGHFFNRNqkeO3V7PBCCPriGJEasVzvOYWn02ePjnt2owPda0l4wYBiLJZ1+a4dq7NosjSmjfE&#10;HumWK3BW2jTEwdYsImZIB+iNjIZxfBJ12rDWaMqtha/l1oknAb+qOHVvqspyh2SOgZsLqwnr3K/R&#10;5JRkC0PaWtAdDfIPLBoiFCQ9QJXEEXRtxB9QjaBGW125I6qbSFeVoDzUANUk8aNqLmvS8lALNMe2&#10;hzbZ/wdLXy8vDBIMZhenY4wUaWBK/afNzeau/9F/3tyhzcf+HpbN7eam/9J/77/19/1XFMKhe11r&#10;MwAp1IXx9dOVumzPNX1nkdJFTdSChyqu1i3gJr7f0YMjfmNb4DDvXmkGMeTa6dDKVWUaDwlNQqsw&#10;sfVhYnzlEIWPaZyOkuExRnTvi0i2P9ga615y3SBv5Ng6Q8SidoVWCnShTRLSkOW5dZ4WyfYHfFal&#10;Z0LKIA+pUJfj8THk8R6rpWDeGTZmMS+kQUviBRaeUOOjMKOvFQtgNSdsurMdERJs5EJznBHQLsmx&#10;z9ZwhpHkcKe8taUnlc8IpQPhnbXV2PtxPJ6OpqN0kA5PpoM0LsvBi1mRDk5myfPj8llZFGXywZNP&#10;0qwWjHHl+e/1nqR/p6fdzdsq9aD4Q6Oih+iho0B2/w6kw+z9uLfCmWu2vjC+Oi8DkHgI3l1Hf4d+&#10;34eoXz+NyU8AAAD//wMAUEsDBBQABgAIAAAAIQAQcCgy3wAAAAkBAAAPAAAAZHJzL2Rvd25yZXYu&#10;eG1sTI/BTsMwEETvSPyDtUjcqEOB0IY4FVAhcgGJFiGObrzEFvE6it025etZxAGOM/s0O1MuRt+J&#10;HQ7RBVJwPslAIDXBOGoVvK4fzmYgYtJkdBcIFRwwwqI6Pip1YcKeXnC3Sq3gEIqFVmBT6gspY2PR&#10;6zgJPRLfPsLgdWI5tNIMes/hvpPTLMul1474g9U93ltsPldbryAt3w82f2vu5u55/fiUu6+6rpdK&#10;nZ6MtzcgEo7pD4af+lwdKu60CVsyUXSsp9mcUQUXOU9g4Ppqdgli82vIqpT/F1TfAAAA//8DAFBL&#10;AQItABQABgAIAAAAIQC2gziS/gAAAOEBAAATAAAAAAAAAAAAAAAAAAAAAABbQ29udGVudF9UeXBl&#10;c10ueG1sUEsBAi0AFAAGAAgAAAAhADj9If/WAAAAlAEAAAsAAAAAAAAAAAAAAAAALwEAAF9yZWxz&#10;Ly5yZWxzUEsBAi0AFAAGAAgAAAAhAL4NaPBiAgAAfAQAAA4AAAAAAAAAAAAAAAAALgIAAGRycy9l&#10;Mm9Eb2MueG1sUEsBAi0AFAAGAAgAAAAhABBwKDLfAAAACQEAAA8AAAAAAAAAAAAAAAAAvAQAAGRy&#10;cy9kb3ducmV2LnhtbFBLBQYAAAAABAAEAPMAAADIBQAAAAA=&#10;">
            <v:stroke endarrow="block"/>
          </v:shape>
        </w:pict>
      </w:r>
    </w:p>
    <w:p w:rsidR="008403D9" w:rsidRPr="008403D9" w:rsidRDefault="008403D9" w:rsidP="008403D9">
      <w:pPr>
        <w:spacing w:line="360" w:lineRule="auto"/>
        <w:ind w:firstLine="454"/>
        <w:jc w:val="both"/>
        <w:rPr>
          <w:rFonts w:eastAsia="MS Mincho" w:cs="Times New Roman"/>
          <w:lang w:eastAsia="ru-RU"/>
        </w:rPr>
      </w:pPr>
    </w:p>
    <w:p w:rsidR="004350E2" w:rsidRPr="00746CB3" w:rsidRDefault="00746CB3" w:rsidP="008403D9">
      <w:pPr>
        <w:spacing w:line="360" w:lineRule="auto"/>
        <w:ind w:firstLine="454"/>
        <w:jc w:val="both"/>
        <w:rPr>
          <w:rFonts w:eastAsia="MS Mincho" w:cs="Times New Roman"/>
          <w:sz w:val="22"/>
          <w:szCs w:val="22"/>
          <w:lang w:eastAsia="ru-RU"/>
        </w:rPr>
      </w:pPr>
      <w:r>
        <w:rPr>
          <w:rFonts w:eastAsia="MS Mincho" w:cs="Times New Roman"/>
          <w:sz w:val="22"/>
          <w:szCs w:val="22"/>
          <w:lang w:eastAsia="ru-RU"/>
        </w:rPr>
        <w:t>Рисунок 3.8. Стимулирующая фискальная политика</w:t>
      </w:r>
    </w:p>
    <w:p w:rsidR="00746CB3" w:rsidRDefault="00746CB3" w:rsidP="008403D9">
      <w:pPr>
        <w:spacing w:line="360" w:lineRule="auto"/>
        <w:ind w:firstLine="454"/>
        <w:jc w:val="both"/>
        <w:rPr>
          <w:rFonts w:eastAsia="MS Mincho" w:cs="Times New Roman"/>
          <w:lang w:eastAsia="ru-RU"/>
        </w:rPr>
      </w:pP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2. Однократное увеличение государственных расходов вызывает сдвиг совокупного спроса из положения </w:t>
      </w:r>
      <w:r w:rsidRPr="008403D9">
        <w:rPr>
          <w:rFonts w:eastAsia="MS Mincho" w:cs="Times New Roman"/>
          <w:lang w:val="en-US" w:eastAsia="ru-RU"/>
        </w:rPr>
        <w:t>AD</w:t>
      </w:r>
      <w:r w:rsidRPr="008403D9">
        <w:rPr>
          <w:rFonts w:eastAsia="MS Mincho" w:cs="Times New Roman"/>
          <w:lang w:eastAsia="ru-RU"/>
        </w:rPr>
        <w:t xml:space="preserve"> в положение  </w:t>
      </w:r>
      <w:r w:rsidRPr="008403D9">
        <w:rPr>
          <w:rFonts w:eastAsia="MS Mincho" w:cs="Times New Roman"/>
          <w:lang w:val="en-US" w:eastAsia="ru-RU"/>
        </w:rPr>
        <w:t>AD</w:t>
      </w:r>
      <w:r w:rsidRPr="008403D9">
        <w:rPr>
          <w:rFonts w:eastAsia="MS Mincho" w:cs="Times New Roman"/>
          <w:vertAlign w:val="subscript"/>
          <w:lang w:eastAsia="ru-RU"/>
        </w:rPr>
        <w:t xml:space="preserve">1 </w:t>
      </w:r>
      <w:r w:rsidRPr="008403D9">
        <w:rPr>
          <w:rFonts w:eastAsia="MS Mincho" w:cs="Times New Roman"/>
          <w:lang w:eastAsia="ru-RU"/>
        </w:rPr>
        <w:t>и переход экономики в состояние Е</w:t>
      </w:r>
      <w:proofErr w:type="gramStart"/>
      <w:r w:rsidRPr="008403D9">
        <w:rPr>
          <w:rFonts w:eastAsia="MS Mincho" w:cs="Times New Roman"/>
          <w:vertAlign w:val="subscript"/>
          <w:lang w:eastAsia="ru-RU"/>
        </w:rPr>
        <w:t>1</w:t>
      </w:r>
      <w:proofErr w:type="gramEnd"/>
      <w:r w:rsidRPr="008403D9">
        <w:rPr>
          <w:rFonts w:eastAsia="MS Mincho" w:cs="Times New Roman"/>
          <w:lang w:eastAsia="ru-RU"/>
        </w:rPr>
        <w:t xml:space="preserve">, где выпуск увеличился до </w:t>
      </w:r>
      <w:r w:rsidRPr="008403D9">
        <w:rPr>
          <w:rFonts w:eastAsia="MS Mincho" w:cs="Times New Roman"/>
          <w:lang w:val="en-US" w:eastAsia="ru-RU"/>
        </w:rPr>
        <w:t>Y</w:t>
      </w:r>
      <w:r w:rsidRPr="008403D9">
        <w:rPr>
          <w:rFonts w:eastAsia="MS Mincho" w:cs="Times New Roman"/>
          <w:vertAlign w:val="subscript"/>
          <w:lang w:eastAsia="ru-RU"/>
        </w:rPr>
        <w:t>1</w:t>
      </w:r>
      <w:r w:rsidRPr="008403D9">
        <w:rPr>
          <w:rFonts w:eastAsia="MS Mincho" w:cs="Times New Roman"/>
          <w:lang w:eastAsia="ru-RU"/>
        </w:rPr>
        <w:t xml:space="preserve"> и темп инфляции до π</w:t>
      </w:r>
      <w:r w:rsidRPr="008403D9">
        <w:rPr>
          <w:rFonts w:eastAsia="MS Mincho" w:cs="Times New Roman"/>
          <w:vertAlign w:val="subscript"/>
          <w:lang w:eastAsia="ru-RU"/>
        </w:rPr>
        <w:t>1</w:t>
      </w:r>
      <w:r w:rsidRPr="008403D9">
        <w:rPr>
          <w:rFonts w:eastAsia="MS Mincho" w:cs="Times New Roman"/>
          <w:lang w:eastAsia="ru-RU"/>
        </w:rPr>
        <w:t xml:space="preserve">. </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3. Так как далее государственные расходы не меняются, то совокупный спрос сдвигается в </w:t>
      </w:r>
      <w:r w:rsidRPr="008403D9">
        <w:rPr>
          <w:rFonts w:eastAsia="MS Mincho" w:cs="Times New Roman"/>
          <w:lang w:val="en-US" w:eastAsia="ru-RU"/>
        </w:rPr>
        <w:t>AD</w:t>
      </w:r>
      <w:r w:rsidRPr="008403D9">
        <w:rPr>
          <w:rFonts w:eastAsia="MS Mincho" w:cs="Times New Roman"/>
          <w:vertAlign w:val="subscript"/>
          <w:lang w:eastAsia="ru-RU"/>
        </w:rPr>
        <w:t>2</w:t>
      </w:r>
      <w:r w:rsidRPr="008403D9">
        <w:rPr>
          <w:rFonts w:eastAsia="MS Mincho" w:cs="Times New Roman"/>
          <w:lang w:eastAsia="ru-RU"/>
        </w:rPr>
        <w:t xml:space="preserve">, т.е. совокупные расходы следующего периода упадут по сравнению с предыдущим, но будут больше </w:t>
      </w:r>
      <w:proofErr w:type="gramStart"/>
      <w:r w:rsidRPr="008403D9">
        <w:rPr>
          <w:rFonts w:eastAsia="MS Mincho" w:cs="Times New Roman"/>
          <w:lang w:eastAsia="ru-RU"/>
        </w:rPr>
        <w:t>первоначальных</w:t>
      </w:r>
      <w:proofErr w:type="gramEnd"/>
      <w:r w:rsidRPr="008403D9">
        <w:rPr>
          <w:rFonts w:eastAsia="MS Mincho" w:cs="Times New Roman"/>
          <w:lang w:eastAsia="ru-RU"/>
        </w:rPr>
        <w:t xml:space="preserve"> в связи с ростом выпуска в период 1.</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4. Совокупное предложение уменьшится и сдвинется в положение </w:t>
      </w:r>
      <w:r w:rsidRPr="008403D9">
        <w:rPr>
          <w:rFonts w:eastAsia="MS Mincho" w:cs="Times New Roman"/>
          <w:lang w:val="en-US" w:eastAsia="ru-RU"/>
        </w:rPr>
        <w:t>AS</w:t>
      </w:r>
      <w:r w:rsidRPr="008403D9">
        <w:rPr>
          <w:rFonts w:eastAsia="MS Mincho" w:cs="Times New Roman"/>
          <w:vertAlign w:val="subscript"/>
          <w:lang w:eastAsia="ru-RU"/>
        </w:rPr>
        <w:t xml:space="preserve">2 </w:t>
      </w:r>
      <w:r w:rsidRPr="008403D9">
        <w:rPr>
          <w:rFonts w:eastAsia="MS Mincho" w:cs="Times New Roman"/>
          <w:lang w:eastAsia="ru-RU"/>
        </w:rPr>
        <w:t>из-за роста ожидаемой инфляции.</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5. В последующих периодах совокупный спрос и совокупное предложение будет изменяться до тех пор, пока экономика не вернется в исходное состояние Е.</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В переходный период, если темп инфляции больше (меньше) темпа роста денежной массы, то совокупные расходы  падают (растут), что в следующий период времени вызовет сдвиг кривой совокупного спроса влево – вниз (вправо-вверх).</w:t>
      </w:r>
    </w:p>
    <w:p w:rsidR="004350E2"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Если уровень занятости больше (меньше) естественного, то инфляция растет (падает) и, в следующий момент времени, кривая совокупного предложения сдвигается влево-вверх (вправо-вниз).</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lang w:eastAsia="ru-RU"/>
        </w:rPr>
        <w:t xml:space="preserve"> Когда экономика возвращается в первоначальное состояние равновесие</w:t>
      </w:r>
      <w:proofErr w:type="gramStart"/>
      <w:r w:rsidRPr="008403D9">
        <w:rPr>
          <w:rFonts w:eastAsia="MS Mincho" w:cs="Times New Roman"/>
          <w:lang w:eastAsia="ru-RU"/>
        </w:rPr>
        <w:t xml:space="preserve"> Е</w:t>
      </w:r>
      <w:proofErr w:type="gramEnd"/>
      <w:r w:rsidRPr="008403D9">
        <w:rPr>
          <w:rFonts w:eastAsia="MS Mincho" w:cs="Times New Roman"/>
          <w:lang w:eastAsia="ru-RU"/>
        </w:rPr>
        <w:t xml:space="preserve"> на уровне полной занятости, меняется структура выпуска: увеличившиеся государственные расходы вытесняют инвестиции на равную величину.</w:t>
      </w:r>
    </w:p>
    <w:p w:rsidR="008403D9" w:rsidRPr="008403D9" w:rsidRDefault="008B7509" w:rsidP="008403D9">
      <w:pPr>
        <w:spacing w:line="360" w:lineRule="auto"/>
        <w:ind w:firstLine="454"/>
        <w:jc w:val="both"/>
        <w:rPr>
          <w:rFonts w:eastAsia="MS Mincho" w:cs="Times New Roman"/>
          <w:lang w:eastAsia="ru-RU"/>
        </w:rPr>
      </w:pPr>
      <w:r>
        <w:rPr>
          <w:rFonts w:eastAsia="MS Mincho" w:cs="Times New Roman"/>
          <w:noProof/>
          <w:lang w:eastAsia="ru-RU"/>
        </w:rPr>
        <w:lastRenderedPageBreak/>
        <w:pict>
          <v:shape id="Прямая со стрелкой 1048" o:spid="_x0000_s1449" type="#_x0000_t32" style="position:absolute;left:0;text-align:left;margin-left:59.7pt;margin-top:21.5pt;width:0;height:2in;flip:y;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TqaQIAAIYEAAAOAAAAZHJzL2Uyb0RvYy54bWysVN1u0zAUvkfiHSzfd0lKNrpoKUJJy82A&#10;SRvcu7HTWDi2ZXtNK4Q0eIE9Aq/ADRf8aM+QvhHHTtdtcIMQvXCP7ePP3/nO55w8W7cCrZixXMkc&#10;JwcxRkxWinK5zPGbi/logpF1RFIilGQ53jCLn00fPzrpdMbGqlGCMoMARNqs0zlunNNZFNmqYS2x&#10;B0ozCZu1Mi1xMDXLiBrSAXoronEcH0WdMlQbVTFrYbUcNvE04Nc1q9zrurbMIZFj4ObCaMK48GM0&#10;PSHZ0hDd8GpHg/wDi5ZwCZfuoUriCLo0/A+olldGWVW7g0q1kaprXrFQA1STxL9Vc94QzUItII7V&#10;e5ns/4OtXq3ODOIUehen0CtJWuhS/3l7tb3uf/Zfttdo+7G/gWH7aXvVf+1/9N/7m/4bCumgXqdt&#10;BiCFPDO+/motz/Wpqt5ZJFXRELlkoYqLjQbcxOsdPTjiJ1YDh0X3UlHIIZdOBSnXtWlRLbh+6w96&#10;cJALrUPvNvvesbVD1bBYwWoyGU8mcehrRDIP4Q9qY90LplrkgxxbZwhfNq5QUoJDlBngyerUOk/w&#10;7oA/LNWcCxGMIiTqcnx8OD4MfKwSnPpNn2bNclEIg1bEWy38QrWwcz/NqEtJA1jDCJ3tYke4gBi5&#10;IJMzHIQTDPvbWkYxEgxel48GekL6G6F0ILyLBre9P46PZ5PZJB2l46PZKI3LcvR8XqSjo3ny9LB8&#10;UhZFmXzw5JM0azilTHr+t85P0r9z1u4NDp7de38vVPQQPSgKZG//A+ngAt/4wUILRTdnxlfnDQFm&#10;D8m7h+lf0/15yLr7fEx/AQAA//8DAFBLAwQUAAYACAAAACEA6D/D/d8AAAAKAQAADwAAAGRycy9k&#10;b3ducmV2LnhtbEyPwU7DMBBE70j8g7VIXFDrpClVCXEqBJSeUEUodzdekqjxOordNvl7tlzgOLNP&#10;szPZarCtOGHvG0cK4mkEAql0pqFKwe5zPVmC8EGT0a0jVDCih1V+fZXp1LgzfeCpCJXgEPKpVlCH&#10;0KVS+rJGq/3UdUh8+3a91YFlX0nT6zOH21bOomghrW6IP9S6w+cay0NxtApeiu39+utuN8zGcvNe&#10;vC0PWxpflbq9GZ4eQQQcwh8Ml/pcHXLutHdHMl60rOOHOaMK5glvugC/xl5BksQRyDyT/yfkPwAA&#10;AP//AwBQSwECLQAUAAYACAAAACEAtoM4kv4AAADhAQAAEwAAAAAAAAAAAAAAAAAAAAAAW0NvbnRl&#10;bnRfVHlwZXNdLnhtbFBLAQItABQABgAIAAAAIQA4/SH/1gAAAJQBAAALAAAAAAAAAAAAAAAAAC8B&#10;AABfcmVscy8ucmVsc1BLAQItABQABgAIAAAAIQBIIkTqaQIAAIYEAAAOAAAAAAAAAAAAAAAAAC4C&#10;AABkcnMvZTJvRG9jLnhtbFBLAQItABQABgAIAAAAIQDoP8P93wAAAAoBAAAPAAAAAAAAAAAAAAAA&#10;AMMEAABkcnMvZG93bnJldi54bWxQSwUGAAAAAAQABADzAAAAzwUAAAAA&#10;">
            <v:stroke endarrow="block"/>
          </v:shape>
        </w:pict>
      </w:r>
      <w:r w:rsidR="008403D9" w:rsidRPr="008403D9">
        <w:rPr>
          <w:rFonts w:eastAsia="MS Mincho" w:cs="Times New Roman"/>
          <w:lang w:eastAsia="ru-RU"/>
        </w:rPr>
        <w:t>Траектория полной корректировки приведена на рисунке.</w:t>
      </w:r>
      <w:r w:rsidR="00746CB3">
        <w:rPr>
          <w:rFonts w:eastAsia="MS Mincho" w:cs="Times New Roman"/>
          <w:lang w:eastAsia="ru-RU"/>
        </w:rPr>
        <w:t>3.9</w:t>
      </w:r>
    </w:p>
    <w:p w:rsidR="008403D9" w:rsidRPr="008403D9" w:rsidRDefault="008B7509" w:rsidP="008403D9">
      <w:pPr>
        <w:spacing w:line="360" w:lineRule="auto"/>
        <w:ind w:firstLine="454"/>
        <w:jc w:val="both"/>
        <w:rPr>
          <w:rFonts w:eastAsia="Times New Roman" w:cs="Times New Roman"/>
          <w:bCs/>
          <w:iCs/>
          <w:lang w:eastAsia="ru-RU"/>
        </w:rPr>
      </w:pPr>
      <w:r w:rsidRPr="008B7509">
        <w:rPr>
          <w:rFonts w:eastAsia="MS Mincho" w:cs="Times New Roman"/>
          <w:noProof/>
          <w:lang w:eastAsia="ru-RU"/>
        </w:rPr>
        <w:pict>
          <v:shape id="Поле 1047" o:spid="_x0000_s1080" type="#_x0000_t202" style="position:absolute;left:0;text-align:left;margin-left:3.2pt;margin-top:.8pt;width:343.5pt;height:171.5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OiPQIAAF8EAAAOAAAAZHJzL2Uyb0RvYy54bWysVF1u2zAMfh+wOwh6X+xkTpsYcYouXYYB&#10;3Q/Q7QCyLMfCZFGTlNjZZXqKPQ3YGXKkUXKaZn8vw/wgkCL1kfxIenHVt4rshHUSdEHHo5QSoTlU&#10;Um8K+vHD+tmMEueZrpgCLQq6F45eLZ8+WXQmFxNoQFXCEgTRLu9MQRvvTZ4kjjeiZW4ERmg01mBb&#10;5lG1m6SyrEP0ViWTNL1IOrCVscCFc3h7MxjpMuLXteD+XV074YkqKObm42njWYYzWS5YvrHMNJIf&#10;02D/kEXLpMagJ6gb5hnZWvkbVCu5BQe1H3FoE6hryUWsAasZp79Uc9cwI2ItSI4zJ5rc/4Plb3fv&#10;LZEV9i7NLinRrMUuHe4P3w/fDl9JvESOOuNydL0z6Oz7F9Cjf6zXmVvgnxzRsGqY3ohra6FrBKsw&#10;x3FgNzl7OuC4AFJ2b6DCSGzrIQL1tW0DgUgJQXTs1f7UH9F7wvEye34xyaZo4mibjC9nKSohBssf&#10;nhvr/CsBLQlCQS0OQIRnu1vnB9cHlxDNgZLVWioVFbspV8qSHcNhWcfviP6Tm9KkK+h8OpkODPwV&#10;Io3fnyBa6XHqlWwLOjs5sTzw9lJXmCbLPZNqkLE6pY9EBu4GFn1f9rFv2TxECCyXUO2RWgvDlONW&#10;otCA/UJJhxNeUPd5y6ygRL3W2J75OMvCSkQlm15OULHnlvLcwjRHqIJ6SgZx5Yc12horNw1GGgZC&#10;wzW2tJaR7MesjvnjFMd2HTcurMm5Hr0e/wvLHwAAAP//AwBQSwMEFAAGAAgAAAAhAAkpxcDbAAAA&#10;BwEAAA8AAABkcnMvZG93bnJldi54bWxMjs1OwzAQhO9IvIO1SFwQdSCRaUOcCiGB4FYKgqsbb5OI&#10;eB1sNw1vz3KC4/xo5qvWsxvEhCH2njRcLTIQSI23PbUa3l4fLpcgYjJkzeAJNXxjhHV9elKZ0voj&#10;veC0Ta3gEYql0dClNJZSxqZDZ+LCj0ic7X1wJrEMrbTBHHncDfI6y5R0pid+6MyI9x02n9uD07As&#10;nqaP+Jxv3hu1H1bp4mZ6/Apan5/Nd7cgEs7prwy/+IwONTPt/IFsFIMGVXCRbQWCU7XKWe805EWh&#10;QNaV/M9f/wAAAP//AwBQSwECLQAUAAYACAAAACEAtoM4kv4AAADhAQAAEwAAAAAAAAAAAAAAAAAA&#10;AAAAW0NvbnRlbnRfVHlwZXNdLnhtbFBLAQItABQABgAIAAAAIQA4/SH/1gAAAJQBAAALAAAAAAAA&#10;AAAAAAAAAC8BAABfcmVscy8ucmVsc1BLAQItABQABgAIAAAAIQC5RROiPQIAAF8EAAAOAAAAAAAA&#10;AAAAAAAAAC4CAABkcnMvZTJvRG9jLnhtbFBLAQItABQABgAIAAAAIQAJKcXA2wAAAAcBAAAPAAAA&#10;AAAAAAAAAAAAAJcEAABkcnMvZG93bnJldi54bWxQSwUGAAAAAAQABADzAAAAnwUAAAAA&#10;">
            <v:textbox>
              <w:txbxContent>
                <w:p w:rsidR="0075303C" w:rsidRDefault="0075303C" w:rsidP="008403D9">
                  <w:r>
                    <w:t xml:space="preserve">           π</w:t>
                  </w:r>
                </w:p>
                <w:p w:rsidR="0075303C" w:rsidRPr="007345C5" w:rsidRDefault="0075303C" w:rsidP="008403D9">
                  <w:pPr>
                    <w:rPr>
                      <w:vertAlign w:val="subscript"/>
                      <w:lang w:val="en-US"/>
                    </w:rPr>
                  </w:pPr>
                  <w:r>
                    <w:rPr>
                      <w:lang w:val="en-US"/>
                    </w:rPr>
                    <w:tab/>
                  </w:r>
                  <w:r>
                    <w:rPr>
                      <w:lang w:val="en-US"/>
                    </w:rPr>
                    <w:tab/>
                  </w:r>
                  <w:r>
                    <w:rPr>
                      <w:lang w:val="en-US"/>
                    </w:rPr>
                    <w:tab/>
                  </w:r>
                  <w:r>
                    <w:rPr>
                      <w:lang w:val="en-US"/>
                    </w:rPr>
                    <w:tab/>
                    <w:t xml:space="preserve">    E</w:t>
                  </w:r>
                  <w:r>
                    <w:rPr>
                      <w:vertAlign w:val="subscript"/>
                      <w:lang w:val="en-US"/>
                    </w:rPr>
                    <w:t>2</w:t>
                  </w:r>
                </w:p>
                <w:p w:rsidR="0075303C" w:rsidRDefault="0075303C" w:rsidP="008403D9"/>
                <w:p w:rsidR="0075303C" w:rsidRDefault="0075303C" w:rsidP="008403D9"/>
                <w:p w:rsidR="0075303C" w:rsidRPr="007345C5" w:rsidRDefault="0075303C" w:rsidP="008403D9">
                  <w:pPr>
                    <w:rPr>
                      <w:vertAlign w:val="subscript"/>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E</w:t>
                  </w:r>
                  <w:r>
                    <w:rPr>
                      <w:sz w:val="28"/>
                      <w:szCs w:val="28"/>
                      <w:vertAlign w:val="subscript"/>
                      <w:lang w:val="en-US"/>
                    </w:rPr>
                    <w:t>1</w:t>
                  </w:r>
                </w:p>
                <w:p w:rsidR="0075303C" w:rsidRDefault="0075303C" w:rsidP="008403D9"/>
                <w:p w:rsidR="0075303C" w:rsidRDefault="0075303C" w:rsidP="008403D9">
                  <w:r>
                    <w:rPr>
                      <w:sz w:val="28"/>
                      <w:szCs w:val="28"/>
                      <w:lang w:val="en-US"/>
                    </w:rPr>
                    <w:t>π</w:t>
                  </w:r>
                  <w:r>
                    <w:rPr>
                      <w:sz w:val="28"/>
                      <w:szCs w:val="28"/>
                      <w:vertAlign w:val="subscript"/>
                      <w:lang w:val="en-US"/>
                    </w:rPr>
                    <w:t>0</w:t>
                  </w:r>
                  <w:r>
                    <w:rPr>
                      <w:sz w:val="28"/>
                      <w:szCs w:val="28"/>
                      <w:lang w:val="en-US"/>
                    </w:rPr>
                    <w:t>=</w:t>
                  </w:r>
                  <w:r w:rsidRPr="005401CB">
                    <w:rPr>
                      <w:position w:val="-12"/>
                      <w:sz w:val="28"/>
                      <w:szCs w:val="28"/>
                    </w:rPr>
                    <w:object w:dxaOrig="380" w:dyaOrig="400">
                      <v:shape id="_x0000_i1378" type="#_x0000_t75" style="width:18.8pt;height:20.05pt" o:ole="">
                        <v:imagedata r:id="rId155" o:title=""/>
                      </v:shape>
                      <o:OLEObject Type="Embed" ProgID="Equation.3" ShapeID="_x0000_i1378" DrawAspect="Content" ObjectID="_1415455140" r:id="rId174"/>
                    </w:object>
                  </w:r>
                </w:p>
                <w:p w:rsidR="0075303C" w:rsidRPr="007345C5" w:rsidRDefault="0075303C" w:rsidP="008403D9">
                  <w:pPr>
                    <w:rPr>
                      <w:lang w:val="en-US"/>
                    </w:rPr>
                  </w:pPr>
                  <w:r>
                    <w:rPr>
                      <w:lang w:val="en-US"/>
                    </w:rPr>
                    <w:tab/>
                  </w:r>
                  <w:r>
                    <w:rPr>
                      <w:lang w:val="en-US"/>
                    </w:rPr>
                    <w:tab/>
                    <w:t xml:space="preserve">              </w:t>
                  </w:r>
                  <w:r>
                    <w:rPr>
                      <w:lang w:val="en-US"/>
                    </w:rPr>
                    <w:tab/>
                    <w:t xml:space="preserve">    E</w:t>
                  </w:r>
                </w:p>
                <w:p w:rsidR="0075303C" w:rsidRDefault="0075303C" w:rsidP="008403D9"/>
                <w:p w:rsidR="0075303C" w:rsidRDefault="0075303C" w:rsidP="008403D9"/>
                <w:p w:rsidR="0075303C" w:rsidRPr="00586298" w:rsidRDefault="0075303C" w:rsidP="008403D9">
                  <w:pPr>
                    <w:rPr>
                      <w:lang w:val="en-US"/>
                    </w:rPr>
                  </w:pPr>
                  <w:r>
                    <w:tab/>
                  </w:r>
                  <w:r>
                    <w:tab/>
                  </w:r>
                  <w:r>
                    <w:tab/>
                  </w:r>
                  <w:r>
                    <w:tab/>
                  </w:r>
                  <w:r>
                    <w:rPr>
                      <w:lang w:val="en-US"/>
                    </w:rPr>
                    <w:t>Y*</w:t>
                  </w:r>
                  <w:r>
                    <w:tab/>
                  </w:r>
                  <w:r>
                    <w:tab/>
                  </w:r>
                  <w:r>
                    <w:tab/>
                  </w:r>
                  <w:r>
                    <w:tab/>
                  </w:r>
                  <w:r>
                    <w:rPr>
                      <w:lang w:val="en-US"/>
                    </w:rPr>
                    <w:t>Y</w:t>
                  </w:r>
                </w:p>
              </w:txbxContent>
            </v:textbox>
          </v:shape>
        </w:pict>
      </w:r>
      <w:r>
        <w:rPr>
          <w:rFonts w:eastAsia="Times New Roman" w:cs="Times New Roman"/>
          <w:bCs/>
          <w:iCs/>
          <w:noProof/>
          <w:lang w:eastAsia="ru-RU"/>
        </w:rPr>
        <w:pict>
          <v:shape id="Прямая со стрелкой 1046" o:spid="_x0000_s1447" type="#_x0000_t32" style="position:absolute;left:0;text-align:left;margin-left:160.2pt;margin-top:7.1pt;width:0;height:134.25pt;flip:y;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x0VAIAAGQEAAAOAAAAZHJzL2Uyb0RvYy54bWysVEtu2zAQ3RfoHQjtHUmu7NhC5KCQ7G7S&#10;NkDS7mmSsohKJEEylo2iQNIL5Ai9Qjdd9IOcQb5Rh5TjJu2mKOrFeEjOPL6ZedTJ6aap0Zppw6XI&#10;gvgoChATRFIuVlnw5nIxmATIWCworqVgWbBlJjidPX1y0qqUDWUla8o0AhBh0lZlQWWtSsPQkIo1&#10;2BxJxQQcllI32MJSr0KqcQvoTR0Oo2gctlJTpSVhxsBu0R8GM49flozY12VpmEV1FgA36632duls&#10;ODvB6UpjVXGyp4H/gUWDuYBLD1AFthhdaf4HVMOJlkaW9ojIJpRlyQnzNUA1cfRbNRcVVszXAs0x&#10;6tAm8/9gyav1uUacwuyiZBwggRuYUvdpd7277X50n3e3aHfT3YHZfdxdd1+679237q77inw4dK9V&#10;JgWQXJxrVz/ZiAt1Jsk7g4TMKyxWzFdxuVWAG7t+h49S3MIo4LBsX0oKMfjKSt/KTakbVNZcvXWJ&#10;DhzahTZ+dtvD7NjGItJvEtiNj6Nkejzy9+DUQbhEpY19wWSDnJMFxmrMV5XNpRCgEKl7eLw+M9YR&#10;/JXgkoVc8Lr2QqkFarNgOhqOPB8ja07doQszerXMa43W2EnN//YsHoVpeSWoB6sYpvO9bzGvex8u&#10;r4XDg8KAzt7rtfR+Gk3nk/kkGSTD8XyQREUxeL7Ik8F4ER+PimdFnhfxB0ctTtKKU8qEY3ev6zj5&#10;O93sX1ivyIOyD20IH6P7fgHZ+39P2s/YjbUXyFLS7bm+nz1I2Qfvn517Kw/X4D/8OMx+AgAA//8D&#10;AFBLAwQUAAYACAAAACEA8SFHMtwAAAAKAQAADwAAAGRycy9kb3ducmV2LnhtbEyPwU7DMAyG70i8&#10;Q2QkbiwlVFtVmk4ICcQBVWLAPWtMW2ic0mRt9/YYcRhH+//0+3OxXVwvJhxD50nD9SoBgVR721Gj&#10;4e314SoDEaIha3pPqOGIAbbl+VlhcutnesFpFxvBJRRyo6GNccilDHWLzoSVH5A4+/CjM5HHsZF2&#10;NDOXu16qJFlLZzriC60Z8L7F+mt3cBq+aXN8T+WUfVZVXD8+PTeE1az15cVydwsi4hJPMPzqszqU&#10;7LT3B7JB9BpuVJIyykGqQDDwt9hrUJnagCwL+f+F8gcAAP//AwBQSwECLQAUAAYACAAAACEAtoM4&#10;kv4AAADhAQAAEwAAAAAAAAAAAAAAAAAAAAAAW0NvbnRlbnRfVHlwZXNdLnhtbFBLAQItABQABgAI&#10;AAAAIQA4/SH/1gAAAJQBAAALAAAAAAAAAAAAAAAAAC8BAABfcmVscy8ucmVsc1BLAQItABQABgAI&#10;AAAAIQAWUrx0VAIAAGQEAAAOAAAAAAAAAAAAAAAAAC4CAABkcnMvZTJvRG9jLnhtbFBLAQItABQA&#10;BgAIAAAAIQDxIUcy3AAAAAoBAAAPAAAAAAAAAAAAAAAAAK4EAABkcnMvZG93bnJldi54bWxQSwUG&#10;AAAAAAQABADzAAAAtwUAAAAA&#10;"/>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45" o:spid="_x0000_s1446" type="#_x0000_t32" style="position:absolute;left:0;text-align:left;margin-left:141.45pt;margin-top:8.3pt;width:15pt;height:4.65pt;flip:x;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w2bAIAAIkEAAAOAAAAZHJzL2Uyb0RvYy54bWysVM2O0zAQviPxDpbv3SQlWdpq0xVKWjgs&#10;sNIuD+DGTmPh2JbtbVohpIUX2EfgFbhw4Ef7DOkbMXa7XRYuCJGDM45nvvlm5nNOTtetQCtmLFcy&#10;x8lRjBGTlaJcLnP85nI+GGFkHZGUCCVZjjfM4tPp40cnnZ6woWqUoMwgAJF20ukcN87pSRTZqmEt&#10;sUdKMwmHtTItcbA1y4ga0gF6K6JhHB9HnTJUG1Uxa+FruTvE04Bf16xyr+vaModEjoGbC6sJ68Kv&#10;0fSETJaG6IZXexrkH1i0hEtIeoAqiSPoyvA/oFpeGWVV7Y4q1UaqrnnFQg1QTRL/Vs1FQzQLtUBz&#10;rD60yf4/2OrV6twgTmF2cZphJEkLU+o/ba+3N/2P/vP2Bm0/9LewbD9ur/sv/ff+W3/bf0XBHbrX&#10;aTsBkEKeG19/tZYX+kxVby2SqmiIXLJQxeVGA27i+x09CPEbq4HDonupKPiQK6dCK9e1aVEtuH7h&#10;Az04tAutw+w2h9mxtUMVfEzGcRbDhCs4ysDOQioy8Sg+VhvrnjPVIm/k2DpD+LJxhZISRKLMLgNZ&#10;nVnnOd4H+GCp5lyIoBUhUZfjcTbMAiWrBKf+0LtZs1wUwqAV8WoLz57FAzejriQNYA0jdLa3HeEC&#10;bORCp5zh0DvBsM/WMoqRYHDBvLWjJ6TPCNUD4b21E9y7cTyejWajdJAOj2eDNC7LwbN5kQ6O58nT&#10;rHxSFkWZvPfkk3TScEqZ9PzvxJ+kfyeu/TXcyfYg/0OjoofooaNA9u4dSAch+NnvVLRQdHNufHVe&#10;E6D34Ly/m/5C/boPXvd/kOlPAAAA//8DAFBLAwQUAAYACAAAACEACDj2t94AAAAJAQAADwAAAGRy&#10;cy9kb3ducmV2LnhtbEyPwU7DMAyG70i8Q2QkLoilK1rVlaYTAsZOaKKMe9aYtlrjVE22tW+PdxpH&#10;+/v1+3O+Gm0nTjj41pGC+SwCgVQ501KtYPe9fkxB+KDJ6M4RKpjQw6q4vcl1ZtyZvvBUhlpwCflM&#10;K2hC6DMpfdWg1X7meiRmv26wOvA41NIM+szltpNxFCXS6pb4QqN7fG2wOpRHq+Ct3C7WPw+7MZ6q&#10;zWf5kR62NL0rdX83vjyDCDiGaxgu+qwOBTvt3ZGMF52COI2XHGWQJCA48DS/LPZMFkuQRS7/f1D8&#10;AQAA//8DAFBLAQItABQABgAIAAAAIQC2gziS/gAAAOEBAAATAAAAAAAAAAAAAAAAAAAAAABbQ29u&#10;dGVudF9UeXBlc10ueG1sUEsBAi0AFAAGAAgAAAAhADj9If/WAAAAlAEAAAsAAAAAAAAAAAAAAAAA&#10;LwEAAF9yZWxzLy5yZWxzUEsBAi0AFAAGAAgAAAAhALemHDZsAgAAiQQAAA4AAAAAAAAAAAAAAAAA&#10;LgIAAGRycy9lMm9Eb2MueG1sUEsBAi0AFAAGAAgAAAAhAAg49rfeAAAACQEAAA8AAAAAAAAAAAAA&#10;AAAAxgQAAGRycy9kb3ducmV2LnhtbFBLBQYAAAAABAAEAPMAAADRBQAAAAA=&#10;">
            <v:stroke endarrow="block"/>
          </v:shape>
        </w:pict>
      </w:r>
      <w:r>
        <w:rPr>
          <w:rFonts w:eastAsia="Times New Roman" w:cs="Times New Roman"/>
          <w:bCs/>
          <w:iCs/>
          <w:noProof/>
          <w:lang w:eastAsia="ru-RU"/>
        </w:rPr>
        <w:pict>
          <v:shape id="Полилиния 1044" o:spid="_x0000_s1445" style="position:absolute;left:0;text-align:left;margin-left:99.6pt;margin-top:8.3pt;width:153.6pt;height:77.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FQAAQAAF4KAAAOAAAAZHJzL2Uyb0RvYy54bWysVmuO2zYQ/l+gdyD0s4BXoizrYaw3SO11&#10;USBNA2R7AFqiLKGSqJKyvZugZ+gReo0AQXsG90adGUmOtIkAp6gB23x8/DhPzty+eCwLdpTa5Kpa&#10;WfzGsZisYpXk1X5l/fKwnYUWM42oElGoSq6sJ2msF3fffnN7qpfSVZkqEqkZkFRmeapXVtY09dK2&#10;TZzJUpgbVcsKNlOlS9HAVO/tRIsTsJeF7TqOb5+UTmqtYmkMrG7aTeuO+NNUxs3PaWpkw4qVBbI1&#10;9Kvpd4e/9t2tWO61qLM87sQQ/0GKUuQVXHqh2ohGsIPOP6Mq81gro9LmJlalrdI0jyXpANpw55k2&#10;bzNRS9IFjGPqi5nM/0cbvz6+0SxPwHeO51msEiV46fzn+e/zx/MH+v51/vDPH4y2wVqn2izh0Nv6&#10;jUZ9Tf1Kxb8a2LBHOzgxgGG7008qAUpxaBRZ6DHVJZ4E3dkjOeLp4gj52LAYFnm0cAIX/BXDXhS6&#10;UUiessWyPx0fTPODVMQkjq9M0zoygRG5Iek0eQCStCzAp9/ZjLvcZSc2B+7O8RcYH8IWXsgyxuHv&#10;OcwdwLz5FNl8gOLz+RQZmPsiWjDFtRiAfH8+IZc/QIV+MKFkMEBFU1SQsBepwF5TXNEAxp0pFfnQ&#10;/Gj3Ccn40P7BiA6cvu/dKrLe0/Fj1bkaRkzga+NQeNXKYFih3yF2Hjh6ECgAhXExAQa3Inh+FRjc&#10;huDFVWBwDIKDq8BgegRHV4HRtIgG0w1UbFXtTKPh+Xv+8GmLwcO3wzNiWYsGLdoP2WllUXKwDHIQ&#10;wx93SnWUD4owDZoWs4iu7hME7vyEiQ+7PP5evhueiDhEHsjKF9zvLiYm3+2IvJCsCQLROmRWi4fc&#10;6ZUb0X7pEtfrDvGILNKTtWYKg+6tb2+ABwAFgoS6mp/j8whnvMVIh4ULGYq6haNlSEJajr7iAteB&#10;pAKqkaQ88FsNRvSYmO21ztdYKGpVcCF2Wv+Tud0ghBeLVKPQ6y3XhgKsQ0J+wUzgdowfSq9LIGH8&#10;DZ7mSm3zoqC7igrDK0J7YSwZVeQJbtJE73frQrOjwDJNn+7CEUyrQ5UQWSZFct+NG5EX7RguLyjN&#10;oY50YY0Vherw+8iJ7sP70Jt5rn8/85zNZvZyu/Zm/pYHi818s15v+O8oGveWWZ4kskLp+p6Ae9fV&#10;3K47aav5pSsYaWGGym7p87my9lgMMjLo0v+TdlRxsci2VXmnkicouFq1TQ40ZTDIlH5nsRM0OCvL&#10;/HYQWlqs+LGCDiKCgIbIamjiLajc6uHObrgjqhioVlZjwWOLw3XTdlGHWuf7DG7i5NZKvYRCn+ZY&#10;j0m+VqpuAk0MadA1XNglDeeE+tQW3v0LAAD//wMAUEsDBBQABgAIAAAAIQCZEuI63gAAAAoBAAAP&#10;AAAAZHJzL2Rvd25yZXYueG1sTI9BT8MwDIXvSPyHyEjcWLppK2vXdJom4DoxJnFNG6+taJyoydaO&#10;X485wc3Pfnr+XrGdbC+uOITOkYL5LAGBVDvTUaPg9PH6tAYRoiaje0eo4IYBtuX9XaFz40Z6x+sx&#10;NoJDKORaQRujz6UMdYtWh5nzSHw7u8HqyHJopBn0yOG2l4skSaXVHfGHVnvct1h/HS9Wwfi52+P6&#10;dJP14cV8v1Wjzw5+pdTjw7TbgIg4xT8z/OIzOpTMVLkLmSB61lm2YCsPaQqCDaskXYKoePE8X4Is&#10;C/m/QvkDAAD//wMAUEsBAi0AFAAGAAgAAAAhALaDOJL+AAAA4QEAABMAAAAAAAAAAAAAAAAAAAAA&#10;AFtDb250ZW50X1R5cGVzXS54bWxQSwECLQAUAAYACAAAACEAOP0h/9YAAACUAQAACwAAAAAAAAAA&#10;AAAAAAAvAQAAX3JlbHMvLnJlbHNQSwECLQAUAAYACAAAACEAZrDxUAAEAABeCgAADgAAAAAAAAAA&#10;AAAAAAAuAgAAZHJzL2Uyb0RvYy54bWxQSwECLQAUAAYACAAAACEAmRLiOt4AAAAKAQAADwAAAAAA&#10;AAAAAAAAAABaBgAAZHJzL2Rvd25yZXYueG1sUEsFBgAAAAAEAAQA8wAAAGUHAAAAAA==&#10;" path="m1212,1548c917,1516,622,1485,432,1338,242,1191,,870,72,663,144,456,525,186,867,93,1209,,1760,6,2127,108v367,102,656,351,945,600e" filled="f">
            <v:path arrowok="t" o:connecttype="custom" o:connectlocs="769620,982980;274320,849630;45720,421005;550545,59055;1350645,68580;1950720,449580" o:connectangles="0,0,0,0,0,0"/>
          </v:shape>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43" o:spid="_x0000_s1444" type="#_x0000_t32" style="position:absolute;left:0;text-align:left;margin-left:240.45pt;margin-top:9.8pt;width:12.75pt;height:9.75pt;flip:x y;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8XcQIAAJQEAAAOAAAAZHJzL2Uyb0RvYy54bWysVM2O0zAQviPxDpbv3STdbGmjTRFKWjgs&#10;sNIu3N3YaSwc27K9/RFCWniBfQRegQsHfrTPkL4RY6dbWLggRA/ujD3zzTd/OX28aQVaMWO5kjlO&#10;jmKMmKwU5XKZ41eX88EYI+uIpEQoyXK8ZRY/nj58cLrWGRuqRgnKDAIQabO1znHjnM6iyFYNa4k9&#10;UppJeKyVaYkD1Swjasga0FsRDeN4FK2VodqoilkLt2X/iKcBv65Z5V7WtWUOiRwDNxdOE86FP6Pp&#10;KcmWhuiGV3sa5B9YtIRLCHqAKokj6MrwP6BaXhllVe2OKtVGqq55xUIOkE0S/5bNRUM0C7lAcaw+&#10;lMn+P9jqxercIE6hd3F6jJEkLXSp+7i73t1037tPuxu0e9/dwrH7sLvuPnffuq/dbfcFBXOo3lrb&#10;DEAKeW58/tVGXugzVb2xSKqiIXLJQhaXWw24ia93dM/FK1YDh8X6uaJgQ66cCqXc1KZFteD6mXcM&#10;0msv+TBQOLQJXdweusg2DlVwmYySyfAEowqekuHxGGQflWQe0DtrY91TplrkhRxbZwhfNq5QUsK8&#10;KNOHIKsz63rHOwfvLNWcCwH3JBMSrXM8OYEAXrVKcOofg2KWi0IYtCJ+8MJvz+KemVFXkgawhhE6&#10;28uOcAEycqFoznAoo2DYR2sZxUgw2DUv9fSE9BEhfSC8l/rZezuJJ7PxbJwO0uFoNkjjshw8mRfp&#10;YDRPHp2Ux2VRlMk7Tz5Js4ZTyqTnf7cHSfp3c7bfyH6CD5twKFR0Hz20Asje/QfSYSb8GPQDtVB0&#10;e258dn48YPSD8X5N/W79qgernx+T6Q8AAAD//wMAUEsDBBQABgAIAAAAIQD1IZfQ3wAAAAkBAAAP&#10;AAAAZHJzL2Rvd25yZXYueG1sTI/LTsMwEEX3SPyDNUjsqJ0SoibEqSokVoBQHxt2buwmUeOxG7tp&#10;+HuGVbsc3aN7z5TLyfZsNEPoHEpIZgKYwdrpDhsJu+370wJYiAq16h0aCb8mwLK6vytVod0F12bc&#10;xIZRCYZCSWhj9AXnoW6NVWHmvEHKDm6wKtI5NFwP6kLltudzITJuVYe00Cpv3lpTHzdnK+EgfP2d&#10;bz/06eTTsfn82fnk6yjl48O0egUWzRSvMPzrkzpU5LR3Z9SB9RLShcgJpSDPgBHwIrIU2F7Cc54A&#10;r0p++0H1BwAA//8DAFBLAQItABQABgAIAAAAIQC2gziS/gAAAOEBAAATAAAAAAAAAAAAAAAAAAAA&#10;AABbQ29udGVudF9UeXBlc10ueG1sUEsBAi0AFAAGAAgAAAAhADj9If/WAAAAlAEAAAsAAAAAAAAA&#10;AAAAAAAALwEAAF9yZWxzLy5yZWxzUEsBAi0AFAAGAAgAAAAhACjKbxdxAgAAlAQAAA4AAAAAAAAA&#10;AAAAAAAALgIAAGRycy9lMm9Eb2MueG1sUEsBAi0AFAAGAAgAAAAhAPUhl9DfAAAACQEAAA8AAAAA&#10;AAAAAAAAAAAAywQAAGRycy9kb3ducmV2LnhtbFBLBQYAAAAABAAEAPMAAADXBQAAAAA=&#10;">
            <v:stroke endarrow="block"/>
          </v:shape>
        </w:pict>
      </w: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42" o:spid="_x0000_s1443" type="#_x0000_t32" style="position:absolute;left:0;text-align:left;margin-left:141.45pt;margin-top:13.25pt;width:18.75pt;height:.05pt;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OZAIAAH0EAAAOAAAAZHJzL2Uyb0RvYy54bWysVM2O0zAQviPxDpbv3STdtHSjTVcoabks&#10;sNIuD+DaTmPh2JHtbVohJOAF9hF4BS4c+NE+Q/pGjN0fWLggRA7OODP+5puZzzm/WDcSrbixQqsc&#10;JycxRlxRzYRa5vjVzXwwwcg6ohiRWvEcb7jFF9PHj867NuNDXWvJuEEAomzWtTmunWuzKLK05g2x&#10;J7rlCpyVNg1xsDXLiBnSAXojo2Ecj6NOG9YaTbm18LXcOfE04FcVp+5lVVnukMwxcHNhNWFd+DWa&#10;npNsaUhbC7qnQf6BRUOEgqRHqJI4gm6N+AOqEdRoqyt3QnUT6aoSlIcaoJok/q2a65q0PNQCzbHt&#10;sU32/8HSF6srgwSD2cXpECNFGphS/3H7bnvXf+8/be/Q9n1/D8v2w/Zd/7n/1n/t7/svKIRD97rW&#10;ZgBSqCvj66drdd1eavraIqWLmqglD1XcbFrATXy/owdH/Ma2wGHRPdcMYsit06GV68o0HhKahNZh&#10;YpvjxPjaIQofh6eTZDjCiIJrfDoK8CQ7nGyNdc+4bpA3cmydIWJZu0IrBcLQJgl5yOrSOs+LZIcD&#10;Pq3ScyFl0IdUqMvx2QgyeY/VUjDvDBuzXBTSoBXxCgvPnsWDMKNvFQtgNSdstrcdERJs5EJ3nBHQ&#10;L8mxz9ZwhpHkcKm8taMnlc8ItQPhvbUT2Zuz+Gw2mU3SQToczwZpXJaDp/MiHYznyZNReVoWRZm8&#10;9eSTNKsFY1x5/gfBJ+nfCWp/9XZSPUr+2KjoIXroKJA9vAPpMHw/751yFpptroyvzusANB6C9/fR&#10;X6Jf9yHq519j+gMAAP//AwBQSwMEFAAGAAgAAAAhAOnkJvfgAAAACQEAAA8AAABkcnMvZG93bnJl&#10;di54bWxMj8tOwzAQRfdI/IM1SOyoQwCrDXEqoEJkUyTaqmLpxia2iMdR7LYpX890Bbt5HN05U85H&#10;37GDGaILKOF2kgEz2ATtsJWwWb/eTIHFpFCrLqCRcDIR5tXlRakKHY74YQ6r1DIKwVgoCTalvuA8&#10;NtZ4FSehN0i7rzB4lagdWq4HdaRw3/E8ywT3yiFdsKo3L9Y036u9l5AWnycrts3zzL2v35bC/dR1&#10;vZDy+mp8egSWzJj+YDjrkzpU5LQLe9SRdRLyaT4jlArxAIyAuzy7B7Y7DwTwquT/P6h+AQAA//8D&#10;AFBLAQItABQABgAIAAAAIQC2gziS/gAAAOEBAAATAAAAAAAAAAAAAAAAAAAAAABbQ29udGVudF9U&#10;eXBlc10ueG1sUEsBAi0AFAAGAAgAAAAhADj9If/WAAAAlAEAAAsAAAAAAAAAAAAAAAAALwEAAF9y&#10;ZWxzLy5yZWxzUEsBAi0AFAAGAAgAAAAhAIWyCU5kAgAAfQQAAA4AAAAAAAAAAAAAAAAALgIAAGRy&#10;cy9lMm9Eb2MueG1sUEsBAi0AFAAGAAgAAAAhAOnkJvfgAAAACQEAAA8AAAAAAAAAAAAAAAAAvgQA&#10;AGRycy9kb3ducmV2LnhtbFBLBQYAAAAABAAEAPMAAADLBQAAAAA=&#10;">
            <v:stroke endarrow="block"/>
          </v:shape>
        </w:pict>
      </w:r>
      <w:r>
        <w:rPr>
          <w:rFonts w:eastAsia="Times New Roman" w:cs="Times New Roman"/>
          <w:bCs/>
          <w:iCs/>
          <w:noProof/>
          <w:lang w:eastAsia="ru-RU"/>
        </w:rPr>
        <w:pict>
          <v:shape id="Прямая со стрелкой 1041" o:spid="_x0000_s1442" type="#_x0000_t32" style="position:absolute;left:0;text-align:left;margin-left:59.7pt;margin-top:13.25pt;width:100.5pt;height:0;flip:x;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kOYQIAAHwEAAAOAAAAZHJzL2Uyb0RvYy54bWysVEtu2zAQ3RfoHQjtHUmO7DhC5KCQ7HaR&#10;tgGSHoAWKYsoRRIkY9koCqS9QI7QK3TTRT/IGeQbdUjZbtJuiqJaUEPNzOObmUedna8bjlZUGyZF&#10;FsRHUYCoKCVhYpkFb67ng0mAjMWCYC4FzYINNcH59OmTs1aldChryQnVCECESVuVBbW1Kg1DU9a0&#10;weZIKirAWUndYAtbvQyJxi2gNzwcRtE4bKUmSsuSGgNfi94ZTD1+VdHSvq4qQy3iWQDcrF+1Xxdu&#10;DadnOF1qrGpW7mjgf2DRYCbg0ANUgS1GN5r9AdWwUksjK3tUyiaUVcVK6muAauLot2quaqyorwWa&#10;Y9ShTeb/wZavVpcaMQKzi5I4QAI3MKXu0/Z2e9f96D5v79D2Q3cPy/bj9rb70n3vvnX33Vfkw6F7&#10;rTIpgOTiUrv6y7W4UheyfGuQkHmNxZL6Kq43CnBj1+/wUYrbGAUcFu1LSSAG31jpW7mudIMqztQL&#10;l+jAoV1o7We3OcyOri0q4WM8PBkfj2DE5d4X4tRBuESljX1OZYOckQXGasyWtc2lEKAQqXt4vLow&#10;1hH8leCShZwzzr1QuEBtFpyOhiPPx0jOiHO6MKOXi5xrtMJOav7x1YLnYZhjUGBT93EErF6DWt4I&#10;4g+pKSaznW0x470NpLhw50DBQHNn9Rp7dxqdziazSTJIhuPZIImKYvBsnieD8Tw+GRXHRZ4X8XtH&#10;OU7SmhFChWO913uc/J2edjevV+pB8Yf2hI/RfR+B7P7tSfvZu3H3wllIsrnUe02AxH3w7jq6O/Rw&#10;D/bDn8b0JwAAAP//AwBQSwMEFAAGAAgAAAAhAKQK5czdAAAACQEAAA8AAABkcnMvZG93bnJldi54&#10;bWxMj8FOwzAQRO9I/IO1SNyok5RWNMSpKgTiwgFSeuhtG5skwl5HsdOEv2cRBzjO7NPsTLGdnRVn&#10;M4TOk4J0kYAwVHvdUaPgff90cwciRCSN1pNR8GUCbMvLiwJz7Sd6M+cqNoJDKOSooI2xz6UMdWsc&#10;hoXvDfHtww8OI8uhkXrAicOdlVmSrKXDjvhDi715aE39WY1OwXL3GKpp7G16OCDun4/N6mV8Ver6&#10;at7dg4hmjn8w/NTn6lByp5MfSQdhWaebW0YVZOsVCAaWWcLG6deQZSH/Lyi/AQAA//8DAFBLAQIt&#10;ABQABgAIAAAAIQC2gziS/gAAAOEBAAATAAAAAAAAAAAAAAAAAAAAAABbQ29udGVudF9UeXBlc10u&#10;eG1sUEsBAi0AFAAGAAgAAAAhADj9If/WAAAAlAEAAAsAAAAAAAAAAAAAAAAALwEAAF9yZWxzLy5y&#10;ZWxzUEsBAi0AFAAGAAgAAAAhAAlPOQ5hAgAAfAQAAA4AAAAAAAAAAAAAAAAALgIAAGRycy9lMm9E&#10;b2MueG1sUEsBAi0AFAAGAAgAAAAhAKQK5czdAAAACQEAAA8AAAAAAAAAAAAAAAAAuwQAAGRycy9k&#10;b3ducmV2LnhtbFBLBQYAAAAABAAEAPMAAADFBQAAAAA=&#10;">
            <v:stroke dashstyle="dash"/>
          </v:shape>
        </w:pict>
      </w: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40" o:spid="_x0000_s1441" type="#_x0000_t32" style="position:absolute;left:0;text-align:left;margin-left:59.7pt;margin-top:18.95pt;width:233.25pt;height:0;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HoZAIAAHwEAAAOAAAAZHJzL2Uyb0RvYy54bWysVEtu2zAQ3RfoHQjuHX0qO7YQOSgku5u0&#10;DZD0ALRIWUQpUiAZy0ZRIO0FcoReoZsu+kHOIN+oQ/rTpN0URbWgSHH45s2bR52drxuBVkwbrmSG&#10;o5MQIyZLRblcZvjN9XwwxshYIikRSrIMb5jB59OnT866NmWxqpWgTCMAkSbt2gzX1rZpEJiyZg0x&#10;J6plEjYrpRtiYamXAdWkA/RGBHEYjoJOadpqVTJj4Gux28RTj19VrLSvq8owi0SGgZv1o/bjwo3B&#10;9IykS03ampd7GuQfWDSES0h6hCqIJehG8z+gGl5qZVRlT0rVBKqqeMl8DVBNFP5WzVVNWuZrAXFM&#10;e5TJ/D/Y8tXqUiNOoXdhAgJJ0kCX+k/b2+1d/6P/vL1D2w/9PQzbj9vb/kv/vf/W3/dfkQ8H9brW&#10;pACSy0vt6i/X8qq9UOVbg6TKayKXzFdxvWkBN3J6B4+OuIVpgcOie6koxJAbq7yU60o3DhJEQmvf&#10;sc2xY2xtUQkf48kojk+HGJWHvYCkh4OtNvYFUw1ykwwbqwlf1jZXUoIvlI58GrK6MNbRIunhgMsq&#10;1ZwL4e0hJOoyPBnGQ3/AKMGp23RhRi8XudBoRZzB/ONrhJ2HYVrdSOrBakbobD+3hAuYI+vFsZqD&#10;XIJhl61hFCPB4E652Y6ekC4jlA6E97Odx95NwslsPBsngyQezQZJWBSD5/M8GYzm0emweFbkeRG9&#10;d+SjJK05pUw6/ge/R8nf+Wl/83ZOPTr+KFTwGN0rCmQPb0/a9961e2echaKbS+2qczYAi/vg/XV0&#10;d+jh2kf9+mlMfwIAAP//AwBQSwMEFAAGAAgAAAAhACk+SYffAAAACQEAAA8AAABkcnMvZG93bnJl&#10;di54bWxMj0FPwzAMhe9I/IfISNxYOmBlLU0nYEL0AhIbQhyzxrQRjVM12dbx62fEAW5+9tPz94rF&#10;6DqxwyFYTwqmkwQEUu2NpUbB2/rxYg4iRE1Gd55QwQEDLMrTk0Lnxu/pFXer2AgOoZBrBW2MfS5l&#10;qFt0Okx8j8S3Tz84HVkOjTSD3nO46+RlkqTSaUv8odU9PrRYf622TkFcfhza9L2+z+zL+uk5td9V&#10;VS2VOj8b725BRBzjnxl+8BkdSmba+C2ZIDrW0+yarQqubjIQbJjNZzxsfheyLOT/BuURAAD//wMA&#10;UEsBAi0AFAAGAAgAAAAhALaDOJL+AAAA4QEAABMAAAAAAAAAAAAAAAAAAAAAAFtDb250ZW50X1R5&#10;cGVzXS54bWxQSwECLQAUAAYACAAAACEAOP0h/9YAAACUAQAACwAAAAAAAAAAAAAAAAAvAQAAX3Jl&#10;bHMvLnJlbHNQSwECLQAUAAYACAAAACEADO3h6GQCAAB8BAAADgAAAAAAAAAAAAAAAAAuAgAAZHJz&#10;L2Uyb0RvYy54bWxQSwECLQAUAAYACAAAACEAKT5Jh98AAAAJAQAADwAAAAAAAAAAAAAAAAC+BAAA&#10;ZHJzL2Rvd25yZXYueG1sUEsFBgAAAAAEAAQA8wAAAMoFAAAAAA==&#10;">
            <v:stroke endarrow="block"/>
          </v:shape>
        </w:pict>
      </w: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403D9" w:rsidP="008403D9">
      <w:pPr>
        <w:spacing w:line="360" w:lineRule="auto"/>
        <w:ind w:firstLine="454"/>
        <w:jc w:val="both"/>
        <w:rPr>
          <w:rFonts w:eastAsia="Times New Roman" w:cs="Times New Roman"/>
          <w:bCs/>
          <w:iCs/>
          <w:lang w:eastAsia="ru-RU"/>
        </w:rPr>
      </w:pPr>
      <w:r w:rsidRPr="008403D9">
        <w:rPr>
          <w:rFonts w:eastAsia="Times New Roman" w:cs="Times New Roman"/>
          <w:bCs/>
          <w:iCs/>
          <w:lang w:eastAsia="ru-RU"/>
        </w:rPr>
        <w:t xml:space="preserve">Различают </w:t>
      </w:r>
      <w:proofErr w:type="gramStart"/>
      <w:r w:rsidRPr="008403D9">
        <w:rPr>
          <w:rFonts w:eastAsia="Times New Roman" w:cs="Times New Roman"/>
          <w:bCs/>
          <w:iCs/>
          <w:lang w:eastAsia="ru-RU"/>
        </w:rPr>
        <w:t>два альтернативны подхода</w:t>
      </w:r>
      <w:proofErr w:type="gramEnd"/>
      <w:r w:rsidRPr="008403D9">
        <w:rPr>
          <w:rFonts w:eastAsia="Times New Roman" w:cs="Times New Roman"/>
          <w:bCs/>
          <w:iCs/>
          <w:lang w:eastAsia="ru-RU"/>
        </w:rPr>
        <w:t xml:space="preserve"> к снижению инфляции с использованием, например, кредитно-денежной политики:</w:t>
      </w:r>
    </w:p>
    <w:p w:rsidR="008403D9" w:rsidRPr="008403D9" w:rsidRDefault="008403D9" w:rsidP="008403D9">
      <w:pPr>
        <w:spacing w:line="360" w:lineRule="auto"/>
        <w:ind w:firstLine="454"/>
        <w:jc w:val="both"/>
        <w:rPr>
          <w:rFonts w:eastAsia="Times New Roman" w:cs="Times New Roman"/>
          <w:bCs/>
          <w:iCs/>
          <w:lang w:eastAsia="ru-RU"/>
        </w:rPr>
      </w:pPr>
      <w:r w:rsidRPr="008403D9">
        <w:rPr>
          <w:rFonts w:eastAsia="Times New Roman" w:cs="Times New Roman"/>
          <w:bCs/>
          <w:iCs/>
          <w:lang w:eastAsia="ru-RU"/>
        </w:rPr>
        <w:t>1.  постепенное снижение темпа роста денежной массы, выпуска и, следовательно, инфляции в течени</w:t>
      </w:r>
      <w:proofErr w:type="gramStart"/>
      <w:r w:rsidRPr="008403D9">
        <w:rPr>
          <w:rFonts w:eastAsia="Times New Roman" w:cs="Times New Roman"/>
          <w:bCs/>
          <w:iCs/>
          <w:lang w:eastAsia="ru-RU"/>
        </w:rPr>
        <w:t>и</w:t>
      </w:r>
      <w:proofErr w:type="gramEnd"/>
      <w:r w:rsidRPr="008403D9">
        <w:rPr>
          <w:rFonts w:eastAsia="Times New Roman" w:cs="Times New Roman"/>
          <w:bCs/>
          <w:iCs/>
          <w:lang w:eastAsia="ru-RU"/>
        </w:rPr>
        <w:t xml:space="preserve"> продолжительного периода времени.</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noProof/>
          <w:lang w:eastAsia="ru-RU"/>
        </w:rPr>
        <w:t>Постепенное снижение темпа роста денежной массы</w:t>
      </w:r>
      <w:r w:rsidRPr="008403D9">
        <w:rPr>
          <w:rFonts w:eastAsia="MS Mincho" w:cs="Times New Roman"/>
          <w:lang w:eastAsia="ru-RU"/>
        </w:rPr>
        <w:t xml:space="preserve"> приведено на рисунке</w:t>
      </w:r>
      <w:r w:rsidR="00A15F7F">
        <w:rPr>
          <w:rFonts w:eastAsia="MS Mincho" w:cs="Times New Roman"/>
          <w:lang w:eastAsia="ru-RU"/>
        </w:rPr>
        <w:t xml:space="preserve"> 3.10</w:t>
      </w:r>
      <w:r w:rsidRPr="008403D9">
        <w:rPr>
          <w:rFonts w:eastAsia="MS Mincho" w:cs="Times New Roman"/>
          <w:lang w:eastAsia="ru-RU"/>
        </w:rPr>
        <w:t>.</w:t>
      </w:r>
    </w:p>
    <w:p w:rsidR="008403D9" w:rsidRPr="008403D9" w:rsidRDefault="008B7509" w:rsidP="008403D9">
      <w:pPr>
        <w:spacing w:line="360" w:lineRule="auto"/>
        <w:ind w:firstLine="454"/>
        <w:jc w:val="both"/>
        <w:rPr>
          <w:rFonts w:eastAsia="Times New Roman" w:cs="Times New Roman"/>
          <w:bCs/>
          <w:iCs/>
          <w:lang w:eastAsia="ru-RU"/>
        </w:rPr>
      </w:pPr>
      <w:r w:rsidRPr="008B7509">
        <w:rPr>
          <w:rFonts w:eastAsia="MS Mincho" w:cs="Times New Roman"/>
          <w:noProof/>
          <w:lang w:eastAsia="ru-RU"/>
        </w:rPr>
        <w:pict>
          <v:shape id="Прямая со стрелкой 1037" o:spid="_x0000_s1440" type="#_x0000_t32" style="position:absolute;left:0;text-align:left;margin-left:57.85pt;margin-top:11.55pt;width:1.85pt;height:134.6pt;flip:y;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ZXcAIAAIoEAAAOAAAAZHJzL2Uyb0RvYy54bWysVEtu2zAQ3RfoHQjuHUmOnMRC5KKQ7G7S&#10;NkDS7mmRsohSJEEylo2iQNoL5Ai9Qjdd9IOcQb5Rh7TjJO2mKKoFNdTMPL6ZedTps1Ur0JIZy5XM&#10;cXIQY8RkpSiXixy/uZwNTjCyjkhKhJIsx2tm8bPJ0yennc7YUDVKUGYQgEibdTrHjXM6iyJbNawl&#10;9kBpJsFZK9MSB1uziKghHaC3IhrG8VHUKUO1URWzFr6WWyeeBPy6ZpV7XdeWOSRyDNxcWE1Y536N&#10;JqckWxiiG17taJB/YNESLuHQPVRJHEFXhv8B1fLKKKtqd1CpNlJ1zSsWaoBqkvi3ai4aolmoBZpj&#10;9b5N9v/BVq+W5wZxCrOLD48xkqSFKfWfN9ebm/5n/2VzgzYf+1tYNp821/3X/kf/vb/tv6EQDt3r&#10;tM0ApJDnxtdfreSFPlPVO4ukKhoiFyxUcbnWgJv4fkePUvzGauAw714qCjHkyqnQylVtWlQLrt/6&#10;RA8O7UKrMLv1fnZs5VAFH4eH6XiEUQWe5Dgep8Mw24hkHsYna2PdC6Za5I0cW2cIXzSuUFKCSpTZ&#10;HkGWZ9Z5kvcJPlmqGRciiEVI1OV4PBqOAierBKfe6cOsWcwLYdCSeLmFJ1QMnodhRl1JGsAaRuh0&#10;ZzvCBdjIhVY5w6F5gmF/WssoRoLBDfPWlp6Q/kQoHwjvrK3i3o/j8fRkepIO0uHRdJDGZTl4PivS&#10;wdEsOR6Vh2VRlMkHTz5Js4ZTyqTnf6f+JP07de3u4Va3e/3vGxU9Rg8dBbJ370A6KMEPfyujuaLr&#10;c+Or86IAwYfg3eX0N+rhPkTd/0ImvwAAAP//AwBQSwMEFAAGAAgAAAAhAGp2p4jgAAAACgEAAA8A&#10;AABkcnMvZG93bnJldi54bWxMj8FOwzAMhu9IvENkJC4TS9ttsJWmEwIGJzRRxj1rTFutcaom29q3&#10;xzvB8bc//f6crQfbihP2vnGkIJ5GIJBKZxqqFOy+NndLED5oMrp1hApG9LDOr68ynRp3pk88FaES&#10;XEI+1QrqELpUSl/WaLWfug6Jdz+utzpw7Ctpen3mctvKJIrupdUN8YVad/hcY3kojlbBS7FdbL4n&#10;uyEZy/eP4m152NL4qtTtzfD0CCLgEP5guOizOuTstHdHMl60nOPFA6MKklkM4gLEqzmIPQ9WyQxk&#10;nsn/L+S/AAAA//8DAFBLAQItABQABgAIAAAAIQC2gziS/gAAAOEBAAATAAAAAAAAAAAAAAAAAAAA&#10;AABbQ29udGVudF9UeXBlc10ueG1sUEsBAi0AFAAGAAgAAAAhADj9If/WAAAAlAEAAAsAAAAAAAAA&#10;AAAAAAAALwEAAF9yZWxzLy5yZWxzUEsBAi0AFAAGAAgAAAAhAEuxJldwAgAAigQAAA4AAAAAAAAA&#10;AAAAAAAALgIAAGRycy9lMm9Eb2MueG1sUEsBAi0AFAAGAAgAAAAhAGp2p4jgAAAACgEAAA8AAAAA&#10;AAAAAAAAAAAAygQAAGRycy9kb3ducmV2LnhtbFBLBQYAAAAABAAEAPMAAADXBQAAAAA=&#10;">
            <v:stroke endarrow="block"/>
          </v:shape>
        </w:pict>
      </w:r>
      <w:r w:rsidRPr="008B7509">
        <w:rPr>
          <w:rFonts w:eastAsia="MS Mincho" w:cs="Times New Roman"/>
          <w:noProof/>
          <w:lang w:eastAsia="ru-RU"/>
        </w:rPr>
        <w:pict>
          <v:shape id="Поле 1036" o:spid="_x0000_s1081" type="#_x0000_t202" style="position:absolute;left:0;text-align:left;margin-left:18.4pt;margin-top:1.55pt;width:343.5pt;height:169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ydPgIAAF8EAAAOAAAAZHJzL2Uyb0RvYy54bWysVF2O0zAQfkfiDpbfadI0LbtR09XSpQhp&#10;+ZEWDuA6TmLheIztNlkuwyl4QuIMPRJjp1uqBV4QebA8nvHnme+byfJq6BTZC+sk6JJOJyklQnOo&#10;pG5K+vHD5tkFJc4zXTEFWpT0Xjh6tXr6ZNmbQmTQgqqEJQiiXdGbkrbemyJJHG9Fx9wEjNDorMF2&#10;zKNpm6SyrEf0TiVZmi6SHmxlLHDhHJ7ejE66ivh1Lbh/V9dOeKJKirn5uNq4bsOarJasaCwzreTH&#10;NNg/ZNExqfHRE9QN84zsrPwNqpPcgoPaTzh0CdS15CLWgNVM00fV3LXMiFgLkuPMiSb3/2D52/17&#10;S2SF2qWzBSWadajS4evhx+H74RuJh8hRb1yBoXcGg/3wAgaMj/U6cwv8kyMa1i3Tjbi2FvpWsApz&#10;nAZ2k7OrI44LINv+DVT4Ett5iEBDbbtAIFJCEB21uj/pIwZPOB7ms0WWz9HF0ZdN88UsjQomrHi4&#10;bqzzrwR0JGxKarEBIjzb3zof0mHFQ0h4zYGS1UYqFQ3bbNfKkj3DZtnEL1bwKExp0pf0cp7NRwb+&#10;CpHG708QnfTY9Up2Jb04BbEi8PZSV7EnPZNq3GPKSh+JDNyNLPphO0TdkI+jQFuo7pFaC2OX41Ti&#10;pgX7hZIeO7yk7vOOWUGJeq1RnstpnoeRiEY+f56hYc8923MP0xyhSuopGbdrP47RzljZtPjS2BAa&#10;rlHSWkayg/ZjVsf8sYujBseJC2NybseoX/+F1U8AAAD//wMAUEsDBBQABgAIAAAAIQBMO8aD3gAA&#10;AAgBAAAPAAAAZHJzL2Rvd25yZXYueG1sTI/BTsMwDIbvSLxDZCQuiKVdp26UphNCAsFtjGlcs8Zr&#10;KxqnJFlX3h5zgpP16bd+fy7Xk+3FiD50jhSkswQEUu1MR42C3fvT7QpEiJqM7h2hgm8MsK4uL0pd&#10;GHemNxy3sRFcQqHQCtoYh0LKULdodZi5AYmzo/NWR0bfSOP1mcttL+dJkkurO+ILrR7wscX6c3uy&#10;ClaLl/EjvGabfZ0f+7t4sxyfv7xS11fTwz2IiFP8W4ZffVaHip0O7kQmiF5BlrN55JmC4Hg5z5gP&#10;zIs0BVmV8v8D1Q8AAAD//wMAUEsBAi0AFAAGAAgAAAAhALaDOJL+AAAA4QEAABMAAAAAAAAAAAAA&#10;AAAAAAAAAFtDb250ZW50X1R5cGVzXS54bWxQSwECLQAUAAYACAAAACEAOP0h/9YAAACUAQAACwAA&#10;AAAAAAAAAAAAAAAvAQAAX3JlbHMvLnJlbHNQSwECLQAUAAYACAAAACEAYgA8nT4CAABfBAAADgAA&#10;AAAAAAAAAAAAAAAuAgAAZHJzL2Uyb0RvYy54bWxQSwECLQAUAAYACAAAACEATDvGg94AAAAIAQAA&#10;DwAAAAAAAAAAAAAAAACYBAAAZHJzL2Rvd25yZXYueG1sUEsFBgAAAAAEAAQA8wAAAKMFAAAAAA==&#10;">
            <v:textbox>
              <w:txbxContent>
                <w:p w:rsidR="0075303C" w:rsidRPr="00C9493F" w:rsidRDefault="0075303C" w:rsidP="008403D9">
                  <w:pPr>
                    <w:rPr>
                      <w:lang w:val="en-US"/>
                    </w:rPr>
                  </w:pPr>
                  <w:r w:rsidRPr="00C9493F">
                    <w:rPr>
                      <w:lang w:val="en-US"/>
                    </w:rPr>
                    <w:t xml:space="preserve">       </w:t>
                  </w:r>
                  <w:r>
                    <w:t>π</w:t>
                  </w:r>
                </w:p>
                <w:p w:rsidR="0075303C" w:rsidRPr="007345C5" w:rsidRDefault="0075303C" w:rsidP="008403D9">
                  <w:pPr>
                    <w:rPr>
                      <w:vertAlign w:val="subscript"/>
                      <w:lang w:val="en-US"/>
                    </w:rPr>
                  </w:pPr>
                  <w:r>
                    <w:rPr>
                      <w:lang w:val="en-US"/>
                    </w:rPr>
                    <w:tab/>
                  </w:r>
                  <w:r>
                    <w:rPr>
                      <w:lang w:val="en-US"/>
                    </w:rPr>
                    <w:tab/>
                  </w:r>
                  <w:r>
                    <w:rPr>
                      <w:lang w:val="en-US"/>
                    </w:rPr>
                    <w:tab/>
                  </w:r>
                  <w:r>
                    <w:rPr>
                      <w:lang w:val="en-US"/>
                    </w:rPr>
                    <w:tab/>
                    <w:t xml:space="preserve">    E</w:t>
                  </w:r>
                  <w:r>
                    <w:rPr>
                      <w:vertAlign w:val="subscript"/>
                      <w:lang w:val="en-US"/>
                    </w:rPr>
                    <w:t>2</w:t>
                  </w:r>
                  <w:r>
                    <w:rPr>
                      <w:vertAlign w:val="subscript"/>
                      <w:lang w:val="en-US"/>
                    </w:rPr>
                    <w:tab/>
                  </w:r>
                  <w:r>
                    <w:rPr>
                      <w:vertAlign w:val="subscript"/>
                      <w:lang w:val="en-US"/>
                    </w:rPr>
                    <w:tab/>
                    <w:t xml:space="preserve">  </w:t>
                  </w:r>
                  <w:r>
                    <w:rPr>
                      <w:lang w:val="en-US"/>
                    </w:rPr>
                    <w:t>AS</w:t>
                  </w:r>
                  <w:r>
                    <w:rPr>
                      <w:vertAlign w:val="subscript"/>
                      <w:lang w:val="en-US"/>
                    </w:rPr>
                    <w:tab/>
                  </w:r>
                </w:p>
                <w:p w:rsidR="0075303C" w:rsidRPr="00C9493F" w:rsidRDefault="0075303C" w:rsidP="008403D9">
                  <w:pPr>
                    <w:rPr>
                      <w:lang w:val="en-US"/>
                    </w:rPr>
                  </w:pPr>
                </w:p>
                <w:p w:rsidR="0075303C" w:rsidRPr="00C9493F" w:rsidRDefault="0075303C" w:rsidP="008403D9">
                  <w:pPr>
                    <w:rPr>
                      <w:b/>
                      <w:lang w:val="en-US"/>
                    </w:rPr>
                  </w:pPr>
                  <w:r>
                    <w:rPr>
                      <w:lang w:val="en-US"/>
                    </w:rPr>
                    <w:t xml:space="preserve">    </w:t>
                  </w:r>
                  <w:r w:rsidRPr="00C9493F">
                    <w:rPr>
                      <w:position w:val="-10"/>
                      <w:sz w:val="28"/>
                      <w:szCs w:val="28"/>
                    </w:rPr>
                    <w:object w:dxaOrig="360" w:dyaOrig="380">
                      <v:shape id="_x0000_i1379" type="#_x0000_t75" style="width:18.15pt;height:18.8pt" o:ole="">
                        <v:imagedata r:id="rId175" o:title=""/>
                      </v:shape>
                      <o:OLEObject Type="Embed" ProgID="Equation.3" ShapeID="_x0000_i1379" DrawAspect="Content" ObjectID="_1415455141" r:id="rId176"/>
                    </w:object>
                  </w:r>
                  <w:r>
                    <w:rPr>
                      <w:sz w:val="28"/>
                      <w:szCs w:val="28"/>
                      <w:lang w:val="en-US"/>
                    </w:rPr>
                    <w:t xml:space="preserve"> </w:t>
                  </w:r>
                  <w:r>
                    <w:rPr>
                      <w:lang w:val="en-US"/>
                    </w:rPr>
                    <w:t xml:space="preserve">                                  </w:t>
                  </w:r>
                  <w:r w:rsidRPr="00C9493F">
                    <w:rPr>
                      <w:b/>
                      <w:lang w:val="en-US"/>
                    </w:rPr>
                    <w:t>E</w:t>
                  </w:r>
                  <w:r>
                    <w:rPr>
                      <w:b/>
                      <w:lang w:val="en-US"/>
                    </w:rPr>
                    <w:tab/>
                  </w:r>
                  <w:r>
                    <w:rPr>
                      <w:b/>
                      <w:lang w:val="en-US"/>
                    </w:rPr>
                    <w:tab/>
                    <w:t>AS</w:t>
                  </w:r>
                  <w:r>
                    <w:rPr>
                      <w:b/>
                      <w:vertAlign w:val="subscript"/>
                      <w:lang w:val="en-US"/>
                    </w:rPr>
                    <w:t>2</w:t>
                  </w:r>
                </w:p>
                <w:p w:rsidR="0075303C" w:rsidRPr="00C9493F" w:rsidRDefault="0075303C" w:rsidP="008403D9">
                  <w:pPr>
                    <w:rPr>
                      <w:b/>
                      <w:vertAlign w:val="subscript"/>
                      <w:lang w:val="en-US"/>
                    </w:rPr>
                  </w:pPr>
                  <w:r>
                    <w:rPr>
                      <w:sz w:val="28"/>
                      <w:szCs w:val="28"/>
                      <w:lang w:val="en-US"/>
                    </w:rPr>
                    <w:tab/>
                  </w:r>
                  <w:r>
                    <w:rPr>
                      <w:sz w:val="28"/>
                      <w:szCs w:val="28"/>
                      <w:lang w:val="en-US"/>
                    </w:rPr>
                    <w:tab/>
                  </w:r>
                  <w:r>
                    <w:rPr>
                      <w:sz w:val="28"/>
                      <w:szCs w:val="28"/>
                      <w:lang w:val="en-US"/>
                    </w:rPr>
                    <w:tab/>
                  </w:r>
                  <w:r w:rsidRPr="00C9493F">
                    <w:rPr>
                      <w:b/>
                      <w:sz w:val="28"/>
                      <w:szCs w:val="28"/>
                      <w:lang w:val="en-US"/>
                    </w:rPr>
                    <w:t>E</w:t>
                  </w:r>
                  <w:r w:rsidRPr="00C9493F">
                    <w:rPr>
                      <w:b/>
                      <w:sz w:val="28"/>
                      <w:szCs w:val="28"/>
                      <w:vertAlign w:val="subscript"/>
                      <w:lang w:val="en-US"/>
                    </w:rPr>
                    <w:t>1</w:t>
                  </w:r>
                </w:p>
                <w:p w:rsidR="0075303C" w:rsidRPr="00C9493F" w:rsidRDefault="0075303C" w:rsidP="008403D9">
                  <w:pPr>
                    <w:rPr>
                      <w:lang w:val="en-US"/>
                    </w:rPr>
                  </w:pPr>
                  <w:r w:rsidRPr="00C9493F">
                    <w:rPr>
                      <w:sz w:val="28"/>
                      <w:szCs w:val="28"/>
                      <w:lang w:val="en-US"/>
                    </w:rPr>
                    <w:tab/>
                  </w:r>
                  <w:r w:rsidRPr="00C9493F">
                    <w:rPr>
                      <w:sz w:val="28"/>
                      <w:szCs w:val="28"/>
                      <w:lang w:val="en-US"/>
                    </w:rPr>
                    <w:tab/>
                  </w:r>
                  <w:r>
                    <w:rPr>
                      <w:sz w:val="28"/>
                      <w:szCs w:val="28"/>
                      <w:lang w:val="en-US"/>
                    </w:rPr>
                    <w:t xml:space="preserve">        </w:t>
                  </w:r>
                  <w:r w:rsidRPr="00C9493F">
                    <w:rPr>
                      <w:b/>
                      <w:sz w:val="28"/>
                      <w:szCs w:val="28"/>
                      <w:lang w:val="en-US"/>
                    </w:rPr>
                    <w:t>E</w:t>
                  </w:r>
                  <w:r w:rsidRPr="00C9493F">
                    <w:rPr>
                      <w:b/>
                      <w:sz w:val="28"/>
                      <w:szCs w:val="28"/>
                      <w:vertAlign w:val="subscript"/>
                      <w:lang w:val="en-US"/>
                    </w:rPr>
                    <w:t>2</w:t>
                  </w:r>
                  <w:r w:rsidRPr="00C9493F">
                    <w:rPr>
                      <w:sz w:val="28"/>
                      <w:szCs w:val="28"/>
                      <w:lang w:val="en-US"/>
                    </w:rPr>
                    <w:tab/>
                  </w:r>
                  <w:r w:rsidRPr="00C9493F">
                    <w:rPr>
                      <w:sz w:val="28"/>
                      <w:szCs w:val="28"/>
                      <w:lang w:val="en-US"/>
                    </w:rPr>
                    <w:tab/>
                  </w:r>
                  <w:r w:rsidRPr="00C9493F">
                    <w:rPr>
                      <w:sz w:val="28"/>
                      <w:szCs w:val="28"/>
                      <w:lang w:val="en-US"/>
                    </w:rPr>
                    <w:tab/>
                  </w:r>
                  <w:r>
                    <w:rPr>
                      <w:sz w:val="28"/>
                      <w:szCs w:val="28"/>
                      <w:lang w:val="en-US"/>
                    </w:rPr>
                    <w:t xml:space="preserve"> AD</w:t>
                  </w:r>
                  <w:r w:rsidRPr="00C9493F">
                    <w:rPr>
                      <w:sz w:val="28"/>
                      <w:szCs w:val="28"/>
                      <w:lang w:val="en-US"/>
                    </w:rPr>
                    <w:tab/>
                  </w:r>
                </w:p>
                <w:p w:rsidR="0075303C" w:rsidRPr="00C9493F" w:rsidRDefault="0075303C" w:rsidP="008403D9">
                  <w:pPr>
                    <w:rPr>
                      <w:vertAlign w:val="subscript"/>
                      <w:lang w:val="en-US"/>
                    </w:rPr>
                  </w:pPr>
                  <w:r>
                    <w:rPr>
                      <w:sz w:val="28"/>
                      <w:szCs w:val="28"/>
                      <w:lang w:val="en-US"/>
                    </w:rPr>
                    <w:t xml:space="preserve">   </w:t>
                  </w:r>
                  <w:r w:rsidRPr="005401CB">
                    <w:rPr>
                      <w:position w:val="-12"/>
                      <w:sz w:val="28"/>
                      <w:szCs w:val="28"/>
                    </w:rPr>
                    <w:object w:dxaOrig="380" w:dyaOrig="400">
                      <v:shape id="_x0000_i1380" type="#_x0000_t75" style="width:18.8pt;height:20.05pt" o:ole="">
                        <v:imagedata r:id="rId155" o:title=""/>
                      </v:shape>
                      <o:OLEObject Type="Embed" ProgID="Equation.3" ShapeID="_x0000_i1380" DrawAspect="Content" ObjectID="_1415455142" r:id="rId177"/>
                    </w:object>
                  </w:r>
                  <w:r>
                    <w:rPr>
                      <w:sz w:val="28"/>
                      <w:szCs w:val="28"/>
                      <w:lang w:val="en-US"/>
                    </w:rPr>
                    <w:t xml:space="preserve">  </w:t>
                  </w:r>
                  <w:r>
                    <w:rPr>
                      <w:lang w:val="en-US"/>
                    </w:rPr>
                    <w:tab/>
                    <w:t xml:space="preserve">                </w:t>
                  </w:r>
                  <w:r w:rsidRPr="00B73159">
                    <w:rPr>
                      <w:b/>
                      <w:lang w:val="en-US"/>
                    </w:rPr>
                    <w:t>E</w:t>
                  </w:r>
                  <w:r w:rsidRPr="00B73159">
                    <w:rPr>
                      <w:b/>
                      <w:vertAlign w:val="superscript"/>
                      <w:lang w:val="en-US"/>
                    </w:rPr>
                    <w:t>’</w:t>
                  </w:r>
                  <w:r>
                    <w:rPr>
                      <w:lang w:val="en-US"/>
                    </w:rPr>
                    <w:t xml:space="preserve">    </w:t>
                  </w:r>
                  <w:r>
                    <w:rPr>
                      <w:lang w:val="en-US"/>
                    </w:rPr>
                    <w:tab/>
                  </w:r>
                  <w:r>
                    <w:rPr>
                      <w:lang w:val="en-US"/>
                    </w:rPr>
                    <w:tab/>
                    <w:t xml:space="preserve">        AD</w:t>
                  </w:r>
                  <w:r>
                    <w:rPr>
                      <w:vertAlign w:val="subscript"/>
                      <w:lang w:val="en-US"/>
                    </w:rPr>
                    <w:t>1</w:t>
                  </w:r>
                </w:p>
                <w:p w:rsidR="0075303C" w:rsidRPr="00C9493F" w:rsidRDefault="0075303C" w:rsidP="008403D9">
                  <w:pPr>
                    <w:rPr>
                      <w:vertAlign w:val="subscript"/>
                      <w:lang w:val="en-US"/>
                    </w:rPr>
                  </w:pPr>
                  <w:r>
                    <w:rPr>
                      <w:lang w:val="en-US"/>
                    </w:rPr>
                    <w:tab/>
                  </w:r>
                  <w:r>
                    <w:rPr>
                      <w:lang w:val="en-US"/>
                    </w:rPr>
                    <w:tab/>
                  </w:r>
                  <w:r>
                    <w:rPr>
                      <w:lang w:val="en-US"/>
                    </w:rPr>
                    <w:tab/>
                  </w:r>
                  <w:r>
                    <w:rPr>
                      <w:lang w:val="en-US"/>
                    </w:rPr>
                    <w:tab/>
                  </w:r>
                  <w:r>
                    <w:rPr>
                      <w:lang w:val="en-US"/>
                    </w:rPr>
                    <w:tab/>
                    <w:t xml:space="preserve">   AD</w:t>
                  </w:r>
                  <w:r>
                    <w:rPr>
                      <w:vertAlign w:val="subscript"/>
                      <w:lang w:val="en-US"/>
                    </w:rPr>
                    <w:t>2</w:t>
                  </w:r>
                </w:p>
                <w:p w:rsidR="0075303C" w:rsidRPr="00C9493F" w:rsidRDefault="0075303C" w:rsidP="008403D9">
                  <w:pPr>
                    <w:rPr>
                      <w:lang w:val="en-US"/>
                    </w:rPr>
                  </w:pPr>
                </w:p>
                <w:p w:rsidR="0075303C" w:rsidRPr="00586298" w:rsidRDefault="0075303C" w:rsidP="008403D9">
                  <w:pPr>
                    <w:rPr>
                      <w:lang w:val="en-US"/>
                    </w:rPr>
                  </w:pPr>
                  <w:r w:rsidRPr="00C9493F">
                    <w:rPr>
                      <w:lang w:val="en-US"/>
                    </w:rPr>
                    <w:tab/>
                  </w:r>
                  <w:r w:rsidRPr="00C9493F">
                    <w:rPr>
                      <w:lang w:val="en-US"/>
                    </w:rPr>
                    <w:tab/>
                  </w:r>
                  <w:r w:rsidRPr="00C9493F">
                    <w:rPr>
                      <w:lang w:val="en-US"/>
                    </w:rPr>
                    <w:tab/>
                  </w:r>
                  <w:r w:rsidRPr="00C9493F">
                    <w:rPr>
                      <w:lang w:val="en-US"/>
                    </w:rPr>
                    <w:tab/>
                  </w:r>
                  <w:r>
                    <w:rPr>
                      <w:lang w:val="en-US"/>
                    </w:rPr>
                    <w:t>Y*</w:t>
                  </w:r>
                  <w:r w:rsidRPr="00C9493F">
                    <w:rPr>
                      <w:lang w:val="en-US"/>
                    </w:rPr>
                    <w:tab/>
                  </w:r>
                  <w:r w:rsidRPr="00C9493F">
                    <w:rPr>
                      <w:lang w:val="en-US"/>
                    </w:rPr>
                    <w:tab/>
                  </w:r>
                  <w:r w:rsidRPr="00C9493F">
                    <w:rPr>
                      <w:lang w:val="en-US"/>
                    </w:rPr>
                    <w:tab/>
                  </w:r>
                  <w:r w:rsidRPr="00C9493F">
                    <w:rPr>
                      <w:lang w:val="en-US"/>
                    </w:rPr>
                    <w:tab/>
                  </w:r>
                  <w:r>
                    <w:rPr>
                      <w:lang w:val="en-US"/>
                    </w:rPr>
                    <w:t>Y</w:t>
                  </w:r>
                </w:p>
              </w:txbxContent>
            </v:textbox>
          </v:shape>
        </w:pict>
      </w:r>
      <w:r>
        <w:rPr>
          <w:rFonts w:eastAsia="Times New Roman" w:cs="Times New Roman"/>
          <w:bCs/>
          <w:iCs/>
          <w:noProof/>
          <w:lang w:eastAsia="ru-RU"/>
        </w:rPr>
        <w:pict>
          <v:shape id="Прямая со стрелкой 1039" o:spid="_x0000_s1437" type="#_x0000_t32" style="position:absolute;left:0;text-align:left;margin-left:83.7pt;margin-top:21.45pt;width:174.75pt;height:88.45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krVAIAAGAEAAAOAAAAZHJzL2Uyb0RvYy54bWysVEtu2zAQ3RfoHQjuHX1sp7EQOSgku5u0&#10;DZD0ADRJWUQlkiAZy0ZRoO0FcoReoZsu+kHOIN+oQ/qDpN0URbUYDTXkmzczjzq/WLcNWnFjhZI5&#10;Tk5ijLikigm5zPGbm/ngDCPriGSkUZLneMMtvpg+fXLe6YynqlYN4wYBiLRZp3NcO6ezKLK05i2x&#10;J0pzCcFKmZY4WJplxAzpAL1tojSOT6NOGaaNotxa+Frugnga8KuKU/e6qix3qMkxcHPBmmAX3kbT&#10;c5ItDdG1oHsa5B9YtERISHqEKokj6NaIP6BaQY2yqnInVLWRqipBeagBqkni36q5ronmoRZojtXH&#10;Ntn/B0tfra4MEgxmFw8nGEnSwpT6z9sP27v+Z/9le4e2H/t7MNtP2w/91/5H/72/77+hsB2612mb&#10;AUghr4yvn67ltb5U9K1FUhU1kUseqrjZaMBNfL+jR0f8wmrgsOheKgZ7yK1ToZXryrQeEpqE1mFi&#10;m+PE+NohCh/TNJkM0zFGFGJJkg6HyTjkINnhuDbWveCqRd7JsXWGiGXtCiUlqEOZJCQjq0vrPDmS&#10;HQ743FLNRdMEkTQSdTmejCGbj1jVCOaDYWGWi6IxaEW8zMKzZ/Fom1G3kgWwmhM22/uOiGbnQ/JG&#10;ejwoD+jsvZ2O3k3iyexsdjYajNLT2WAUl+Xg+bwYDU7nybNxOSyLokzee2rJKKsFY1x6dgdNJ6O/&#10;08z+du3UeFT1sQ3RY/TQLyB7eAfSYb5+pDtxLBTbXJnD3EHGYfP+yvl78nAN/sMfw/QXAAAA//8D&#10;AFBLAwQUAAYACAAAACEAJILxt98AAAAKAQAADwAAAGRycy9kb3ducmV2LnhtbEyPwU6DQBCG7ya+&#10;w2ZMvJh2gbRYkKVpTDx4tG3idctOAWVnCbsU7NM7nuxt/syXf74ptrPtxAUH3zpSEC8jEEiVMy3V&#10;Co6Ht8UGhA+ajO4coYIf9LAt7+8KnRs30Qde9qEWXEI+1wqaEPpcSl81aLVfuh6Jd2c3WB04DrU0&#10;g5643HYyiaJUWt0SX2h0j68NVt/70SpAP67jaJfZ+vh+nZ4+k+vX1B+UenyYdy8gAs7hH4Y/fVaH&#10;kp1ObiTjRcc5fV4xqmCVZCAYWMcpDycFSZxtQJaFvH2h/AUAAP//AwBQSwECLQAUAAYACAAAACEA&#10;toM4kv4AAADhAQAAEwAAAAAAAAAAAAAAAAAAAAAAW0NvbnRlbnRfVHlwZXNdLnhtbFBLAQItABQA&#10;BgAIAAAAIQA4/SH/1gAAAJQBAAALAAAAAAAAAAAAAAAAAC8BAABfcmVscy8ucmVsc1BLAQItABQA&#10;BgAIAAAAIQBaTwkrVAIAAGAEAAAOAAAAAAAAAAAAAAAAAC4CAABkcnMvZTJvRG9jLnhtbFBLAQIt&#10;ABQABgAIAAAAIQAkgvG33wAAAAoBAAAPAAAAAAAAAAAAAAAAAK4EAABkcnMvZG93bnJldi54bWxQ&#10;SwUGAAAAAAQABADzAAAAugUAAAAA&#10;"/>
        </w:pict>
      </w:r>
      <w:r>
        <w:rPr>
          <w:rFonts w:eastAsia="Times New Roman" w:cs="Times New Roman"/>
          <w:bCs/>
          <w:iCs/>
          <w:noProof/>
          <w:lang w:eastAsia="ru-RU"/>
        </w:rPr>
        <w:pict>
          <v:shape id="Прямая со стрелкой 1038" o:spid="_x0000_s1436" type="#_x0000_t32" style="position:absolute;left:0;text-align:left;margin-left:160.2pt;margin-top:21.45pt;width:0;height:124.25pt;flip:y;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Q1VAIAAGQEAAAOAAAAZHJzL2Uyb0RvYy54bWysVM2O0zAQviPxDlbu3STddttGm65Q0nJZ&#10;YKVduLuO01g4tmV7m1YIaeEF9hF4BS4c+NE+Q/pGjJ22bOGCED1Mx/bM529mPuf8Yl1ztKLaMCnS&#10;ID6JAkQFkQUTyzR4fTPvjQNkLBYF5lLQNNhQE1xMnz45b1RC+7KSvKAaAYgwSaPSoLJWJWFoSEVr&#10;bE6kogIOS6lrbGGpl2GhcQPoNQ/7UXQWNlIXSktCjYHdvDsMph6/LCmxr8rSUIt4GgA36632duFs&#10;OD3HyVJjVTGyo4H/gUWNmYBLD1A5thjdavYHVM2IlkaW9oTIOpRlyQj1NUA1cfRbNdcVVtTXAs0x&#10;6tAm8/9gycvVlUasgNlFpzArgWuYUvtpe7e9b3+0n7f3aPuhfQCz/bi9a7+039tv7UP7Fflw6F6j&#10;TAIgmbjSrn6yFtfqUpK3BgmZVVgsqa/iZqMAN3b9Do9S3MIo4LBoXsgCYvCtlb6V61LXqORMvXGJ&#10;DhzahdZ+dpvD7OjaItJtEtiNh6PRZDT09+DEQbhEpY19TmWNnJMGxmrMlpXNpBCgEKk7eLy6NNYR&#10;/JXgkoWcM869ULhATRpMhv2h52MkZ4U7dGFGLxcZ12iFndT8b8fiKEzLW1F4sIriYrbzLWa88+Fy&#10;LhweFAZ0dl6npXeTaDIbz8aD3qB/NusNojzvPZtng97ZPB4N89M8y/L4vaMWD5KKFQUVjt1e1/Hg&#10;73Sze2GdIg/KPrQhPEb3/QKy+39P2s/YjbUTyEIWmyu9nz1I2Qfvnp17K4/X4D/+OEx/AgAA//8D&#10;AFBLAwQUAAYACAAAACEAkNipE94AAAAKAQAADwAAAGRycy9kb3ducmV2LnhtbEyPwU7DMAyG70h7&#10;h8iTuLF0pRpbqTtNSCAOqNIG3LPGtGWNU5qs7d6eIA5wtP3p9/dn28m0YqDeNZYRlosIBHFpdcMV&#10;wtvr480ahPOKtWotE8KFHGzz2VWmUm1H3tNw8JUIIexShVB736VSurImo9zCdsTh9mF7o3wY+0rq&#10;Xo0h3LQyjqKVNKrh8KFWHT3UVJ4OZ4PwxXeX90QO68+i8Kun55eKqRgRr+fT7h6Ep8n/wfCjH9Qh&#10;D05He2btRItwG0dJQBGSeAMiAL+LI0K8WSYg80z+r5B/AwAA//8DAFBLAQItABQABgAIAAAAIQC2&#10;gziS/gAAAOEBAAATAAAAAAAAAAAAAAAAAAAAAABbQ29udGVudF9UeXBlc10ueG1sUEsBAi0AFAAG&#10;AAgAAAAhADj9If/WAAAAlAEAAAsAAAAAAAAAAAAAAAAALwEAAF9yZWxzLy5yZWxzUEsBAi0AFAAG&#10;AAgAAAAhAE9+ZDVUAgAAZAQAAA4AAAAAAAAAAAAAAAAALgIAAGRycy9lMm9Eb2MueG1sUEsBAi0A&#10;FAAGAAgAAAAhAJDYqRPeAAAACgEAAA8AAAAAAAAAAAAAAAAArgQAAGRycy9kb3ducmV2LnhtbFBL&#10;BQYAAAAABAAEAPMAAAC5BQAAAAA=&#10;"/>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35" o:spid="_x0000_s1435" type="#_x0000_t32" style="position:absolute;left:0;text-align:left;margin-left:99.6pt;margin-top:21.05pt;width:146.1pt;height:64.65pt;flip:y;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UgWQIAAGoEAAAOAAAAZHJzL2Uyb0RvYy54bWysVEtu2zAQ3RfoHQjtHUmOlDhC5KCQ7G7S&#10;NkDS7mmSsohKJEEylo2iQNoL5Ai9Qjdd9IOcQb5Rh/SncbspinJBDcmZxzczjzq/WLYNWjBtuBR5&#10;EB9FAWKCSMrFPA9e30wHowAZiwXFjRQsD1bMBBfjp0/OO5WxoaxlQ5lGACJM1qk8qK1VWRgaUrMW&#10;myOpmIDDSuoWW1jqeUg17gC9bcJhFJ2EndRUaUmYMbBbbg6DscevKkbsq6oyzKImD4Cb9bP288zN&#10;4fgcZ3ONVc3Jlgb+BxYt5gIu3UOV2GJ0q/kfUC0nWhpZ2SMi21BWFSfM5wDZxNFv2VzXWDGfCxTH&#10;qH2ZzP+DJS8XVxpxCr2LjtMACdxCl/pP67v1ff+j/7y+R+sP/QNM64/ru/5L/73/1j/0X5F3h+p1&#10;ymQAUogr7fInS3GtLiV5a5CQRY3FnPksblYKcGNX7/AgxC2MAg6z7oWk4INvrfSlXFa6RVXD1RsX&#10;6MChXGjpe7fa944tLSKwGY/SNDmFFhM4Gw3jKE39ZThzOC5aaWOfM9kiZ+SBsRrzeW0LKQTIROrN&#10;HXhxaaxj+SvABQs55U3j1dII1OXBEEbqWRnZcOpOnZ/R81nRaLTATnB+bGkcuGl5K6hHqxmmk61t&#10;MW82NtzeCIcH6QGfrbVR1Luz6GwymoySQTI8mQySqCwHz6ZFMjiZxqdpeVwWRRm/d9TiJKs5pUw4&#10;djt1x8nfqWf7zja63Ot7X4fwEN0XDMjuvp6077Rr7kYmM0lXV3qnABC0d94+PvdiHq/BfvyLGP8E&#10;AAD//wMAUEsDBBQABgAIAAAAIQDu3lHk3wAAAAoBAAAPAAAAZHJzL2Rvd25yZXYueG1sTI9BT4Qw&#10;EIXvJv6HZky8uQXSuIKUjTF68mB2RZO9dWmhBDoltMviv3c86W1e3pc375W71Y1sMXPoPUpINwkw&#10;g43XPXYS6o/XuwdgISrUavRoJHybALvq+qpUhfYX3JvlEDtGIRgKJcHGOBWch8Yap8LGTwbJa/3s&#10;VCQ5d1zP6kLhbuRZktxzp3qkD1ZN5tmaZjicnYSv4fiyFbx+/1yEXerj0O7f0lbK25v16RFYNGv8&#10;g+G3PlWHijqd/Bl1YCPpPM8IlSCyFBgBIk8FsBM5Wzp4VfL/E6ofAAAA//8DAFBLAQItABQABgAI&#10;AAAAIQC2gziS/gAAAOEBAAATAAAAAAAAAAAAAAAAAAAAAABbQ29udGVudF9UeXBlc10ueG1sUEsB&#10;Ai0AFAAGAAgAAAAhADj9If/WAAAAlAEAAAsAAAAAAAAAAAAAAAAALwEAAF9yZWxzLy5yZWxzUEsB&#10;Ai0AFAAGAAgAAAAhAI62lSBZAgAAagQAAA4AAAAAAAAAAAAAAAAALgIAAGRycy9lMm9Eb2MueG1s&#10;UEsBAi0AFAAGAAgAAAAhAO7eUeTfAAAACgEAAA8AAAAAAAAAAAAAAAAAswQAAGRycy9kb3ducmV2&#10;LnhtbFBLBQYAAAAABAAEAPMAAAC/BQAAAAA=&#10;" strokeweight="1.75pt"/>
        </w:pict>
      </w:r>
      <w:r>
        <w:rPr>
          <w:rFonts w:eastAsia="Times New Roman" w:cs="Times New Roman"/>
          <w:bCs/>
          <w:iCs/>
          <w:noProof/>
          <w:lang w:eastAsia="ru-RU"/>
        </w:rPr>
        <w:pict>
          <v:shape id="Прямая со стрелкой 1034" o:spid="_x0000_s1434" type="#_x0000_t32" style="position:absolute;left:0;text-align:left;margin-left:87.3pt;margin-top:12.95pt;width:150.75pt;height:79.5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mUVgIAAGEEAAAOAAAAZHJzL2Uyb0RvYy54bWysVEtu2zAQ3RfoHQjtHUmO7NiC7aCQ7G7S&#10;1kDSA9AkZRGVSIKkLRtFgbQXyBF6hW666Ac5g3yjDukPnHZTFNWCGmqGb97MPGp0vakrtGbacCnG&#10;QXwRBYgJIikXy3Hw9m7WGQTIWCworqRg42DLTHA9ef5s1KiUdWUpK8o0AhBh0kaNg9JalYahISWr&#10;sbmQiglwFlLX2MJWL0OqcQPodRV2o6gfNlJTpSVhxsDXfO8MJh6/KBixb4rCMIuqcQDcrF+1Xxdu&#10;DScjnC41ViUnBxr4H1jUmAtIeoLKscVopfkfUDUnWhpZ2Asi61AWBSfM1wDVxNFv1dyWWDFfCzTH&#10;qFObzP+DJa/Xc404hdlFl0mABK5hSu3n3f3uof3Zftk9oN3H9hGW3afdffu1/dF+bx/bb8iHQ/ca&#10;ZVIAycRcu/rJRtyqG0neGSRkVmKxZL6Ku60C3Nj1O3xyxG2MAg6L5pWkEINXVvpWbgpdO0hoEtr4&#10;iW1PE2Mbiwh8jIdx0uv2AkTAF0fRsN/zMw1xejyutLEvmayRM8aBsRrzZWkzKQSoQ+rYJ8PrG2Md&#10;OZweD7jcQs54VXmRVAI1kKM3uOr5E0ZWnDqvizN6ucgqjdbY6cw/vlTwnIdpuRLUo5UM0+nBtphX&#10;exuyV8LhQX3A52DthfR+GA2ng+kg6STd/rSTRHneeTHLkk5/Fl/18ss8y/L4g6MWJ2nJKWXCsTuK&#10;Ok7+TjSH67WX40nWpz6ET9F9w4Ds8e1J+wG7me7VsZB0O9fHwYOOffDhzrmLcr4H+/zPMPkFAAD/&#10;/wMAUEsDBBQABgAIAAAAIQAlMem24AAAAAoBAAAPAAAAZHJzL2Rvd25yZXYueG1sTI/LTsMwEEX3&#10;SPyDNUjs6KQlpG2IUyEeXVS0UkvF2o2HOCK2o9htA1/PsILl1T26c6ZYDLYVJ+pD452E8SgBQa7y&#10;unG1hP3by80MRIjKadV6RxK+KMCivLwoVK792W3ptIu14BEXciXBxNjliKEyZFUY+Y4cdx++typy&#10;7GvUvTrzuG1xkiQZWtU4vmBUR4+Gqs/d0Ur4RkNIm/hu1rfL/TOuX5dPqyDl9dXwcA8i0hD/YPjV&#10;Z3Uo2engj04H0XKephmjEiZ3cxAMpNNsDOLAzSydA5YF/n+h/AEAAP//AwBQSwECLQAUAAYACAAA&#10;ACEAtoM4kv4AAADhAQAAEwAAAAAAAAAAAAAAAAAAAAAAW0NvbnRlbnRfVHlwZXNdLnhtbFBLAQIt&#10;ABQABgAIAAAAIQA4/SH/1gAAAJQBAAALAAAAAAAAAAAAAAAAAC8BAABfcmVscy8ucmVsc1BLAQIt&#10;ABQABgAIAAAAIQBmmcmUVgIAAGEEAAAOAAAAAAAAAAAAAAAAAC4CAABkcnMvZTJvRG9jLnhtbFBL&#10;AQItABQABgAIAAAAIQAlMem24AAAAAoBAAAPAAAAAAAAAAAAAAAAALAEAABkcnMvZG93bnJldi54&#10;bWxQSwUGAAAAAAQABADzAAAAvQUAAAAA&#10;" strokeweight="1.25pt"/>
        </w:pict>
      </w:r>
      <w:r>
        <w:rPr>
          <w:rFonts w:eastAsia="Times New Roman" w:cs="Times New Roman"/>
          <w:bCs/>
          <w:iCs/>
          <w:noProof/>
          <w:lang w:eastAsia="ru-RU"/>
        </w:rPr>
        <w:pict>
          <v:shape id="Прямая со стрелкой 1033" o:spid="_x0000_s1433" type="#_x0000_t32" style="position:absolute;left:0;text-align:left;margin-left:59.7pt;margin-top:1.8pt;width:186pt;height:79.5pt;flip:y;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IWwIAAGoEAAAOAAAAZHJzL2Uyb0RvYy54bWysVEtu2zAQ3RfoHQjuHUn+NRYiB4Vkd5O2&#10;AZJ2T5OURVQiCZKxbBQFkl4gR+gVuumiH+QM8o06pB03aTdFUS2ooWbm8c3Mo05O102NVtxYoWSG&#10;k6MYIy6pYkIuM/zmct47xsg6IhmpleQZ3nCLT6dPn5y0OuV9VamacYMARNq01RmunNNpFFla8YbY&#10;I6W5BGepTEMcbM0yYoa0gN7UUT+Ox1GrDNNGUW4tfC12TjwN+GXJqXtdlpY7VGcYuLmwmrAu/BpN&#10;T0i6NERXgu5pkH9g0RAh4dADVEEcQVdG/AHVCGqUVaU7oqqJVFkKykMNUE0S/1bNRUU0D7VAc6w+&#10;tMn+P1j6anVukGAwu3gwwEiSBqbUfdpeb2+7H93n7S3a3nR3sGw/bq+7L9337lt3131FIRy612qb&#10;Akguz42vn67lhT5T9J1FUuUVkUseqrjcaMBNfL+jRyl+YzVwWLQvFYMYcuVUaOW6NA0qa6Hf+kQP&#10;Du1C6zC7zWF2fO0QhY/9wbgPgsCIgi+J48l4FKYbkdQD+XRtrHvBVYO8kWHrDBHLyuVKStCJMrtD&#10;yOrMOk/zV4JPlmou6jrIpZaozfBk1B8FVlbVgnmnD7Nmuchrg1bECy48oWbwPAwz6kqyAFZxwmZ7&#10;2xFR72w4vJYeD8oDOntrp6j3k3gyO54dD3vD/njWG8ZF0Xs+z4e98Tx5NioGRZ4XyQdPLRmmlWCM&#10;S8/uXt3J8O/Us79nO10e9H1oQ/QYPfQLyN6/A+kwaT/cnUwWim3Ozb0CQNAheH/5/I15uAf74S9i&#10;+hMAAP//AwBQSwMEFAAGAAgAAAAhABhxBkPcAAAACQEAAA8AAABkcnMvZG93bnJldi54bWxMj0FP&#10;hDAQhe8m/odmTLy5hZXUXaRsjInGgyFx1XuXjoDSKdIusP/e8aTHL+/lzTfFbnG9mHAMnScN6SoB&#10;gVR721Gj4e314WoDIkRD1vSeUMMJA+zK87PC5NbP9ILTPjaCRyjkRkMb45BLGeoWnQkrPyBx9uFH&#10;ZyLj2Eg7mpnHXS/XSaKkMx3xhdYMeN9i/bU/Og3fdHN6z+S0+ayqqB6fnhvCatb68mK5uwURcYl/&#10;ZfjVZ3Uo2engj2SD6JnTbcZVDdcKBOfZNmU+cKDWCmRZyP8flD8AAAD//wMAUEsBAi0AFAAGAAgA&#10;AAAhALaDOJL+AAAA4QEAABMAAAAAAAAAAAAAAAAAAAAAAFtDb250ZW50X1R5cGVzXS54bWxQSwEC&#10;LQAUAAYACAAAACEAOP0h/9YAAACUAQAACwAAAAAAAAAAAAAAAAAvAQAAX3JlbHMvLnJlbHNQSwEC&#10;LQAUAAYACAAAACEAX+iviFsCAABqBAAADgAAAAAAAAAAAAAAAAAuAgAAZHJzL2Uyb0RvYy54bWxQ&#10;SwECLQAUAAYACAAAACEAGHEGQ9wAAAAJAQAADwAAAAAAAAAAAAAAAAC1BAAAZHJzL2Rvd25yZXYu&#10;eG1sUEsFBgAAAAAEAAQA8wAAAL4FAAAAAA==&#10;"/>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32" o:spid="_x0000_s1432" type="#_x0000_t32" style="position:absolute;left:0;text-align:left;margin-left:145.2pt;margin-top:13.6pt;width:15pt;height:0;flip:x;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r3agIAAIUEAAAOAAAAZHJzL2Uyb0RvYy54bWysVEtu2zAQ3RfoHQjubUmOncZC5KCQ7HaR&#10;tgGSHoAWKYsoRRIkbdkoCqS9QI7QK3TTRT/IGeQbdUg7TtJuiqJaUEPNzOObmUednq0bgVbMWK5k&#10;hpN+jBGTpaJcLjL89mrWO8HIOiIpEUqyDG+YxWeTp09OW52ygaqVoMwgAJE2bXWGa+d0GkW2rFlD&#10;bF9pJsFZKdMQB1uziKghLaA3IhrE8XHUKkO1USWzFr4WOyeeBPyqYqV7U1WWOSQyDNxcWE1Y536N&#10;JqckXRiia17uaZB/YNEQLuHQA1RBHEFLw/+AanhplFWV65eqiVRV8ZKFGqCaJP6tmsuaaBZqgeZY&#10;fWiT/X+w5evVhUGcwuziowFGkjQwpe7z9np70/3svmxv0PZjdwvL9tP2uvva/ei+d7fdNxTCoXut&#10;timA5PLC+PrLtbzU56p8Z5FUeU3kgoUqrjYacBPf7+hRit9YDRzm7StFIYYsnQqtXFemQZXg+qVP&#10;9ODQLrQOs9scZsfWDpXwMRnHoxgmXN65IpJ6BJ+njXUvmGqQNzJsnSF8UbtcSQkCUWaHTlbn1nl+&#10;9wk+WaoZFyLoREjUZng8GowCHasEp97pw6xZzHNh0Ip4pYUnFAueh2FGLSUNYDUjdLq3HeECbORC&#10;l5zh0DfBsD+tYRQjweByeWtHT0h/IlQOhPfWTmzvx/F4ejI9GfaGg+NpbxgXRe/5LB/2jmfJs1Fx&#10;VOR5kXzw5JNhWnNKmfT874SfDP9OWPsruJPsQfqHRkWP0UNHgezdO5AOIvBz3ylorujmwvjqvB5A&#10;6yF4fy/9ZXq4D1H3f4/JLwAAAP//AwBQSwMEFAAGAAgAAAAhAG58h6LeAAAACQEAAA8AAABkcnMv&#10;ZG93bnJldi54bWxMj81OwzAQhO9IvIO1SFxQ62D+SohTIaDlhKqGcnfjJYkar6PYbZO3ZysOcNud&#10;Gc1+m80H14oD9qHxpOF6moBAKr1tqNKw+VxMZiBCNGRN6wk1jBhgnp+fZSa1/khrPBSxElxCITUa&#10;6hi7VMpQ1uhMmPoOib1v3zsTee0raXtz5HLXSpUk99KZhvhCbTp8qbHcFXun4bVY3S2+rjaDGsv3&#10;j2I5261ofNP68mJ4fgIRcYh/YTjhMzrkzLT1e7JBtBrUY3LLUR4eFAgO3KiTsP0VZJ7J/x/kPwAA&#10;AP//AwBQSwECLQAUAAYACAAAACEAtoM4kv4AAADhAQAAEwAAAAAAAAAAAAAAAAAAAAAAW0NvbnRl&#10;bnRfVHlwZXNdLnhtbFBLAQItABQABgAIAAAAIQA4/SH/1gAAAJQBAAALAAAAAAAAAAAAAAAAAC8B&#10;AABfcmVscy8ucmVsc1BLAQItABQABgAIAAAAIQBFVar3agIAAIUEAAAOAAAAAAAAAAAAAAAAAC4C&#10;AABkcnMvZTJvRG9jLnhtbFBLAQItABQABgAIAAAAIQBufIei3gAAAAkBAAAPAAAAAAAAAAAAAAAA&#10;AMQEAABkcnMvZG93bnJldi54bWxQSwUGAAAAAAQABADzAAAAzwUAAAAA&#10;">
            <v:stroke endarrow="block"/>
          </v:shape>
        </w:pict>
      </w:r>
      <w:r>
        <w:rPr>
          <w:rFonts w:eastAsia="Times New Roman" w:cs="Times New Roman"/>
          <w:bCs/>
          <w:iCs/>
          <w:noProof/>
          <w:lang w:eastAsia="ru-RU"/>
        </w:rPr>
        <w:pict>
          <v:shape id="Полилиния 1031" o:spid="_x0000_s1431" style="position:absolute;left:0;text-align:left;margin-left:138.95pt;margin-top:10.35pt;width:21.25pt;height:51.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DrwQMAAGcJAAAOAAAAZHJzL2Uyb0RvYy54bWysVm2O2zYQ/V+gdyD4s4BX3/IH1huk9roo&#10;kKYBsj0ALVGWUElUSfpjU/QMPUKuEaBoz+DeqMMh5ZU2MbooamC1pPj0Zt48iqPbV6emJgcuVSXa&#10;JQ1ufEp4m4m8andL+tPDZjKjRGnW5qwWLV/SR67oq7uvv7o9dgseilLUOZcESFq1OHZLWmrdLTxP&#10;ZSVvmLoRHW9hsRCyYRqmcuflkh2Bvam90PdT7yhk3kmRcaXg7tou0jvkLwqe6R+LQnFN6iWF3DRe&#10;JV635urd3bLFTrKurDKXBvsPWTSsaiHohWrNNCN7WX1G1VSZFEoU+iYTjSeKoso4agA1gf9MzfuS&#10;dRy1QHFUdymT+v9os7eHd5JUOXjnRwElLWvApfPH81/nP86f8O/P86e/fye4DNU6dmoBD73v3kmj&#10;V3VvRPazggVvtGImCjBke/xB5EDJ9lpghU6FbMyToJ2c0IjHixH8pEkGN8N0PpsmlGSwlCZ+GKNR&#10;Hlv0D2d7pb/jAonY4Y3S1sccRuhC7oQ8gOdFU4Ol33gkDhNyNFfn+gUEui+gNCEliA3j56BwAAqu&#10;MUUD0FWmeAC6ygTqLznFSXolqXSASvwvq5sOMGkSXGGC9/Qp3jV58wHI1GjABebs+vKzsnckO7XO&#10;EhgRZg4FH3dBJ5Rx3/gDHj8EptpAASjj3xUwWGDA0YvAUGUDRrP/lRnqaMDTFzFDqQx4PgTbCE6r&#10;hGPn+YEjKYEDZ2ueYYuOaVOifkiOS2q2JSnNawhbzyw04sAfBEK0KRUCIG7aK3oCZPttlX3LPwzh&#10;kW9LG4UuJJIE5q0CEnfwdfamCT1kHvONZ/YRRxNEY6LIliZKZqOgjh+2cV+yUcJfChAE1uwkcS+i&#10;jWs1JZYI6oj5J/Yu7O2X07vqTGNMqWcKUxt1NnNnhA3Ql74/FozZAwUwNYbiBr44i5inQ6oVm6qu&#10;0fy6NX7PE6iKcVeJusrNIk7kbruqJTkw06/w5zSNYFLs2xzJSs7yezfWrKrtGILX+CLBger2mTla&#10;sSH9Ovfn97P7WTyJw/R+Evvr9eT1ZhVP0g3sjnW0Xq3WwW8mtSBelFWe89Zk1zfHIH5Z83Ft2ra1&#10;S3scqVBDsRv8fS7WG6eBRQYt/X9Uh63HdBvbnrYif4TOI4Xt9vB1AoNSyA+UHKHTL6n6Zc8kp6T+&#10;voVWOg9i6C9E4yROpiFM5HBlO1xhbQZUS6opHGdmuNL2c2LfyWpXQqQAbW3Fa+h4RWU6E+Zns3IT&#10;6OaowH15mM+F4RxRT99Hd/8AAAD//wMAUEsDBBQABgAIAAAAIQBo+XWR4AAAAAoBAAAPAAAAZHJz&#10;L2Rvd25yZXYueG1sTI/BSsNAEIbvgu+wjOBF7G5SMW3MpohQEBGk1Utvm2RMQndnY3abxrd3POlt&#10;hvn45/uLzeysmHAMvScNyUKBQKp901Or4eN9e7sCEaKhxlhPqOEbA2zKy4vC5I0/0w6nfWwFh1DI&#10;jYYuxiGXMtQdOhMWfkDi26cfnYm8jq1sRnPmcGdlqtS9dKYn/tCZAZ86rI/7k9NAb8l42D3b6WX7&#10;1R9CUuHrsbrR+vpqfnwAEXGOfzD86rM6lOxU+RM1QVgNaZatGeVBZSAYWKbqDkTFZLpMQJaF/F+h&#10;/AEAAP//AwBQSwECLQAUAAYACAAAACEAtoM4kv4AAADhAQAAEwAAAAAAAAAAAAAAAAAAAAAAW0Nv&#10;bnRlbnRfVHlwZXNdLnhtbFBLAQItABQABgAIAAAAIQA4/SH/1gAAAJQBAAALAAAAAAAAAAAAAAAA&#10;AC8BAABfcmVscy8ucmVsc1BLAQItABQABgAIAAAAIQAZEEDrwQMAAGcJAAAOAAAAAAAAAAAAAAAA&#10;AC4CAABkcnMvZTJvRG9jLnhtbFBLAQItABQABgAIAAAAIQBo+XWR4AAAAAoBAAAPAAAAAAAAAAAA&#10;AAAAABsGAABkcnMvZG93bnJldi54bWxQSwUGAAAAAAQABADzAAAAKAcAAAAA&#10;" path="m425,65c300,32,175,,125,65v-50,65,13,293,,391c112,554,,556,50,651v50,95,212,234,375,373e" filled="f">
            <v:path arrowok="t" o:connecttype="custom" o:connectlocs="269875,41275;79375,41275;79375,289560;31750,413385;269875,650240" o:connectangles="0,0,0,0,0"/>
          </v:shape>
        </w:pict>
      </w:r>
      <w:r>
        <w:rPr>
          <w:rFonts w:eastAsia="Times New Roman" w:cs="Times New Roman"/>
          <w:bCs/>
          <w:iCs/>
          <w:noProof/>
          <w:lang w:eastAsia="ru-RU"/>
        </w:rPr>
        <w:pict>
          <v:shape id="Прямая со стрелкой 1030" o:spid="_x0000_s1430" type="#_x0000_t32" style="position:absolute;left:0;text-align:left;margin-left:79.95pt;margin-top:7.35pt;width:145.5pt;height:77.4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iBVAIAAGAEAAAOAAAAZHJzL2Uyb0RvYy54bWysVEtu2zAQ3RfoHQjtHUmOkshC5KCQ7G7S&#10;NkDSA9AkZRGVSIKkLRtFgbQXyBF6hW666Ac5g3yjDukPnHZTFOWCGnKGj29mHnV5tWobtGTacCny&#10;ID6JAsQEkZSLeR68vZsO0gAZiwXFjRQsD9bMBFfj588uO5WxoaxlQ5lGACJM1qk8qK1VWRgaUrMW&#10;mxOpmABnJXWLLSz1PKQad4DeNuEwis7DTmqqtCTMGNgtt85g7PGrihH7pqoMs6jJA+Bm/az9PHNz&#10;OL7E2VxjVXOyo4H/gUWLuYBLD1AlthgtNP8DquVESyMre0JkG8qq4oT5HCCbOPotm9saK+ZzgeIY&#10;dSiT+X+w5PXyRiNOoXfRKRRI4Ba61H/e3G8e+p/9l80D2nzsH2HafNrc91/7H/33/rH/hnw4VK9T&#10;JgOQQtxolz9ZiVt1Lck7g4QsaizmzGdxt1aAG7t6h0+OuIVRwGHWvZIUYvDCSl/KVaVbBwlFQivf&#10;sfWhY2xlEYHNOE0u0jPgTcA3Soej1Lc0xNn+tNLGvmSyRc7IA2M15vPaFlIIEIfUsb8LL6+Nddxw&#10;tj/grhZyypvGa6QRqMuDIYwzf8LIhlPndXFGz2dFo9ESO5n54TMFz3GYlgtBPVrNMJ3sbIt5s7Xh&#10;9kY4PEgP+OysrY7ej6LRJJ2kySAZnk8GSVSWgxfTIhmcT+OLs/K0LIoy/uCoxUlWc0qZcOz2mo6T&#10;v9PM7nVt1XhQ9aEO4VN0XzAgu/960r6/rqVbccwkXd/ofd9Bxj549+TcOzleg338Yxj/AgAA//8D&#10;AFBLAwQUAAYACAAAACEAr+YdEOAAAAAKAQAADwAAAGRycy9kb3ducmV2LnhtbEyPwU7DMBBE70j8&#10;g7VIXCrqUCWhCXEqBCoHhJBo+wFubJKIeB3ZTur261lOcNuZHc2+rTbRDGzWzvcWBdwvE2AaG6t6&#10;bAUc9tu7NTAfJCo5WNQCztrDpr6+qmSp7Ak/9bwLLaMS9KUU0IUwlpz7ptNG+qUdNdLuyzojA0nX&#10;cuXkicrNwFdJknMje6QLnRz1c6eb791kBLy8pZO7xEsRzz5fHT7eF/P2dSHE7U18egQWdAx/YfjF&#10;J3SoieloJ1SeDaSzoqAoDekDMAqkWULGkYy8yIDXFf//Qv0DAAD//wMAUEsBAi0AFAAGAAgAAAAh&#10;ALaDOJL+AAAA4QEAABMAAAAAAAAAAAAAAAAAAAAAAFtDb250ZW50X1R5cGVzXS54bWxQSwECLQAU&#10;AAYACAAAACEAOP0h/9YAAACUAQAACwAAAAAAAAAAAAAAAAAvAQAAX3JlbHMvLnJlbHNQSwECLQAU&#10;AAYACAAAACEAdW4YgVQCAABgBAAADgAAAAAAAAAAAAAAAAAuAgAAZHJzL2Uyb0RvYy54bWxQSwEC&#10;LQAUAAYACAAAACEAr+YdEOAAAAAKAQAADwAAAAAAAAAAAAAAAACuBAAAZHJzL2Rvd25yZXYueG1s&#10;UEsFBgAAAAAEAAQA8wAAALsFAAAAAA==&#10;" strokeweight="1.75pt"/>
        </w:pict>
      </w:r>
      <w:r>
        <w:rPr>
          <w:rFonts w:eastAsia="Times New Roman" w:cs="Times New Roman"/>
          <w:bCs/>
          <w:iCs/>
          <w:noProof/>
          <w:lang w:eastAsia="ru-RU"/>
        </w:rPr>
        <w:pict>
          <v:shape id="Прямая со стрелкой 1029" o:spid="_x0000_s1429" type="#_x0000_t32" style="position:absolute;left:0;text-align:left;margin-left:55.95pt;margin-top:13.6pt;width:100.5pt;height:0;flip:x;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MOYQIAAHwEAAAOAAAAZHJzL2Uyb0RvYy54bWysVEtu2zAQ3RfoHQjtbUmO7cRC5KCQ7HaR&#10;tgGSHoAWKYsoRRIkbdkoCqS9QI7QK3TTRT/IGeQbdUjZbtJuiqJaUEPNzOObmUedX2xqjtZUGyZF&#10;GsT9KEBUFJIwsUyDNzfz3lmAjMWCYC4FTYMtNcHF9OmT80YldCAryQnVCECESRqVBpW1KglDU1S0&#10;xqYvFRXgLKWusYWtXoZE4wbQax4OomgcNlITpWVBjYGveecMph6/LGlhX5eloRbxNABu1q/arwu3&#10;htNznCw1VhUr9jTwP7CoMRNw6BEqxxajlWZ/QNWs0NLI0vYLWYeyLFlBfQ1QTRz9Vs11hRX1tUBz&#10;jDq2yfw/2OLV+kojRmB20WASIIFrmFL7aXe7u2t/tJ93d2j3ob2HZfdxd9t+ab+339r79ivy4dC9&#10;RpkEQDJxpV39xUZcq0tZvDVIyKzCYkl9FTdbBbix63f4KMVtjAIOi+alJBCDV1b6Vm5KXaOSM/XC&#10;JTpwaBfa+Nltj7OjG4sK+BgPTscnIxhxcfCFOHEQLlFpY59TWSNnpIGxGrNlZTMpBChE6g4ery+N&#10;dQR/JbhkIeeMcy8ULlCTBpPRYOT5GMkZcU4XZvRykXGN1thJzT++WvA8DHMMcmyqLo6A1WlQy5Ug&#10;/pCKYjLb2xYz3tlAigt3DhQMNPdWp7F3k2gyO5udDXvDwXjWG0Z53ns2z4a98Tw+HeUneZbl8XtH&#10;OR4mFSOECsf6oPd4+Hd62t+8TqlHxR/bEz5G930Esoe3J+1n78bdCWchyfZKHzQBEvfB++vo7tDD&#10;PdgPfxrTnwAAAP//AwBQSwMEFAAGAAgAAAAhABv0jkDcAAAACQEAAA8AAABkcnMvZG93bnJldi54&#10;bWxMj71OxDAQhHsk3sFaJDrOcU78hTinEwLRUECOK+j2YpNE2Osodi7h7VlEAeXMfpqdKTeLd+Jo&#10;x9gH0qBWGQhLTTA9tRredo8XNyBiQjLoAlkNXzbCpjo9KbEwYaZXe6xTKziEYoEaupSGQsrYdNZj&#10;XIXBEt8+wugxsRxbaUacOdw7mWfZlfTYE3/ocLD3nW0+68lrWG8fYj1Pg1P7PeLu6b29fJ5etD4/&#10;W7Z3IJJd0h8MP/W5OlTc6RAmMlE41krdMqohv85BMLBWORuHX0NWpfy/oPoGAAD//wMAUEsBAi0A&#10;FAAGAAgAAAAhALaDOJL+AAAA4QEAABMAAAAAAAAAAAAAAAAAAAAAAFtDb250ZW50X1R5cGVzXS54&#10;bWxQSwECLQAUAAYACAAAACEAOP0h/9YAAACUAQAACwAAAAAAAAAAAAAAAAAvAQAAX3JlbHMvLnJl&#10;bHNQSwECLQAUAAYACAAAACEAyR8TDmECAAB8BAAADgAAAAAAAAAAAAAAAAAuAgAAZHJzL2Uyb0Rv&#10;Yy54bWxQSwECLQAUAAYACAAAACEAG/SOQNwAAAAJAQAADwAAAAAAAAAAAAAAAAC7BAAAZHJzL2Rv&#10;d25yZXYueG1sUEsFBgAAAAAEAAQA8wAAAMQFAAAAAA==&#10;">
            <v:stroke dashstyle="dash"/>
          </v:shape>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28" o:spid="_x0000_s1428" type="#_x0000_t32" style="position:absolute;left:0;text-align:left;margin-left:145.2pt;margin-top:8.9pt;width:0;height:11.45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ByYQIAAHsEAAAOAAAAZHJzL2Uyb0RvYy54bWysVMuO0zAU3SPxD1b2nSQlHWaiSUcoadkM&#10;MNIMH+DaTmPh2JbtNq0Q0sAPzCfwC2xY8NB8Q/pHXLsPKGwQogvXj+tzzz33OBeXq1agJTOWK1lE&#10;6UkSISaJolzOi+j17XRwFiHrsKRYKMmKaM1sdDl+/Oii0zkbqkYJygwCEGnzThdR45zO49iShrXY&#10;nijNJBzWyrTYwdLMY2pwB+itiIdJchp3ylBtFGHWwm61PYzGAb+uGXGv6toyh0QRATcXRhPGmR/j&#10;8QXO5wbrhpMdDfwPLFrMJSQ9QFXYYbQw/A+olhOjrKrdCVFtrOqaExZqgGrS5LdqbhqsWagFxLH6&#10;IJP9f7Dk5fLaIE6hd8kQeiVxC13qP27uNvf99/7T5h5t3vcPMGw+bO76z/23/mv/0H9BIRzU67TN&#10;AaSU18bXT1byRl8p8sYiqcoGyzkLVdyuNeCmXu/46IpfWA0cZt0LRSEGL5wKUq5q03pIEAmtQsfW&#10;h46xlUNku0lgN81GWToK4Djf39PGuudMtchPisg6g/m8caWSEmyhTBqy4OWVdZ4VzvcXfFKpplyI&#10;4A4hUVdE56PhKFywSnDqD32YNfNZKQxaYu+v8NuxOAozaiFpAGsYppPd3GEuYI5c0MYZDmoJFvls&#10;LaMREgyelJ9t6QnpM0LlQHg321rs7XlyPjmbnGWDbHg6GWRJVQ2eTctscDpNn46qJ1VZVuk7Tz7N&#10;8oZTyqTnv7d7mv2dnXYPb2vUg+EPQsXH6EFRILv/D6RD6323t76ZKbq+Nr467wJweAjevUb/hH5d&#10;h6if34zxDwAAAP//AwBQSwMEFAAGAAgAAAAhAMFK2p7fAAAACQEAAA8AAABkcnMvZG93bnJldi54&#10;bWxMj8FOwzAQRO9I/IO1SNyoTVWlNMSpgAqRC5VoEeLoxktiEa+j2G1Tvp5FHOC4M0+zM8Vy9J04&#10;4BBdIA3XEwUCqQ7WUaPhdft4dQMiJkPWdIFQwwkjLMvzs8LkNhzpBQ+b1AgOoZgbDW1KfS5lrFv0&#10;Jk5Cj8TeRxi8SXwOjbSDOXK47+RUqUx644g/tKbHhxbrz83ea0ir91ObvdX3C7fePj1n7quqqpXW&#10;lxfj3S2IhGP6g+GnPleHkjvtwp5sFJ2G6ULNGGVjzhMY+BV2GmZqDrIs5P8F5TcAAAD//wMAUEsB&#10;Ai0AFAAGAAgAAAAhALaDOJL+AAAA4QEAABMAAAAAAAAAAAAAAAAAAAAAAFtDb250ZW50X1R5cGVz&#10;XS54bWxQSwECLQAUAAYACAAAACEAOP0h/9YAAACUAQAACwAAAAAAAAAAAAAAAAAvAQAAX3JlbHMv&#10;LnJlbHNQSwECLQAUAAYACAAAACEAW88AcmECAAB7BAAADgAAAAAAAAAAAAAAAAAuAgAAZHJzL2Uy&#10;b0RvYy54bWxQSwECLQAUAAYACAAAACEAwUrant8AAAAJAQAADwAAAAAAAAAAAAAAAAC7BAAAZHJz&#10;L2Rvd25yZXYueG1sUEsFBgAAAAAEAAQA8wAAAMcFAAAAAA==&#10;">
            <v:stroke endarrow="block"/>
          </v:shape>
        </w:pict>
      </w: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27" o:spid="_x0000_s1427" type="#_x0000_t32" style="position:absolute;left:0;text-align:left;margin-left:59.7pt;margin-top:13.3pt;width:100.5pt;height:0;flip:x;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8AYQIAAHwEAAAOAAAAZHJzL2Uyb0RvYy54bWysVEtu2zAQ3RfoHQjtHUmO7TiC5aCQ7HaR&#10;tgGSHoAWKYsoRRIkY9koCqS9QI7QK3TTRT/IGeQbdUjZrtNuiqJaUEPNzOObmUdNLtY1RyuqDZMi&#10;DeKTKEBUFJIwsUyDNzfz3jhAxmJBMJeCpsGGmuBi+vTJpFEJ7ctKckI1AhBhkkalQWWtSsLQFBWt&#10;sTmRigpwllLX2MJWL0OicQPoNQ/7UTQKG6mJ0rKgxsDXvHMGU49flrSwr8vSUIt4GgA361ft14Vb&#10;w+kEJ0uNVcWKHQ38DyxqzAQceoDKscXoVrM/oGpWaGlkaU8KWYeyLFlBfQ1QTRz9Vs11hRX1tUBz&#10;jDq0yfw/2OLV6kojRmB2Uf8sQALXMKX20/Zue9/+aD9v79H2Q/sAy/bj9q790n5vv7UP7Vfkw6F7&#10;jTIJgGTiSrv6i7W4VpeyeGuQkFmFxZL6Km42CnBj1+/wUYrbGAUcFs1LSSAG31rpW7kudY1KztQL&#10;l+jAoV1o7We3OcyOri0q4GPcPxudDmHExd4X4sRBuESljX1OZY2ckQbGasyWlc2kEKAQqTt4vLo0&#10;1hH8leCShZwzzr1QuEBNGpwP+0PPx0jOiHO6MKOXi4xrtMJOav7x1YLnOMwxyLGpujgCVqdBLW8F&#10;8YdUFJPZzraY8c4GUly4c6BgoLmzOo29O4/OZ+PZeNAb9Eez3iDK896zeTbojebx2TA/zbMsj987&#10;yvEgqRghVDjWe73Hg7/T0+7mdUo9KP7QnvAxuu8jkN2/PWk/ezfuTjgLSTZXeq8JkLgP3l1Hd4eO&#10;92Af/zSmPwEAAP//AwBQSwMEFAAGAAgAAAAhAPP3UwvdAAAACQEAAA8AAABkcnMvZG93bnJldi54&#10;bWxMj8FOwzAQRO9I/IO1SNyokxQiCHGqCoG4cKApPXDbxiaJsNdR7DTh71nEAY4z+zQ7U24WZ8XJ&#10;jKH3pCBdJSAMNV731Cp42z9d3YIIEUmj9WQUfJkAm+r8rMRC+5l25lTHVnAIhQIVdDEOhZSh6YzD&#10;sPKDIb59+NFhZDm2Uo84c7izMkuSXDrsiT90OJiHzjSf9eQUrLePoZ6nwaaHA+L++b29eZlelbq8&#10;WLb3IKJZ4h8MP/W5OlTc6egn0kFY1undNaMKsjwHwcA6S9g4/hqyKuX/BdU3AAAA//8DAFBLAQIt&#10;ABQABgAIAAAAIQC2gziS/gAAAOEBAAATAAAAAAAAAAAAAAAAAAAAAABbQ29udGVudF9UeXBlc10u&#10;eG1sUEsBAi0AFAAGAAgAAAAhADj9If/WAAAAlAEAAAsAAAAAAAAAAAAAAAAALwEAAF9yZWxzLy5y&#10;ZWxzUEsBAi0AFAAGAAgAAAAhABZOjwBhAgAAfAQAAA4AAAAAAAAAAAAAAAAALgIAAGRycy9lMm9E&#10;b2MueG1sUEsBAi0AFAAGAAgAAAAhAPP3UwvdAAAACQEAAA8AAAAAAAAAAAAAAAAAuwQAAGRycy9k&#10;b3ducmV2LnhtbFBLBQYAAAAABAAEAPMAAADFBQAAAAA=&#10;">
            <v:stroke dashstyle="dash"/>
          </v:shape>
        </w:pict>
      </w:r>
      <w:r>
        <w:rPr>
          <w:rFonts w:eastAsia="Times New Roman" w:cs="Times New Roman"/>
          <w:bCs/>
          <w:iCs/>
          <w:noProof/>
          <w:lang w:eastAsia="ru-RU"/>
        </w:rPr>
        <w:pict>
          <v:shape id="Прямая со стрелкой 1026" o:spid="_x0000_s1426" type="#_x0000_t32" style="position:absolute;left:0;text-align:left;margin-left:145.2pt;margin-top:1.35pt;width:15pt;height:11.9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JMaQIAAIAEAAAOAAAAZHJzL2Uyb0RvYy54bWysVEtu2zAQ3RfoHQjuHUmO7dpC5KCQ7G7S&#10;NkDSA9AkZRGlSIFkLBtFgbQXyBF6hW666Ac5g3yjDulPk3ZTFNWCGmqGb97MPOrsfF1LtOLGCq0y&#10;nJzEGHFFNRNqmeE31/PeGCPriGJEasUzvOEWn0+fPjlrm5T3daUl4wYBiLJp22S4cq5Jo8jSitfE&#10;nuiGK3CW2tTEwdYsI2ZIC+i1jPpxPIpabVhjNOXWwtdi58TTgF+WnLrXZWm5QzLDwM2F1YR14ddo&#10;ekbSpSFNJeieBvkHFjURCpIeoQriCLox4g+oWlCjrS7dCdV1pMtSUB5qgGqS+LdqrirS8FALNMc2&#10;xzbZ/wdLX60uDRIMZhf3RxgpUsOUuk/b2+1d96P7vL1D2w/dPSzbj9vb7kv3vfvW3XdfUQiH7rWN&#10;TQEkV5fG10/X6qq50PStRUrnFVFLHqq43jSAm/h+R4+O+I1tgMOifakZxJAbp0Mr16WpPSQ0Ca3D&#10;xDbHifG1QxQ+JpN4GMNcKbiSYZKcholGJD0cbox1L7iukTcybJ0hYlm5XCsF2tAmCanI6sI6T42k&#10;hwM+s9JzIWWQiFSozfBk2B+GA1ZLwbzTh1mzXOTSoBXxIgtPqBM8D8OMvlEsgFWcsNnedkRIsJEL&#10;DXJGQMskxz5bzRlGksO98taOnlQ+I5QPhPfWTmfvJvFkNp6NB71BfzTrDeKi6D2f54PeaJ48Gxan&#10;RZ4XyXtPPhmklWCMK8//oPlk8Hea2t++nVqPqj82KnqMHjoKZA/vQDrM3498J56FZptL46vzUgCZ&#10;h+D9lfT36OE+RP36cUx/AgAA//8DAFBLAwQUAAYACAAAACEASOiO/N4AAAAIAQAADwAAAGRycy9k&#10;b3ducmV2LnhtbEyPwU7DMBBE70j8g7VI3KhDgNCGOBVQIXIBibZCHN14iSPidRS7bcrXd3uC2z7N&#10;aHammI+uEzscQutJwfUkAYFUe9NSo2C9ermagghRk9GdJ1RwwADz8vys0Lnxe/rA3TI2gkMo5FqB&#10;jbHPpQy1RafDxPdIrH37wenIODTSDHrP4a6TaZJk0umW+IPVPT5brH+WW6cgLr4ONvusn2bt++r1&#10;LWt/q6paKHV5MT4+gIg4xj8znOpzdSi508ZvyQTRKUhnyS1b+bgHwfpNeuINc3YHsizk/wHlEQAA&#10;//8DAFBLAQItABQABgAIAAAAIQC2gziS/gAAAOEBAAATAAAAAAAAAAAAAAAAAAAAAABbQ29udGVu&#10;dF9UeXBlc10ueG1sUEsBAi0AFAAGAAgAAAAhADj9If/WAAAAlAEAAAsAAAAAAAAAAAAAAAAALwEA&#10;AF9yZWxzLy5yZWxzUEsBAi0AFAAGAAgAAAAhACc8IkxpAgAAgAQAAA4AAAAAAAAAAAAAAAAALgIA&#10;AGRycy9lMm9Eb2MueG1sUEsBAi0AFAAGAAgAAAAhAEjojvzeAAAACAEAAA8AAAAAAAAAAAAAAAAA&#10;wwQAAGRycy9kb3ducmV2LnhtbFBLBQYAAAAABAAEAPMAAADOBQAAAAA=&#10;">
            <v:stroke endarrow="block"/>
          </v:shape>
        </w:pict>
      </w: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403D9" w:rsidP="008403D9">
      <w:pPr>
        <w:spacing w:line="360" w:lineRule="auto"/>
        <w:ind w:firstLine="454"/>
        <w:jc w:val="both"/>
        <w:rPr>
          <w:rFonts w:eastAsia="Times New Roman" w:cs="Times New Roman"/>
          <w:bCs/>
          <w:iCs/>
          <w:lang w:eastAsia="ru-RU"/>
        </w:rPr>
      </w:pPr>
    </w:p>
    <w:p w:rsidR="008403D9" w:rsidRPr="008403D9" w:rsidRDefault="008B7509" w:rsidP="008403D9">
      <w:pPr>
        <w:spacing w:line="360" w:lineRule="auto"/>
        <w:ind w:firstLine="454"/>
        <w:jc w:val="both"/>
        <w:rPr>
          <w:rFonts w:eastAsia="Times New Roman" w:cs="Times New Roman"/>
          <w:bCs/>
          <w:iCs/>
          <w:lang w:eastAsia="ru-RU"/>
        </w:rPr>
      </w:pPr>
      <w:r>
        <w:rPr>
          <w:rFonts w:eastAsia="Times New Roman" w:cs="Times New Roman"/>
          <w:bCs/>
          <w:iCs/>
          <w:noProof/>
          <w:lang w:eastAsia="ru-RU"/>
        </w:rPr>
        <w:pict>
          <v:shape id="Прямая со стрелкой 1025" o:spid="_x0000_s1425" type="#_x0000_t32" style="position:absolute;left:0;text-align:left;margin-left:59.7pt;margin-top:.75pt;width:233.25pt;height:0;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HYgIAAHwEAAAOAAAAZHJzL2Uyb0RvYy54bWysVEtu2zAQ3RfoHQjuHX3qOLEQOSgku5u0&#10;DZD0ADRJWUQpUiAZy0ZRIO0FcoReoZsu+kHOIN+oQ/rTJt0URbWghiL55s2bR52drxqJltxYoVWO&#10;k6MYI66oZkItcvzmejY4xcg6ohiRWvEcr7nF55OnT866NuOprrVk3CAAUTbr2hzXzrVZFFla84bY&#10;I91yBYuVNg1xMDWLiBnSAXojozSOR1GnDWuNptxa+FpuF/Ek4FcVp+51VVnukMwxcHNhNGGc+zGa&#10;nJFsYUhbC7qjQf6BRUOEgqQHqJI4gm6M+AOqEdRoqyt3RHUT6aoSlIcaoJokflTNVU1aHmoBcWx7&#10;kMn+P1j6anlpkGDQuzg9xkiRBrrUf9rcbu76H/3nzR3afOjvYdh83Nz2X/rv/bf+vv+KwnZQr2tt&#10;BiCFujS+frpSV+2Fpm8tUrqoiVrwUMX1ugXcxOsdPTjiJ7YFDvPupWawh9w4HaRcVabxkCASWoWO&#10;rQ8d4yuHKHxMx6M0PQHedL8WkWx/sDXWveC6QT7IsXWGiEXtCq0U+EKbJKQhywvrPC2S7Q/4rErP&#10;hJTBHlKhLsfjY9DHr1gtBfOLYWIW80IatCTeYOEJNT7aZvSNYgGs5oRNd7EjQkKMXBDHGQFySY59&#10;toYzjCSHO+WjLT2pfEYoHQjvoq3H3o3j8fR0ejocDNPRdDCMy3LwfFYMB6NZcnJcPiuLokzee/LJ&#10;MKsFY1x5/nu/J8O/89Pu5m2denD8QajoIXpQFMju34F06L1v99Y4c83Wl8ZX520AFg+bd9fR36Hf&#10;52HXr5/G5CcAAAD//wMAUEsDBBQABgAIAAAAIQC5ZlG43AAAAAcBAAAPAAAAZHJzL2Rvd25yZXYu&#10;eG1sTI5BS8NAEIXvgv9hGcGb3VRMaGI2RS1iLhZsRTxus2OymJ0N2W2b+usdvehtPt7jzVcuJ9eL&#10;A47BelIwnyUgkBpvLLUKXrePVwsQIWoyuveECk4YYFmdn5W6MP5IL3jYxFbwCIVCK+hiHAopQ9Oh&#10;02HmByTOPvzodGQcW2lGfeRx18vrJMmk05b4Q6cHfOiw+dzsnYK4ej912Vtzn9v19uk5s191Xa+U&#10;uryY7m5BRJziXxl+9FkdKnba+T2ZIHrmeX7DVT5SEJynizQHsftlWZXyv3/1DQAA//8DAFBLAQIt&#10;ABQABgAIAAAAIQC2gziS/gAAAOEBAAATAAAAAAAAAAAAAAAAAAAAAABbQ29udGVudF9UeXBlc10u&#10;eG1sUEsBAi0AFAAGAAgAAAAhADj9If/WAAAAlAEAAAsAAAAAAAAAAAAAAAAALwEAAF9yZWxzLy5y&#10;ZWxzUEsBAi0AFAAGAAgAAAAhAKN/9MdiAgAAfAQAAA4AAAAAAAAAAAAAAAAALgIAAGRycy9lMm9E&#10;b2MueG1sUEsBAi0AFAAGAAgAAAAhALlmUbjcAAAABwEAAA8AAAAAAAAAAAAAAAAAvAQAAGRycy9k&#10;b3ducmV2LnhtbFBLBQYAAAAABAAEAPMAAADFBQAAAAA=&#10;">
            <v:stroke endarrow="block"/>
          </v:shape>
        </w:pict>
      </w:r>
    </w:p>
    <w:p w:rsidR="008403D9" w:rsidRPr="008403D9" w:rsidRDefault="008403D9" w:rsidP="00A15F7F">
      <w:pPr>
        <w:spacing w:line="360" w:lineRule="auto"/>
        <w:jc w:val="both"/>
        <w:rPr>
          <w:rFonts w:eastAsia="Times New Roman" w:cs="Times New Roman"/>
          <w:bCs/>
          <w:iCs/>
          <w:lang w:eastAsia="ru-RU"/>
        </w:rPr>
      </w:pPr>
    </w:p>
    <w:p w:rsidR="008403D9" w:rsidRPr="008403D9" w:rsidRDefault="008403D9" w:rsidP="004350E2">
      <w:pPr>
        <w:spacing w:line="360" w:lineRule="auto"/>
        <w:ind w:firstLine="709"/>
        <w:jc w:val="both"/>
        <w:rPr>
          <w:rFonts w:eastAsia="Times New Roman" w:cs="Times New Roman"/>
          <w:bCs/>
          <w:iCs/>
          <w:lang w:eastAsia="ru-RU"/>
        </w:rPr>
      </w:pPr>
      <w:r w:rsidRPr="008403D9">
        <w:rPr>
          <w:rFonts w:eastAsia="Times New Roman" w:cs="Times New Roman"/>
          <w:bCs/>
          <w:iCs/>
          <w:lang w:eastAsia="ru-RU"/>
        </w:rPr>
        <w:t>2.Шоковая терапия – быстрое снижение инфляции за счет резкого снижения денежной массы и допущения значительного спада в относительно короткое время.</w:t>
      </w:r>
    </w:p>
    <w:p w:rsidR="008403D9" w:rsidRPr="008403D9" w:rsidRDefault="008403D9" w:rsidP="008403D9">
      <w:pPr>
        <w:spacing w:line="360" w:lineRule="auto"/>
        <w:ind w:firstLine="454"/>
        <w:jc w:val="both"/>
        <w:rPr>
          <w:rFonts w:eastAsia="MS Mincho" w:cs="Times New Roman"/>
          <w:lang w:eastAsia="ru-RU"/>
        </w:rPr>
      </w:pPr>
      <w:r w:rsidRPr="008403D9">
        <w:rPr>
          <w:rFonts w:eastAsia="MS Mincho" w:cs="Times New Roman"/>
          <w:noProof/>
          <w:lang w:eastAsia="ru-RU"/>
        </w:rPr>
        <w:t>Быстрое  снижение темпа роста денежной массы</w:t>
      </w:r>
      <w:r w:rsidRPr="008403D9">
        <w:rPr>
          <w:rFonts w:eastAsia="MS Mincho" w:cs="Times New Roman"/>
          <w:lang w:eastAsia="ru-RU"/>
        </w:rPr>
        <w:t xml:space="preserve"> приведено на рисунке</w:t>
      </w:r>
      <w:r w:rsidR="00A15F7F">
        <w:rPr>
          <w:rFonts w:eastAsia="MS Mincho" w:cs="Times New Roman"/>
          <w:lang w:eastAsia="ru-RU"/>
        </w:rPr>
        <w:t xml:space="preserve"> 3.11</w:t>
      </w:r>
      <w:r w:rsidRPr="008403D9">
        <w:rPr>
          <w:rFonts w:eastAsia="MS Mincho" w:cs="Times New Roman"/>
          <w:lang w:eastAsia="ru-RU"/>
        </w:rPr>
        <w:t>.</w:t>
      </w:r>
    </w:p>
    <w:p w:rsidR="008403D9" w:rsidRPr="008403D9" w:rsidRDefault="008B7509" w:rsidP="008403D9">
      <w:pPr>
        <w:numPr>
          <w:ilvl w:val="0"/>
          <w:numId w:val="16"/>
        </w:numPr>
        <w:spacing w:line="360" w:lineRule="auto"/>
        <w:jc w:val="both"/>
        <w:rPr>
          <w:rFonts w:eastAsia="Times New Roman" w:cs="Times New Roman"/>
          <w:bCs/>
          <w:iCs/>
          <w:lang w:eastAsia="ru-RU"/>
        </w:rPr>
      </w:pPr>
      <w:r w:rsidRPr="008B7509">
        <w:rPr>
          <w:rFonts w:eastAsia="MS Mincho" w:cs="Times New Roman"/>
          <w:noProof/>
          <w:lang w:eastAsia="ru-RU"/>
        </w:rPr>
        <w:pict>
          <v:shape id="Поле 1021" o:spid="_x0000_s1082" type="#_x0000_t202" style="position:absolute;left:0;text-align:left;margin-left:18.4pt;margin-top:2.35pt;width:343.5pt;height:162.15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ypPQIAAF8EAAAOAAAAZHJzL2Uyb0RvYy54bWysVF1u2zAMfh+wOwh6X+y4cdcYcYouXYYB&#10;3Q/Q7QCyLMfCZFGTlNjdZXqKPQ3YGXKkUXKaZn8vw/wgkCL1kfxIenE5dIrshHUSdEmnk5QSoTnU&#10;Um9K+vHD+tkFJc4zXTMFWpT0Tjh6uXz6ZNGbQmTQgqqFJQiiXdGbkrbemyJJHG9Fx9wEjNBobMB2&#10;zKNqN0ltWY/onUqyND1PerC1scCFc3h7PRrpMuI3jeD+XdM44YkqKebm42njWYUzWS5YsbHMtJIf&#10;0mD/kEXHpMagR6hr5hnZWvkbVCe5BQeNn3DoEmgayUWsAauZpr9Uc9syI2ItSI4zR5rc/4Plb3fv&#10;LZE19i7NppRo1mGX9vf77/tv+68kXiJHvXEFut4adPbDCxjQP9brzA3wT45oWLVMb8SVtdC3gtWY&#10;4zSwm5w8HXFcAKn6N1BjJLb1EIGGxnaBQKSEIDr26u7YHzF4wvFydnaezXI0cbRlaT4/S/MYgxUP&#10;z411/pWAjgShpBYHIMKz3Y3zIR1WPLiEaA6UrNdSqajYTbVSluwYDss6fgf0n9yUJn1J53mWjwz8&#10;FSKN358gOulx6pXsSnpxdGJF4O2lruNMeibVKGPKSh+IDNyNLPqhGmLf8khzYLmC+g6ptTBOOW4l&#10;Ci3YL5T0OOEldZ+3zApK1GuN7ZlPZ7OwElGZ5c8zVOyppTq1MM0RqqSeklFc+XGNtsbKTYuRxoHQ&#10;cIUtbWQk+zGrQ/44xbEHh40La3KqR6/H/8LyBwAAAP//AwBQSwMEFAAGAAgAAAAhAIzrWJ3eAAAA&#10;CAEAAA8AAABkcnMvZG93bnJldi54bWxMj8FOwzAQRO9I/IO1SFwQdUiqpA1xKoQEglspCK5uvE0i&#10;4nWw3TT8PcsJjrOzmnlTbWY7iAl96B0puFkkIJAaZ3pqFby9PlyvQISoyejBESr4xgCb+vys0qVx&#10;J3rBaRdbwSEUSq2gi3EspQxNh1aHhRuR2Ds4b3Vk6VtpvD5xuB1kmiS5tLonbuj0iPcdNp+7o1Ww&#10;Wj5NH+E52743+WFYx6tievzySl1ezHe3ICLO8e8ZfvEZHWpm2rsjmSAGBVnO5FHBsgDBdpFmrPd8&#10;T9cJyLqS/wfUPwAAAP//AwBQSwECLQAUAAYACAAAACEAtoM4kv4AAADhAQAAEwAAAAAAAAAAAAAA&#10;AAAAAAAAW0NvbnRlbnRfVHlwZXNdLnhtbFBLAQItABQABgAIAAAAIQA4/SH/1gAAAJQBAAALAAAA&#10;AAAAAAAAAAAAAC8BAABfcmVscy8ucmVsc1BLAQItABQABgAIAAAAIQANgHypPQIAAF8EAAAOAAAA&#10;AAAAAAAAAAAAAC4CAABkcnMvZTJvRG9jLnhtbFBLAQItABQABgAIAAAAIQCM61id3gAAAAgBAAAP&#10;AAAAAAAAAAAAAAAAAJcEAABkcnMvZG93bnJldi54bWxQSwUGAAAAAAQABADzAAAAogUAAAAA&#10;">
            <v:textbox>
              <w:txbxContent>
                <w:p w:rsidR="0075303C" w:rsidRPr="00C9493F" w:rsidRDefault="0075303C" w:rsidP="008403D9">
                  <w:pPr>
                    <w:rPr>
                      <w:lang w:val="en-US"/>
                    </w:rPr>
                  </w:pPr>
                  <w:r w:rsidRPr="00C9493F">
                    <w:rPr>
                      <w:lang w:val="en-US"/>
                    </w:rPr>
                    <w:t xml:space="preserve">       </w:t>
                  </w:r>
                  <w:r>
                    <w:t>π</w:t>
                  </w:r>
                </w:p>
                <w:p w:rsidR="0075303C" w:rsidRPr="007345C5" w:rsidRDefault="0075303C" w:rsidP="008403D9">
                  <w:pPr>
                    <w:rPr>
                      <w:vertAlign w:val="subscript"/>
                      <w:lang w:val="en-US"/>
                    </w:rPr>
                  </w:pPr>
                  <w:r>
                    <w:rPr>
                      <w:lang w:val="en-US"/>
                    </w:rPr>
                    <w:tab/>
                  </w:r>
                  <w:r>
                    <w:rPr>
                      <w:lang w:val="en-US"/>
                    </w:rPr>
                    <w:tab/>
                  </w:r>
                  <w:r>
                    <w:rPr>
                      <w:lang w:val="en-US"/>
                    </w:rPr>
                    <w:tab/>
                  </w:r>
                  <w:r>
                    <w:rPr>
                      <w:lang w:val="en-US"/>
                    </w:rPr>
                    <w:tab/>
                    <w:t xml:space="preserve">    E</w:t>
                  </w:r>
                  <w:r>
                    <w:rPr>
                      <w:vertAlign w:val="subscript"/>
                      <w:lang w:val="en-US"/>
                    </w:rPr>
                    <w:t>2</w:t>
                  </w:r>
                  <w:r>
                    <w:rPr>
                      <w:vertAlign w:val="subscript"/>
                      <w:lang w:val="en-US"/>
                    </w:rPr>
                    <w:tab/>
                  </w:r>
                  <w:r>
                    <w:rPr>
                      <w:vertAlign w:val="subscript"/>
                      <w:lang w:val="en-US"/>
                    </w:rPr>
                    <w:tab/>
                    <w:t xml:space="preserve">  </w:t>
                  </w:r>
                  <w:r>
                    <w:rPr>
                      <w:lang w:val="en-US"/>
                    </w:rPr>
                    <w:t>AS</w:t>
                  </w:r>
                  <w:r>
                    <w:rPr>
                      <w:vertAlign w:val="subscript"/>
                      <w:lang w:val="en-US"/>
                    </w:rPr>
                    <w:tab/>
                  </w:r>
                </w:p>
                <w:p w:rsidR="0075303C" w:rsidRPr="00C9493F" w:rsidRDefault="0075303C" w:rsidP="008403D9">
                  <w:pPr>
                    <w:rPr>
                      <w:lang w:val="en-US"/>
                    </w:rPr>
                  </w:pPr>
                </w:p>
                <w:p w:rsidR="0075303C" w:rsidRPr="00C9493F" w:rsidRDefault="0075303C" w:rsidP="008403D9">
                  <w:pPr>
                    <w:rPr>
                      <w:b/>
                      <w:lang w:val="en-US"/>
                    </w:rPr>
                  </w:pPr>
                  <w:r>
                    <w:rPr>
                      <w:lang w:val="en-US"/>
                    </w:rPr>
                    <w:t xml:space="preserve">    </w:t>
                  </w:r>
                  <w:r w:rsidRPr="00C9493F">
                    <w:rPr>
                      <w:position w:val="-10"/>
                      <w:sz w:val="28"/>
                      <w:szCs w:val="28"/>
                    </w:rPr>
                    <w:object w:dxaOrig="360" w:dyaOrig="380">
                      <v:shape id="_x0000_i1381" type="#_x0000_t75" style="width:18.15pt;height:18.8pt" o:ole="">
                        <v:imagedata r:id="rId175" o:title=""/>
                      </v:shape>
                      <o:OLEObject Type="Embed" ProgID="Equation.3" ShapeID="_x0000_i1381" DrawAspect="Content" ObjectID="_1415455143" r:id="rId178"/>
                    </w:object>
                  </w:r>
                  <w:r>
                    <w:rPr>
                      <w:sz w:val="28"/>
                      <w:szCs w:val="28"/>
                      <w:lang w:val="en-US"/>
                    </w:rPr>
                    <w:t xml:space="preserve"> </w:t>
                  </w:r>
                  <w:r>
                    <w:rPr>
                      <w:lang w:val="en-US"/>
                    </w:rPr>
                    <w:t xml:space="preserve">                                  </w:t>
                  </w:r>
                  <w:r w:rsidRPr="00C9493F">
                    <w:rPr>
                      <w:b/>
                      <w:lang w:val="en-US"/>
                    </w:rPr>
                    <w:t>E</w:t>
                  </w:r>
                  <w:r>
                    <w:rPr>
                      <w:b/>
                      <w:lang w:val="en-US"/>
                    </w:rPr>
                    <w:tab/>
                  </w:r>
                  <w:r>
                    <w:rPr>
                      <w:b/>
                      <w:lang w:val="en-US"/>
                    </w:rPr>
                    <w:tab/>
                    <w:t>AS</w:t>
                  </w:r>
                  <w:r>
                    <w:rPr>
                      <w:b/>
                      <w:vertAlign w:val="subscript"/>
                      <w:lang w:val="en-US"/>
                    </w:rPr>
                    <w:t>2</w:t>
                  </w:r>
                </w:p>
                <w:p w:rsidR="0075303C" w:rsidRPr="00C9493F" w:rsidRDefault="0075303C" w:rsidP="008403D9">
                  <w:pPr>
                    <w:rPr>
                      <w:b/>
                      <w:vertAlign w:val="subscript"/>
                      <w:lang w:val="en-US"/>
                    </w:rPr>
                  </w:pPr>
                  <w:r>
                    <w:rPr>
                      <w:sz w:val="28"/>
                      <w:szCs w:val="28"/>
                      <w:lang w:val="en-US"/>
                    </w:rPr>
                    <w:tab/>
                  </w:r>
                  <w:r>
                    <w:rPr>
                      <w:sz w:val="28"/>
                      <w:szCs w:val="28"/>
                      <w:lang w:val="en-US"/>
                    </w:rPr>
                    <w:tab/>
                  </w:r>
                  <w:r w:rsidRPr="00C9493F">
                    <w:rPr>
                      <w:b/>
                      <w:sz w:val="28"/>
                      <w:szCs w:val="28"/>
                      <w:lang w:val="en-US"/>
                    </w:rPr>
                    <w:t>E</w:t>
                  </w:r>
                  <w:r w:rsidRPr="00C9493F">
                    <w:rPr>
                      <w:b/>
                      <w:sz w:val="28"/>
                      <w:szCs w:val="28"/>
                      <w:vertAlign w:val="subscript"/>
                      <w:lang w:val="en-US"/>
                    </w:rPr>
                    <w:t>1</w:t>
                  </w:r>
                </w:p>
                <w:p w:rsidR="0075303C" w:rsidRPr="00C9493F" w:rsidRDefault="0075303C" w:rsidP="008403D9">
                  <w:pPr>
                    <w:rPr>
                      <w:lang w:val="en-US"/>
                    </w:rPr>
                  </w:pPr>
                  <w:r w:rsidRPr="00C9493F">
                    <w:rPr>
                      <w:sz w:val="28"/>
                      <w:szCs w:val="28"/>
                      <w:lang w:val="en-US"/>
                    </w:rPr>
                    <w:tab/>
                  </w:r>
                  <w:r w:rsidRPr="00C9493F">
                    <w:rPr>
                      <w:sz w:val="28"/>
                      <w:szCs w:val="28"/>
                      <w:lang w:val="en-US"/>
                    </w:rPr>
                    <w:tab/>
                  </w:r>
                  <w:r>
                    <w:rPr>
                      <w:sz w:val="28"/>
                      <w:szCs w:val="28"/>
                      <w:lang w:val="en-US"/>
                    </w:rPr>
                    <w:t xml:space="preserve">        </w:t>
                  </w:r>
                  <w:r w:rsidRPr="00C9493F">
                    <w:rPr>
                      <w:b/>
                      <w:sz w:val="28"/>
                      <w:szCs w:val="28"/>
                      <w:lang w:val="en-US"/>
                    </w:rPr>
                    <w:t>E</w:t>
                  </w:r>
                  <w:r w:rsidRPr="00C9493F">
                    <w:rPr>
                      <w:b/>
                      <w:sz w:val="28"/>
                      <w:szCs w:val="28"/>
                      <w:vertAlign w:val="subscript"/>
                      <w:lang w:val="en-US"/>
                    </w:rPr>
                    <w:t>2</w:t>
                  </w:r>
                  <w:r w:rsidRPr="00C9493F">
                    <w:rPr>
                      <w:sz w:val="28"/>
                      <w:szCs w:val="28"/>
                      <w:lang w:val="en-US"/>
                    </w:rPr>
                    <w:tab/>
                  </w:r>
                  <w:r w:rsidRPr="00C9493F">
                    <w:rPr>
                      <w:sz w:val="28"/>
                      <w:szCs w:val="28"/>
                      <w:lang w:val="en-US"/>
                    </w:rPr>
                    <w:tab/>
                  </w:r>
                  <w:r w:rsidRPr="00C9493F">
                    <w:rPr>
                      <w:sz w:val="28"/>
                      <w:szCs w:val="28"/>
                      <w:lang w:val="en-US"/>
                    </w:rPr>
                    <w:tab/>
                  </w:r>
                  <w:r>
                    <w:rPr>
                      <w:sz w:val="28"/>
                      <w:szCs w:val="28"/>
                      <w:lang w:val="en-US"/>
                    </w:rPr>
                    <w:t xml:space="preserve"> AD</w:t>
                  </w:r>
                  <w:r w:rsidRPr="00C9493F">
                    <w:rPr>
                      <w:sz w:val="28"/>
                      <w:szCs w:val="28"/>
                      <w:lang w:val="en-US"/>
                    </w:rPr>
                    <w:tab/>
                  </w:r>
                </w:p>
                <w:p w:rsidR="0075303C" w:rsidRPr="00C9493F" w:rsidRDefault="0075303C" w:rsidP="008403D9">
                  <w:pPr>
                    <w:rPr>
                      <w:vertAlign w:val="subscript"/>
                      <w:lang w:val="en-US"/>
                    </w:rPr>
                  </w:pPr>
                  <w:r>
                    <w:rPr>
                      <w:sz w:val="28"/>
                      <w:szCs w:val="28"/>
                      <w:lang w:val="en-US"/>
                    </w:rPr>
                    <w:t xml:space="preserve">   </w:t>
                  </w:r>
                  <w:r w:rsidRPr="005401CB">
                    <w:rPr>
                      <w:position w:val="-12"/>
                      <w:sz w:val="28"/>
                      <w:szCs w:val="28"/>
                    </w:rPr>
                    <w:object w:dxaOrig="380" w:dyaOrig="400">
                      <v:shape id="_x0000_i1382" type="#_x0000_t75" style="width:18.8pt;height:20.05pt" o:ole="">
                        <v:imagedata r:id="rId155" o:title=""/>
                      </v:shape>
                      <o:OLEObject Type="Embed" ProgID="Equation.3" ShapeID="_x0000_i1382" DrawAspect="Content" ObjectID="_1415455144" r:id="rId179"/>
                    </w:object>
                  </w:r>
                  <w:r>
                    <w:rPr>
                      <w:sz w:val="28"/>
                      <w:szCs w:val="28"/>
                      <w:lang w:val="en-US"/>
                    </w:rPr>
                    <w:t xml:space="preserve">  </w:t>
                  </w:r>
                  <w:r>
                    <w:rPr>
                      <w:lang w:val="en-US"/>
                    </w:rPr>
                    <w:tab/>
                    <w:t xml:space="preserve">                </w:t>
                  </w:r>
                  <w:r w:rsidRPr="00B73159">
                    <w:rPr>
                      <w:b/>
                      <w:lang w:val="en-US"/>
                    </w:rPr>
                    <w:t>E</w:t>
                  </w:r>
                  <w:r w:rsidRPr="00B73159">
                    <w:rPr>
                      <w:b/>
                      <w:vertAlign w:val="superscript"/>
                      <w:lang w:val="en-US"/>
                    </w:rPr>
                    <w:t>’</w:t>
                  </w:r>
                  <w:r>
                    <w:rPr>
                      <w:lang w:val="en-US"/>
                    </w:rPr>
                    <w:t xml:space="preserve">    </w:t>
                  </w:r>
                  <w:r>
                    <w:rPr>
                      <w:lang w:val="en-US"/>
                    </w:rPr>
                    <w:tab/>
                  </w:r>
                  <w:r>
                    <w:rPr>
                      <w:lang w:val="en-US"/>
                    </w:rPr>
                    <w:tab/>
                    <w:t xml:space="preserve">        </w:t>
                  </w:r>
                </w:p>
                <w:p w:rsidR="0075303C" w:rsidRPr="00C9493F" w:rsidRDefault="0075303C" w:rsidP="008403D9">
                  <w:pPr>
                    <w:rPr>
                      <w:vertAlign w:val="subscript"/>
                      <w:lang w:val="en-US"/>
                    </w:rPr>
                  </w:pPr>
                  <w:r>
                    <w:rPr>
                      <w:lang w:val="en-US"/>
                    </w:rPr>
                    <w:tab/>
                  </w:r>
                  <w:r>
                    <w:rPr>
                      <w:lang w:val="en-US"/>
                    </w:rPr>
                    <w:tab/>
                  </w:r>
                  <w:r>
                    <w:rPr>
                      <w:lang w:val="en-US"/>
                    </w:rPr>
                    <w:tab/>
                  </w:r>
                  <w:r>
                    <w:rPr>
                      <w:lang w:val="en-US"/>
                    </w:rPr>
                    <w:tab/>
                  </w:r>
                  <w:r>
                    <w:rPr>
                      <w:lang w:val="en-US"/>
                    </w:rPr>
                    <w:tab/>
                    <w:t xml:space="preserve">   AD</w:t>
                  </w:r>
                  <w:r>
                    <w:rPr>
                      <w:vertAlign w:val="subscript"/>
                      <w:lang w:val="en-US"/>
                    </w:rPr>
                    <w:t>2</w:t>
                  </w:r>
                </w:p>
                <w:p w:rsidR="0075303C" w:rsidRPr="00C9493F" w:rsidRDefault="0075303C" w:rsidP="008403D9">
                  <w:pPr>
                    <w:rPr>
                      <w:lang w:val="en-US"/>
                    </w:rPr>
                  </w:pPr>
                </w:p>
                <w:p w:rsidR="0075303C" w:rsidRPr="00586298" w:rsidRDefault="0075303C" w:rsidP="008403D9">
                  <w:pPr>
                    <w:rPr>
                      <w:lang w:val="en-US"/>
                    </w:rPr>
                  </w:pPr>
                  <w:r w:rsidRPr="00C9493F">
                    <w:rPr>
                      <w:lang w:val="en-US"/>
                    </w:rPr>
                    <w:tab/>
                  </w:r>
                  <w:r w:rsidRPr="00C9493F">
                    <w:rPr>
                      <w:lang w:val="en-US"/>
                    </w:rPr>
                    <w:tab/>
                  </w:r>
                  <w:r w:rsidRPr="00C9493F">
                    <w:rPr>
                      <w:lang w:val="en-US"/>
                    </w:rPr>
                    <w:tab/>
                  </w:r>
                  <w:r w:rsidRPr="00C9493F">
                    <w:rPr>
                      <w:lang w:val="en-US"/>
                    </w:rPr>
                    <w:tab/>
                  </w:r>
                  <w:r>
                    <w:rPr>
                      <w:lang w:val="en-US"/>
                    </w:rPr>
                    <w:t>Y*</w:t>
                  </w:r>
                  <w:r w:rsidRPr="00C9493F">
                    <w:rPr>
                      <w:lang w:val="en-US"/>
                    </w:rPr>
                    <w:tab/>
                  </w:r>
                  <w:r w:rsidRPr="00C9493F">
                    <w:rPr>
                      <w:lang w:val="en-US"/>
                    </w:rPr>
                    <w:tab/>
                  </w:r>
                  <w:r w:rsidRPr="00C9493F">
                    <w:rPr>
                      <w:lang w:val="en-US"/>
                    </w:rPr>
                    <w:tab/>
                  </w:r>
                  <w:r w:rsidRPr="00C9493F">
                    <w:rPr>
                      <w:lang w:val="en-US"/>
                    </w:rPr>
                    <w:tab/>
                  </w:r>
                  <w:r>
                    <w:rPr>
                      <w:lang w:val="en-US"/>
                    </w:rPr>
                    <w:t>Y</w:t>
                  </w:r>
                </w:p>
              </w:txbxContent>
            </v:textbox>
          </v:shape>
        </w:pict>
      </w:r>
      <w:r>
        <w:rPr>
          <w:rFonts w:eastAsia="Times New Roman" w:cs="Times New Roman"/>
          <w:bCs/>
          <w:iCs/>
          <w:noProof/>
          <w:lang w:eastAsia="ru-RU"/>
        </w:rPr>
        <w:pict>
          <v:shape id="Прямая со стрелкой 1024" o:spid="_x0000_s1422" type="#_x0000_t32" style="position:absolute;left:0;text-align:left;margin-left:83.7pt;margin-top:21.45pt;width:174.75pt;height:88.4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JGUwIAAGAEAAAOAAAAZHJzL2Uyb0RvYy54bWysVEtu2zAQ3RfoHQjuHX0sp7YQOSgku5u0&#10;DZD0ADRFWUQlkiAZy0ZRIM0FcoReoZsu+kHOIN+oQ/qDpN0URbUYDTXkmzczjzo7X7cNWjFtuBQZ&#10;jk5CjJigsuRimeF31/PBGCNjiShJIwXL8IYZfD59/uysUymLZS2bkmkEIMKkncpwba1Kg8DQmrXE&#10;nEjFBAQrqVtiYamXQalJB+htE8RheBp0UpdKS8qMga/FLoinHr+qGLVvq8owi5oMAzfrrfZ24Www&#10;PSPpUhNVc7qnQf6BRUu4gKRHqIJYgm40/wOq5VRLIyt7QmUbyKrilPkaoJoo/K2aq5oo5muB5hh1&#10;bJP5f7D0zepSI17C7MI4wUiQFqbUf97ebu/7n/2X7T3afuofwGzvtrf91/5H/71/6L8hvx261ymT&#10;AkguLrWrn67FlbqQ9L1BQuY1EUvmq7jeKMCNXL+DJ0fcwijgsOheyxL2kBsrfSvXlW4dJDQJrf3E&#10;NseJsbVFFD7GcTQZxiOMKMSiKB4Oo5HPQdLDcaWNfcVki5yTYWM14cva5lIIUIfUkU9GVhfGOnIk&#10;PRxwuYWc86bxImkE6jI8GUE2FzGy4aUL+oVeLvJGoxVxMvPPnsWTbVreiNKD1YyUs71vCW92PiRv&#10;hMOD8oDO3tvp6MMknMzGs3EySOLT2SAJi2Lwcp4ng9N59GJUDIs8L6KPjlqUpDUvSyYcu4Omo+Tv&#10;NLO/XTs1HlV9bEPwFN33C8ge3p60n68b6U4cC1luLvVh7iBjv3l/5dw9ebwG//GPYfoLAAD//wMA&#10;UEsDBBQABgAIAAAAIQAkgvG33wAAAAoBAAAPAAAAZHJzL2Rvd25yZXYueG1sTI/BToNAEIbvJr7D&#10;Zky8mHaBtFiQpWlMPHi0beJ1y04BZWcJuxTs0zue7G3+zJd/vim2s+3EBQffOlIQLyMQSJUzLdUK&#10;joe3xQaED5qM7hyhgh/0sC3v7wqdGzfRB172oRZcQj7XCpoQ+lxKXzVotV+6Hol3ZzdYHTgOtTSD&#10;nrjcdjKJolRa3RJfaHSPrw1W3/vRKkA/ruNol9n6+H6dnj6T69fUH5R6fJh3LyACzuEfhj99VoeS&#10;nU5uJONFxzl9XjGqYJVkIBhYxykPJwVJnG1AloW8faH8BQAA//8DAFBLAQItABQABgAIAAAAIQC2&#10;gziS/gAAAOEBAAATAAAAAAAAAAAAAAAAAAAAAABbQ29udGVudF9UeXBlc10ueG1sUEsBAi0AFAAG&#10;AAgAAAAhADj9If/WAAAAlAEAAAsAAAAAAAAAAAAAAAAALwEAAF9yZWxzLy5yZWxzUEsBAi0AFAAG&#10;AAgAAAAhACk3skZTAgAAYAQAAA4AAAAAAAAAAAAAAAAALgIAAGRycy9lMm9Eb2MueG1sUEsBAi0A&#10;FAAGAAgAAAAhACSC8bffAAAACgEAAA8AAAAAAAAAAAAAAAAArQQAAGRycy9kb3ducmV2LnhtbFBL&#10;BQYAAAAABAAEAPMAAAC5BQAAAAA=&#10;"/>
        </w:pict>
      </w:r>
      <w:r>
        <w:rPr>
          <w:rFonts w:eastAsia="Times New Roman" w:cs="Times New Roman"/>
          <w:bCs/>
          <w:iCs/>
          <w:noProof/>
          <w:lang w:eastAsia="ru-RU"/>
        </w:rPr>
        <w:pict>
          <v:shape id="Прямая со стрелкой 1023" o:spid="_x0000_s1421" type="#_x0000_t32" style="position:absolute;left:0;text-align:left;margin-left:160.2pt;margin-top:21.45pt;width:0;height:124.25pt;flip:y;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hmVAIAAGQEAAAOAAAAZHJzL2Uyb0RvYy54bWysVM2O0zAQviPxDlbu3STddttGm65Q0nJZ&#10;YKVduLuO01g4tmV7m1YIaeEF9hF4BS4c+NE+Q/pGjJ22bOGCED1Mx/bM529mPuf8Yl1ztKLaMCnS&#10;ID6JAkQFkQUTyzR4fTPvjQNkLBYF5lLQNNhQE1xMnz45b1RC+7KSvKAaAYgwSaPSoLJWJWFoSEVr&#10;bE6kogIOS6lrbGGpl2GhcQPoNQ/7UXQWNlIXSktCjYHdvDsMph6/LCmxr8rSUIt4GgA36632duFs&#10;OD3HyVJjVTGyo4H/gUWNmYBLD1A5thjdavYHVM2IlkaW9oTIOpRlyQj1NUA1cfRbNdcVVtTXAs0x&#10;6tAm8/9gycvVlUasgNlF/dMACVzDlNpP27vtffuj/by9R9sP7QOY7cftXful/d5+ax/ar8iHQ/ca&#10;ZRIAycSVdvWTtbhWl5K8NUjIrMJiSX0VNxsFuLHrd3iU4hZGAYdF80IWEINvrfStXJe6RiVn6o1L&#10;dODQLrT2s9scZkfXFpFuk8BuPByNJqOhvwcnDsIlKm3scypr5Jw0MFZjtqxsJoUAhUjdwePVpbGO&#10;4K8ElyzknHHuhcIFatJgMuwPPR8jOSvcoQszernIuEYr7KTmfzsWR2Fa3orCg1UUF7OdbzHjnQ+X&#10;c+HwoDCgs/M6Lb2bRJPZeDYe9Ab9s1lvEOV579k8G/TO5vFomJ/mWZbH7x21eJBUrCiocOz2uo4H&#10;f6eb3QvrFHlQ9qEN4TG67xeQ3f970n7GbqydQBay2Fzp/exByj549+zcW3m8Bv/xx2H6EwAA//8D&#10;AFBLAwQUAAYACAAAACEAkNipE94AAAAKAQAADwAAAGRycy9kb3ducmV2LnhtbEyPwU7DMAyG70h7&#10;h8iTuLF0pRpbqTtNSCAOqNIG3LPGtGWNU5qs7d6eIA5wtP3p9/dn28m0YqDeNZYRlosIBHFpdcMV&#10;wtvr480ahPOKtWotE8KFHGzz2VWmUm1H3tNw8JUIIexShVB736VSurImo9zCdsTh9mF7o3wY+0rq&#10;Xo0h3LQyjqKVNKrh8KFWHT3UVJ4OZ4PwxXeX90QO68+i8Kun55eKqRgRr+fT7h6Ep8n/wfCjH9Qh&#10;D05He2btRItwG0dJQBGSeAMiAL+LI0K8WSYg80z+r5B/AwAA//8DAFBLAQItABQABgAIAAAAIQC2&#10;gziS/gAAAOEBAAATAAAAAAAAAAAAAAAAAAAAAABbQ29udGVudF9UeXBlc10ueG1sUEsBAi0AFAAG&#10;AAgAAAAhADj9If/WAAAAlAEAAAsAAAAAAAAAAAAAAAAALwEAAF9yZWxzLy5yZWxzUEsBAi0AFAAG&#10;AAgAAAAhALt+SGZUAgAAZAQAAA4AAAAAAAAAAAAAAAAALgIAAGRycy9lMm9Eb2MueG1sUEsBAi0A&#10;FAAGAAgAAAAhAJDYqRPeAAAACgEAAA8AAAAAAAAAAAAAAAAArgQAAGRycy9kb3ducmV2LnhtbFBL&#10;BQYAAAAABAAEAPMAAAC5BQAAAAA=&#10;"/>
        </w:pict>
      </w:r>
      <w:r w:rsidRPr="008B7509">
        <w:rPr>
          <w:rFonts w:eastAsia="MS Mincho" w:cs="Times New Roman"/>
          <w:noProof/>
          <w:lang w:eastAsia="ru-RU"/>
        </w:rPr>
        <w:pict>
          <v:shape id="Прямая со стрелкой 1022" o:spid="_x0000_s1420" type="#_x0000_t32" style="position:absolute;left:0;text-align:left;margin-left:59.7pt;margin-top:11.45pt;width:0;height:2in;flip:y;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SoaQIAAIYEAAAOAAAAZHJzL2Uyb0RvYy54bWysVMtuEzEU3SPxD5b36TxISzrqBKGZhE2B&#10;Si3snbEnY+GxLdvNJEJIhR/oJ/ALbFjwUL9h8kdce9K0hQ1CZOFc29fH5557PCfP1q1AK2YsVzLH&#10;yUGMEZOVolwuc/zmYj6aYGQdkZQIJVmON8ziZ9PHj046nbFUNUpQZhCASJt1OseNczqLIls1rCX2&#10;QGkmYbNWpiUOpmYZUUM6QG9FlMbxUdQpQ7VRFbMWVsthE08Dfl2zyr2ua8scEjkGbi6MJowLP0bT&#10;E5ItDdENr3Y0yD+waAmXcOkeqiSOoEvD/4BqeWWUVbU7qFQbqbrmFQs1QDVJ/Fs15w3RLNQC4li9&#10;l8n+P9jq1erMIE6hd3GaYiRJC13qP2+vttf9z/7L9hptP/Y3MGw/ba/6r/2P/nt/039DIR3U67TN&#10;AKSQZ8bXX63luT5V1TuLpCoaIpcsVHGx0YCbeL2jB0f8xGrgsOheKgo55NKpIOW6Ni2qBddv/UEP&#10;DnKhdejdZt87tnaoGhYrWE0m6WQSh75GJPMQ/qA21r1gqkU+yLF1hvBl4wolJThEmQGerE6t8wTv&#10;DvjDUs25EMEoQqIux8eH6WHgY5Xg1G/6NGuWi0IYtCLeauEXqoWd+2lGXUoawBpG6GwXO8IFxMgF&#10;mZzhIJxg2N/WMoqRYPC6fDTQE9LfCKUD4V00uO39cXw8m8wm49E4PZqNxnFZjp7Pi/HoaJ48PSyf&#10;lEVRJh88+WScNZxSJj3/W+cn479z1u4NDp7de38vVPQQPSgKZG//A+ngAt/4wUILRTdnxlfnDQFm&#10;D8m7h+lf0/15yLr7fEx/AQAA//8DAFBLAwQUAAYACAAAACEAOuC6D94AAAAKAQAADwAAAGRycy9k&#10;b3ducmV2LnhtbEyPwU7DMAyG70i8Q2QkLoilLTCtpe6EgMEJTSvjnjWmrdY4VZNt7duTcYHjb3/6&#10;/TlfjqYTRxpcaxkhnkUgiCurW64Rtp+r2wUI5xVr1VkmhIkcLIvLi1xl2p54Q8fS1yKUsMsUQuN9&#10;n0npqoaMcjPbE4fdtx2M8iEOtdSDOoVy08kkiubSqJbDhUb19NxQtS8PBuGlXD+svm62YzJV7x/l&#10;22K/5ukV8fpqfHoE4Wn0fzCc9YM6FMFpZw+snehCjtP7gCIkSQriDPwOdgh3cZSCLHL5/4XiBwAA&#10;//8DAFBLAQItABQABgAIAAAAIQC2gziS/gAAAOEBAAATAAAAAAAAAAAAAAAAAAAAAABbQ29udGVu&#10;dF9UeXBlc10ueG1sUEsBAi0AFAAGAAgAAAAhADj9If/WAAAAlAEAAAsAAAAAAAAAAAAAAAAALwEA&#10;AF9yZWxzLy5yZWxzUEsBAi0AFAAGAAgAAAAhAAfWpKhpAgAAhgQAAA4AAAAAAAAAAAAAAAAALgIA&#10;AGRycy9lMm9Eb2MueG1sUEsBAi0AFAAGAAgAAAAhADrgug/eAAAACgEAAA8AAAAAAAAAAAAAAAAA&#10;wwQAAGRycy9kb3ducmV2LnhtbFBLBQYAAAAABAAEAPMAAADOBQAAAAA=&#10;">
            <v:stroke endarrow="block"/>
          </v:shape>
        </w:pict>
      </w:r>
    </w:p>
    <w:p w:rsidR="008403D9" w:rsidRPr="008403D9" w:rsidRDefault="008B7509" w:rsidP="008403D9">
      <w:pPr>
        <w:numPr>
          <w:ilvl w:val="0"/>
          <w:numId w:val="16"/>
        </w:numPr>
        <w:spacing w:line="360" w:lineRule="auto"/>
        <w:jc w:val="both"/>
        <w:rPr>
          <w:rFonts w:eastAsia="Times New Roman" w:cs="Times New Roman"/>
          <w:bCs/>
          <w:iCs/>
          <w:lang w:eastAsia="ru-RU"/>
        </w:rPr>
      </w:pPr>
      <w:r>
        <w:rPr>
          <w:rFonts w:eastAsia="Times New Roman" w:cs="Times New Roman"/>
          <w:bCs/>
          <w:iCs/>
          <w:noProof/>
          <w:lang w:eastAsia="ru-RU"/>
        </w:rPr>
        <w:pict>
          <v:shape id="Прямая со стрелкой 1020" o:spid="_x0000_s1419" type="#_x0000_t32" style="position:absolute;left:0;text-align:left;margin-left:59.7pt;margin-top:1.8pt;width:186pt;height:79.5pt;flip:y;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7QWwIAAGoEAAAOAAAAZHJzL2Uyb0RvYy54bWysVM2O0zAQviPxDlbu3fxsW7bRpgglLZcF&#10;VtqFu2s7jYVjW7a3aYWQFl5gH4FX4MKBH+0zpG/E2O2WXbggRA7OODPz+ZuZzzl9um4FWjFjuZJF&#10;lB4lEWKSKMrlsoheX84HJxGyDkuKhZKsiDbMRk+njx+ddjpnmWqUoMwgAJE273QRNc7pPI4taViL&#10;7ZHSTIKzVqbFDrZmGVODO0BvRZwlyTjulKHaKMKsha/VzhlNA35dM+Je1bVlDokiAm4urCasC7/G&#10;01OcLw3WDSd7GvgfWLSYSzj0AFVhh9GV4X9AtZwYZVXtjohqY1XXnLBQA1STJr9Vc9FgzUIt0Byr&#10;D22y/w+WvFydG8QpzC7JoEEStzCl/tP2envT/+g/b2/Q9kN/C8v24/a6/9J/77/1t/1XFMKhe522&#10;OYCU8tz4+slaXugzRd5aJFXZYLlkoYrLjQbc1Pc7fpDiN1YDh0X3QlGIwVdOhVaua9OiWnD9xid6&#10;cGgXWofZbQ6zY2uHCHzMjscZCCJCBHxpkkzGozDdGOceyKdrY91zplrkjSKyzmC+bFyppASdKLM7&#10;BK/OrPM0fyX4ZKnmXIggFyFRV0STUTYKrKwSnHqnD7NmuSiFQSvsBReeUDN47ocZdSVpAGsYprO9&#10;7TAXOxsOF9LjQXlAZ2/tFPVukkxmJ7OT4WCYjWeDYVJVg2fzcjgYz9Mno+q4Kssqfe+ppcO84ZQy&#10;6dndqTsd/p169vdsp8uDvg9tiB+ih34B2bt3IB0m7Ye7k8lC0c25uVMACDoE7y+fvzH392Df/0VM&#10;fwIAAP//AwBQSwMEFAAGAAgAAAAhABhxBkPcAAAACQEAAA8AAABkcnMvZG93bnJldi54bWxMj0FP&#10;hDAQhe8m/odmTLy5hZXUXaRsjInGgyFx1XuXjoDSKdIusP/e8aTHL+/lzTfFbnG9mHAMnScN6SoB&#10;gVR721Gj4e314WoDIkRD1vSeUMMJA+zK87PC5NbP9ILTPjaCRyjkRkMb45BLGeoWnQkrPyBx9uFH&#10;ZyLj2Eg7mpnHXS/XSaKkMx3xhdYMeN9i/bU/Og3fdHN6z+S0+ayqqB6fnhvCatb68mK5uwURcYl/&#10;ZfjVZ3Uo2engj2SD6JnTbcZVDdcKBOfZNmU+cKDWCmRZyP8flD8AAAD//wMAUEsBAi0AFAAGAAgA&#10;AAAhALaDOJL+AAAA4QEAABMAAAAAAAAAAAAAAAAAAAAAAFtDb250ZW50X1R5cGVzXS54bWxQSwEC&#10;LQAUAAYACAAAACEAOP0h/9YAAACUAQAACwAAAAAAAAAAAAAAAAAvAQAAX3JlbHMvLnJlbHNQSwEC&#10;LQAUAAYACAAAACEAR7Y+0FsCAABqBAAADgAAAAAAAAAAAAAAAAAuAgAAZHJzL2Uyb0RvYy54bWxQ&#10;SwECLQAUAAYACAAAACEAGHEGQ9wAAAAJAQAADwAAAAAAAAAAAAAAAAC1BAAAZHJzL2Rvd25yZXYu&#10;eG1sUEsFBgAAAAAEAAQA8wAAAL4FAAAAAA==&#10;"/>
        </w:pict>
      </w:r>
    </w:p>
    <w:p w:rsidR="008403D9" w:rsidRPr="008403D9" w:rsidRDefault="008B7509" w:rsidP="008403D9">
      <w:pPr>
        <w:numPr>
          <w:ilvl w:val="0"/>
          <w:numId w:val="16"/>
        </w:numPr>
        <w:spacing w:line="360" w:lineRule="auto"/>
        <w:jc w:val="both"/>
        <w:rPr>
          <w:rFonts w:eastAsia="Times New Roman" w:cs="Times New Roman"/>
          <w:bCs/>
          <w:iCs/>
          <w:lang w:eastAsia="ru-RU"/>
        </w:rPr>
      </w:pPr>
      <w:r>
        <w:rPr>
          <w:rFonts w:eastAsia="Times New Roman" w:cs="Times New Roman"/>
          <w:bCs/>
          <w:iCs/>
          <w:noProof/>
          <w:lang w:eastAsia="ru-RU"/>
        </w:rPr>
        <w:pict>
          <v:shape id="Полилиния 1019" o:spid="_x0000_s1418" style="position:absolute;left:0;text-align:left;margin-left:106.5pt;margin-top:11.7pt;width:49.95pt;height:55.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mAAQAAEIKAAAOAAAAZHJzL2Uyb0RvYy54bWysVm2O2zYQ/V+gdyD0s4BXX5RkGesNUntd&#10;FEjSANkcgJYoS6gkqqT8sSl6hhwh1whQtGdwb9ThUNJKm3WyKGrAEik+Ps7MG3J4/eJUleTApSpE&#10;vbTcK8civE5EWtS7pfX+bjObW0S1rE5ZKWq+tO65sl7cfP/d9bFZcE/koky5JEBSq8WxWVp52zYL&#10;21ZJziumrkTDaxjMhKxYC125s1PJjsBelbbnOKF9FDJtpEi4UvB1bQatG+TPMp60v2SZ4i0plxbY&#10;1uJT4nOrn/bNNVvsJGvyIunMYP/BiooVNSw6UK1Zy8heFl9QVUUihRJZe5WIyhZZViQcfQBvXOeR&#10;N+9y1nD0BYKjmiFM6v+jTd4c3kpSpKCd48YWqVkFKp0/nf8+/3n+jP+/zp//+UhwGKJ1bNQCJr1r&#10;3krtr2peieRXBQP2ZER3FGDI9vhapEDJ9q3ACJ0yWemZ4Ds5oRD3gxD81JIEPoY+9cPAIgkMhXHs&#10;+oEWymaLfnKyV+1PXCARO7xSrdExhRaqkHaO3IHmWVWCpD/Y4EJEyRFfne4DzB3B/DnJSRzPH2O8&#10;ESa6yOSPUJeY6BjjXbIJ/B9Mj+KnbQpHmOASUTQGufRpJtinw2ohjS/ECTJkQEXBBaPccdDj+BKX&#10;Ow46xPvBLhB610vJ8l7d5FR38kKLMH3AOJhRjVA6k7TWkC93bpcrgNK5cAEMamqw/ywwCKbBfRZ+&#10;nRk00eDoWcwQdg2OnwXWgdVoiJzZDmgIRAveXWgknHiPzzppETjrtnoOWzSs1RHtm+Sod34EDuZL&#10;Sye9HqjEgd8JhLQ6sgYAK/u4KWDBB0Sy3xbJj/zDGB/PTQx82q2JLPMYskeToPVgCX6FnWS+9tRT&#10;wmnPTIH0xCkU9eiJKDVE3ZluoL5nPkZDgCfmPsXuOWaKG3QngGEyoafOxPjAQAMXHdVCfJPedYzk&#10;oYcJMlgfm4QMo8mqvauw13rJv7nC3DHRn9NJKGLPLBzTiQuwPzGY3YH3yAfo6oTBs3fIHMQ8nL+1&#10;2BRliclV1jqf4sALMI+UKItUD+pUUnK3XZWSHJguxfjrXJrApNjXKZLlnKW3XbtlRWnasHiJ+xpq&#10;RZfHumpgrf09duLb+e2czqgX3s6os17PXm5WdBZu3ChY++vVau3+oU1z6SIv0pTX2rq+7rv0eXW1&#10;u4GYij1U/okXE2c3+PvSWXtqBgYZfOnf6B1WVV1ITeXdivQeiqoU5iIDFy9o5EJ+sMgRLjFLS/22&#10;Z5JbpPy5hltC7FJIAtJihwaRBx05HtmOR1idANXSai04XXVz1Zqb0r6RxS6HlVyUtRYvoZhnhS66&#10;aJ+xquvARQU96C5V+iY07iPq4ep38y8AAAD//wMAUEsDBBQABgAIAAAAIQCsSi0M3gAAAAoBAAAP&#10;AAAAZHJzL2Rvd25yZXYueG1sTI+7TsQwEEV7JP7BGiQaxNqxeYY4K4REsx1hiy0d2yQR8TiKvZvA&#10;1zNU0M1oju6cW23XMLKTn9MQUUOxEcA82ugG7DTs31+vH4ClbNCZMaLX8OUTbOvzs8qULi745k9N&#10;7hiFYCqNhj7nqeQ82d4HkzZx8ki3jzgHk2mdO+5ms1B4GLkU4o4HMyB96M3kX3pvP5tj0LAMyrZC&#10;7r/vrxbXWLE7yF170PryYn1+Apb9mv9g+NUndajJqY1HdImNGmShqEumQd0AI0AV8hFYS6RSt8Dr&#10;iv+vUP8AAAD//wMAUEsBAi0AFAAGAAgAAAAhALaDOJL+AAAA4QEAABMAAAAAAAAAAAAAAAAAAAAA&#10;AFtDb250ZW50X1R5cGVzXS54bWxQSwECLQAUAAYACAAAACEAOP0h/9YAAACUAQAACwAAAAAAAAAA&#10;AAAAAAAvAQAAX3JlbHMvLnJlbHNQSwECLQAUAAYACAAAACEAeQvgpgAEAABCCgAADgAAAAAAAAAA&#10;AAAAAAAuAgAAZHJzL2Uyb0RvYy54bWxQSwECLQAUAAYACAAAACEArEotDN4AAAAKAQAADwAAAAAA&#10;AAAAAAAAAABaBgAAZHJzL2Rvd25yZXYueG1sUEsFBgAAAAAEAAQA8wAAAGUHAAAAAA==&#10;" path="m1074,38c986,34,899,31,774,38,649,45,444,,324,79,204,158,,401,54,514v54,113,438,164,595,245c806,840,928,941,999,998e" filled="f">
            <v:path arrowok="t" o:connecttype="custom" o:connectlocs="634365,26620;457168,26620;191373,55342;31895,360076;383336,531707;590066,699135" o:connectangles="0,0,0,0,0,0"/>
          </v:shape>
        </w:pict>
      </w:r>
      <w:r>
        <w:rPr>
          <w:rFonts w:eastAsia="Times New Roman" w:cs="Times New Roman"/>
          <w:bCs/>
          <w:iCs/>
          <w:noProof/>
          <w:lang w:eastAsia="ru-RU"/>
        </w:rPr>
        <w:pict>
          <v:shape id="Прямая со стрелкой 1018" o:spid="_x0000_s1417" type="#_x0000_t32" style="position:absolute;left:0;text-align:left;margin-left:103.35pt;margin-top:2.1pt;width:146.1pt;height:64.65pt;flip:y;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ndWQIAAGoEAAAOAAAAZHJzL2Uyb0RvYy54bWysVEtu2zAQ3RfoHQjtHUmunDhC5KCQ7G7S&#10;NkDS7mmSsohSJEEylo2iQNIL5Ai9Qjdd9IOcQb5Rh7TjJu2mKMoFNSRnHt/MPOrkdNUKtGTGciWL&#10;KD1IIsQkUZTLRRG9uZwNxhGyDkuKhZKsiNbMRqeTp09OOp2zoWqUoMwgAJE273QRNc7pPI4taViL&#10;7YHSTMJhrUyLHSzNIqYGd4DeiniYJIdxpwzVRhFmLexW28NoEvDrmhH3uq4tc0gUEXBzYTZhnvs5&#10;npzgfGGwbjjZ0cD/wKLFXMKle6gKO4yuDP8DquXEKKtqd0BUG6u65oSFHCCbNPktm4sGaxZygeJY&#10;vS+T/X+w5NXy3CBOoXdJCr2SuIUu9Z8215vb/kf/eXOLNjf9HUybj5vr/kv/vf/W3/VfUXCH6nXa&#10;5gBSynPj8ycreaHPFHlnkVRlg+WChSwu1xpwU1/v+FGIX1gNHObdS0XBB185FUq5qk2LasH1Wx/o&#10;waFcaBV6t973jq0cIrCZjkej7AhaTOBsPEyT0ShchnOP46O1se4FUy3yRhFZZzBfNK5UUoJMlNne&#10;gZdn1nmWvwJ8sFQzLkRQi5CoK6IhjFFgZZXg1J96P2sW81IYtMRecGHsaDxyM+pK0oDWMEynO9th&#10;LrY23C6kx4P0gM/O2irq/XFyPB1Px9kgGx5OB1lSVYPnszIbHM7So1H1rCrLKv3gqaVZ3nBKmfTs&#10;7tWdZn+nnt072+pyr+99HeLH6KFgQPb+G0iHTvvmbmUyV3R9bu4VAIIOzrvH51/MwzXYD38Rk58A&#10;AAD//wMAUEsDBBQABgAIAAAAIQAKdAej4QAAAAkBAAAPAAAAZHJzL2Rvd25yZXYueG1sTI/LTsMw&#10;EEX3SPyDNZXYUadp6CONUyEEKxaoJSB158aTOEo8jmI3DX+PWZXl6B7deybbT6ZjIw6usSRgMY+A&#10;IZVWNVQLKD7fHjfAnJekZGcJBfygg31+f5fJVNkrHXA8+pqFEnKpFKC971POXanRSDe3PVLIKjsY&#10;6cM51FwN8hrKTcfjKFpxIxsKC1r2+KKxbI8XI+C7Pb2uE158fI2JHotTWx3eF5UQD7PpeQfM4+Rv&#10;MPzpB3XIg9PZXkg51gmIo9U6oAKSGFjIk+1mC+wcwOXyCXie8f8f5L8AAAD//wMAUEsBAi0AFAAG&#10;AAgAAAAhALaDOJL+AAAA4QEAABMAAAAAAAAAAAAAAAAAAAAAAFtDb250ZW50X1R5cGVzXS54bWxQ&#10;SwECLQAUAAYACAAAACEAOP0h/9YAAACUAQAACwAAAAAAAAAAAAAAAAAvAQAAX3JlbHMvLnJlbHNQ&#10;SwECLQAUAAYACAAAACEANz7J3VkCAABqBAAADgAAAAAAAAAAAAAAAAAuAgAAZHJzL2Uyb0RvYy54&#10;bWxQSwECLQAUAAYACAAAACEACnQHo+EAAAAJAQAADwAAAAAAAAAAAAAAAACzBAAAZHJzL2Rvd25y&#10;ZXYueG1sUEsFBgAAAAAEAAQA8wAAAMEFAAAAAA==&#10;" strokeweight="1.75pt"/>
        </w:pict>
      </w:r>
      <w:r>
        <w:rPr>
          <w:rFonts w:eastAsia="Times New Roman" w:cs="Times New Roman"/>
          <w:bCs/>
          <w:iCs/>
          <w:noProof/>
          <w:lang w:eastAsia="ru-RU"/>
        </w:rPr>
        <w:pict>
          <v:shape id="Прямая со стрелкой 1017" o:spid="_x0000_s1416" type="#_x0000_t32" style="position:absolute;left:0;text-align:left;margin-left:70.95pt;margin-top:15.65pt;width:145.5pt;height:77.4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3SVQIAAGAEAAAOAAAAZHJzL2Uyb0RvYy54bWysVEtu2zAQ3RfoHQjtHUmukshC5KCQ7G7S&#10;NkDSA9AkZRGVSIKkLRtFgTQXyBF6hW666Ac5g3yjDukPnHZTFOWCGnKGj29mHnVxuWobtGTacCny&#10;ID6JAsQEkZSLeR68u50O0gAZiwXFjRQsD9bMBJfj588uOpWxoaxlQ5lGACJM1qk8qK1VWRgaUrMW&#10;mxOpmABnJXWLLSz1PKQad4DeNuEwis7CTmqqtCTMGNgtt85g7PGrihH7tqoMs6jJA+Bm/az9PHNz&#10;OL7A2VxjVXOyo4H/gUWLuYBLD1AlthgtNP8DquVESyMre0JkG8qq4oT5HCCbOPotm5saK+ZzgeIY&#10;dSiT+X+w5M3yWiNOoXdRfB4ggVvoUv95c7d56H/2XzYPaPOpf4Rpc7+567/2P/rv/WP/DflwqF6n&#10;TAYghbjWLn+yEjfqSpL3BglZ1FjMmc/idq0AN3b1Dp8ccQujgMOsey0pxOCFlb6Uq0q3DhKKhFa+&#10;Y+tDx9jKIgKbcZqcp6fQWAK+UTocpb6lIc72p5U29hWTLXJGHhirMZ/XtpBCgDikjv1deHllrOOG&#10;s/0Bd7WQU940XiONQF0eDGGc+hNGNpw6r4szej4rGo2W2MnMD58peI7DtFwI6tFqhulkZ1vMm60N&#10;tzfC4UF6wGdnbXX0YRSNJukkTQbJ8GwySKKyHLycFsngbBqfn5YvyqIo44+OWpxkNaeUCcdur+k4&#10;+TvN7F7XVo0HVR/qED5F9wUDsvuvJ+3761q6FcdM0vW13vcdZOyDd0/OvZPjNdjHP4bxLwAAAP//&#10;AwBQSwMEFAAGAAgAAAAhAJ/1xh3gAAAACgEAAA8AAABkcnMvZG93bnJldi54bWxMj81qwzAQhO+F&#10;voPYQi+hkf8wiWs5lJb0UEqgaR5AsRTbxFoZSXacPH23p/Y4Ox+zM+VmNj2btPOdRQHxMgKmsbaq&#10;w0bA4Xv7tALmg0Qle4tawFV72FT3d6UslL3gl572oWEUgr6QAtoQhoJzX7faSL+0g0byTtYZGUi6&#10;hisnLxRuep5EUc6N7JA+tHLQr62uz/vRCHj7yEZ3m2/r+erz5LD7XEzb94UQjw/zyzOwoOfwB8Nv&#10;faoOFXU62hGVZz3pLF4TKiCNU2AEZGlChyM5qzwGXpX8/4TqBwAA//8DAFBLAQItABQABgAIAAAA&#10;IQC2gziS/gAAAOEBAAATAAAAAAAAAAAAAAAAAAAAAABbQ29udGVudF9UeXBlc10ueG1sUEsBAi0A&#10;FAAGAAgAAAAhADj9If/WAAAAlAEAAAsAAAAAAAAAAAAAAAAALwEAAF9yZWxzLy5yZWxzUEsBAi0A&#10;FAAGAAgAAAAhABfHDdJVAgAAYAQAAA4AAAAAAAAAAAAAAAAALgIAAGRycy9lMm9Eb2MueG1sUEsB&#10;Ai0AFAAGAAgAAAAhAJ/1xh3gAAAACgEAAA8AAAAAAAAAAAAAAAAArwQAAGRycy9kb3ducmV2Lnht&#10;bFBLBQYAAAAABAAEAPMAAAC8BQAAAAA=&#10;" strokeweight="1.75pt"/>
        </w:pict>
      </w:r>
      <w:r>
        <w:rPr>
          <w:rFonts w:eastAsia="Times New Roman" w:cs="Times New Roman"/>
          <w:bCs/>
          <w:iCs/>
          <w:noProof/>
          <w:lang w:eastAsia="ru-RU"/>
        </w:rPr>
        <w:pict>
          <v:shape id="Прямая со стрелкой 1016" o:spid="_x0000_s1415" type="#_x0000_t32" style="position:absolute;left:0;text-align:left;margin-left:145.2pt;margin-top:13.6pt;width:15pt;height:0;flip:x;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aQIAAIUEAAAOAAAAZHJzL2Uyb0RvYy54bWysVEtu2zAQ3RfoHQjuHUmu7dpC5KCQ7HaR&#10;tgGSHoAWKYsoRRIkY9koCiS9QI7QK3TTRT/IGeQbdUg7TtJuiqJaUEPNzOObmUcdn6wbgVbMWK5k&#10;hpOjGCMmS0W5XGb43cW8N8bIOiIpEUqyDG+YxSfTp0+OW52yvqqVoMwgAJE2bXWGa+d0GkW2rFlD&#10;7JHSTIKzUqYhDrZmGVFDWkBvRNSP41HUKkO1USWzFr4WOyeeBvyqYqV7W1WWOSQyDNxcWE1YF36N&#10;psckXRqia17uaZB/YNEQLuHQA1RBHEGXhv8B1fDSKKsqd1SqJlJVxUsWaoBqkvi3as5rolmoBZpj&#10;9aFN9v/Blm9WZwZxCrOLkxFGkjQwpe7z9mp70/3svmxv0Pa6u4Vl+2l71X3tfnTfu9vuGwrh0L1W&#10;2xRAcnlmfP3lWp7rU1W+t0iqvCZyyUIVFxsNuInvd/QoxW+sBg6L9rWiEEMunQqtXFemQZXg+pVP&#10;9ODQLrQOs9scZsfWDpXwMZnEwxgmXN65IpJ6BJ+njXUvmWqQNzJsnSF8WbtcSQkCUWaHTlan1nl+&#10;9wk+Wao5FyLoREjUZngy7A8DHasEp97pw6xZLnJh0Ip4pYUnFAueh2FGXUoawGpG6GxvO8IF2MiF&#10;LjnDoW+CYX9awyhGgsHl8taOnpD+RKgcCO+tndg+TOLJbDwbD3qD/mjWG8RF0Xsxzwe90Tx5Piye&#10;FXleJB89+WSQ1pxSJj3/O+Eng78T1v4K7iR7kP6hUdFj9NBRIHv3DqSDCPzcdwpaKLo5M746rwfQ&#10;egje30t/mR7uQ9T932P6CwAA//8DAFBLAwQUAAYACAAAACEAbnyHot4AAAAJAQAADwAAAGRycy9k&#10;b3ducmV2LnhtbEyPzU7DMBCE70i8g7VIXFDrYP5KiFMhoOWEqoZyd+MliRqvo9htk7dnKw5w250Z&#10;zX6bzQfXigP2ofGk4XqagEAqvW2o0rD5XExmIEI0ZE3rCTWMGGCen59lJrX+SGs8FLESXEIhNRrq&#10;GLtUylDW6EyY+g6JvW/fOxN57Stpe3PkctdKlST30pmG+EJtOnypsdwVe6fhtVjdLb6uNoMay/eP&#10;YjnbrWh80/ryYnh+AhFxiH9hOOEzOuTMtPV7skG0GtRjcstRHh4UCA7cqJOw/RVknsn/H+Q/AAAA&#10;//8DAFBLAQItABQABgAIAAAAIQC2gziS/gAAAOEBAAATAAAAAAAAAAAAAAAAAAAAAABbQ29udGVu&#10;dF9UeXBlc10ueG1sUEsBAi0AFAAGAAgAAAAhADj9If/WAAAAlAEAAAsAAAAAAAAAAAAAAAAALwEA&#10;AF9yZWxzLy5yZWxzUEsBAi0AFAAGAAgAAAAhAOj84aRpAgAAhQQAAA4AAAAAAAAAAAAAAAAALgIA&#10;AGRycy9lMm9Eb2MueG1sUEsBAi0AFAAGAAgAAAAhAG58h6LeAAAACQEAAA8AAAAAAAAAAAAAAAAA&#10;wwQAAGRycy9kb3ducmV2LnhtbFBLBQYAAAAABAAEAPMAAADOBQAAAAA=&#10;">
            <v:stroke endarrow="block"/>
          </v:shape>
        </w:pict>
      </w:r>
      <w:r>
        <w:rPr>
          <w:rFonts w:eastAsia="Times New Roman" w:cs="Times New Roman"/>
          <w:bCs/>
          <w:iCs/>
          <w:noProof/>
          <w:lang w:eastAsia="ru-RU"/>
        </w:rPr>
        <w:pict>
          <v:shape id="Прямая со стрелкой 1015" o:spid="_x0000_s1414" type="#_x0000_t32" style="position:absolute;left:0;text-align:left;margin-left:55.95pt;margin-top:13.6pt;width:100.5pt;height:0;flip:x;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1DYQIAAHwEAAAOAAAAZHJzL2Uyb0RvYy54bWysVEtu2zAQ3RfoHQjtHUmO7TiC5aCQ7HaR&#10;tgGSHoAmKYuoRBIkY9koCqS9QI7QK3TTRT/IGeQbdUjZrtNuiqJaUEPNzOObmUdNLtZ1hVZMGy5F&#10;GsQnUYCYIJJysUyDNzfz3jhAxmJBcSUFS4MNM8HF9OmTSaMS1pelrCjTCECESRqVBqW1KglDQ0pW&#10;Y3MiFRPgLKSusYWtXoZU4wbQ6yrsR9EobKSmSkvCjIGveecMph6/KBixr4vCMIuqNABu1q/arwu3&#10;htMJTpYaq5KTHQ38DyxqzAUceoDKscXoVvM/oGpOtDSysCdE1qEsCk6YrwGqiaPfqrkusWK+FmiO&#10;UYc2mf8HS16trjTiFGYXxcMACVzDlNpP27vtffuj/by9R9sP7QMs24/bu/ZL+7391j60X5EPh+41&#10;yiQAkokr7eona3GtLiV5a5CQWYnFkvkqbjYKcGPX7/BRitsYBRwWzUtJIQbfWulbuS50jYqKqxcu&#10;0YFDu9Daz25zmB1bW0TgY9w/G50OYcRk7wtx4iBcotLGPmeyRs5IA2M15svSZlIIUIjUHTxeXRrr&#10;CP5KcMlCznlVeaFUAjVpcD7sDz0fIytOndOFGb1cZJVGK+yk5h9fLXiOwxyDHJuyi6NgdRrU8lZQ&#10;f0jJMJ3tbIt51dlAqhLuHCgYaO6sTmPvzqPz2Xg2HvQG/dGsN4jyvPdsng16o3l8NsxP8yzL4/eO&#10;cjxISk4pE471Xu/x4O/0tLt5nVIPij+0J3yM7vsIZPdvT9rP3o27E85C0s2V3msCJO6Dd9fR3aHj&#10;PdjHP43pTwAAAP//AwBQSwMEFAAGAAgAAAAhABv0jkDcAAAACQEAAA8AAABkcnMvZG93bnJldi54&#10;bWxMj71OxDAQhHsk3sFaJDrOcU78hTinEwLRUECOK+j2YpNE2Osodi7h7VlEAeXMfpqdKTeLd+Jo&#10;x9gH0qBWGQhLTTA9tRredo8XNyBiQjLoAlkNXzbCpjo9KbEwYaZXe6xTKziEYoEaupSGQsrYdNZj&#10;XIXBEt8+wugxsRxbaUacOdw7mWfZlfTYE3/ocLD3nW0+68lrWG8fYj1Pg1P7PeLu6b29fJ5etD4/&#10;W7Z3IJJd0h8MP/W5OlTc6RAmMlE41krdMqohv85BMLBWORuHX0NWpfy/oPoGAAD//wMAUEsBAi0A&#10;FAAGAAgAAAAhALaDOJL+AAAA4QEAABMAAAAAAAAAAAAAAAAAAAAAAFtDb250ZW50X1R5cGVzXS54&#10;bWxQSwECLQAUAAYACAAAACEAOP0h/9YAAACUAQAACwAAAAAAAAAAAAAAAAAvAQAAX3JlbHMvLnJl&#10;bHNQSwECLQAUAAYACAAAACEAFkHdQ2ECAAB8BAAADgAAAAAAAAAAAAAAAAAuAgAAZHJzL2Uyb0Rv&#10;Yy54bWxQSwECLQAUAAYACAAAACEAG/SOQNwAAAAJAQAADwAAAAAAAAAAAAAAAAC7BAAAZHJzL2Rv&#10;d25yZXYueG1sUEsFBgAAAAAEAAQA8wAAAMQFAAAAAA==&#10;">
            <v:stroke dashstyle="dash"/>
          </v:shape>
        </w:pict>
      </w:r>
    </w:p>
    <w:p w:rsidR="008403D9" w:rsidRPr="008403D9" w:rsidRDefault="008B7509" w:rsidP="008403D9">
      <w:pPr>
        <w:numPr>
          <w:ilvl w:val="0"/>
          <w:numId w:val="16"/>
        </w:numPr>
        <w:spacing w:line="360" w:lineRule="auto"/>
        <w:jc w:val="both"/>
        <w:rPr>
          <w:rFonts w:eastAsia="Times New Roman" w:cs="Times New Roman"/>
          <w:bCs/>
          <w:iCs/>
          <w:lang w:eastAsia="ru-RU"/>
        </w:rPr>
      </w:pPr>
      <w:r>
        <w:rPr>
          <w:rFonts w:eastAsia="Times New Roman" w:cs="Times New Roman"/>
          <w:bCs/>
          <w:iCs/>
          <w:noProof/>
          <w:lang w:eastAsia="ru-RU"/>
        </w:rPr>
        <w:pict>
          <v:shape id="Прямая со стрелкой 1014" o:spid="_x0000_s1413" type="#_x0000_t32" style="position:absolute;left:0;text-align:left;margin-left:106.5pt;margin-top:8.9pt;width:0;height:11.45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8OYQIAAHsEAAAOAAAAZHJzL2Uyb0RvYy54bWysVMuO0zAU3SPxD5b3nSQlHWaiSUcoadkM&#10;MNIMH+DaTmPh2JHtNq0Q0sAPzCfwC2xY8NB8Q/pHXLsPKGwQogvXj+tzzz33OBeXq0aiJTdWaJXj&#10;5CTGiCuqmVDzHL++nQ7OMLKOKEakVjzHa27x5fjxo4uuzfhQ11oybhCAKJt1bY5r59osiiyteUPs&#10;iW65gsNKm4Y4WJp5xAzpAL2R0TCOT6NOG9YaTbm1sFtuD/E44FcVp+5VVVnukMwxcHNhNGGc+TEa&#10;X5BsbkhbC7qjQf6BRUOEgqQHqJI4ghZG/AHVCGq01ZU7obqJdFUJykMNUE0S/1bNTU1aHmoBcWx7&#10;kMn+P1j6cnltkGDQuzhJMVKkgS71Hzd3m/v+e/9pc4827/sHGDYfNnf95/5b/7V/6L+gEA7qda3N&#10;AKRQ18bXT1fqpr3S9I1FShc1UXMeqrhdt4CbeL2joyt+YVvgMOteaAYxZOF0kHJVmcZDgkhoFTq2&#10;PnSMrxyi200Ku0k6SpNRACfZ/l5rrHvOdYP8JMfWGSLmtSu0UmALbZKQhSyvrPOsSLa/4JMqPRVS&#10;BndIhbocn4+Go3DBaimYP/Rh1sxnhTRoSby/wm/H4ijM6IViAazmhE12c0eEhDlyQRtnBKglOfbZ&#10;Gs4wkhyelJ9t6UnlM0LlQHg321rs7Xl8PjmbnKWDdHg6GaRxWQ6eTYt0cDpNno7KJ2VRlMk7Tz5J&#10;s1owxpXnv7d7kv6dnXYPb2vUg+EPQkXH6EFRILv/D6RD6323t76Zaba+Nr467wJweAjevUb/hH5d&#10;h6if34zxDwAAAP//AwBQSwMEFAAGAAgAAAAhAAasXIzfAAAACQEAAA8AAABkcnMvZG93bnJldi54&#10;bWxMj8FOwzAQRO9I/IO1SNyo04JSCHEqoELkUiRahDi68RJbxOsodtuUr2cRBzjuzGh2XrkYfSf2&#10;OEQXSMF0koFAaoJx1Cp43TxeXIOISZPRXSBUcMQIi+r0pNSFCQd6wf06tYJLKBZagU2pL6SMjUWv&#10;4yT0SOx9hMHrxOfQSjPoA5f7Ts6yLJdeO+IPVvf4YLH5XO+8grR8P9r8rbm/cc+bp1Xuvuq6Xip1&#10;fjbe3YJIOKa/MPzM5+lQ8aZt2JGJolMwm14yS2Jjzggc+BW2Cq6yOciqlP8Jqm8AAAD//wMAUEsB&#10;Ai0AFAAGAAgAAAAhALaDOJL+AAAA4QEAABMAAAAAAAAAAAAAAAAAAAAAAFtDb250ZW50X1R5cGVz&#10;XS54bWxQSwECLQAUAAYACAAAACEAOP0h/9YAAACUAQAACwAAAAAAAAAAAAAAAAAvAQAAX3JlbHMv&#10;LnJlbHNQSwECLQAUAAYACAAAACEAO0g/DmECAAB7BAAADgAAAAAAAAAAAAAAAAAuAgAAZHJzL2Uy&#10;b0RvYy54bWxQSwECLQAUAAYACAAAACEABqxcjN8AAAAJAQAADwAAAAAAAAAAAAAAAAC7BAAAZHJz&#10;L2Rvd25yZXYueG1sUEsFBgAAAAAEAAQA8wAAAMcFAAAAAA==&#10;">
            <v:stroke endarrow="block"/>
          </v:shape>
        </w:pict>
      </w:r>
    </w:p>
    <w:p w:rsidR="008403D9" w:rsidRPr="008403D9" w:rsidRDefault="008B7509" w:rsidP="008403D9">
      <w:pPr>
        <w:numPr>
          <w:ilvl w:val="0"/>
          <w:numId w:val="16"/>
        </w:numPr>
        <w:spacing w:line="360" w:lineRule="auto"/>
        <w:jc w:val="both"/>
        <w:rPr>
          <w:rFonts w:eastAsia="Times New Roman" w:cs="Times New Roman"/>
          <w:bCs/>
          <w:iCs/>
          <w:lang w:eastAsia="ru-RU"/>
        </w:rPr>
      </w:pPr>
      <w:r>
        <w:rPr>
          <w:rFonts w:eastAsia="Times New Roman" w:cs="Times New Roman"/>
          <w:bCs/>
          <w:iCs/>
          <w:noProof/>
          <w:lang w:eastAsia="ru-RU"/>
        </w:rPr>
        <w:pict>
          <v:shape id="Прямая со стрелкой 1013" o:spid="_x0000_s1412" type="#_x0000_t32" style="position:absolute;left:0;text-align:left;margin-left:130.2pt;margin-top:6.55pt;width:15pt;height:11.9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ZaQIAAIAEAAAOAAAAZHJzL2Uyb0RvYy54bWysVEtu2zAQ3RfoHQjubUmOncZC5KCQ7G7S&#10;NkDSA9AkZRGlSIGkLRtFgbQXyBF6hW666Ac5g3yjDulPk3ZTFNWCGmqGb97MPOr8Yl1LtOLGCq0y&#10;nPRjjLiimgm1yPCbm1nvDCPriGJEasUzvOEWX0yePjlvm5QPdKUl4wYBiLJp22S4cq5Jo8jSitfE&#10;9nXDFThLbWriYGsWETOkBfRaRoM4Po1abVhjNOXWwtdi58STgF+WnLrXZWm5QzLDwM2F1YR17tdo&#10;ck7ShSFNJeieBvkHFjURCpIeoQriCFoa8QdULajRVpeuT3Ud6bIUlIcaoJok/q2a64o0PNQCzbHN&#10;sU32/8HSV6srgwSD2cXJCUaK1DCl7tP2dnvX/eg+b+/Q9kN3D8v24/a2+9J97751991XFMKhe21j&#10;UwDJ1ZXx9dO1um4uNX1rkdJ5RdSChypuNg3gJr7f0aMjfmMb4DBvX2oGMWTpdGjlujS1h4QmoXWY&#10;2OY4Mb52iMLHZByPYpgrBVcySpKTMNGIpIfDjbHuBdc18kaGrTNELCqXa6VAG9okIRVZXVrnqZH0&#10;cMBnVnompAwSkQq1GR6PBqNwwGopmHf6MGsW81watCJeZOEJdYLnYZjRS8UCWMUJm+5tR4QEG7nQ&#10;IGcEtExy7LPVnGEkOdwrb+3oSeUzQvlAeG/tdPZuHI+nZ9OzYW84OJ32hnFR9J7P8mHvdJY8GxUn&#10;RZ4XyXtPPhmmlWCMK8//oPlk+Hea2t++nVqPqj82KnqMHjoKZA/vQDrM3498J565Zpsr46vzUgCZ&#10;h+D9lfT36OE+RP36cUx+AgAA//8DAFBLAwQUAAYACAAAACEAfGBDgN8AAAAJAQAADwAAAGRycy9k&#10;b3ducmV2LnhtbEyPwU7DMAyG70i8Q2QkbixdhyJamk7AhOiFSWwIccya0EQ0TtVkW8fT453gaP+f&#10;fn+ulpPv2cGM0QWUMJ9lwAy2QTvsJLxvn2/ugMWkUKs+oJFwMhGW9eVFpUodjvhmDpvUMSrBWCoJ&#10;NqWh5Dy21ngVZ2EwSNlXGL1KNI4d16M6UrnveZ5lgnvlkC5YNZgna9rvzd5LSKvPkxUf7WPh1tuX&#10;V+F+mqZZSXl9NT3cA0tmSn8wnPVJHWpy2oU96sh6CbnIbgmlYDEHRkBenBc7CQtRAK8r/v+D+hcA&#10;AP//AwBQSwECLQAUAAYACAAAACEAtoM4kv4AAADhAQAAEwAAAAAAAAAAAAAAAAAAAAAAW0NvbnRl&#10;bnRfVHlwZXNdLnhtbFBLAQItABQABgAIAAAAIQA4/SH/1gAAAJQBAAALAAAAAAAAAAAAAAAAAC8B&#10;AABfcmVscy8ucmVsc1BLAQItABQABgAIAAAAIQBqVRzZaQIAAIAEAAAOAAAAAAAAAAAAAAAAAC4C&#10;AABkcnMvZTJvRG9jLnhtbFBLAQItABQABgAIAAAAIQB8YEOA3wAAAAkBAAAPAAAAAAAAAAAAAAAA&#10;AMMEAABkcnMvZG93bnJldi54bWxQSwUGAAAAAAQABADzAAAAzwUAAAAA&#10;">
            <v:stroke endarrow="block"/>
          </v:shape>
        </w:pict>
      </w:r>
      <w:r>
        <w:rPr>
          <w:rFonts w:eastAsia="Times New Roman" w:cs="Times New Roman"/>
          <w:bCs/>
          <w:iCs/>
          <w:noProof/>
          <w:lang w:eastAsia="ru-RU"/>
        </w:rPr>
        <w:pict>
          <v:shape id="Прямая со стрелкой 1012" o:spid="_x0000_s1411" type="#_x0000_t32" style="position:absolute;left:0;text-align:left;margin-left:59.7pt;margin-top:13.3pt;width:100.5pt;height:0;flip:x;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upYQIAAHwEAAAOAAAAZHJzL2Uyb0RvYy54bWysVEtu2zAQ3RfoHQjtHUmO7TiC5aCQ7HaR&#10;tgGSHoAmKYuoRBIkY9koCqS9QI7QK3TTRT/IGeQbdUjZrtNuiqJaUEPNzOObmUdNLtZ1hVZMGy5F&#10;GsQnUYCYIJJysUyDNzfz3jhAxmJBcSUFS4MNM8HF9OmTSaMS1pelrCjTCECESRqVBqW1KglDQ0pW&#10;Y3MiFRPgLKSusYWtXoZU4wbQ6yrsR9EobKSmSkvCjIGveecMph6/KBixr4vCMIuqNABu1q/arwu3&#10;htMJTpYaq5KTHQ38DyxqzAUceoDKscXoVvM/oGpOtDSysCdE1qEsCk6YrwGqiaPfqrkusWK+FmiO&#10;UYc2mf8HS16trjTiFGYXxf0ACVzDlNpP27vtffuj/by9R9sP7QMs24/bu/ZL+7391j60X5EPh+41&#10;yiQAkokr7eona3GtLiV5a5CQWYnFkvkqbjYKcGPX7/BRitsYBRwWzUtJIQbfWulbuS50jYqKqxcu&#10;0YFDu9Daz25zmB1bW0TgY9w/G50OYcRk7wtx4iBcotLGPmeyRs5IA2M15svSZlIIUIjUHTxeXRrr&#10;CP5KcMlCznlVeaFUAjVpcD7sDz0fIytOndOFGb1cZJVGK+yk5h9fLXiOwxyDHJuyi6NgdRrU8lZQ&#10;f0jJMJ3tbIt51dlAqhLuHCgYaO6sTmPvzqPz2Xg2HvQG/dGsN4jyvPdsng16o3l8NsxP8yzL4/eO&#10;cjxISk4pE471Xu/x4O/0tLt5nVIPij+0J3yM7vsIZPdvT9rP3o27E85C0s2V3msCJO6Dd9fR3aHj&#10;PdjHP43pTwAAAP//AwBQSwMEFAAGAAgAAAAhAPP3UwvdAAAACQEAAA8AAABkcnMvZG93bnJldi54&#10;bWxMj8FOwzAQRO9I/IO1SNyokxQiCHGqCoG4cKApPXDbxiaJsNdR7DTh71nEAY4z+zQ7U24WZ8XJ&#10;jKH3pCBdJSAMNV731Cp42z9d3YIIEUmj9WQUfJkAm+r8rMRC+5l25lTHVnAIhQIVdDEOhZSh6YzD&#10;sPKDIb59+NFhZDm2Uo84c7izMkuSXDrsiT90OJiHzjSf9eQUrLePoZ6nwaaHA+L++b29eZlelbq8&#10;WLb3IKJZ4h8MP/W5OlTc6egn0kFY1undNaMKsjwHwcA6S9g4/hqyKuX/BdU3AAAA//8DAFBLAQIt&#10;ABQABgAIAAAAIQC2gziS/gAAAOEBAAATAAAAAAAAAAAAAAAAAAAAAABbQ29udGVudF9UeXBlc10u&#10;eG1sUEsBAi0AFAAGAAgAAAAhADj9If/WAAAAlAEAAAsAAAAAAAAAAAAAAAAALwEAAF9yZWxzLy5y&#10;ZWxzUEsBAi0AFAAGAAgAAAAhANnqK6lhAgAAfAQAAA4AAAAAAAAAAAAAAAAALgIAAGRycy9lMm9E&#10;b2MueG1sUEsBAi0AFAAGAAgAAAAhAPP3UwvdAAAACQEAAA8AAAAAAAAAAAAAAAAAuwQAAGRycy9k&#10;b3ducmV2LnhtbFBLBQYAAAAABAAEAPMAAADFBQAAAAA=&#10;">
            <v:stroke dashstyle="dash"/>
          </v:shape>
        </w:pict>
      </w:r>
    </w:p>
    <w:p w:rsidR="008403D9" w:rsidRPr="008403D9" w:rsidRDefault="008403D9" w:rsidP="008403D9">
      <w:pPr>
        <w:numPr>
          <w:ilvl w:val="0"/>
          <w:numId w:val="16"/>
        </w:numPr>
        <w:spacing w:line="360" w:lineRule="auto"/>
        <w:jc w:val="both"/>
        <w:rPr>
          <w:rFonts w:eastAsia="Times New Roman" w:cs="Times New Roman"/>
          <w:bCs/>
          <w:iCs/>
          <w:lang w:eastAsia="ru-RU"/>
        </w:rPr>
      </w:pPr>
    </w:p>
    <w:p w:rsidR="008403D9" w:rsidRPr="008403D9" w:rsidRDefault="008403D9" w:rsidP="008403D9">
      <w:pPr>
        <w:numPr>
          <w:ilvl w:val="0"/>
          <w:numId w:val="16"/>
        </w:numPr>
        <w:spacing w:line="360" w:lineRule="auto"/>
        <w:jc w:val="both"/>
        <w:rPr>
          <w:rFonts w:eastAsia="Times New Roman" w:cs="Times New Roman"/>
          <w:bCs/>
          <w:iCs/>
          <w:lang w:eastAsia="ru-RU"/>
        </w:rPr>
      </w:pPr>
    </w:p>
    <w:p w:rsidR="008403D9" w:rsidRPr="008403D9" w:rsidRDefault="008B7509" w:rsidP="008403D9">
      <w:pPr>
        <w:numPr>
          <w:ilvl w:val="0"/>
          <w:numId w:val="16"/>
        </w:numPr>
        <w:spacing w:line="360" w:lineRule="auto"/>
        <w:jc w:val="both"/>
        <w:rPr>
          <w:rFonts w:eastAsia="Times New Roman" w:cs="Times New Roman"/>
          <w:bCs/>
          <w:iCs/>
          <w:lang w:eastAsia="ru-RU"/>
        </w:rPr>
      </w:pPr>
      <w:r>
        <w:rPr>
          <w:rFonts w:eastAsia="Times New Roman" w:cs="Times New Roman"/>
          <w:bCs/>
          <w:iCs/>
          <w:noProof/>
          <w:lang w:eastAsia="ru-RU"/>
        </w:rPr>
        <w:pict>
          <v:shape id="Прямая со стрелкой 1011" o:spid="_x0000_s1410" type="#_x0000_t32" style="position:absolute;left:0;text-align:left;margin-left:55.9pt;margin-top:1.35pt;width:233.25pt;height:0;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HZAIAAHwEAAAOAAAAZHJzL2Uyb0RvYy54bWysVEtu2zAQ3RfoHQjubX1qO7YQOSgku5u0&#10;DZD0ALRIWUQpUiBpy0ZRIO0FcoReoZsu+kHOIN+oQ/rTpN0URbWghprhmzczjzq/2NQCrZk2XMkU&#10;R/0QIyYLRblcpvjNzbw3xshYIikRSrIUb5nBF9OnT87bJmGxqpSgTCMAkSZpmxRX1jZJEJiiYjUx&#10;fdUwCc5S6ZpY2OplQDVpAb0WQRyGo6BVmjZaFcwY+JrvnXjq8cuSFfZ1WRpmkUgxcLN+1X5duDWY&#10;npNkqUlT8eJAg/wDi5pwCUlPUDmxBK00/wOq5oVWRpW2X6g6UGXJC+ZrgGqi8LdqrivSMF8LNMc0&#10;pzaZ/wdbvFpfacQpzC6MIowkqWFK3afd7e6u+9F93t2h3YfuHpbdx91t96X73n3r7ruvyIdD99rG&#10;JACSySvt6i828rq5VMVbg6TKKiKXzFdxs20AN3L9Dh4dcRvTAIdF+1JRiCErq3wrN6WuHSQ0CW38&#10;xLanibGNRQV8jCejOD4bYlQcfQFJjgcbbewLpmrkjBQbqwlfVjZTUoIulI58GrK+NNbRIsnxgMsq&#10;1ZwL4eUhJGpTPBnGQ3/AKMGpc7owo5eLTGi0Jk5g/vE1gudhmFYrST1YxQidHWxLuAAbWd8cqzm0&#10;SzDsstWMYiQY3Cln7ekJ6TJC6UD4YO019m4STmbj2XjQG8SjWW8Q5nnv+Twb9Ebz6GyYP8uzLI/e&#10;O/LRIKk4pUw6/ke9R4O/09Ph5u2VelL8qVHBY3TfUSB7fHvSfvZu3HvhLBTdXmlXnZMBSNwHH66j&#10;u0MP9z7q109j+hMAAP//AwBQSwMEFAAGAAgAAAAhAJw0iXLdAAAABwEAAA8AAABkcnMvZG93bnJl&#10;di54bWxMjsFOwzAQRO9I/IO1SNyokyLSEuJUQIXIBaS2CHF04yWxiNdR7LYpX8/ChR6fZjTzisXo&#10;OrHHIVhPCtJJAgKp9sZSo+Bt83Q1BxGiJqM7T6jgiAEW5flZoXPjD7TC/To2gkco5FpBG2OfSxnq&#10;Fp0OE98jcfbpB6cj49BIM+gDj7tOTpMkk05b4odW9/jYYv213jkFcflxbLP3+uHWvm6eXzL7XVXV&#10;UqnLi/H+DkTEMf6X4Vef1aFkp63fkQmiY05TVo8KpjMQnN/M5tcgtn8sy0Ke+pc/AAAA//8DAFBL&#10;AQItABQABgAIAAAAIQC2gziS/gAAAOEBAAATAAAAAAAAAAAAAAAAAAAAAABbQ29udGVudF9UeXBl&#10;c10ueG1sUEsBAi0AFAAGAAgAAAAhADj9If/WAAAAlAEAAAsAAAAAAAAAAAAAAAAALwEAAF9yZWxz&#10;Ly5yZWxzUEsBAi0AFAAGAAgAAAAhAMNX4cdkAgAAfAQAAA4AAAAAAAAAAAAAAAAALgIAAGRycy9l&#10;Mm9Eb2MueG1sUEsBAi0AFAAGAAgAAAAhAJw0iXLdAAAABwEAAA8AAAAAAAAAAAAAAAAAvgQAAGRy&#10;cy9kb3ducmV2LnhtbFBLBQYAAAAABAAEAPMAAADIBQAAAAA=&#10;">
            <v:stroke endarrow="block"/>
          </v:shape>
        </w:pict>
      </w:r>
    </w:p>
    <w:p w:rsidR="008403D9" w:rsidRPr="008403D9" w:rsidRDefault="004350E2" w:rsidP="008403D9">
      <w:pPr>
        <w:spacing w:line="360" w:lineRule="auto"/>
        <w:ind w:firstLine="709"/>
        <w:jc w:val="both"/>
        <w:rPr>
          <w:rFonts w:cs="Times New Roman"/>
          <w:b/>
          <w:bCs/>
        </w:rPr>
      </w:pPr>
      <w:r>
        <w:rPr>
          <w:rFonts w:cs="Times New Roman"/>
          <w:b/>
          <w:bCs/>
        </w:rPr>
        <w:lastRenderedPageBreak/>
        <w:t xml:space="preserve">Раздел </w:t>
      </w:r>
      <w:r w:rsidR="008403D9" w:rsidRPr="008403D9">
        <w:rPr>
          <w:rFonts w:cs="Times New Roman"/>
          <w:b/>
          <w:bCs/>
        </w:rPr>
        <w:t xml:space="preserve"> 4. Экономический рост</w:t>
      </w:r>
    </w:p>
    <w:p w:rsidR="008403D9" w:rsidRPr="008403D9" w:rsidRDefault="008403D9" w:rsidP="008403D9">
      <w:pPr>
        <w:spacing w:line="360" w:lineRule="auto"/>
        <w:ind w:firstLine="709"/>
        <w:jc w:val="both"/>
        <w:rPr>
          <w:rFonts w:cs="Times New Roman"/>
          <w:b/>
          <w:bCs/>
        </w:rPr>
      </w:pPr>
    </w:p>
    <w:p w:rsidR="008403D9" w:rsidRPr="008403D9" w:rsidRDefault="004350E2" w:rsidP="008403D9">
      <w:pPr>
        <w:spacing w:line="360" w:lineRule="auto"/>
        <w:ind w:firstLine="709"/>
        <w:jc w:val="both"/>
        <w:rPr>
          <w:rFonts w:cs="Times New Roman"/>
          <w:b/>
          <w:i/>
        </w:rPr>
      </w:pPr>
      <w:r>
        <w:rPr>
          <w:rFonts w:cs="Times New Roman"/>
          <w:b/>
          <w:i/>
        </w:rPr>
        <w:t xml:space="preserve">Глава </w:t>
      </w:r>
      <w:r w:rsidR="008403D9" w:rsidRPr="008403D9">
        <w:rPr>
          <w:rFonts w:cs="Times New Roman"/>
          <w:b/>
          <w:i/>
        </w:rPr>
        <w:t>4.1. Кейнсианские модели экономического роста</w:t>
      </w:r>
    </w:p>
    <w:p w:rsidR="008403D9" w:rsidRPr="008403D9" w:rsidRDefault="008403D9" w:rsidP="008403D9">
      <w:pPr>
        <w:spacing w:line="360" w:lineRule="auto"/>
        <w:ind w:firstLine="709"/>
        <w:jc w:val="both"/>
        <w:rPr>
          <w:rFonts w:cs="Times New Roman"/>
        </w:rPr>
      </w:pPr>
      <w:r w:rsidRPr="008403D9">
        <w:rPr>
          <w:rFonts w:cs="Times New Roman"/>
        </w:rPr>
        <w:t xml:space="preserve">Кейнсианская теория (центральное </w:t>
      </w:r>
      <w:proofErr w:type="gramStart"/>
      <w:r w:rsidRPr="008403D9">
        <w:rPr>
          <w:rFonts w:cs="Times New Roman"/>
        </w:rPr>
        <w:t>место</w:t>
      </w:r>
      <w:proofErr w:type="gramEnd"/>
      <w:r w:rsidRPr="008403D9">
        <w:rPr>
          <w:rFonts w:cs="Times New Roman"/>
        </w:rPr>
        <w:t xml:space="preserve"> в которой занимает эффективный спрос) стремится определить такие условия, при которых изменения величины совокупного спроса во времени соответствовали бы тренду потенциального ВВП. В этом случае в экономике будет наблюдаться динамически устойчивое равновесие в долгосрочном периоде.</w:t>
      </w:r>
    </w:p>
    <w:p w:rsidR="008403D9" w:rsidRPr="008403D9" w:rsidRDefault="008403D9" w:rsidP="008403D9">
      <w:pPr>
        <w:spacing w:line="360" w:lineRule="auto"/>
        <w:ind w:firstLine="709"/>
        <w:jc w:val="both"/>
        <w:rPr>
          <w:rFonts w:cs="Times New Roman"/>
        </w:rPr>
      </w:pPr>
      <w:r w:rsidRPr="008403D9">
        <w:rPr>
          <w:rFonts w:cs="Times New Roman"/>
        </w:rPr>
        <w:t>Любой экономический параметр X</w:t>
      </w:r>
      <w:r w:rsidRPr="008403D9">
        <w:rPr>
          <w:rFonts w:cs="Times New Roman"/>
          <w:vertAlign w:val="subscript"/>
          <w:lang w:val="en-US"/>
        </w:rPr>
        <w:t>t</w:t>
      </w:r>
      <w:r w:rsidRPr="008403D9">
        <w:rPr>
          <w:rFonts w:cs="Times New Roman"/>
        </w:rPr>
        <w:t>, значение которого зависит от временного периода (</w:t>
      </w:r>
      <w:r w:rsidRPr="008403D9">
        <w:rPr>
          <w:rFonts w:cs="Times New Roman"/>
          <w:lang w:val="en-US"/>
        </w:rPr>
        <w:t>t</w:t>
      </w:r>
      <w:r w:rsidRPr="008403D9">
        <w:rPr>
          <w:rFonts w:cs="Times New Roman"/>
        </w:rPr>
        <w:t xml:space="preserve">), принято обозначать как </w:t>
      </w:r>
      <w:r w:rsidRPr="008403D9">
        <w:rPr>
          <w:rFonts w:cs="Times New Roman"/>
          <w:lang w:val="en-US"/>
        </w:rPr>
        <w:t>X</w:t>
      </w:r>
      <w:r w:rsidRPr="008403D9">
        <w:rPr>
          <w:rFonts w:cs="Times New Roman"/>
        </w:rPr>
        <w:t>(</w:t>
      </w:r>
      <w:r w:rsidRPr="008403D9">
        <w:rPr>
          <w:rFonts w:cs="Times New Roman"/>
          <w:lang w:val="en-US"/>
        </w:rPr>
        <w:t>t</w:t>
      </w:r>
      <w:r w:rsidRPr="008403D9">
        <w:rPr>
          <w:rFonts w:cs="Times New Roman"/>
        </w:rPr>
        <w:t xml:space="preserve">) или </w:t>
      </w:r>
      <w:r w:rsidRPr="008403D9">
        <w:rPr>
          <w:rFonts w:cs="Times New Roman"/>
          <w:lang w:val="en-US"/>
        </w:rPr>
        <w:t>X</w:t>
      </w:r>
      <w:r w:rsidRPr="008403D9">
        <w:rPr>
          <w:rFonts w:cs="Times New Roman"/>
          <w:vertAlign w:val="subscript"/>
          <w:lang w:val="en-US"/>
        </w:rPr>
        <w:t>t</w:t>
      </w:r>
      <w:r w:rsidRPr="008403D9">
        <w:rPr>
          <w:rFonts w:cs="Times New Roman"/>
        </w:rPr>
        <w:t xml:space="preserve">, а темп его изменения </w:t>
      </w:r>
      <w:r w:rsidRPr="008403D9">
        <w:rPr>
          <w:rFonts w:cs="Times New Roman"/>
          <w:position w:val="-12"/>
        </w:rPr>
        <w:object w:dxaOrig="360" w:dyaOrig="499">
          <v:shape id="_x0000_i1108" type="#_x0000_t75" style="width:18.15pt;height:25.05pt" o:ole="">
            <v:imagedata r:id="rId180" o:title=""/>
          </v:shape>
          <o:OLEObject Type="Embed" ProgID="Equation.3" ShapeID="_x0000_i1108" DrawAspect="Content" ObjectID="_1415454870" r:id="rId181"/>
        </w:object>
      </w:r>
      <w:r w:rsidRPr="008403D9">
        <w:rPr>
          <w:rFonts w:cs="Times New Roman"/>
        </w:rPr>
        <w:t xml:space="preserve">или </w:t>
      </w:r>
      <w:r w:rsidRPr="008403D9">
        <w:rPr>
          <w:rFonts w:cs="Times New Roman"/>
          <w:position w:val="-10"/>
        </w:rPr>
        <w:object w:dxaOrig="520" w:dyaOrig="480">
          <v:shape id="_x0000_i1109" type="#_x0000_t75" style="width:26.3pt;height:23.8pt" o:ole="">
            <v:imagedata r:id="rId182" o:title=""/>
          </v:shape>
          <o:OLEObject Type="Embed" ProgID="Equation.3" ShapeID="_x0000_i1109" DrawAspect="Content" ObjectID="_1415454871" r:id="rId183"/>
        </w:object>
      </w:r>
      <w:r w:rsidRPr="008403D9">
        <w:rPr>
          <w:rFonts w:cs="Times New Roman"/>
        </w:rPr>
        <w:t xml:space="preserve"> определяется по одной из двух формул:</w:t>
      </w:r>
    </w:p>
    <w:p w:rsidR="008403D9" w:rsidRPr="008403D9" w:rsidRDefault="008403D9" w:rsidP="008403D9">
      <w:pPr>
        <w:spacing w:line="360" w:lineRule="auto"/>
        <w:ind w:firstLine="709"/>
        <w:jc w:val="both"/>
        <w:rPr>
          <w:rFonts w:cs="Times New Roman"/>
        </w:rPr>
      </w:pPr>
      <w:r w:rsidRPr="008403D9">
        <w:rPr>
          <w:rFonts w:cs="Times New Roman"/>
          <w:position w:val="-24"/>
        </w:rPr>
        <w:object w:dxaOrig="1460" w:dyaOrig="780">
          <v:shape id="_x0000_i1110" type="#_x0000_t75" style="width:73.25pt;height:38.8pt" o:ole="">
            <v:imagedata r:id="rId184" o:title=""/>
          </v:shape>
          <o:OLEObject Type="Embed" ProgID="Equation.3" ShapeID="_x0000_i1110" DrawAspect="Content" ObjectID="_1415454872" r:id="rId185"/>
        </w:object>
      </w:r>
      <w:r w:rsidR="00931D04">
        <w:rPr>
          <w:rFonts w:cs="Times New Roman"/>
        </w:rPr>
        <w:t xml:space="preserve">     (4.</w:t>
      </w:r>
      <w:r w:rsidRPr="008403D9">
        <w:rPr>
          <w:rFonts w:cs="Times New Roman"/>
        </w:rPr>
        <w:t xml:space="preserve">1)           </w:t>
      </w:r>
      <w:r w:rsidRPr="008403D9">
        <w:rPr>
          <w:rFonts w:cs="Times New Roman"/>
          <w:position w:val="-30"/>
        </w:rPr>
        <w:object w:dxaOrig="1600" w:dyaOrig="840">
          <v:shape id="_x0000_i1111" type="#_x0000_t75" style="width:80.15pt;height:41.95pt" o:ole="">
            <v:imagedata r:id="rId186" o:title=""/>
          </v:shape>
          <o:OLEObject Type="Embed" ProgID="Equation.3" ShapeID="_x0000_i1111" DrawAspect="Content" ObjectID="_1415454873" r:id="rId187"/>
        </w:object>
      </w:r>
      <w:r w:rsidR="00931D04">
        <w:rPr>
          <w:rFonts w:cs="Times New Roman"/>
        </w:rPr>
        <w:t xml:space="preserve">   (4</w:t>
      </w:r>
      <w:r w:rsidRPr="008403D9">
        <w:rPr>
          <w:rFonts w:cs="Times New Roman"/>
        </w:rPr>
        <w:t>.2).</w:t>
      </w:r>
    </w:p>
    <w:p w:rsidR="008403D9" w:rsidRPr="008403D9" w:rsidRDefault="008403D9" w:rsidP="008403D9">
      <w:pPr>
        <w:spacing w:line="360" w:lineRule="auto"/>
        <w:ind w:firstLine="709"/>
        <w:jc w:val="both"/>
        <w:rPr>
          <w:rFonts w:cs="Times New Roman"/>
        </w:rPr>
      </w:pPr>
      <w:r w:rsidRPr="008403D9">
        <w:rPr>
          <w:rFonts w:cs="Times New Roman"/>
        </w:rPr>
        <w:t>Величина выпуска в долгосрочном периоде, с одной стороны, определяется количеством имеющихся ресурсов (в двухфакторной модели – количеством труда и капитала), а экономический рост, происходит за счет количественного расширения ресурсного потенциала экономики, является экстенсивным.</w:t>
      </w:r>
    </w:p>
    <w:p w:rsidR="008403D9" w:rsidRPr="008403D9" w:rsidRDefault="008403D9" w:rsidP="008403D9">
      <w:pPr>
        <w:spacing w:line="360" w:lineRule="auto"/>
        <w:ind w:firstLine="709"/>
        <w:jc w:val="both"/>
        <w:rPr>
          <w:rFonts w:cs="Times New Roman"/>
        </w:rPr>
      </w:pPr>
      <w:r w:rsidRPr="008403D9">
        <w:rPr>
          <w:rFonts w:cs="Times New Roman"/>
        </w:rPr>
        <w:t>С другой стороны, на экономический рост влияет научно-технический прогресс,  а экономический рост, происходит за счет качественного улучшения ресурсного потенциала экономики, является интенсивным.</w:t>
      </w:r>
    </w:p>
    <w:p w:rsidR="008403D9" w:rsidRPr="008403D9" w:rsidRDefault="008403D9" w:rsidP="008403D9">
      <w:pPr>
        <w:spacing w:line="360" w:lineRule="auto"/>
        <w:ind w:firstLine="709"/>
        <w:jc w:val="both"/>
        <w:rPr>
          <w:rFonts w:cs="Times New Roman"/>
        </w:rPr>
      </w:pPr>
      <w:r w:rsidRPr="008403D9">
        <w:rPr>
          <w:rFonts w:cs="Times New Roman"/>
        </w:rPr>
        <w:t>Примерами исторически первых кейнсианских теорий экстенсивного экономического роста могут служить модели  американского экономиста Евсея Домара и англичанина Роя Харрода.</w:t>
      </w:r>
    </w:p>
    <w:p w:rsidR="008403D9" w:rsidRPr="008403D9" w:rsidRDefault="008403D9" w:rsidP="008403D9">
      <w:pPr>
        <w:spacing w:line="360" w:lineRule="auto"/>
        <w:ind w:firstLine="709"/>
        <w:jc w:val="both"/>
        <w:rPr>
          <w:rFonts w:cs="Times New Roman"/>
          <w:b/>
          <w:bCs/>
        </w:rPr>
      </w:pPr>
      <w:r w:rsidRPr="008403D9">
        <w:rPr>
          <w:rFonts w:cs="Times New Roman"/>
          <w:b/>
          <w:bCs/>
        </w:rPr>
        <w:t>Модель экономического роста Домара</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Предпосылки модели Домара:</w:t>
      </w:r>
    </w:p>
    <w:p w:rsidR="008403D9" w:rsidRPr="008403D9" w:rsidRDefault="008403D9" w:rsidP="008403D9">
      <w:pPr>
        <w:spacing w:line="360" w:lineRule="auto"/>
        <w:ind w:firstLine="709"/>
        <w:jc w:val="both"/>
        <w:rPr>
          <w:rFonts w:cs="Times New Roman"/>
        </w:rPr>
      </w:pPr>
      <w:r w:rsidRPr="008403D9">
        <w:rPr>
          <w:rFonts w:cs="Times New Roman"/>
        </w:rPr>
        <w:t xml:space="preserve">1. Экономика является закрытой от внешнего мира и функционирует без государственного сектора, поэтому функция совокупного спроса имеет вид: </w:t>
      </w:r>
      <w:r w:rsidRPr="008403D9">
        <w:rPr>
          <w:rFonts w:cs="Times New Roman"/>
          <w:position w:val="-12"/>
        </w:rPr>
        <w:object w:dxaOrig="1359" w:dyaOrig="380">
          <v:shape id="_x0000_i1112" type="#_x0000_t75" style="width:68.25pt;height:18.8pt" o:ole="">
            <v:imagedata r:id="rId188" o:title=""/>
          </v:shape>
          <o:OLEObject Type="Embed" ProgID="Equation.3" ShapeID="_x0000_i1112" DrawAspect="Content" ObjectID="_1415454874" r:id="rId18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2. Технический прогресс в экономике отсутствует.</w:t>
      </w:r>
    </w:p>
    <w:p w:rsidR="008403D9" w:rsidRPr="008403D9" w:rsidRDefault="008403D9" w:rsidP="008403D9">
      <w:pPr>
        <w:spacing w:line="360" w:lineRule="auto"/>
        <w:ind w:firstLine="709"/>
        <w:jc w:val="both"/>
        <w:rPr>
          <w:rFonts w:cs="Times New Roman"/>
        </w:rPr>
      </w:pPr>
      <w:r w:rsidRPr="008403D9">
        <w:rPr>
          <w:rFonts w:cs="Times New Roman"/>
        </w:rPr>
        <w:t xml:space="preserve">3. Совокупное предложение представлено двухфакторной производственной функцией Леонтьева с постоянными технологическими коэффициентами затрат ресурсов: </w:t>
      </w:r>
      <w:r w:rsidRPr="008403D9">
        <w:rPr>
          <w:rFonts w:cs="Times New Roman"/>
          <w:position w:val="-12"/>
        </w:rPr>
        <w:object w:dxaOrig="5260" w:dyaOrig="380">
          <v:shape id="_x0000_i1113" type="#_x0000_t75" style="width:262.95pt;height:18.8pt" o:ole="">
            <v:imagedata r:id="rId190" o:title=""/>
          </v:shape>
          <o:OLEObject Type="Embed" ProgID="Equation.3" ShapeID="_x0000_i1113" DrawAspect="Content" ObjectID="_1415454875" r:id="rId191"/>
        </w:objec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Из данной предпосылки следует, что:</w:t>
      </w:r>
    </w:p>
    <w:p w:rsidR="008403D9" w:rsidRPr="008403D9" w:rsidRDefault="008403D9" w:rsidP="008403D9">
      <w:pPr>
        <w:spacing w:line="360" w:lineRule="auto"/>
        <w:ind w:firstLine="709"/>
        <w:jc w:val="both"/>
        <w:rPr>
          <w:rFonts w:cs="Times New Roman"/>
        </w:rPr>
      </w:pPr>
      <w:r w:rsidRPr="008403D9">
        <w:rPr>
          <w:rFonts w:cs="Times New Roman"/>
        </w:rPr>
        <w:t>- труд и капитал являются совершенными комплиментами, дополняя друг друга в определенной пропорции при производстве товаров и услуг:</w:t>
      </w:r>
      <w:r w:rsidRPr="008403D9">
        <w:rPr>
          <w:rFonts w:cs="Times New Roman"/>
          <w:position w:val="-10"/>
        </w:rPr>
        <w:object w:dxaOrig="180" w:dyaOrig="340">
          <v:shape id="_x0000_i1114" type="#_x0000_t75" style="width:8.75pt;height:16.9pt" o:ole="">
            <v:imagedata r:id="rId192" o:title=""/>
          </v:shape>
          <o:OLEObject Type="Embed" ProgID="Equation.3" ShapeID="_x0000_i1114" DrawAspect="Content" ObjectID="_1415454876" r:id="rId193"/>
        </w:object>
      </w:r>
    </w:p>
    <w:p w:rsidR="008403D9" w:rsidRPr="008403D9" w:rsidRDefault="008403D9" w:rsidP="008403D9">
      <w:pPr>
        <w:spacing w:line="360" w:lineRule="auto"/>
        <w:ind w:firstLine="709"/>
        <w:jc w:val="both"/>
        <w:rPr>
          <w:rFonts w:cs="Times New Roman"/>
        </w:rPr>
      </w:pPr>
      <w:r w:rsidRPr="008403D9">
        <w:rPr>
          <w:rFonts w:cs="Times New Roman"/>
          <w:position w:val="-30"/>
        </w:rPr>
        <w:object w:dxaOrig="2980" w:dyaOrig="700">
          <v:shape id="_x0000_i1115" type="#_x0000_t75" style="width:149pt;height:35.05pt" o:ole="">
            <v:imagedata r:id="rId194" o:title=""/>
          </v:shape>
          <o:OLEObject Type="Embed" ProgID="Equation.3" ShapeID="_x0000_i1115" DrawAspect="Content" ObjectID="_1415454877" r:id="rId19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предельная производительность капитала постоянна, и равна его средней производительности</w:t>
      </w:r>
      <w:proofErr w:type="gramStart"/>
      <w:r w:rsidRPr="008403D9">
        <w:rPr>
          <w:rFonts w:cs="Times New Roman"/>
        </w:rPr>
        <w:t xml:space="preserve">: </w:t>
      </w:r>
      <w:r w:rsidRPr="008403D9">
        <w:rPr>
          <w:rFonts w:cs="Times New Roman"/>
          <w:position w:val="-24"/>
        </w:rPr>
        <w:object w:dxaOrig="5240" w:dyaOrig="620">
          <v:shape id="_x0000_i1116" type="#_x0000_t75" style="width:261.7pt;height:31.3pt" o:ole="">
            <v:imagedata r:id="rId196" o:title=""/>
          </v:shape>
          <o:OLEObject Type="Embed" ProgID="Equation.3" ShapeID="_x0000_i1116" DrawAspect="Content" ObjectID="_1415454878" r:id="rId197"/>
        </w:object>
      </w:r>
      <w:r w:rsidRPr="008403D9">
        <w:rPr>
          <w:rFonts w:cs="Times New Roman"/>
        </w:rPr>
        <w:t>;</w:t>
      </w:r>
      <w:proofErr w:type="gramEnd"/>
    </w:p>
    <w:p w:rsidR="008403D9" w:rsidRPr="008403D9" w:rsidRDefault="008403D9" w:rsidP="008403D9">
      <w:pPr>
        <w:spacing w:line="360" w:lineRule="auto"/>
        <w:ind w:firstLine="709"/>
        <w:jc w:val="both"/>
        <w:rPr>
          <w:rFonts w:cs="Times New Roman"/>
        </w:rPr>
      </w:pPr>
      <w:r w:rsidRPr="008403D9">
        <w:rPr>
          <w:rFonts w:cs="Times New Roman"/>
        </w:rPr>
        <w:t xml:space="preserve">- капиталоемкость продукции – величина постоянная: </w:t>
      </w:r>
      <w:r w:rsidRPr="008403D9">
        <w:rPr>
          <w:rFonts w:cs="Times New Roman"/>
          <w:position w:val="-24"/>
        </w:rPr>
        <w:object w:dxaOrig="1540" w:dyaOrig="620">
          <v:shape id="_x0000_i1117" type="#_x0000_t75" style="width:77pt;height:31.3pt" o:ole="">
            <v:imagedata r:id="rId198" o:title=""/>
          </v:shape>
          <o:OLEObject Type="Embed" ProgID="Equation.3" ShapeID="_x0000_i1117" DrawAspect="Content" ObjectID="_1415454879" r:id="rId19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4. Износ и выбытие капитала отсутствуют (объем валовых и величина чистых инвестиций в экономике совпадают): </w:t>
      </w:r>
      <w:r w:rsidRPr="008403D9">
        <w:rPr>
          <w:rFonts w:cs="Times New Roman"/>
          <w:position w:val="-12"/>
        </w:rPr>
        <w:object w:dxaOrig="2799" w:dyaOrig="380">
          <v:shape id="_x0000_i1118" type="#_x0000_t75" style="width:140.25pt;height:18.8pt" o:ole="">
            <v:imagedata r:id="rId200" o:title=""/>
          </v:shape>
          <o:OLEObject Type="Embed" ProgID="Equation.3" ShapeID="_x0000_i1118" DrawAspect="Content" ObjectID="_1415454880" r:id="rId20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5. Инвестиционный лаг равен нулю, т.е. </w:t>
      </w:r>
      <w:proofErr w:type="gramStart"/>
      <w:r w:rsidRPr="008403D9">
        <w:rPr>
          <w:rFonts w:cs="Times New Roman"/>
        </w:rPr>
        <w:t>инвестиции</w:t>
      </w:r>
      <w:proofErr w:type="gramEnd"/>
      <w:r w:rsidRPr="008403D9">
        <w:rPr>
          <w:rFonts w:cs="Times New Roman"/>
        </w:rPr>
        <w:t xml:space="preserve"> вводятся практически мгновенно: </w:t>
      </w:r>
      <w:r w:rsidRPr="008403D9">
        <w:rPr>
          <w:rFonts w:cs="Times New Roman"/>
          <w:position w:val="-12"/>
        </w:rPr>
        <w:object w:dxaOrig="900" w:dyaOrig="360">
          <v:shape id="_x0000_i1119" type="#_x0000_t75" style="width:45.1pt;height:18.15pt" o:ole="">
            <v:imagedata r:id="rId202" o:title=""/>
          </v:shape>
          <o:OLEObject Type="Embed" ProgID="Equation.3" ShapeID="_x0000_i1119" DrawAspect="Content" ObjectID="_1415454881" r:id="rId203"/>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6. Предельная и средняя склонность к сбережению домашних хозяйств в долгосрочном периоде (это убедительно показали эмпирические исследования) постоянна:</w:t>
      </w:r>
    </w:p>
    <w:p w:rsidR="008403D9" w:rsidRPr="008403D9" w:rsidRDefault="008403D9" w:rsidP="008403D9">
      <w:pPr>
        <w:spacing w:line="360" w:lineRule="auto"/>
        <w:ind w:firstLine="709"/>
        <w:jc w:val="both"/>
        <w:rPr>
          <w:rFonts w:cs="Times New Roman"/>
        </w:rPr>
      </w:pPr>
      <w:r w:rsidRPr="008403D9">
        <w:rPr>
          <w:rFonts w:cs="Times New Roman"/>
          <w:position w:val="-24"/>
        </w:rPr>
        <w:object w:dxaOrig="3460" w:dyaOrig="620">
          <v:shape id="_x0000_i1120" type="#_x0000_t75" style="width:172.8pt;height:31.3pt" o:ole="">
            <v:imagedata r:id="rId204" o:title=""/>
          </v:shape>
          <o:OLEObject Type="Embed" ProgID="Equation.3" ShapeID="_x0000_i1120" DrawAspect="Content" ObjectID="_1415454882" r:id="rId20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Тогда, если до наступления периода (</w:t>
      </w:r>
      <w:r w:rsidRPr="008403D9">
        <w:rPr>
          <w:rFonts w:cs="Times New Roman"/>
          <w:lang w:val="en-US"/>
        </w:rPr>
        <w:t>t</w:t>
      </w:r>
      <w:r w:rsidRPr="008403D9">
        <w:rPr>
          <w:rFonts w:cs="Times New Roman"/>
        </w:rPr>
        <w:t>) экономика находится в состоянии долгосрочного равновесия, то соблюдалось равенство объемов совокупного спроса и совокупного предложения в предшествующем периоде времени (</w:t>
      </w:r>
      <w:r w:rsidRPr="008403D9">
        <w:rPr>
          <w:rFonts w:cs="Times New Roman"/>
          <w:lang w:val="en-US"/>
        </w:rPr>
        <w:t>t</w:t>
      </w:r>
      <w:r w:rsidRPr="008403D9">
        <w:rPr>
          <w:rFonts w:cs="Times New Roman"/>
        </w:rPr>
        <w:t>-1):</w:t>
      </w:r>
    </w:p>
    <w:p w:rsidR="008403D9" w:rsidRPr="008403D9" w:rsidRDefault="008403D9" w:rsidP="008403D9">
      <w:pPr>
        <w:spacing w:line="360" w:lineRule="auto"/>
        <w:ind w:firstLine="709"/>
        <w:jc w:val="both"/>
        <w:rPr>
          <w:rFonts w:cs="Times New Roman"/>
        </w:rPr>
      </w:pPr>
      <w:r w:rsidRPr="008403D9">
        <w:rPr>
          <w:rFonts w:cs="Times New Roman"/>
          <w:position w:val="-12"/>
        </w:rPr>
        <w:object w:dxaOrig="4260" w:dyaOrig="380">
          <v:shape id="_x0000_i1121" type="#_x0000_t75" style="width:212.85pt;height:18.8pt" o:ole="">
            <v:imagedata r:id="rId206" o:title=""/>
          </v:shape>
          <o:OLEObject Type="Embed" ProgID="Equation.3" ShapeID="_x0000_i1121" DrawAspect="Content" ObjectID="_1415454883" r:id="rId207"/>
        </w:object>
      </w:r>
      <w:r w:rsidR="00931D04">
        <w:rPr>
          <w:rFonts w:cs="Times New Roman"/>
        </w:rPr>
        <w:t>.</w:t>
      </w:r>
      <w:r w:rsidR="00931D04">
        <w:rPr>
          <w:rFonts w:cs="Times New Roman"/>
        </w:rPr>
        <w:tab/>
      </w:r>
      <w:r w:rsidR="00931D04">
        <w:rPr>
          <w:rFonts w:cs="Times New Roman"/>
        </w:rPr>
        <w:tab/>
      </w:r>
      <w:r w:rsidR="00931D04">
        <w:rPr>
          <w:rFonts w:cs="Times New Roman"/>
        </w:rPr>
        <w:tab/>
        <w:t>(4.</w:t>
      </w:r>
      <w:r w:rsidRPr="008403D9">
        <w:rPr>
          <w:rFonts w:cs="Times New Roman"/>
        </w:rPr>
        <w:t>3)</w:t>
      </w:r>
    </w:p>
    <w:p w:rsidR="008403D9" w:rsidRPr="008403D9" w:rsidRDefault="008403D9" w:rsidP="008403D9">
      <w:pPr>
        <w:spacing w:line="360" w:lineRule="auto"/>
        <w:ind w:firstLine="709"/>
        <w:jc w:val="both"/>
        <w:rPr>
          <w:rFonts w:cs="Times New Roman"/>
        </w:rPr>
      </w:pPr>
      <w:r w:rsidRPr="008403D9">
        <w:rPr>
          <w:rFonts w:cs="Times New Roman"/>
        </w:rPr>
        <w:t>Для того чтобы в периоде (</w:t>
      </w:r>
      <w:r w:rsidRPr="008403D9">
        <w:rPr>
          <w:rFonts w:cs="Times New Roman"/>
          <w:lang w:val="en-US"/>
        </w:rPr>
        <w:t>t</w:t>
      </w:r>
      <w:r w:rsidRPr="008403D9">
        <w:rPr>
          <w:rFonts w:cs="Times New Roman"/>
        </w:rPr>
        <w:t xml:space="preserve">) экономика находилась в долгосрочном динамическом равновесии, необходимо равенство темпов прироста совокупного спроса и совокупного предложения: </w:t>
      </w:r>
      <w:r w:rsidRPr="008403D9">
        <w:rPr>
          <w:rFonts w:cs="Times New Roman"/>
          <w:position w:val="-6"/>
        </w:rPr>
        <w:object w:dxaOrig="1080" w:dyaOrig="480">
          <v:shape id="_x0000_i1122" type="#_x0000_t75" style="width:53.85pt;height:23.8pt" o:ole="">
            <v:imagedata r:id="rId208" o:title=""/>
          </v:shape>
          <o:OLEObject Type="Embed" ProgID="Equation.3" ShapeID="_x0000_i1122" DrawAspect="Content" ObjectID="_1415454884" r:id="rId209"/>
        </w:object>
      </w:r>
      <w:r w:rsidRPr="008403D9">
        <w:rPr>
          <w:rFonts w:cs="Times New Roman"/>
        </w:rPr>
        <w:t>.</w:t>
      </w:r>
      <w:r w:rsidRPr="008403D9">
        <w:rPr>
          <w:rFonts w:cs="Times New Roman"/>
        </w:rPr>
        <w:tab/>
      </w:r>
      <w:r w:rsidRPr="008403D9">
        <w:rPr>
          <w:rFonts w:cs="Times New Roman"/>
        </w:rPr>
        <w:tab/>
      </w:r>
      <w:r w:rsidRPr="008403D9">
        <w:rPr>
          <w:rFonts w:cs="Times New Roman"/>
        </w:rPr>
        <w:tab/>
      </w:r>
      <w:r w:rsidRPr="008403D9">
        <w:rPr>
          <w:rFonts w:cs="Times New Roman"/>
        </w:rPr>
        <w:tab/>
      </w:r>
      <w:r w:rsidRPr="008403D9">
        <w:rPr>
          <w:rFonts w:cs="Times New Roman"/>
        </w:rPr>
        <w:tab/>
      </w:r>
      <w:r w:rsidRPr="008403D9">
        <w:rPr>
          <w:rFonts w:cs="Times New Roman"/>
        </w:rPr>
        <w:tab/>
      </w:r>
      <w:r w:rsidRPr="008403D9">
        <w:rPr>
          <w:rFonts w:cs="Times New Roman"/>
        </w:rPr>
        <w:tab/>
        <w:t>(4.4)</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Фактический темп прироста совокупного выпуска:</w:t>
      </w:r>
    </w:p>
    <w:p w:rsidR="008403D9" w:rsidRPr="008403D9" w:rsidRDefault="008403D9" w:rsidP="008403D9">
      <w:pPr>
        <w:spacing w:line="360" w:lineRule="auto"/>
        <w:ind w:firstLine="709"/>
        <w:jc w:val="both"/>
        <w:rPr>
          <w:rFonts w:cs="Times New Roman"/>
        </w:rPr>
      </w:pPr>
      <w:r w:rsidRPr="008403D9">
        <w:rPr>
          <w:rFonts w:cs="Times New Roman"/>
        </w:rPr>
        <w:t>В модели Домара совокупный выпуск представлен производственной функцией Леонтьева, и его объем обуславливается минимумом имеющегося в экономике фактора производства.</w:t>
      </w:r>
    </w:p>
    <w:p w:rsidR="008403D9" w:rsidRPr="008403D9" w:rsidRDefault="008403D9" w:rsidP="008403D9">
      <w:pPr>
        <w:spacing w:line="360" w:lineRule="auto"/>
        <w:ind w:firstLine="709"/>
        <w:jc w:val="both"/>
        <w:rPr>
          <w:rFonts w:cs="Times New Roman"/>
        </w:rPr>
      </w:pPr>
      <w:r w:rsidRPr="008403D9">
        <w:rPr>
          <w:rFonts w:cs="Times New Roman"/>
        </w:rPr>
        <w:t>Кейнсианская модель исторически описывала депрессивную экономику, для которой было характерно наличие вынужденной безработицы. Поэтому допущение об избыточном предложении труда предполагает, что совокупный выпуск в модели Домара определяется запасом капитала, как наиболее дефицитного ресурса:</w:t>
      </w:r>
    </w:p>
    <w:p w:rsidR="008403D9" w:rsidRPr="008403D9" w:rsidRDefault="008403D9" w:rsidP="008403D9">
      <w:pPr>
        <w:spacing w:line="360" w:lineRule="auto"/>
        <w:ind w:firstLine="709"/>
        <w:jc w:val="both"/>
        <w:rPr>
          <w:rFonts w:cs="Times New Roman"/>
        </w:rPr>
      </w:pPr>
      <w:r w:rsidRPr="008403D9">
        <w:rPr>
          <w:rFonts w:cs="Times New Roman"/>
          <w:position w:val="-12"/>
        </w:rPr>
        <w:object w:dxaOrig="5300" w:dyaOrig="380">
          <v:shape id="_x0000_i1123" type="#_x0000_t75" style="width:264.85pt;height:18.8pt" o:ole="">
            <v:imagedata r:id="rId210" o:title=""/>
          </v:shape>
          <o:OLEObject Type="Embed" ProgID="Equation.3" ShapeID="_x0000_i1123" DrawAspect="Content" ObjectID="_1415454885" r:id="rId21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Прирост совокупного предложения будет величиной прямо противоположной изменению запаса капитала в экономике: </w:t>
      </w:r>
      <w:r w:rsidRPr="008403D9">
        <w:rPr>
          <w:rFonts w:cs="Times New Roman"/>
          <w:position w:val="-12"/>
        </w:rPr>
        <w:object w:dxaOrig="2740" w:dyaOrig="380">
          <v:shape id="_x0000_i1124" type="#_x0000_t75" style="width:137.1pt;height:18.8pt" o:ole="">
            <v:imagedata r:id="rId212" o:title=""/>
          </v:shape>
          <o:OLEObject Type="Embed" ProgID="Equation.3" ShapeID="_x0000_i1124" DrawAspect="Content" ObjectID="_1415454886" r:id="rId213"/>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В модели Домара предполагается, что прирост запаса капитала совпадает с объемом валовых инвестиций, таким образом, причиной роста совокупного предложения является абсолютная величина инвестиций в предшествующем периоде (</w:t>
      </w:r>
      <w:r w:rsidRPr="008403D9">
        <w:rPr>
          <w:rFonts w:cs="Times New Roman"/>
          <w:lang w:val="en-US"/>
        </w:rPr>
        <w:t>t</w:t>
      </w:r>
      <w:r w:rsidRPr="008403D9">
        <w:rPr>
          <w:rFonts w:cs="Times New Roman"/>
        </w:rPr>
        <w:t>-1):</w:t>
      </w:r>
    </w:p>
    <w:p w:rsidR="008403D9" w:rsidRPr="008403D9" w:rsidRDefault="008403D9" w:rsidP="008403D9">
      <w:pPr>
        <w:spacing w:line="360" w:lineRule="auto"/>
        <w:ind w:firstLine="709"/>
        <w:jc w:val="both"/>
        <w:rPr>
          <w:rFonts w:cs="Times New Roman"/>
        </w:rPr>
      </w:pPr>
      <w:r w:rsidRPr="00931D04">
        <w:rPr>
          <w:rFonts w:cs="Times New Roman"/>
          <w:position w:val="-12"/>
        </w:rPr>
        <w:object w:dxaOrig="1300" w:dyaOrig="380">
          <v:shape id="_x0000_i1125" type="#_x0000_t75" style="width:65.1pt;height:18.8pt" o:ole="">
            <v:imagedata r:id="rId214" o:title=""/>
          </v:shape>
          <o:OLEObject Type="Embed" ProgID="Equation.3" ShapeID="_x0000_i1125" DrawAspect="Content" ObjectID="_1415454887" r:id="rId215"/>
        </w:object>
      </w:r>
      <w:r w:rsidRPr="00931D04">
        <w:rPr>
          <w:rFonts w:cs="Times New Roman"/>
        </w:rPr>
        <w:t>.</w: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 xml:space="preserve">В предшествующем периоде экономика находилась в равновесии и, следовательно, объемы инвестиций и сбережений совпадали: </w:t>
      </w:r>
      <w:r w:rsidRPr="008403D9">
        <w:rPr>
          <w:rFonts w:cs="Times New Roman"/>
          <w:position w:val="-12"/>
        </w:rPr>
        <w:object w:dxaOrig="980" w:dyaOrig="360">
          <v:shape id="_x0000_i1126" type="#_x0000_t75" style="width:48.85pt;height:18.15pt" o:ole="">
            <v:imagedata r:id="rId216" o:title=""/>
          </v:shape>
          <o:OLEObject Type="Embed" ProgID="Equation.3" ShapeID="_x0000_i1126" DrawAspect="Content" ObjectID="_1415454888" r:id="rId217"/>
        </w:object>
      </w:r>
      <w:r w:rsidRPr="008403D9">
        <w:rPr>
          <w:rFonts w:cs="Times New Roman"/>
        </w:rPr>
        <w:t xml:space="preserve">, тогда получается, что </w:t>
      </w:r>
      <w:r w:rsidRPr="008403D9">
        <w:rPr>
          <w:rFonts w:cs="Times New Roman"/>
          <w:position w:val="-32"/>
        </w:rPr>
        <w:object w:dxaOrig="5539" w:dyaOrig="740">
          <v:shape id="_x0000_i1127" type="#_x0000_t75" style="width:276.75pt;height:36.95pt" o:ole="">
            <v:imagedata r:id="rId218" o:title=""/>
          </v:shape>
          <o:OLEObject Type="Embed" ProgID="Equation.3" ShapeID="_x0000_i1127" DrawAspect="Content" ObjectID="_1415454889" r:id="rId21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Поскольку </w:t>
      </w:r>
      <w:r w:rsidRPr="008403D9">
        <w:rPr>
          <w:rFonts w:cs="Times New Roman"/>
          <w:position w:val="-30"/>
        </w:rPr>
        <w:object w:dxaOrig="3220" w:dyaOrig="720">
          <v:shape id="_x0000_i1128" type="#_x0000_t75" style="width:160.9pt;height:36.3pt" o:ole="">
            <v:imagedata r:id="rId220" o:title=""/>
          </v:shape>
          <o:OLEObject Type="Embed" ProgID="Equation.3" ShapeID="_x0000_i1128" DrawAspect="Content" ObjectID="_1415454890" r:id="rId221"/>
        </w:objec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 xml:space="preserve">Темп прироста совокупного выпуска равен произведению двух </w:t>
      </w:r>
      <w:r w:rsidR="00931D04">
        <w:rPr>
          <w:rFonts w:cs="Times New Roman"/>
        </w:rPr>
        <w:t>экзогенно</w:t>
      </w:r>
      <w:r w:rsidRPr="008403D9">
        <w:rPr>
          <w:rFonts w:cs="Times New Roman"/>
        </w:rPr>
        <w:t xml:space="preserve"> заданных параметров – предельного (среднего) продукта капитала</w:t>
      </w:r>
      <w:proofErr w:type="gramStart"/>
      <w:r w:rsidRPr="008403D9">
        <w:rPr>
          <w:rFonts w:cs="Times New Roman"/>
        </w:rPr>
        <w:t xml:space="preserve"> (</w:t>
      </w:r>
      <w:r w:rsidRPr="008403D9">
        <w:rPr>
          <w:rFonts w:cs="Times New Roman"/>
          <w:position w:val="-6"/>
        </w:rPr>
        <w:object w:dxaOrig="240" w:dyaOrig="220">
          <v:shape id="_x0000_i1129" type="#_x0000_t75" style="width:11.9pt;height:11.25pt" o:ole="">
            <v:imagedata r:id="rId222" o:title=""/>
          </v:shape>
          <o:OLEObject Type="Embed" ProgID="Equation.3" ShapeID="_x0000_i1129" DrawAspect="Content" ObjectID="_1415454891" r:id="rId223"/>
        </w:object>
      </w:r>
      <w:r w:rsidRPr="008403D9">
        <w:rPr>
          <w:rFonts w:cs="Times New Roman"/>
        </w:rPr>
        <w:t xml:space="preserve">) </w:t>
      </w:r>
      <w:proofErr w:type="gramEnd"/>
      <w:r w:rsidRPr="008403D9">
        <w:rPr>
          <w:rFonts w:cs="Times New Roman"/>
        </w:rPr>
        <w:t>и предельной (средней) склонности к сбережению (</w:t>
      </w:r>
      <w:r w:rsidRPr="008403D9">
        <w:rPr>
          <w:rFonts w:cs="Times New Roman"/>
          <w:position w:val="-6"/>
        </w:rPr>
        <w:object w:dxaOrig="180" w:dyaOrig="220">
          <v:shape id="_x0000_i1130" type="#_x0000_t75" style="width:8.75pt;height:11.25pt" o:ole="">
            <v:imagedata r:id="rId224" o:title=""/>
          </v:shape>
          <o:OLEObject Type="Embed" ProgID="Equation.3" ShapeID="_x0000_i1130" DrawAspect="Content" ObjectID="_1415454892" r:id="rId225"/>
        </w:object>
      </w:r>
      <w:r w:rsidRPr="008403D9">
        <w:rPr>
          <w:rFonts w:cs="Times New Roman"/>
        </w:rPr>
        <w:t>).</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Темп прироста совокупного спроса</w:t>
      </w:r>
    </w:p>
    <w:p w:rsidR="008403D9" w:rsidRPr="008403D9" w:rsidRDefault="008403D9" w:rsidP="008403D9">
      <w:pPr>
        <w:spacing w:line="360" w:lineRule="auto"/>
        <w:ind w:firstLine="709"/>
        <w:jc w:val="both"/>
        <w:rPr>
          <w:rFonts w:cs="Times New Roman"/>
        </w:rPr>
      </w:pPr>
      <w:r w:rsidRPr="008403D9">
        <w:rPr>
          <w:rFonts w:cs="Times New Roman"/>
        </w:rPr>
        <w:t xml:space="preserve">В кейнсианской теории изменение величины инвестиций в соответствии с эффектом мультипликатора приводит к изменению величины совокупного спроса: </w:t>
      </w:r>
      <w:r w:rsidRPr="008403D9">
        <w:rPr>
          <w:rFonts w:cs="Times New Roman"/>
          <w:position w:val="-32"/>
        </w:rPr>
        <w:object w:dxaOrig="2760" w:dyaOrig="700">
          <v:shape id="_x0000_i1131" type="#_x0000_t75" style="width:137.75pt;height:35.05pt" o:ole="">
            <v:imagedata r:id="rId226" o:title=""/>
          </v:shape>
          <o:OLEObject Type="Embed" ProgID="Equation.3" ShapeID="_x0000_i1131" DrawAspect="Content" ObjectID="_1415454893" r:id="rId227"/>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Норму сбережений домашних хозяйств можно получить исходя из следующих соображений:</w:t>
      </w:r>
    </w:p>
    <w:p w:rsidR="008403D9" w:rsidRPr="008403D9" w:rsidRDefault="008403D9" w:rsidP="008403D9">
      <w:pPr>
        <w:spacing w:line="360" w:lineRule="auto"/>
        <w:ind w:firstLine="709"/>
        <w:jc w:val="both"/>
        <w:rPr>
          <w:rFonts w:cs="Times New Roman"/>
        </w:rPr>
      </w:pPr>
      <w:r w:rsidRPr="008403D9">
        <w:rPr>
          <w:rFonts w:cs="Times New Roman"/>
        </w:rPr>
        <w:t>1. по определению норма сбережений – это доля сбережений в совокупном доходе</w:t>
      </w:r>
      <w:proofErr w:type="gramStart"/>
      <w:r w:rsidRPr="008403D9">
        <w:rPr>
          <w:rFonts w:cs="Times New Roman"/>
        </w:rPr>
        <w:t>:</w:t>
      </w:r>
      <w:r w:rsidRPr="008403D9">
        <w:rPr>
          <w:rFonts w:cs="Times New Roman"/>
          <w:position w:val="-24"/>
        </w:rPr>
        <w:object w:dxaOrig="620" w:dyaOrig="620">
          <v:shape id="_x0000_i1132" type="#_x0000_t75" style="width:31.3pt;height:31.3pt" o:ole="">
            <v:imagedata r:id="rId228" o:title=""/>
          </v:shape>
          <o:OLEObject Type="Embed" ProgID="Equation.3" ShapeID="_x0000_i1132" DrawAspect="Content" ObjectID="_1415454894" r:id="rId229"/>
        </w:object>
      </w:r>
      <w:r w:rsidRPr="008403D9">
        <w:rPr>
          <w:rFonts w:cs="Times New Roman"/>
        </w:rPr>
        <w:t>;</w:t>
      </w:r>
      <w:proofErr w:type="gramEnd"/>
    </w:p>
    <w:p w:rsidR="008403D9" w:rsidRPr="008403D9" w:rsidRDefault="008403D9" w:rsidP="008403D9">
      <w:pPr>
        <w:spacing w:line="360" w:lineRule="auto"/>
        <w:ind w:firstLine="709"/>
        <w:jc w:val="both"/>
        <w:rPr>
          <w:rFonts w:cs="Times New Roman"/>
        </w:rPr>
      </w:pPr>
      <w:r w:rsidRPr="008403D9">
        <w:rPr>
          <w:rFonts w:cs="Times New Roman"/>
        </w:rPr>
        <w:t>2. в модели она является величиной фиксированной</w:t>
      </w:r>
      <w:proofErr w:type="gramStart"/>
      <w:r w:rsidRPr="008403D9">
        <w:rPr>
          <w:rFonts w:cs="Times New Roman"/>
        </w:rPr>
        <w:t xml:space="preserve">: </w:t>
      </w:r>
      <w:r w:rsidRPr="008403D9">
        <w:rPr>
          <w:rFonts w:cs="Times New Roman"/>
          <w:position w:val="-6"/>
        </w:rPr>
        <w:object w:dxaOrig="960" w:dyaOrig="240">
          <v:shape id="_x0000_i1133" type="#_x0000_t75" style="width:48.2pt;height:11.9pt" o:ole="">
            <v:imagedata r:id="rId230" o:title=""/>
          </v:shape>
          <o:OLEObject Type="Embed" ProgID="Equation.3" ShapeID="_x0000_i1133" DrawAspect="Content" ObjectID="_1415454895" r:id="rId231"/>
        </w:object>
      </w:r>
      <w:r w:rsidRPr="008403D9">
        <w:rPr>
          <w:rFonts w:cs="Times New Roman"/>
        </w:rPr>
        <w:t>;</w:t>
      </w:r>
      <w:proofErr w:type="gramEnd"/>
    </w:p>
    <w:p w:rsidR="008403D9" w:rsidRPr="008403D9" w:rsidRDefault="008403D9" w:rsidP="008403D9">
      <w:pPr>
        <w:spacing w:line="360" w:lineRule="auto"/>
        <w:ind w:firstLine="709"/>
        <w:jc w:val="both"/>
        <w:rPr>
          <w:rFonts w:cs="Times New Roman"/>
        </w:rPr>
      </w:pPr>
      <w:r w:rsidRPr="008403D9">
        <w:rPr>
          <w:rFonts w:cs="Times New Roman"/>
        </w:rPr>
        <w:t>3. эту величину можно получить по экономическим параметрам предшествующего периода</w:t>
      </w:r>
      <w:proofErr w:type="gramStart"/>
      <w:r w:rsidRPr="008403D9">
        <w:rPr>
          <w:rFonts w:cs="Times New Roman"/>
        </w:rPr>
        <w:t xml:space="preserve">: </w:t>
      </w:r>
      <w:r w:rsidRPr="008403D9">
        <w:rPr>
          <w:rFonts w:cs="Times New Roman"/>
          <w:position w:val="-30"/>
        </w:rPr>
        <w:object w:dxaOrig="1600" w:dyaOrig="700">
          <v:shape id="_x0000_i1134" type="#_x0000_t75" style="width:80.15pt;height:35.05pt" o:ole="">
            <v:imagedata r:id="rId232" o:title=""/>
          </v:shape>
          <o:OLEObject Type="Embed" ProgID="Equation.3" ShapeID="_x0000_i1134" DrawAspect="Content" ObjectID="_1415454896" r:id="rId233"/>
        </w:object>
      </w:r>
      <w:r w:rsidRPr="008403D9">
        <w:rPr>
          <w:rFonts w:cs="Times New Roman"/>
        </w:rPr>
        <w:t>;</w:t>
      </w:r>
      <w:proofErr w:type="gramEnd"/>
    </w:p>
    <w:p w:rsidR="008403D9" w:rsidRPr="008403D9" w:rsidRDefault="008403D9" w:rsidP="008403D9">
      <w:pPr>
        <w:spacing w:line="360" w:lineRule="auto"/>
        <w:ind w:firstLine="709"/>
        <w:jc w:val="both"/>
        <w:rPr>
          <w:rFonts w:cs="Times New Roman"/>
        </w:rPr>
      </w:pPr>
      <w:r w:rsidRPr="008403D9">
        <w:rPr>
          <w:rFonts w:cs="Times New Roman"/>
        </w:rPr>
        <w:t>4. объем совокупного дохода в реальном выражении равен величине совокупного предложения</w:t>
      </w:r>
      <w:proofErr w:type="gramStart"/>
      <w:r w:rsidRPr="008403D9">
        <w:rPr>
          <w:rFonts w:cs="Times New Roman"/>
        </w:rPr>
        <w:t xml:space="preserve">: </w:t>
      </w:r>
      <w:r w:rsidRPr="008403D9">
        <w:rPr>
          <w:rFonts w:cs="Times New Roman"/>
          <w:position w:val="-12"/>
        </w:rPr>
        <w:object w:dxaOrig="999" w:dyaOrig="380">
          <v:shape id="_x0000_i1135" type="#_x0000_t75" style="width:50.1pt;height:18.8pt" o:ole="">
            <v:imagedata r:id="rId234" o:title=""/>
          </v:shape>
          <o:OLEObject Type="Embed" ProgID="Equation.3" ShapeID="_x0000_i1135" DrawAspect="Content" ObjectID="_1415454897" r:id="rId235"/>
        </w:object>
      </w:r>
      <w:r w:rsidRPr="008403D9">
        <w:rPr>
          <w:rFonts w:cs="Times New Roman"/>
        </w:rPr>
        <w:t>;</w:t>
      </w:r>
      <w:proofErr w:type="gramEnd"/>
    </w:p>
    <w:p w:rsidR="008403D9" w:rsidRPr="008403D9" w:rsidRDefault="008403D9" w:rsidP="008403D9">
      <w:pPr>
        <w:spacing w:line="360" w:lineRule="auto"/>
        <w:ind w:firstLine="709"/>
        <w:jc w:val="both"/>
        <w:rPr>
          <w:rFonts w:cs="Times New Roman"/>
        </w:rPr>
      </w:pPr>
      <w:r w:rsidRPr="008403D9">
        <w:rPr>
          <w:rFonts w:cs="Times New Roman"/>
        </w:rPr>
        <w:t>5. согласно исходному предположению, в период (</w:t>
      </w:r>
      <w:r w:rsidRPr="008403D9">
        <w:rPr>
          <w:rFonts w:cs="Times New Roman"/>
          <w:lang w:val="en-US"/>
        </w:rPr>
        <w:t>t</w:t>
      </w:r>
      <w:r w:rsidRPr="008403D9">
        <w:rPr>
          <w:rFonts w:cs="Times New Roman"/>
        </w:rPr>
        <w:t xml:space="preserve">-1) экономика находилась в равновесии, </w:t>
      </w:r>
      <w:proofErr w:type="gramStart"/>
      <w:r w:rsidRPr="008403D9">
        <w:rPr>
          <w:rFonts w:cs="Times New Roman"/>
        </w:rPr>
        <w:t>следовательно</w:t>
      </w:r>
      <w:proofErr w:type="gramEnd"/>
      <w:r w:rsidRPr="008403D9">
        <w:rPr>
          <w:rFonts w:cs="Times New Roman"/>
        </w:rPr>
        <w:t xml:space="preserve"> величина совокупного спроса равнялась величине совокупного предложения, а объем сбережений был равен объему инвестиций: </w:t>
      </w:r>
      <w:r w:rsidRPr="008403D9">
        <w:rPr>
          <w:rFonts w:cs="Times New Roman"/>
          <w:position w:val="-12"/>
        </w:rPr>
        <w:object w:dxaOrig="1240" w:dyaOrig="400">
          <v:shape id="_x0000_i1136" type="#_x0000_t75" style="width:62pt;height:20.05pt" o:ole="">
            <v:imagedata r:id="rId236" o:title=""/>
          </v:shape>
          <o:OLEObject Type="Embed" ProgID="Equation.3" ShapeID="_x0000_i1136" DrawAspect="Content" ObjectID="_1415454898" r:id="rId237"/>
        </w:object>
      </w:r>
      <w:r w:rsidRPr="008403D9">
        <w:rPr>
          <w:rFonts w:cs="Times New Roman"/>
        </w:rPr>
        <w:t xml:space="preserve"> и </w:t>
      </w:r>
      <w:r w:rsidRPr="008403D9">
        <w:rPr>
          <w:rFonts w:cs="Times New Roman"/>
          <w:position w:val="-12"/>
        </w:rPr>
        <w:object w:dxaOrig="980" w:dyaOrig="360">
          <v:shape id="_x0000_i1137" type="#_x0000_t75" style="width:48.85pt;height:18.15pt" o:ole="">
            <v:imagedata r:id="rId216" o:title=""/>
          </v:shape>
          <o:OLEObject Type="Embed" ProgID="Equation.3" ShapeID="_x0000_i1137" DrawAspect="Content" ObjectID="_1415454899" r:id="rId238"/>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position w:val="-32"/>
        </w:rPr>
        <w:object w:dxaOrig="3980" w:dyaOrig="720">
          <v:shape id="_x0000_i1138" type="#_x0000_t75" style="width:199.1pt;height:36.3pt" o:ole="">
            <v:imagedata r:id="rId239" o:title=""/>
          </v:shape>
          <o:OLEObject Type="Embed" ProgID="Equation.3" ShapeID="_x0000_i1138" DrawAspect="Content" ObjectID="_1415454900" r:id="rId240"/>
        </w:object>
      </w:r>
    </w:p>
    <w:p w:rsidR="008403D9" w:rsidRPr="008403D9" w:rsidRDefault="008403D9" w:rsidP="008403D9">
      <w:pPr>
        <w:spacing w:line="360" w:lineRule="auto"/>
        <w:ind w:firstLine="709"/>
        <w:jc w:val="both"/>
        <w:rPr>
          <w:rFonts w:cs="Times New Roman"/>
        </w:rPr>
      </w:pPr>
      <w:r w:rsidRPr="008403D9">
        <w:rPr>
          <w:rFonts w:cs="Times New Roman"/>
          <w:position w:val="-30"/>
        </w:rPr>
        <w:object w:dxaOrig="4239" w:dyaOrig="720">
          <v:shape id="_x0000_i1139" type="#_x0000_t75" style="width:212.25pt;height:36.3pt" o:ole="">
            <v:imagedata r:id="rId241" o:title=""/>
          </v:shape>
          <o:OLEObject Type="Embed" ProgID="Equation.3" ShapeID="_x0000_i1139" DrawAspect="Content" ObjectID="_1415454901" r:id="rId242"/>
        </w:object>
      </w:r>
    </w:p>
    <w:p w:rsidR="008403D9" w:rsidRPr="008403D9" w:rsidRDefault="008403D9" w:rsidP="008403D9">
      <w:pPr>
        <w:spacing w:line="360" w:lineRule="auto"/>
        <w:ind w:firstLine="709"/>
        <w:jc w:val="both"/>
        <w:rPr>
          <w:rFonts w:cs="Times New Roman"/>
        </w:rPr>
      </w:pPr>
      <w:r w:rsidRPr="008403D9">
        <w:rPr>
          <w:rFonts w:cs="Times New Roman"/>
        </w:rPr>
        <w:t xml:space="preserve">Поскольку </w:t>
      </w:r>
      <w:r w:rsidRPr="008403D9">
        <w:rPr>
          <w:rFonts w:cs="Times New Roman"/>
          <w:position w:val="-30"/>
        </w:rPr>
        <w:object w:dxaOrig="2659" w:dyaOrig="720">
          <v:shape id="_x0000_i1140" type="#_x0000_t75" style="width:132.75pt;height:36.3pt" o:ole="">
            <v:imagedata r:id="rId243" o:title=""/>
          </v:shape>
          <o:OLEObject Type="Embed" ProgID="Equation.3" ShapeID="_x0000_i1140" DrawAspect="Content" ObjectID="_1415454902" r:id="rId244"/>
        </w:object>
      </w:r>
      <w:r w:rsidRPr="008403D9">
        <w:rPr>
          <w:rFonts w:cs="Times New Roman"/>
        </w:rPr>
        <w:t xml:space="preserve"> и </w:t>
      </w:r>
      <w:r w:rsidRPr="008403D9">
        <w:rPr>
          <w:rFonts w:cs="Times New Roman"/>
          <w:position w:val="-30"/>
        </w:rPr>
        <w:object w:dxaOrig="2040" w:dyaOrig="720">
          <v:shape id="_x0000_i1141" type="#_x0000_t75" style="width:102.05pt;height:36.3pt" o:ole="">
            <v:imagedata r:id="rId245" o:title=""/>
          </v:shape>
          <o:OLEObject Type="Embed" ProgID="Equation.3" ShapeID="_x0000_i1141" DrawAspect="Content" ObjectID="_1415454903" r:id="rId246"/>
        </w:object>
      </w:r>
      <w:r w:rsidRPr="008403D9">
        <w:rPr>
          <w:rFonts w:cs="Times New Roman"/>
        </w:rPr>
        <w:t xml:space="preserve">, получаем, что </w:t>
      </w:r>
      <w:r w:rsidRPr="008403D9">
        <w:rPr>
          <w:rFonts w:cs="Times New Roman"/>
          <w:position w:val="-6"/>
        </w:rPr>
        <w:object w:dxaOrig="920" w:dyaOrig="480">
          <v:shape id="_x0000_i1142" type="#_x0000_t75" style="width:45.7pt;height:23.8pt" o:ole="">
            <v:imagedata r:id="rId247" o:title=""/>
          </v:shape>
          <o:OLEObject Type="Embed" ProgID="Equation.3" ShapeID="_x0000_i1142" DrawAspect="Content" ObjectID="_1415454904" r:id="rId248"/>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Следовательно, в модели Домара темп прироста совокупного спроса совпадает с темпом прироста объема инвестиций.</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Равновесный темп экономического роста</w:t>
      </w:r>
    </w:p>
    <w:p w:rsidR="008403D9" w:rsidRPr="008403D9" w:rsidRDefault="00931D04" w:rsidP="008403D9">
      <w:pPr>
        <w:spacing w:line="360" w:lineRule="auto"/>
        <w:ind w:firstLine="709"/>
        <w:jc w:val="both"/>
        <w:rPr>
          <w:rFonts w:cs="Times New Roman"/>
        </w:rPr>
      </w:pPr>
      <w:r>
        <w:rPr>
          <w:rFonts w:cs="Times New Roman"/>
        </w:rPr>
        <w:t>Уравнение (4.</w:t>
      </w:r>
      <w:r w:rsidR="008403D9" w:rsidRPr="008403D9">
        <w:rPr>
          <w:rFonts w:cs="Times New Roman"/>
        </w:rPr>
        <w:t xml:space="preserve">2) требует равенства темпов прироста совокупного спроса и совокупного предложения в качестве условия, необходимого для того, чтобы экономика находилась в долгосрочном динамическом равновесии. С учетом полученных выше уравнений оно приводит к условию динамического равновесия в экономике:  </w:t>
      </w:r>
      <w:r w:rsidR="008403D9" w:rsidRPr="008403D9">
        <w:rPr>
          <w:rFonts w:cs="Times New Roman"/>
          <w:position w:val="-6"/>
        </w:rPr>
        <w:object w:dxaOrig="2220" w:dyaOrig="480">
          <v:shape id="_x0000_i1143" type="#_x0000_t75" style="width:110.8pt;height:23.8pt" o:ole="">
            <v:imagedata r:id="rId249" o:title=""/>
          </v:shape>
          <o:OLEObject Type="Embed" ProgID="Equation.3" ShapeID="_x0000_i1143" DrawAspect="Content" ObjectID="_1415454905" r:id="rId250"/>
        </w:object>
      </w:r>
      <w:r w:rsidR="008403D9"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Таким образом, Домар вводит в экономическую теорию новое понятие – равновесный темп экономического роста, который представляет собой темп прироста совокупного выпуска, при котором производственные мощности используются полностью.</w:t>
      </w:r>
    </w:p>
    <w:p w:rsidR="008403D9" w:rsidRPr="008403D9" w:rsidRDefault="008403D9" w:rsidP="008403D9">
      <w:pPr>
        <w:spacing w:line="360" w:lineRule="auto"/>
        <w:ind w:firstLine="709"/>
        <w:jc w:val="both"/>
        <w:rPr>
          <w:rFonts w:cs="Times New Roman"/>
        </w:rPr>
      </w:pPr>
      <w:r w:rsidRPr="008403D9">
        <w:rPr>
          <w:rFonts w:cs="Times New Roman"/>
        </w:rPr>
        <w:t xml:space="preserve">На основе этого понятия можно сформулировать </w:t>
      </w:r>
      <w:r w:rsidRPr="008403D9">
        <w:rPr>
          <w:rFonts w:cs="Times New Roman"/>
          <w:i/>
          <w:iCs/>
        </w:rPr>
        <w:t>первый вывод</w:t>
      </w:r>
      <w:r w:rsidRPr="008403D9">
        <w:rPr>
          <w:rFonts w:cs="Times New Roman"/>
        </w:rPr>
        <w:t xml:space="preserve"> из модели Домара: для обеспечения равновесного экономического роста необходим такой темп прироста инвестиций, который должен быть прямо пропорционален норме сбережений</w:t>
      </w:r>
      <w:proofErr w:type="gramStart"/>
      <w:r w:rsidRPr="008403D9">
        <w:rPr>
          <w:rFonts w:cs="Times New Roman"/>
        </w:rPr>
        <w:t xml:space="preserve"> (</w:t>
      </w:r>
      <w:r w:rsidRPr="008403D9">
        <w:rPr>
          <w:rFonts w:cs="Times New Roman"/>
          <w:position w:val="-6"/>
        </w:rPr>
        <w:object w:dxaOrig="180" w:dyaOrig="220">
          <v:shape id="_x0000_i1144" type="#_x0000_t75" style="width:8.75pt;height:11.25pt" o:ole="">
            <v:imagedata r:id="rId251" o:title=""/>
          </v:shape>
          <o:OLEObject Type="Embed" ProgID="Equation.3" ShapeID="_x0000_i1144" DrawAspect="Content" ObjectID="_1415454906" r:id="rId252"/>
        </w:object>
      </w:r>
      <w:r w:rsidRPr="008403D9">
        <w:rPr>
          <w:rFonts w:cs="Times New Roman"/>
        </w:rPr>
        <w:t xml:space="preserve">) </w:t>
      </w:r>
      <w:proofErr w:type="gramEnd"/>
      <w:r w:rsidRPr="008403D9">
        <w:rPr>
          <w:rFonts w:cs="Times New Roman"/>
        </w:rPr>
        <w:t xml:space="preserve">и обратно пропорционален капиталоемкости продукции </w:t>
      </w:r>
      <w:r w:rsidRPr="008403D9">
        <w:rPr>
          <w:rFonts w:cs="Times New Roman"/>
          <w:position w:val="-28"/>
        </w:rPr>
        <w:object w:dxaOrig="499" w:dyaOrig="680">
          <v:shape id="_x0000_i1145" type="#_x0000_t75" style="width:25.05pt;height:33.8pt" o:ole="">
            <v:imagedata r:id="rId253" o:title=""/>
          </v:shape>
          <o:OLEObject Type="Embed" ProgID="Equation.3" ShapeID="_x0000_i1145" DrawAspect="Content" ObjectID="_1415454907" r:id="rId254"/>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Отсюда следует, что если прирост инвестиционного спроса предпринимателей будет происходить с постоянным темпом, равным</w:t>
      </w:r>
      <w:proofErr w:type="gramStart"/>
      <w:r w:rsidRPr="008403D9">
        <w:rPr>
          <w:rFonts w:cs="Times New Roman"/>
        </w:rPr>
        <w:t xml:space="preserve"> (</w:t>
      </w:r>
      <w:r w:rsidRPr="008403D9">
        <w:rPr>
          <w:rFonts w:cs="Times New Roman"/>
          <w:position w:val="-6"/>
        </w:rPr>
        <w:object w:dxaOrig="480" w:dyaOrig="220">
          <v:shape id="_x0000_i1146" type="#_x0000_t75" style="width:23.8pt;height:11.25pt" o:ole="">
            <v:imagedata r:id="rId255" o:title=""/>
          </v:shape>
          <o:OLEObject Type="Embed" ProgID="Equation.3" ShapeID="_x0000_i1146" DrawAspect="Content" ObjectID="_1415454908" r:id="rId256"/>
        </w:object>
      </w:r>
      <w:r w:rsidRPr="008403D9">
        <w:rPr>
          <w:rFonts w:cs="Times New Roman"/>
        </w:rPr>
        <w:t xml:space="preserve">), </w:t>
      </w:r>
      <w:proofErr w:type="gramEnd"/>
      <w:r w:rsidRPr="008403D9">
        <w:rPr>
          <w:rFonts w:cs="Times New Roman"/>
        </w:rPr>
        <w:t>то это обеспечит такие же темпы долгосрочного экономического роста.</w:t>
      </w:r>
    </w:p>
    <w:p w:rsidR="008403D9" w:rsidRPr="008403D9" w:rsidRDefault="008403D9" w:rsidP="008403D9">
      <w:pPr>
        <w:spacing w:line="360" w:lineRule="auto"/>
        <w:ind w:firstLine="709"/>
        <w:jc w:val="both"/>
        <w:rPr>
          <w:rFonts w:cs="Times New Roman"/>
        </w:rPr>
      </w:pPr>
      <w:r w:rsidRPr="008403D9">
        <w:rPr>
          <w:rFonts w:cs="Times New Roman"/>
        </w:rPr>
        <w:t>Однако с кейнсианских позиций объем инвестиций в экономике подвержен серьезным колебаниям вследствие изменения настроения инвесторов и, как следствие, их переоценок предельной эффективности капитала.</w:t>
      </w:r>
    </w:p>
    <w:p w:rsidR="008403D9" w:rsidRPr="008403D9" w:rsidRDefault="008403D9" w:rsidP="008403D9">
      <w:pPr>
        <w:spacing w:line="360" w:lineRule="auto"/>
        <w:ind w:firstLine="709"/>
        <w:jc w:val="both"/>
        <w:rPr>
          <w:rFonts w:cs="Times New Roman"/>
        </w:rPr>
      </w:pPr>
      <w:r w:rsidRPr="008403D9">
        <w:rPr>
          <w:rFonts w:cs="Times New Roman"/>
        </w:rPr>
        <w:t>Если в периоды чрезмерно оптимистических ожиданий предпринимателей темпы прироста инвестиционного спроса</w:t>
      </w:r>
      <w:proofErr w:type="gramStart"/>
      <w:r w:rsidRPr="008403D9">
        <w:rPr>
          <w:rFonts w:cs="Times New Roman"/>
        </w:rPr>
        <w:t xml:space="preserve"> (</w:t>
      </w:r>
      <w:r w:rsidRPr="008403D9">
        <w:rPr>
          <w:rFonts w:cs="Times New Roman"/>
          <w:position w:val="-6"/>
        </w:rPr>
        <w:object w:dxaOrig="279" w:dyaOrig="480">
          <v:shape id="_x0000_i1147" type="#_x0000_t75" style="width:13.75pt;height:23.8pt" o:ole="">
            <v:imagedata r:id="rId257" o:title=""/>
          </v:shape>
          <o:OLEObject Type="Embed" ProgID="Equation.3" ShapeID="_x0000_i1147" DrawAspect="Content" ObjectID="_1415454909" r:id="rId258"/>
        </w:object>
      </w:r>
      <w:r w:rsidRPr="008403D9">
        <w:rPr>
          <w:rFonts w:cs="Times New Roman"/>
        </w:rPr>
        <w:t xml:space="preserve">) </w:t>
      </w:r>
      <w:proofErr w:type="gramEnd"/>
      <w:r w:rsidRPr="008403D9">
        <w:rPr>
          <w:rFonts w:cs="Times New Roman"/>
        </w:rPr>
        <w:t xml:space="preserve">будут превышать </w:t>
      </w:r>
      <w:r w:rsidRPr="008403D9">
        <w:rPr>
          <w:rFonts w:cs="Times New Roman"/>
          <w:position w:val="-6"/>
        </w:rPr>
        <w:object w:dxaOrig="480" w:dyaOrig="220">
          <v:shape id="_x0000_i1148" type="#_x0000_t75" style="width:23.8pt;height:11.25pt" o:ole="">
            <v:imagedata r:id="rId255" o:title=""/>
          </v:shape>
          <o:OLEObject Type="Embed" ProgID="Equation.3" ShapeID="_x0000_i1148" DrawAspect="Content" ObjectID="_1415454910" r:id="rId259"/>
        </w:object>
      </w:r>
      <w:r w:rsidRPr="008403D9">
        <w:rPr>
          <w:rFonts w:cs="Times New Roman"/>
        </w:rPr>
        <w:t xml:space="preserve">, то это неизбежно приведет к тому, что объем и темпы прироста совокупного спроса станут превышать объем и темпы прироста совокупного предложения: </w:t>
      </w:r>
      <w:r w:rsidRPr="008403D9">
        <w:rPr>
          <w:rFonts w:cs="Times New Roman"/>
          <w:position w:val="-6"/>
        </w:rPr>
        <w:object w:dxaOrig="3700" w:dyaOrig="499">
          <v:shape id="_x0000_i1149" type="#_x0000_t75" style="width:184.7pt;height:25.05pt" o:ole="">
            <v:imagedata r:id="rId260" o:title=""/>
          </v:shape>
          <o:OLEObject Type="Embed" ProgID="Equation.3" ShapeID="_x0000_i1149" DrawAspect="Content" ObjectID="_1415454911" r:id="rId26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Избыточный совокупный спрос будет стимулировать предпринимателей наращивать инвестиции и дальше, в то время как для поддержания равновесного темпа прироста совокупного выпуска их надо ограничивать. Поэтому инвестиционный бум будет только увеличивать разрыв между </w:t>
      </w:r>
      <w:r w:rsidRPr="008403D9">
        <w:rPr>
          <w:rFonts w:cs="Times New Roman"/>
          <w:position w:val="-6"/>
        </w:rPr>
        <w:object w:dxaOrig="279" w:dyaOrig="480">
          <v:shape id="_x0000_i1150" type="#_x0000_t75" style="width:13.75pt;height:23.8pt" o:ole="">
            <v:imagedata r:id="rId262" o:title=""/>
          </v:shape>
          <o:OLEObject Type="Embed" ProgID="Equation.3" ShapeID="_x0000_i1150" DrawAspect="Content" ObjectID="_1415454912" r:id="rId263"/>
        </w:object>
      </w:r>
      <w:r w:rsidRPr="008403D9">
        <w:rPr>
          <w:rFonts w:cs="Times New Roman"/>
        </w:rPr>
        <w:t xml:space="preserve">и </w:t>
      </w:r>
      <w:r w:rsidRPr="008403D9">
        <w:rPr>
          <w:rFonts w:cs="Times New Roman"/>
          <w:position w:val="-6"/>
        </w:rPr>
        <w:object w:dxaOrig="460" w:dyaOrig="220">
          <v:shape id="_x0000_i1151" type="#_x0000_t75" style="width:23.15pt;height:11.25pt" o:ole="">
            <v:imagedata r:id="rId264" o:title=""/>
          </v:shape>
          <o:OLEObject Type="Embed" ProgID="Equation.3" ShapeID="_x0000_i1151" DrawAspect="Content" ObjectID="_1415454913" r:id="rId265"/>
        </w:object>
      </w:r>
      <w:r w:rsidRPr="008403D9">
        <w:rPr>
          <w:rFonts w:cs="Times New Roman"/>
        </w:rPr>
        <w:t>, совокупным спросом и совокупным предложением.</w:t>
      </w:r>
    </w:p>
    <w:p w:rsidR="008403D9" w:rsidRPr="008403D9" w:rsidRDefault="008403D9" w:rsidP="008403D9">
      <w:pPr>
        <w:spacing w:line="360" w:lineRule="auto"/>
        <w:ind w:firstLine="709"/>
        <w:jc w:val="both"/>
        <w:rPr>
          <w:rFonts w:cs="Times New Roman"/>
        </w:rPr>
      </w:pPr>
      <w:r w:rsidRPr="008403D9">
        <w:rPr>
          <w:rFonts w:cs="Times New Roman"/>
        </w:rPr>
        <w:t>В периоды пессимистических настроений предпринимателей темпы прироста инвестиционного спроса (</w:t>
      </w:r>
      <w:r w:rsidRPr="008403D9">
        <w:rPr>
          <w:rFonts w:cs="Times New Roman"/>
          <w:position w:val="-6"/>
        </w:rPr>
        <w:object w:dxaOrig="279" w:dyaOrig="480">
          <v:shape id="_x0000_i1152" type="#_x0000_t75" style="width:13.75pt;height:23.8pt" o:ole="">
            <v:imagedata r:id="rId257" o:title=""/>
          </v:shape>
          <o:OLEObject Type="Embed" ProgID="Equation.3" ShapeID="_x0000_i1152" DrawAspect="Content" ObjectID="_1415454914" r:id="rId266"/>
        </w:object>
      </w:r>
      <w:r w:rsidRPr="008403D9">
        <w:rPr>
          <w:rFonts w:cs="Times New Roman"/>
        </w:rPr>
        <w:t xml:space="preserve">) будут отставать </w:t>
      </w:r>
      <w:proofErr w:type="gramStart"/>
      <w:r w:rsidRPr="008403D9">
        <w:rPr>
          <w:rFonts w:cs="Times New Roman"/>
        </w:rPr>
        <w:t>от</w:t>
      </w:r>
      <w:proofErr w:type="gramEnd"/>
      <w:r w:rsidRPr="008403D9">
        <w:rPr>
          <w:rFonts w:cs="Times New Roman"/>
        </w:rPr>
        <w:t xml:space="preserve"> </w:t>
      </w:r>
      <w:r w:rsidRPr="008403D9">
        <w:rPr>
          <w:rFonts w:cs="Times New Roman"/>
          <w:position w:val="-6"/>
        </w:rPr>
        <w:object w:dxaOrig="480" w:dyaOrig="220">
          <v:shape id="_x0000_i1153" type="#_x0000_t75" style="width:23.8pt;height:11.25pt" o:ole="">
            <v:imagedata r:id="rId255" o:title=""/>
          </v:shape>
          <o:OLEObject Type="Embed" ProgID="Equation.3" ShapeID="_x0000_i1153" DrawAspect="Content" ObjectID="_1415454915" r:id="rId267"/>
        </w:object>
      </w:r>
      <w:r w:rsidRPr="008403D9">
        <w:rPr>
          <w:rFonts w:cs="Times New Roman"/>
        </w:rPr>
        <w:t xml:space="preserve">, </w:t>
      </w:r>
      <w:proofErr w:type="gramStart"/>
      <w:r w:rsidRPr="008403D9">
        <w:rPr>
          <w:rFonts w:cs="Times New Roman"/>
        </w:rPr>
        <w:t>это</w:t>
      </w:r>
      <w:proofErr w:type="gramEnd"/>
      <w:r w:rsidRPr="008403D9">
        <w:rPr>
          <w:rFonts w:cs="Times New Roman"/>
        </w:rPr>
        <w:t xml:space="preserve"> неизбежно приведет к превышению объемов и темпов прироста совокупного выпуска над объемом и темпом прироста совокупного спроса: </w:t>
      </w:r>
      <w:r w:rsidRPr="008403D9">
        <w:rPr>
          <w:rFonts w:cs="Times New Roman"/>
          <w:position w:val="-6"/>
        </w:rPr>
        <w:object w:dxaOrig="3700" w:dyaOrig="499">
          <v:shape id="_x0000_i1154" type="#_x0000_t75" style="width:184.7pt;height:25.05pt" o:ole="">
            <v:imagedata r:id="rId268" o:title=""/>
          </v:shape>
          <o:OLEObject Type="Embed" ProgID="Equation.3" ShapeID="_x0000_i1154" DrawAspect="Content" ObjectID="_1415454916" r:id="rId26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Избыток совокупного предложения будет побуждать предпринимателей еще больше сокращать инвестиции (в то время как их нужно срочно увеличивать), что только будет усугублять расхождение между величинами </w:t>
      </w:r>
      <w:r w:rsidRPr="008403D9">
        <w:rPr>
          <w:rFonts w:cs="Times New Roman"/>
          <w:position w:val="-6"/>
        </w:rPr>
        <w:object w:dxaOrig="279" w:dyaOrig="480">
          <v:shape id="_x0000_i1155" type="#_x0000_t75" style="width:13.75pt;height:23.8pt" o:ole="">
            <v:imagedata r:id="rId262" o:title=""/>
          </v:shape>
          <o:OLEObject Type="Embed" ProgID="Equation.3" ShapeID="_x0000_i1155" DrawAspect="Content" ObjectID="_1415454917" r:id="rId270"/>
        </w:object>
      </w:r>
      <w:r w:rsidRPr="008403D9">
        <w:rPr>
          <w:rFonts w:cs="Times New Roman"/>
        </w:rPr>
        <w:t xml:space="preserve">и </w:t>
      </w:r>
      <w:r w:rsidRPr="008403D9">
        <w:rPr>
          <w:rFonts w:cs="Times New Roman"/>
          <w:position w:val="-6"/>
        </w:rPr>
        <w:object w:dxaOrig="460" w:dyaOrig="220">
          <v:shape id="_x0000_i1156" type="#_x0000_t75" style="width:23.15pt;height:11.25pt" o:ole="">
            <v:imagedata r:id="rId264" o:title=""/>
          </v:shape>
          <o:OLEObject Type="Embed" ProgID="Equation.3" ShapeID="_x0000_i1156" DrawAspect="Content" ObjectID="_1415454918" r:id="rId27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Отсюда </w:t>
      </w:r>
      <w:r w:rsidRPr="008403D9">
        <w:rPr>
          <w:rFonts w:cs="Times New Roman"/>
          <w:i/>
          <w:iCs/>
        </w:rPr>
        <w:t>второй вывод</w:t>
      </w:r>
      <w:r w:rsidRPr="008403D9">
        <w:rPr>
          <w:rFonts w:cs="Times New Roman"/>
        </w:rPr>
        <w:t>: динамическое равновесие в модели Домара неустойчиво, а равновесный экономический рост носит случайный характер.</w:t>
      </w:r>
    </w:p>
    <w:p w:rsidR="008403D9" w:rsidRPr="008403D9" w:rsidRDefault="008403D9" w:rsidP="008403D9">
      <w:pPr>
        <w:spacing w:line="360" w:lineRule="auto"/>
        <w:ind w:firstLine="709"/>
        <w:jc w:val="both"/>
        <w:rPr>
          <w:rFonts w:cs="Times New Roman"/>
        </w:rPr>
      </w:pPr>
      <w:r w:rsidRPr="008403D9">
        <w:rPr>
          <w:rFonts w:cs="Times New Roman"/>
          <w:i/>
          <w:iCs/>
        </w:rPr>
        <w:t>Третий вывод</w:t>
      </w:r>
      <w:r w:rsidRPr="008403D9">
        <w:rPr>
          <w:rFonts w:cs="Times New Roman"/>
        </w:rPr>
        <w:t>, вытекает из предыдущего: для поддержания равновесного темпа экономического роста необходимо государственное регулирование.</w:t>
      </w:r>
    </w:p>
    <w:p w:rsidR="008403D9" w:rsidRPr="008403D9" w:rsidRDefault="008403D9" w:rsidP="008403D9">
      <w:pPr>
        <w:spacing w:line="360" w:lineRule="auto"/>
        <w:ind w:firstLine="709"/>
        <w:jc w:val="both"/>
        <w:rPr>
          <w:rFonts w:cs="Times New Roman"/>
        </w:rPr>
      </w:pPr>
      <w:r w:rsidRPr="008403D9">
        <w:rPr>
          <w:rFonts w:cs="Times New Roman"/>
        </w:rPr>
        <w:t xml:space="preserve">Предельная производительность капитала </w:t>
      </w:r>
      <w:r w:rsidRPr="008403D9">
        <w:rPr>
          <w:rFonts w:cs="Times New Roman"/>
          <w:position w:val="-6"/>
        </w:rPr>
        <w:object w:dxaOrig="240" w:dyaOrig="220">
          <v:shape id="_x0000_i1157" type="#_x0000_t75" style="width:11.9pt;height:11.25pt" o:ole="">
            <v:imagedata r:id="rId272" o:title=""/>
          </v:shape>
          <o:OLEObject Type="Embed" ProgID="Equation.3" ShapeID="_x0000_i1157" DrawAspect="Content" ObjectID="_1415454919" r:id="rId273"/>
        </w:object>
      </w:r>
      <w:r w:rsidRPr="008403D9">
        <w:rPr>
          <w:rFonts w:cs="Times New Roman"/>
        </w:rPr>
        <w:t xml:space="preserve"> предопределяется технологией производства в модели Домара и является величиной </w:t>
      </w:r>
      <w:proofErr w:type="gramStart"/>
      <w:r w:rsidRPr="008403D9">
        <w:rPr>
          <w:rFonts w:cs="Times New Roman"/>
        </w:rPr>
        <w:t>постоянной</w:t>
      </w:r>
      <w:proofErr w:type="gramEnd"/>
      <w:r w:rsidRPr="008403D9">
        <w:rPr>
          <w:rFonts w:cs="Times New Roman"/>
        </w:rPr>
        <w:t xml:space="preserve"> поэтому изменить темпы прироста совокупного выпуска можно за счет изменения предельной склонности к сбережению </w:t>
      </w:r>
      <w:r w:rsidRPr="008403D9">
        <w:rPr>
          <w:rFonts w:cs="Times New Roman"/>
          <w:position w:val="-6"/>
        </w:rPr>
        <w:object w:dxaOrig="180" w:dyaOrig="220">
          <v:shape id="_x0000_i1158" type="#_x0000_t75" style="width:8.75pt;height:11.25pt" o:ole="">
            <v:imagedata r:id="rId274" o:title=""/>
          </v:shape>
          <o:OLEObject Type="Embed" ProgID="Equation.3" ShapeID="_x0000_i1158" DrawAspect="Content" ObjectID="_1415454920" r:id="rId27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Однако в соответствии с проведенными эмпирическими исследованиями величина предельной склонности к сбережению </w:t>
      </w:r>
      <w:r w:rsidRPr="008403D9">
        <w:rPr>
          <w:rFonts w:cs="Times New Roman"/>
          <w:position w:val="-6"/>
        </w:rPr>
        <w:object w:dxaOrig="180" w:dyaOrig="220">
          <v:shape id="_x0000_i1159" type="#_x0000_t75" style="width:8.75pt;height:11.25pt" o:ole="">
            <v:imagedata r:id="rId274" o:title=""/>
          </v:shape>
          <o:OLEObject Type="Embed" ProgID="Equation.3" ShapeID="_x0000_i1159" DrawAspect="Content" ObjectID="_1415454921" r:id="rId276"/>
        </w:object>
      </w:r>
      <w:r w:rsidRPr="008403D9">
        <w:rPr>
          <w:rFonts w:cs="Times New Roman"/>
        </w:rPr>
        <w:t xml:space="preserve"> в долгосрочном периоде является константой. Поэтому цели политики экономического роста должны достигаться с помощью традиционных для кейнсианской политики мер воздействия на величину совокупного спроса путем стимулирования (как позитивного, так и негативного) инвестиционного спроса со стороны предпринимателей.</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Гарантированный темп роста национального дохода обеспечивает полное использование растущего объема капитала. </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Рассмотрим, что произойдет  с использованием увеличивающегося предложения труда.</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В соответствии с заданной технологией полное использование одновременно обоих факторов производства достигается при </w:t>
      </w:r>
      <w:r w:rsidRPr="008403D9">
        <w:rPr>
          <w:rFonts w:cs="Times New Roman"/>
          <w:color w:val="000000"/>
          <w:position w:val="-28"/>
        </w:rPr>
        <w:object w:dxaOrig="780" w:dyaOrig="660">
          <v:shape id="_x0000_i1160" type="#_x0000_t75" style="width:38.8pt;height:33.2pt" o:ole="">
            <v:imagedata r:id="rId277" o:title=""/>
          </v:shape>
          <o:OLEObject Type="Embed" ProgID="Equation.3" ShapeID="_x0000_i1160" DrawAspect="Content" ObjectID="_1415454922" r:id="rId278"/>
        </w:object>
      </w:r>
      <w:r w:rsidRPr="008403D9">
        <w:rPr>
          <w:rFonts w:cs="Times New Roman"/>
          <w:color w:val="000000"/>
        </w:rPr>
        <w:t xml:space="preserve"> = const. Следовательно, экономический рост при полном использовании труда и капитала возможен только при одинаковых темпах их </w:t>
      </w:r>
      <w:r w:rsidRPr="008403D9">
        <w:rPr>
          <w:rFonts w:cs="Times New Roman"/>
          <w:color w:val="000000"/>
        </w:rPr>
        <w:lastRenderedPageBreak/>
        <w:t xml:space="preserve">роста: </w:t>
      </w:r>
      <w:r w:rsidRPr="008403D9">
        <w:rPr>
          <w:rFonts w:cs="Times New Roman"/>
          <w:position w:val="-6"/>
        </w:rPr>
        <w:object w:dxaOrig="920" w:dyaOrig="480">
          <v:shape id="_x0000_i1161" type="#_x0000_t75" style="width:45.7pt;height:23.8pt" o:ole="">
            <v:imagedata r:id="rId279" o:title=""/>
          </v:shape>
          <o:OLEObject Type="Embed" ProgID="Equation.3" ShapeID="_x0000_i1161" DrawAspect="Content" ObjectID="_1415454923" r:id="rId280"/>
        </w:object>
      </w:r>
      <w:r w:rsidRPr="008403D9">
        <w:rPr>
          <w:rFonts w:cs="Times New Roman"/>
          <w:color w:val="000000"/>
        </w:rPr>
        <w:t>. Темп роста труда экзогенно задан, а капитала равен темпу роста инвестиций, который представляет собой произведение ɑ</w:t>
      </w:r>
      <w:r w:rsidRPr="008403D9">
        <w:rPr>
          <w:rFonts w:cs="Times New Roman"/>
          <w:i/>
          <w:iCs/>
          <w:color w:val="000000"/>
        </w:rPr>
        <w:t>s</w:t>
      </w:r>
      <w:r w:rsidRPr="008403D9">
        <w:rPr>
          <w:rFonts w:cs="Times New Roman"/>
          <w:color w:val="000000"/>
        </w:rPr>
        <w:t xml:space="preserve">. Поэтому для поддержания полной занятости и полной загрузки производственных мощностей должно выполняться равенство </w:t>
      </w:r>
    </w:p>
    <w:p w:rsidR="008403D9" w:rsidRPr="008403D9" w:rsidRDefault="008403D9" w:rsidP="008403D9">
      <w:pPr>
        <w:spacing w:line="360" w:lineRule="auto"/>
        <w:ind w:firstLine="709"/>
        <w:jc w:val="both"/>
        <w:rPr>
          <w:rFonts w:cs="Times New Roman"/>
        </w:rPr>
      </w:pPr>
      <w:r w:rsidRPr="008403D9">
        <w:rPr>
          <w:rFonts w:cs="Times New Roman"/>
          <w:position w:val="-6"/>
        </w:rPr>
        <w:object w:dxaOrig="840" w:dyaOrig="220">
          <v:shape id="_x0000_i1162" type="#_x0000_t75" style="width:41.95pt;height:11.25pt" o:ole="">
            <v:imagedata r:id="rId281" o:title=""/>
          </v:shape>
          <o:OLEObject Type="Embed" ProgID="Equation.3" ShapeID="_x0000_i1162" DrawAspect="Content" ObjectID="_1415454924" r:id="rId282"/>
        </w:object>
      </w:r>
      <w:r w:rsidRPr="008403D9">
        <w:rPr>
          <w:rFonts w:cs="Times New Roman"/>
        </w:rPr>
        <w:t>,</w:t>
      </w:r>
    </w:p>
    <w:p w:rsidR="008403D9" w:rsidRPr="008403D9" w:rsidRDefault="008403D9" w:rsidP="008403D9">
      <w:pPr>
        <w:spacing w:line="360" w:lineRule="auto"/>
        <w:ind w:firstLine="709"/>
        <w:jc w:val="both"/>
        <w:rPr>
          <w:rFonts w:cs="Times New Roman"/>
          <w:color w:val="000000"/>
        </w:rPr>
      </w:pPr>
      <w:r w:rsidRPr="008403D9">
        <w:rPr>
          <w:rFonts w:cs="Times New Roman"/>
        </w:rPr>
        <w:t xml:space="preserve">где </w:t>
      </w:r>
      <w:r w:rsidRPr="008403D9">
        <w:rPr>
          <w:rFonts w:cs="Times New Roman"/>
          <w:position w:val="-6"/>
        </w:rPr>
        <w:object w:dxaOrig="200" w:dyaOrig="220">
          <v:shape id="_x0000_i1163" type="#_x0000_t75" style="width:10pt;height:11.25pt" o:ole="">
            <v:imagedata r:id="rId283" o:title=""/>
          </v:shape>
          <o:OLEObject Type="Embed" ProgID="Equation.3" ShapeID="_x0000_i1163" DrawAspect="Content" ObjectID="_1415454925" r:id="rId284"/>
        </w:object>
      </w:r>
      <w:r w:rsidRPr="008403D9">
        <w:rPr>
          <w:rFonts w:cs="Times New Roman"/>
        </w:rPr>
        <w:t>- темп прироста населения.</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Поскольку в рассматриваемой модели все три параметра этого равенства экзогенно заданы, то экономический рост с полным использованием производственного потенциала страны - явление случайное.</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Для построения модели с устойчивым экономическим ростом и полным использованием труда и капитала приходится либо эндогенно определять норму сбережений </w:t>
      </w:r>
      <w:r w:rsidRPr="008403D9">
        <w:rPr>
          <w:rFonts w:cs="Times New Roman"/>
        </w:rPr>
        <w:t>(модель Калдора), либо применять технологию с взаимозаменяемыми факторами производства (модель Солоу-Свана).</w:t>
      </w:r>
    </w:p>
    <w:p w:rsidR="008403D9" w:rsidRPr="008403D9" w:rsidRDefault="008403D9" w:rsidP="008403D9">
      <w:pPr>
        <w:spacing w:line="360" w:lineRule="auto"/>
        <w:ind w:firstLine="709"/>
        <w:jc w:val="both"/>
        <w:rPr>
          <w:rFonts w:cs="Times New Roman"/>
        </w:rPr>
      </w:pPr>
    </w:p>
    <w:p w:rsidR="008403D9" w:rsidRPr="008403D9" w:rsidRDefault="008403D9" w:rsidP="008403D9">
      <w:pPr>
        <w:spacing w:line="360" w:lineRule="auto"/>
        <w:ind w:firstLine="709"/>
        <w:jc w:val="both"/>
        <w:rPr>
          <w:rFonts w:cs="Times New Roman"/>
          <w:b/>
          <w:bCs/>
        </w:rPr>
      </w:pPr>
      <w:r w:rsidRPr="008403D9">
        <w:rPr>
          <w:rFonts w:cs="Times New Roman"/>
          <w:b/>
          <w:bCs/>
        </w:rPr>
        <w:t>Модель экономического роста Харрода</w:t>
      </w:r>
    </w:p>
    <w:p w:rsidR="008403D9" w:rsidRPr="008403D9" w:rsidRDefault="008403D9" w:rsidP="008403D9">
      <w:pPr>
        <w:spacing w:line="360" w:lineRule="auto"/>
        <w:ind w:firstLine="709"/>
        <w:jc w:val="both"/>
        <w:rPr>
          <w:rFonts w:cs="Times New Roman"/>
        </w:rPr>
      </w:pPr>
      <w:r w:rsidRPr="008403D9">
        <w:rPr>
          <w:rFonts w:cs="Times New Roman"/>
        </w:rPr>
        <w:t>Используя те же предпосылки, что  Домар, фундаментальное уравнение Р. Харрода записывается в трех формах:</w:t>
      </w:r>
    </w:p>
    <w:p w:rsidR="008403D9" w:rsidRPr="008403D9" w:rsidRDefault="008403D9" w:rsidP="008403D9">
      <w:pPr>
        <w:numPr>
          <w:ilvl w:val="0"/>
          <w:numId w:val="18"/>
        </w:numPr>
        <w:spacing w:line="360" w:lineRule="auto"/>
        <w:jc w:val="both"/>
        <w:rPr>
          <w:rFonts w:cs="Times New Roman"/>
        </w:rPr>
      </w:pPr>
      <w:r w:rsidRPr="008403D9">
        <w:rPr>
          <w:rFonts w:cs="Times New Roman"/>
        </w:rPr>
        <w:t xml:space="preserve">в форме уравнения фактического темпа роста, </w:t>
      </w:r>
    </w:p>
    <w:p w:rsidR="008403D9" w:rsidRPr="008403D9" w:rsidRDefault="008403D9" w:rsidP="008403D9">
      <w:pPr>
        <w:numPr>
          <w:ilvl w:val="0"/>
          <w:numId w:val="18"/>
        </w:numPr>
        <w:spacing w:line="360" w:lineRule="auto"/>
        <w:jc w:val="both"/>
        <w:rPr>
          <w:rFonts w:cs="Times New Roman"/>
        </w:rPr>
      </w:pPr>
      <w:r w:rsidRPr="008403D9">
        <w:rPr>
          <w:rFonts w:cs="Times New Roman"/>
        </w:rPr>
        <w:t xml:space="preserve">в форме уравнения гарантированного темпа роста, </w:t>
      </w:r>
    </w:p>
    <w:p w:rsidR="008403D9" w:rsidRPr="008403D9" w:rsidRDefault="008403D9" w:rsidP="008403D9">
      <w:pPr>
        <w:numPr>
          <w:ilvl w:val="0"/>
          <w:numId w:val="18"/>
        </w:numPr>
        <w:spacing w:line="360" w:lineRule="auto"/>
        <w:jc w:val="both"/>
        <w:rPr>
          <w:rFonts w:cs="Times New Roman"/>
        </w:rPr>
      </w:pPr>
      <w:r w:rsidRPr="008403D9">
        <w:rPr>
          <w:rFonts w:cs="Times New Roman"/>
        </w:rPr>
        <w:t>в форме уравнения естественного темпа роста.</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Уравнение  фактического темпа роста</w:t>
      </w:r>
    </w:p>
    <w:p w:rsidR="008403D9" w:rsidRPr="008403D9" w:rsidRDefault="008403D9" w:rsidP="008403D9">
      <w:pPr>
        <w:spacing w:line="360" w:lineRule="auto"/>
        <w:ind w:firstLine="709"/>
        <w:jc w:val="both"/>
        <w:rPr>
          <w:rFonts w:cs="Times New Roman"/>
        </w:rPr>
      </w:pPr>
      <w:r w:rsidRPr="008403D9">
        <w:rPr>
          <w:rFonts w:cs="Times New Roman"/>
          <w:position w:val="-6"/>
        </w:rPr>
        <w:object w:dxaOrig="940" w:dyaOrig="480">
          <v:shape id="_x0000_i1164" type="#_x0000_t75" style="width:46.95pt;height:23.8pt" o:ole="">
            <v:imagedata r:id="rId285" o:title=""/>
          </v:shape>
          <o:OLEObject Type="Embed" ProgID="Equation.3" ShapeID="_x0000_i1164" DrawAspect="Content" ObjectID="_1415454926" r:id="rId286"/>
        </w:object>
      </w:r>
      <w:r w:rsidRPr="008403D9">
        <w:rPr>
          <w:rFonts w:cs="Times New Roman"/>
        </w:rPr>
        <w:t>,   (4.5)</w:t>
      </w:r>
    </w:p>
    <w:p w:rsidR="008403D9" w:rsidRPr="008403D9" w:rsidRDefault="008403D9" w:rsidP="008403D9">
      <w:pPr>
        <w:spacing w:line="360" w:lineRule="auto"/>
        <w:ind w:firstLine="709"/>
        <w:jc w:val="both"/>
        <w:rPr>
          <w:rFonts w:cs="Times New Roman"/>
        </w:rPr>
      </w:pPr>
      <w:r w:rsidRPr="008403D9">
        <w:rPr>
          <w:rFonts w:cs="Times New Roman"/>
        </w:rPr>
        <w:t xml:space="preserve">где </w:t>
      </w:r>
      <w:r w:rsidRPr="008403D9">
        <w:rPr>
          <w:rFonts w:cs="Times New Roman"/>
          <w:position w:val="-6"/>
        </w:rPr>
        <w:object w:dxaOrig="940" w:dyaOrig="480">
          <v:shape id="_x0000_i1165" type="#_x0000_t75" style="width:46.95pt;height:23.8pt" o:ole="">
            <v:imagedata r:id="rId287" o:title=""/>
          </v:shape>
          <o:OLEObject Type="Embed" ProgID="Equation.3" ShapeID="_x0000_i1165" DrawAspect="Content" ObjectID="_1415454927" r:id="rId288"/>
        </w:object>
      </w:r>
      <w:r w:rsidRPr="008403D9">
        <w:rPr>
          <w:rFonts w:cs="Times New Roman"/>
        </w:rPr>
        <w:t xml:space="preserve">- темп прироста совокупного выпуска в период </w:t>
      </w:r>
      <w:r w:rsidRPr="008403D9">
        <w:rPr>
          <w:rFonts w:cs="Times New Roman"/>
          <w:lang w:val="en-US"/>
        </w:rPr>
        <w:t>t</w:t>
      </w:r>
      <w:r w:rsidRPr="008403D9">
        <w:rPr>
          <w:rFonts w:cs="Times New Roman"/>
        </w:rPr>
        <w:t xml:space="preserve">, </w:t>
      </w:r>
      <w:r w:rsidRPr="008403D9">
        <w:rPr>
          <w:rFonts w:cs="Times New Roman"/>
          <w:position w:val="-30"/>
        </w:rPr>
        <w:object w:dxaOrig="940" w:dyaOrig="700">
          <v:shape id="_x0000_i1166" type="#_x0000_t75" style="width:46.95pt;height:35.05pt" o:ole="">
            <v:imagedata r:id="rId289" o:title=""/>
          </v:shape>
          <o:OLEObject Type="Embed" ProgID="Equation.3" ShapeID="_x0000_i1166" DrawAspect="Content" ObjectID="_1415454928" r:id="rId290"/>
        </w:object>
      </w:r>
      <w:r w:rsidRPr="008403D9">
        <w:rPr>
          <w:rFonts w:cs="Times New Roman"/>
        </w:rPr>
        <w:t xml:space="preserve"> - коэффициент приростной капиталоемкости (Харрод назывет его коэффициентом капитала), </w:t>
      </w:r>
      <w:r w:rsidRPr="008403D9">
        <w:rPr>
          <w:rFonts w:cs="Times New Roman"/>
          <w:position w:val="-30"/>
        </w:rPr>
        <w:object w:dxaOrig="1460" w:dyaOrig="700">
          <v:shape id="_x0000_i1167" type="#_x0000_t75" style="width:73.25pt;height:35.05pt" o:ole="">
            <v:imagedata r:id="rId291" o:title=""/>
          </v:shape>
          <o:OLEObject Type="Embed" ProgID="Equation.3" ShapeID="_x0000_i1167" DrawAspect="Content" ObjectID="_1415454929" r:id="rId292"/>
        </w:object>
      </w:r>
      <w:r w:rsidRPr="008403D9">
        <w:rPr>
          <w:rFonts w:cs="Times New Roman"/>
        </w:rPr>
        <w:t>- норма сбережений (фиксированная доля сбережений в совокупном доходе).</w:t>
      </w:r>
    </w:p>
    <w:p w:rsidR="008403D9" w:rsidRPr="008403D9" w:rsidRDefault="008403D9" w:rsidP="008403D9">
      <w:pPr>
        <w:spacing w:line="360" w:lineRule="auto"/>
        <w:ind w:firstLine="709"/>
        <w:jc w:val="both"/>
        <w:rPr>
          <w:rFonts w:cs="Times New Roman"/>
        </w:rPr>
      </w:pPr>
      <w:r w:rsidRPr="008403D9">
        <w:rPr>
          <w:rFonts w:cs="Times New Roman"/>
        </w:rPr>
        <w:t xml:space="preserve">Уравнение фактического темпа роста, как подчеркивает Харрод, представляет собой трюизм (общественную истину), поскольку оно легко выводится из стандартных определений макроэкономических переменных, входящих в данное уравнение: </w:t>
      </w:r>
      <w:r w:rsidRPr="008403D9">
        <w:rPr>
          <w:rFonts w:cs="Times New Roman"/>
          <w:position w:val="-48"/>
        </w:rPr>
        <w:object w:dxaOrig="8700" w:dyaOrig="1080">
          <v:shape id="_x0000_i1168" type="#_x0000_t75" style="width:435.15pt;height:53.85pt" o:ole="">
            <v:imagedata r:id="rId293" o:title=""/>
          </v:shape>
          <o:OLEObject Type="Embed" ProgID="Equation.3" ShapeID="_x0000_i1168" DrawAspect="Content" ObjectID="_1415454930" r:id="rId294"/>
        </w:objec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Таким образом, уравнение фактического темпа роста можно свести к равенству объемов инвестиций и сбережений, которое обеспечивает равенство благ в кейнсианской теории: </w:t>
      </w:r>
      <w:r w:rsidRPr="008403D9">
        <w:rPr>
          <w:rFonts w:cs="Times New Roman"/>
          <w:position w:val="-12"/>
        </w:rPr>
        <w:object w:dxaOrig="980" w:dyaOrig="360">
          <v:shape id="_x0000_i1169" type="#_x0000_t75" style="width:48.85pt;height:18.15pt" o:ole="">
            <v:imagedata r:id="rId216" o:title=""/>
          </v:shape>
          <o:OLEObject Type="Embed" ProgID="Equation.3" ShapeID="_x0000_i1169" DrawAspect="Content" ObjectID="_1415454931" r:id="rId29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Из модели Харрода следует, что фактический темп прироста совокупного выпуска или дохода </w:t>
      </w:r>
      <w:r w:rsidRPr="008403D9">
        <w:rPr>
          <w:rFonts w:cs="Times New Roman"/>
          <w:position w:val="-6"/>
        </w:rPr>
        <w:object w:dxaOrig="300" w:dyaOrig="480">
          <v:shape id="_x0000_i1170" type="#_x0000_t75" style="width:15.05pt;height:23.8pt" o:ole="">
            <v:imagedata r:id="rId296" o:title=""/>
          </v:shape>
          <o:OLEObject Type="Embed" ProgID="Equation.3" ShapeID="_x0000_i1170" DrawAspect="Content" ObjectID="_1415454932" r:id="rId297"/>
        </w:object>
      </w:r>
      <w:r w:rsidRPr="008403D9">
        <w:rPr>
          <w:rFonts w:cs="Times New Roman"/>
        </w:rPr>
        <w:t xml:space="preserve"> прямо пропорционально доле сбережений в совокупном доходе и обратно пропорционален приростной капиталоемкости продукции: </w:t>
      </w:r>
      <w:r w:rsidRPr="008403D9">
        <w:rPr>
          <w:rFonts w:cs="Times New Roman"/>
          <w:position w:val="-24"/>
        </w:rPr>
        <w:object w:dxaOrig="800" w:dyaOrig="660">
          <v:shape id="_x0000_i1171" type="#_x0000_t75" style="width:40.05pt;height:33.2pt" o:ole="">
            <v:imagedata r:id="rId298" o:title=""/>
          </v:shape>
          <o:OLEObject Type="Embed" ProgID="Equation.3" ShapeID="_x0000_i1171" DrawAspect="Content" ObjectID="_1415454933" r:id="rId299"/>
        </w:object>
      </w:r>
      <w:r w:rsidRPr="008403D9">
        <w:rPr>
          <w:rFonts w:cs="Times New Roman"/>
        </w:rPr>
        <w:t xml:space="preserve">. Этот вывод совпадает с выводом из модели Домара, если усесть, что </w:t>
      </w:r>
      <w:r w:rsidRPr="008403D9">
        <w:rPr>
          <w:rFonts w:cs="Times New Roman"/>
          <w:position w:val="-24"/>
        </w:rPr>
        <w:object w:dxaOrig="700" w:dyaOrig="620">
          <v:shape id="_x0000_i1172" type="#_x0000_t75" style="width:35.05pt;height:31.3pt" o:ole="">
            <v:imagedata r:id="rId300" o:title=""/>
          </v:shape>
          <o:OLEObject Type="Embed" ProgID="Equation.3" ShapeID="_x0000_i1172" DrawAspect="Content" ObjectID="_1415454934" r:id="rId30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Фундаментальное уравнение Харрода (4.5) выполняется при всех значениях входящих в него переменных независимо от того, имеет ли место в экономике поступательное движение или рецессия.</w:t>
      </w:r>
    </w:p>
    <w:p w:rsidR="008403D9" w:rsidRPr="008403D9" w:rsidRDefault="008403D9" w:rsidP="008403D9">
      <w:pPr>
        <w:spacing w:line="360" w:lineRule="auto"/>
        <w:ind w:firstLine="709"/>
        <w:jc w:val="both"/>
        <w:rPr>
          <w:rFonts w:cs="Times New Roman"/>
        </w:rPr>
      </w:pPr>
      <w:r w:rsidRPr="008403D9">
        <w:rPr>
          <w:rFonts w:cs="Times New Roman"/>
        </w:rPr>
        <w:t>Для того чтобы предложить пути и методы решения проблемы стабильности экономического роста Харрод вводит новое понятие – гарантированный темп роста.</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Уравнение гарантированного темпа роста</w:t>
      </w:r>
    </w:p>
    <w:p w:rsidR="008403D9" w:rsidRPr="008403D9" w:rsidRDefault="008403D9" w:rsidP="008403D9">
      <w:pPr>
        <w:spacing w:line="360" w:lineRule="auto"/>
        <w:ind w:firstLine="709"/>
        <w:jc w:val="both"/>
        <w:rPr>
          <w:rFonts w:cs="Times New Roman"/>
        </w:rPr>
      </w:pPr>
      <w:r w:rsidRPr="008403D9">
        <w:rPr>
          <w:rFonts w:cs="Times New Roman"/>
        </w:rPr>
        <w:t>Гарантированный темп роста представляет собой темп прироста совокупного выпуска, «при котором производители будут удовлетворены тем, что они делают».</w:t>
      </w:r>
    </w:p>
    <w:p w:rsidR="008403D9" w:rsidRPr="008403D9" w:rsidRDefault="008403D9" w:rsidP="008403D9">
      <w:pPr>
        <w:spacing w:line="360" w:lineRule="auto"/>
        <w:ind w:firstLine="709"/>
        <w:jc w:val="both"/>
        <w:rPr>
          <w:rFonts w:cs="Times New Roman"/>
        </w:rPr>
      </w:pPr>
      <w:r w:rsidRPr="008403D9">
        <w:rPr>
          <w:rFonts w:cs="Times New Roman"/>
        </w:rPr>
        <w:t>В соответствии с кейнсианскими представлениями, для рынка труда характерна типичная безработица, поэтому предприниматели будут удовлетворены ходом своих хозяйственных дел тогда, когда их ожидания сбываются, их планы реализуются и, следовательно, производственные мощности фирм будут загружены полностью.</w:t>
      </w:r>
    </w:p>
    <w:p w:rsidR="008403D9" w:rsidRPr="008403D9" w:rsidRDefault="008403D9" w:rsidP="008403D9">
      <w:pPr>
        <w:spacing w:line="360" w:lineRule="auto"/>
        <w:ind w:firstLine="709"/>
        <w:jc w:val="both"/>
        <w:rPr>
          <w:rFonts w:cs="Times New Roman"/>
        </w:rPr>
      </w:pPr>
      <w:r w:rsidRPr="008403D9">
        <w:rPr>
          <w:rFonts w:cs="Times New Roman"/>
        </w:rPr>
        <w:t>Решимость каждого предпринимателя продолжать производство прежним темпом или производить несколько больше обуславливается, по Харроду двумя обстоятельствами:</w:t>
      </w:r>
    </w:p>
    <w:p w:rsidR="008403D9" w:rsidRPr="008403D9" w:rsidRDefault="008403D9" w:rsidP="008403D9">
      <w:pPr>
        <w:spacing w:line="360" w:lineRule="auto"/>
        <w:ind w:firstLine="709"/>
        <w:jc w:val="both"/>
        <w:rPr>
          <w:rFonts w:cs="Times New Roman"/>
        </w:rPr>
      </w:pPr>
      <w:r w:rsidRPr="008403D9">
        <w:rPr>
          <w:rFonts w:cs="Times New Roman"/>
        </w:rPr>
        <w:t>1. удовлетворенностью или неудовлетворенностью результатами своих прежних решений,</w:t>
      </w:r>
    </w:p>
    <w:p w:rsidR="008403D9" w:rsidRPr="008403D9" w:rsidRDefault="008403D9" w:rsidP="008403D9">
      <w:pPr>
        <w:spacing w:line="360" w:lineRule="auto"/>
        <w:ind w:firstLine="709"/>
        <w:jc w:val="both"/>
        <w:rPr>
          <w:rFonts w:cs="Times New Roman"/>
        </w:rPr>
      </w:pPr>
      <w:r w:rsidRPr="008403D9">
        <w:rPr>
          <w:rFonts w:cs="Times New Roman"/>
        </w:rPr>
        <w:t>2. разумным предвиденьем, основанным на наблюдениях за состоянием отдельных рынков, т.е. ожиданиями.</w:t>
      </w:r>
    </w:p>
    <w:p w:rsidR="008403D9" w:rsidRPr="008403D9" w:rsidRDefault="008403D9" w:rsidP="008403D9">
      <w:pPr>
        <w:spacing w:line="360" w:lineRule="auto"/>
        <w:ind w:firstLine="709"/>
        <w:jc w:val="both"/>
        <w:rPr>
          <w:rFonts w:cs="Times New Roman"/>
        </w:rPr>
      </w:pPr>
      <w:r w:rsidRPr="008403D9">
        <w:rPr>
          <w:rFonts w:cs="Times New Roman"/>
        </w:rPr>
        <w:t xml:space="preserve">Таким образом, гарантированный темп роста совокупного выпуска </w:t>
      </w:r>
      <w:r w:rsidRPr="008403D9">
        <w:rPr>
          <w:rFonts w:cs="Times New Roman"/>
          <w:position w:val="-6"/>
        </w:rPr>
        <w:object w:dxaOrig="340" w:dyaOrig="440">
          <v:shape id="_x0000_i1173" type="#_x0000_t75" style="width:16.9pt;height:21.9pt" o:ole="">
            <v:imagedata r:id="rId302" o:title=""/>
          </v:shape>
          <o:OLEObject Type="Embed" ProgID="Equation.3" ShapeID="_x0000_i1173" DrawAspect="Content" ObjectID="_1415454935" r:id="rId303"/>
        </w:object>
      </w:r>
      <w:r w:rsidRPr="008403D9">
        <w:rPr>
          <w:rFonts w:cs="Times New Roman"/>
        </w:rPr>
        <w:t xml:space="preserve"> - это прогнозируемая величина.</w:t>
      </w:r>
    </w:p>
    <w:p w:rsidR="008403D9" w:rsidRPr="008403D9" w:rsidRDefault="008403D9" w:rsidP="008403D9">
      <w:pPr>
        <w:spacing w:line="360" w:lineRule="auto"/>
        <w:ind w:firstLine="709"/>
        <w:jc w:val="both"/>
        <w:rPr>
          <w:rFonts w:cs="Times New Roman"/>
        </w:rPr>
      </w:pPr>
      <w:r w:rsidRPr="008403D9">
        <w:rPr>
          <w:rFonts w:cs="Times New Roman"/>
        </w:rPr>
        <w:t>Гарантированный темп роста определяется Харрадом как «тот всеобщий темп продвижения вперед, который, будучи осуществлен, оставил бы предпринимателей в настроении готовности продолжать и дальше двигаться вперед таким же образом».</w:t>
      </w:r>
    </w:p>
    <w:p w:rsidR="008403D9" w:rsidRPr="008403D9" w:rsidRDefault="008403D9" w:rsidP="008403D9">
      <w:pPr>
        <w:spacing w:line="360" w:lineRule="auto"/>
        <w:ind w:firstLine="709"/>
        <w:jc w:val="both"/>
        <w:rPr>
          <w:rFonts w:cs="Times New Roman"/>
        </w:rPr>
      </w:pPr>
      <w:r w:rsidRPr="008403D9">
        <w:rPr>
          <w:rFonts w:cs="Times New Roman"/>
        </w:rPr>
        <w:t>При этом коэффициент капитала (В), который выражает потребность фирм в новом капитале, может не совпадать с его значением в уравнении фактического темпа роста.</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В процессе наблюдений за состоянием рыночной конъюнктуры, т.е. при формировании ожиданий (В) является требуемым коэффициентом капитала </w:t>
      </w:r>
      <w:r w:rsidRPr="008403D9">
        <w:rPr>
          <w:rFonts w:cs="Times New Roman"/>
          <w:position w:val="-10"/>
        </w:rPr>
        <w:object w:dxaOrig="300" w:dyaOrig="340">
          <v:shape id="_x0000_i1174" type="#_x0000_t75" style="width:15.05pt;height:16.9pt" o:ole="">
            <v:imagedata r:id="rId304" o:title=""/>
          </v:shape>
          <o:OLEObject Type="Embed" ProgID="Equation.3" ShapeID="_x0000_i1174" DrawAspect="Content" ObjectID="_1415454936" r:id="rId305"/>
        </w:object>
      </w:r>
      <w:r w:rsidRPr="008403D9">
        <w:rPr>
          <w:rFonts w:cs="Times New Roman"/>
        </w:rPr>
        <w:t>.</w:t>
      </w:r>
    </w:p>
    <w:p w:rsidR="008403D9" w:rsidRPr="008403D9" w:rsidRDefault="008403D9" w:rsidP="008403D9">
      <w:pPr>
        <w:spacing w:line="360" w:lineRule="auto"/>
        <w:ind w:firstLine="709"/>
        <w:jc w:val="both"/>
        <w:rPr>
          <w:rFonts w:cs="Times New Roman"/>
        </w:rPr>
      </w:pPr>
      <w:proofErr w:type="gramStart"/>
      <w:r w:rsidRPr="008403D9">
        <w:rPr>
          <w:rFonts w:cs="Times New Roman"/>
        </w:rPr>
        <w:t>Требуемый</w:t>
      </w:r>
      <w:proofErr w:type="gramEnd"/>
      <w:r w:rsidRPr="008403D9">
        <w:rPr>
          <w:rFonts w:cs="Times New Roman"/>
        </w:rPr>
        <w:t xml:space="preserve"> коэффициентом капитала (</w:t>
      </w:r>
      <w:r w:rsidRPr="008403D9">
        <w:rPr>
          <w:rFonts w:cs="Times New Roman"/>
          <w:position w:val="-10"/>
        </w:rPr>
        <w:object w:dxaOrig="300" w:dyaOrig="340">
          <v:shape id="_x0000_i1175" type="#_x0000_t75" style="width:15.05pt;height:16.9pt" o:ole="">
            <v:imagedata r:id="rId304" o:title=""/>
          </v:shape>
          <o:OLEObject Type="Embed" ProgID="Equation.3" ShapeID="_x0000_i1175" DrawAspect="Content" ObjectID="_1415454937" r:id="rId306"/>
        </w:object>
      </w:r>
      <w:r w:rsidRPr="008403D9">
        <w:rPr>
          <w:rFonts w:cs="Times New Roman"/>
        </w:rPr>
        <w:t>) – это предельное понятие, которое определяется Харрадом как потребность в новом капитале, необходимым для добавочного выпуска продукции. При этом добавочный капитал включает как основной, так и оборотный.</w:t>
      </w:r>
    </w:p>
    <w:p w:rsidR="008403D9" w:rsidRPr="008403D9" w:rsidRDefault="008403D9" w:rsidP="008403D9">
      <w:pPr>
        <w:spacing w:line="360" w:lineRule="auto"/>
        <w:ind w:firstLine="709"/>
        <w:jc w:val="both"/>
        <w:rPr>
          <w:rFonts w:cs="Times New Roman"/>
        </w:rPr>
      </w:pPr>
      <w:r w:rsidRPr="008403D9">
        <w:rPr>
          <w:rFonts w:cs="Times New Roman"/>
        </w:rPr>
        <w:t xml:space="preserve">Поскольку в модели предполагается отсутствие износа капитала, то новый </w:t>
      </w:r>
      <w:proofErr w:type="gramStart"/>
      <w:r w:rsidRPr="008403D9">
        <w:rPr>
          <w:rFonts w:cs="Times New Roman"/>
        </w:rPr>
        <w:t>капитал</w:t>
      </w:r>
      <w:proofErr w:type="gramEnd"/>
      <w:r w:rsidRPr="008403D9">
        <w:rPr>
          <w:rFonts w:cs="Times New Roman"/>
        </w:rPr>
        <w:t xml:space="preserve"> </w:t>
      </w:r>
      <w:r w:rsidRPr="008403D9">
        <w:rPr>
          <w:rFonts w:cs="Times New Roman"/>
          <w:position w:val="-10"/>
        </w:rPr>
        <w:object w:dxaOrig="460" w:dyaOrig="320">
          <v:shape id="_x0000_i1176" type="#_x0000_t75" style="width:23.15pt;height:16.3pt" o:ole="">
            <v:imagedata r:id="rId307" o:title=""/>
          </v:shape>
          <o:OLEObject Type="Embed" ProgID="Equation.3" ShapeID="_x0000_i1176" DrawAspect="Content" ObjectID="_1415454938" r:id="rId308"/>
        </w:object>
      </w:r>
      <w:r w:rsidRPr="008403D9">
        <w:rPr>
          <w:rFonts w:cs="Times New Roman"/>
        </w:rPr>
        <w:t xml:space="preserve">требуемый для добавочного выпуска продукции, должен удовлетворять потребительский спрос, возникающий из добавочного дохода потребителей и который предпринимателям придется спрогнозировать </w:t>
      </w:r>
      <w:r w:rsidRPr="008403D9">
        <w:rPr>
          <w:rFonts w:cs="Times New Roman"/>
          <w:position w:val="-10"/>
        </w:rPr>
        <w:object w:dxaOrig="620" w:dyaOrig="360">
          <v:shape id="_x0000_i1177" type="#_x0000_t75" style="width:31.3pt;height:18.15pt" o:ole="">
            <v:imagedata r:id="rId309" o:title=""/>
          </v:shape>
          <o:OLEObject Type="Embed" ProgID="Equation.3" ShapeID="_x0000_i1177" DrawAspect="Content" ObjectID="_1415454939" r:id="rId310"/>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position w:val="-30"/>
        </w:rPr>
        <w:object w:dxaOrig="1760" w:dyaOrig="700">
          <v:shape id="_x0000_i1178" type="#_x0000_t75" style="width:88.3pt;height:35.05pt" o:ole="">
            <v:imagedata r:id="rId311" o:title=""/>
          </v:shape>
          <o:OLEObject Type="Embed" ProgID="Equation.3" ShapeID="_x0000_i1178" DrawAspect="Content" ObjectID="_1415454940" r:id="rId312"/>
        </w:object>
      </w:r>
      <w:r w:rsidRPr="008403D9">
        <w:rPr>
          <w:rFonts w:cs="Times New Roman"/>
        </w:rPr>
        <w:t>.</w:t>
      </w:r>
      <w:r w:rsidRPr="008403D9">
        <w:rPr>
          <w:rFonts w:cs="Times New Roman"/>
        </w:rPr>
        <w:tab/>
      </w:r>
      <w:r w:rsidRPr="008403D9">
        <w:rPr>
          <w:rFonts w:cs="Times New Roman"/>
        </w:rPr>
        <w:tab/>
        <w:t>(4.6)</w:t>
      </w:r>
    </w:p>
    <w:p w:rsidR="008403D9" w:rsidRPr="008403D9" w:rsidRDefault="008403D9" w:rsidP="008403D9">
      <w:pPr>
        <w:spacing w:line="360" w:lineRule="auto"/>
        <w:ind w:firstLine="709"/>
        <w:jc w:val="both"/>
        <w:rPr>
          <w:rFonts w:cs="Times New Roman"/>
        </w:rPr>
      </w:pPr>
      <w:r w:rsidRPr="008403D9">
        <w:rPr>
          <w:rFonts w:cs="Times New Roman"/>
        </w:rPr>
        <w:t>Если предприниматели были удовлетворены результатами своих прежних решений, то в прошедшем периоде (</w:t>
      </w:r>
      <w:r w:rsidRPr="008403D9">
        <w:rPr>
          <w:rFonts w:cs="Times New Roman"/>
          <w:lang w:val="en-US"/>
        </w:rPr>
        <w:t>t</w:t>
      </w:r>
      <w:r w:rsidRPr="008403D9">
        <w:rPr>
          <w:rFonts w:cs="Times New Roman"/>
        </w:rPr>
        <w:t xml:space="preserve">-1) в экономике существовало состояние равновесия, т.е. </w:t>
      </w:r>
      <w:r w:rsidRPr="008403D9">
        <w:rPr>
          <w:rFonts w:cs="Times New Roman"/>
          <w:position w:val="-12"/>
        </w:rPr>
        <w:object w:dxaOrig="980" w:dyaOrig="360">
          <v:shape id="_x0000_i1179" type="#_x0000_t75" style="width:48.85pt;height:18.15pt" o:ole="">
            <v:imagedata r:id="rId216" o:title=""/>
          </v:shape>
          <o:OLEObject Type="Embed" ProgID="Equation.3" ShapeID="_x0000_i1179" DrawAspect="Content" ObjectID="_1415454941" r:id="rId313"/>
        </w:objec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 xml:space="preserve">Поскольку в соответствии с предпосылками модели норма сбережений постоянна и равна </w:t>
      </w:r>
      <w:r w:rsidRPr="008403D9">
        <w:rPr>
          <w:rFonts w:cs="Times New Roman"/>
          <w:position w:val="-6"/>
        </w:rPr>
        <w:object w:dxaOrig="180" w:dyaOrig="220">
          <v:shape id="_x0000_i1180" type="#_x0000_t75" style="width:8.75pt;height:11.25pt" o:ole="">
            <v:imagedata r:id="rId314" o:title=""/>
          </v:shape>
          <o:OLEObject Type="Embed" ProgID="Equation.3" ShapeID="_x0000_i1180" DrawAspect="Content" ObjectID="_1415454942" r:id="rId315"/>
        </w:object>
      </w:r>
      <w:r w:rsidRPr="008403D9">
        <w:rPr>
          <w:rFonts w:cs="Times New Roman"/>
        </w:rPr>
        <w:t xml:space="preserve">, постольку </w:t>
      </w:r>
      <w:r w:rsidRPr="008403D9">
        <w:rPr>
          <w:rFonts w:cs="Times New Roman"/>
          <w:position w:val="-12"/>
        </w:rPr>
        <w:object w:dxaOrig="1219" w:dyaOrig="360">
          <v:shape id="_x0000_i1181" type="#_x0000_t75" style="width:60.75pt;height:18.15pt" o:ole="">
            <v:imagedata r:id="rId316" o:title=""/>
          </v:shape>
          <o:OLEObject Type="Embed" ProgID="Equation.3" ShapeID="_x0000_i1181" DrawAspect="Content" ObjectID="_1415454943" r:id="rId317"/>
        </w:object>
      </w:r>
      <w:r w:rsidRPr="008403D9">
        <w:rPr>
          <w:rFonts w:cs="Times New Roman"/>
        </w:rPr>
        <w:t>. Тогда полученное выражение (4.6) можно переписать следующим образом:</w:t>
      </w:r>
    </w:p>
    <w:p w:rsidR="008403D9" w:rsidRPr="008403D9" w:rsidRDefault="008403D9" w:rsidP="008403D9">
      <w:pPr>
        <w:spacing w:line="360" w:lineRule="auto"/>
        <w:ind w:firstLine="709"/>
        <w:jc w:val="both"/>
        <w:rPr>
          <w:rFonts w:cs="Times New Roman"/>
        </w:rPr>
      </w:pPr>
      <w:r w:rsidRPr="008403D9">
        <w:rPr>
          <w:rFonts w:cs="Times New Roman"/>
          <w:position w:val="-30"/>
        </w:rPr>
        <w:object w:dxaOrig="4200" w:dyaOrig="720">
          <v:shape id="_x0000_i1182" type="#_x0000_t75" style="width:209.75pt;height:36.3pt" o:ole="">
            <v:imagedata r:id="rId318" o:title=""/>
          </v:shape>
          <o:OLEObject Type="Embed" ProgID="Equation.3" ShapeID="_x0000_i1182" DrawAspect="Content" ObjectID="_1415454944" r:id="rId319"/>
        </w:object>
      </w:r>
      <w:r w:rsidRPr="008403D9">
        <w:rPr>
          <w:rFonts w:cs="Times New Roman"/>
        </w:rPr>
        <w:t xml:space="preserve">  (4.7)</w:t>
      </w:r>
    </w:p>
    <w:p w:rsidR="008403D9" w:rsidRPr="008403D9" w:rsidRDefault="008403D9" w:rsidP="008403D9">
      <w:pPr>
        <w:spacing w:line="360" w:lineRule="auto"/>
        <w:ind w:firstLine="709"/>
        <w:jc w:val="both"/>
        <w:rPr>
          <w:rFonts w:cs="Times New Roman"/>
        </w:rPr>
      </w:pPr>
      <w:r w:rsidRPr="008403D9">
        <w:rPr>
          <w:rFonts w:cs="Times New Roman"/>
        </w:rPr>
        <w:t>В уравнение (</w:t>
      </w:r>
      <w:r w:rsidR="00931D04">
        <w:rPr>
          <w:rFonts w:cs="Times New Roman"/>
        </w:rPr>
        <w:t>4.7</w:t>
      </w:r>
      <w:r w:rsidRPr="008403D9">
        <w:rPr>
          <w:rFonts w:cs="Times New Roman"/>
        </w:rPr>
        <w:t xml:space="preserve">) </w:t>
      </w:r>
      <w:r w:rsidRPr="008403D9">
        <w:rPr>
          <w:rFonts w:cs="Times New Roman"/>
          <w:position w:val="-30"/>
        </w:rPr>
        <w:object w:dxaOrig="520" w:dyaOrig="720">
          <v:shape id="_x0000_i1183" type="#_x0000_t75" style="width:26.3pt;height:36.3pt" o:ole="">
            <v:imagedata r:id="rId320" o:title=""/>
          </v:shape>
          <o:OLEObject Type="Embed" ProgID="Equation.3" ShapeID="_x0000_i1183" DrawAspect="Content" ObjectID="_1415454945" r:id="rId321"/>
        </w:object>
      </w:r>
      <w:r w:rsidRPr="008403D9">
        <w:rPr>
          <w:rFonts w:cs="Times New Roman"/>
        </w:rPr>
        <w:t xml:space="preserve">по определению представляет собой темп ожидаемого прироста совокупного дохода или выпуска. Другими словами – это гарантированный темп роста по Харроду: </w:t>
      </w:r>
      <w:r w:rsidRPr="008403D9">
        <w:rPr>
          <w:rFonts w:cs="Times New Roman"/>
          <w:position w:val="-30"/>
        </w:rPr>
        <w:object w:dxaOrig="520" w:dyaOrig="720">
          <v:shape id="_x0000_i1184" type="#_x0000_t75" style="width:26.3pt;height:36.3pt" o:ole="">
            <v:imagedata r:id="rId322" o:title=""/>
          </v:shape>
          <o:OLEObject Type="Embed" ProgID="Equation.3" ShapeID="_x0000_i1184" DrawAspect="Content" ObjectID="_1415454946" r:id="rId323"/>
        </w:object>
      </w:r>
      <w:r w:rsidRPr="008403D9">
        <w:rPr>
          <w:rFonts w:cs="Times New Roman"/>
        </w:rPr>
        <w:t>=</w:t>
      </w:r>
      <w:r w:rsidRPr="008403D9">
        <w:rPr>
          <w:rFonts w:cs="Times New Roman"/>
          <w:position w:val="-6"/>
        </w:rPr>
        <w:object w:dxaOrig="340" w:dyaOrig="440">
          <v:shape id="_x0000_i1185" type="#_x0000_t75" style="width:16.9pt;height:21.9pt" o:ole="">
            <v:imagedata r:id="rId302" o:title=""/>
          </v:shape>
          <o:OLEObject Type="Embed" ProgID="Equation.3" ShapeID="_x0000_i1185" DrawAspect="Content" ObjectID="_1415454947" r:id="rId324"/>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Таким образом, при определении условий, необходимых для устойчивого экономического роста, Р.Харрод вводит новую форму фундаментального уравнения роста, «которая выражает равновесие непрерывного поступательного развития»:</w:t>
      </w:r>
    </w:p>
    <w:p w:rsidR="008403D9" w:rsidRPr="008403D9" w:rsidRDefault="008403D9" w:rsidP="008403D9">
      <w:pPr>
        <w:spacing w:line="360" w:lineRule="auto"/>
        <w:ind w:firstLine="709"/>
        <w:jc w:val="both"/>
        <w:rPr>
          <w:rFonts w:cs="Times New Roman"/>
        </w:rPr>
      </w:pPr>
      <w:r w:rsidRPr="008403D9">
        <w:rPr>
          <w:rFonts w:cs="Times New Roman"/>
          <w:position w:val="-10"/>
        </w:rPr>
        <w:object w:dxaOrig="1080" w:dyaOrig="480">
          <v:shape id="_x0000_i1186" type="#_x0000_t75" style="width:53.85pt;height:23.8pt" o:ole="">
            <v:imagedata r:id="rId325" o:title=""/>
          </v:shape>
          <o:OLEObject Type="Embed" ProgID="Equation.3" ShapeID="_x0000_i1186" DrawAspect="Content" ObjectID="_1415454948" r:id="rId326"/>
        </w:object>
      </w:r>
      <w:r w:rsidRPr="008403D9">
        <w:rPr>
          <w:rFonts w:cs="Times New Roman"/>
        </w:rPr>
        <w:t xml:space="preserve">. </w:t>
      </w:r>
      <w:r w:rsidRPr="008403D9">
        <w:rPr>
          <w:rFonts w:cs="Times New Roman"/>
        </w:rPr>
        <w:tab/>
      </w:r>
      <w:r w:rsidRPr="008403D9">
        <w:rPr>
          <w:rFonts w:cs="Times New Roman"/>
        </w:rPr>
        <w:tab/>
      </w:r>
      <w:r w:rsidRPr="008403D9">
        <w:rPr>
          <w:rFonts w:cs="Times New Roman"/>
        </w:rPr>
        <w:tab/>
        <w:t>(4.8)</w:t>
      </w:r>
    </w:p>
    <w:p w:rsidR="008403D9" w:rsidRPr="008403D9" w:rsidRDefault="008403D9" w:rsidP="008403D9">
      <w:pPr>
        <w:spacing w:line="360" w:lineRule="auto"/>
        <w:ind w:firstLine="709"/>
        <w:jc w:val="both"/>
        <w:rPr>
          <w:rFonts w:cs="Times New Roman"/>
        </w:rPr>
      </w:pPr>
      <w:r w:rsidRPr="008403D9">
        <w:rPr>
          <w:rFonts w:cs="Times New Roman"/>
        </w:rPr>
        <w:t>Несмотря на формальное сходство уравнен</w:t>
      </w:r>
      <w:r w:rsidR="00931D04">
        <w:rPr>
          <w:rFonts w:cs="Times New Roman"/>
        </w:rPr>
        <w:t>ий фактического темпа роста (4</w:t>
      </w:r>
      <w:r w:rsidRPr="008403D9">
        <w:rPr>
          <w:rFonts w:cs="Times New Roman"/>
        </w:rPr>
        <w:t>.5) и уравнения гарантированного темпа роста (4.8), переменные в левой части обоих уравнений отличаются.</w:t>
      </w:r>
    </w:p>
    <w:p w:rsidR="008403D9" w:rsidRPr="008403D9" w:rsidRDefault="008403D9" w:rsidP="008403D9">
      <w:pPr>
        <w:spacing w:line="360" w:lineRule="auto"/>
        <w:ind w:firstLine="709"/>
        <w:jc w:val="both"/>
        <w:rPr>
          <w:rFonts w:cs="Times New Roman"/>
        </w:rPr>
      </w:pPr>
      <w:r w:rsidRPr="008403D9">
        <w:rPr>
          <w:rFonts w:cs="Times New Roman"/>
        </w:rPr>
        <w:t xml:space="preserve">Так  </w:t>
      </w:r>
      <w:r w:rsidRPr="008403D9">
        <w:rPr>
          <w:rFonts w:cs="Times New Roman"/>
          <w:position w:val="-6"/>
        </w:rPr>
        <w:object w:dxaOrig="340" w:dyaOrig="440">
          <v:shape id="_x0000_i1187" type="#_x0000_t75" style="width:16.9pt;height:21.9pt" o:ole="">
            <v:imagedata r:id="rId302" o:title=""/>
          </v:shape>
          <o:OLEObject Type="Embed" ProgID="Equation.3" ShapeID="_x0000_i1187" DrawAspect="Content" ObjectID="_1415454949" r:id="rId327"/>
        </w:object>
      </w:r>
      <w:r w:rsidRPr="008403D9">
        <w:rPr>
          <w:rFonts w:cs="Times New Roman"/>
        </w:rPr>
        <w:t xml:space="preserve"> - это не любой прирост совокупного выпуска, а равновесный (гарантированный), при котором ожидания и планы предпринимателей сбываются. Кроме </w:t>
      </w:r>
      <w:r w:rsidRPr="008403D9">
        <w:rPr>
          <w:rFonts w:cs="Times New Roman"/>
        </w:rPr>
        <w:lastRenderedPageBreak/>
        <w:t xml:space="preserve">того </w:t>
      </w:r>
      <w:r w:rsidRPr="008403D9">
        <w:rPr>
          <w:rFonts w:cs="Times New Roman"/>
          <w:position w:val="-10"/>
        </w:rPr>
        <w:object w:dxaOrig="300" w:dyaOrig="340">
          <v:shape id="_x0000_i1188" type="#_x0000_t75" style="width:15.05pt;height:16.9pt" o:ole="">
            <v:imagedata r:id="rId328" o:title=""/>
          </v:shape>
          <o:OLEObject Type="Embed" ProgID="Equation.3" ShapeID="_x0000_i1188" DrawAspect="Content" ObjectID="_1415454950" r:id="rId329"/>
        </w:object>
      </w:r>
      <w:r w:rsidRPr="008403D9">
        <w:rPr>
          <w:rFonts w:cs="Times New Roman"/>
        </w:rPr>
        <w:t>- это не любой, а требуемый коэффициент капитала, т.е. приростная капиталоемкость, которая необходима для обеспечения гарантированного темпа роста.</w:t>
      </w:r>
    </w:p>
    <w:p w:rsidR="008403D9" w:rsidRPr="008403D9" w:rsidRDefault="008403D9" w:rsidP="008403D9">
      <w:pPr>
        <w:spacing w:line="360" w:lineRule="auto"/>
        <w:ind w:firstLine="709"/>
        <w:jc w:val="both"/>
        <w:rPr>
          <w:rFonts w:cs="Times New Roman"/>
        </w:rPr>
      </w:pPr>
      <w:r w:rsidRPr="008403D9">
        <w:rPr>
          <w:rFonts w:cs="Times New Roman"/>
        </w:rPr>
        <w:t xml:space="preserve">Гарантированный темп роста есть величина, определяемая время от времени опытным путем и посредством проб и ошибок, совершаемых великим множеством людей. Было бы большой удачей, если бы в результате их коллективных оценок им удалось точно достигать величины </w:t>
      </w:r>
      <w:r w:rsidRPr="008403D9">
        <w:rPr>
          <w:rFonts w:cs="Times New Roman"/>
          <w:position w:val="-6"/>
        </w:rPr>
        <w:object w:dxaOrig="340" w:dyaOrig="440">
          <v:shape id="_x0000_i1189" type="#_x0000_t75" style="width:16.9pt;height:21.9pt" o:ole="">
            <v:imagedata r:id="rId330" o:title=""/>
          </v:shape>
          <o:OLEObject Type="Embed" ProgID="Equation.3" ShapeID="_x0000_i1189" DrawAspect="Content" ObjectID="_1415454951" r:id="rId331"/>
        </w:objec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 xml:space="preserve">Этот вывод Харрода о неустойчивости экономической системы – результат сопоставления двух форм фундаментального уравнения роста: </w:t>
      </w:r>
      <w:r w:rsidRPr="008403D9">
        <w:rPr>
          <w:rFonts w:cs="Times New Roman"/>
          <w:position w:val="-6"/>
        </w:rPr>
        <w:object w:dxaOrig="940" w:dyaOrig="440">
          <v:shape id="_x0000_i1190" type="#_x0000_t75" style="width:46.95pt;height:21.9pt" o:ole="">
            <v:imagedata r:id="rId332" o:title=""/>
          </v:shape>
          <o:OLEObject Type="Embed" ProgID="Equation.3" ShapeID="_x0000_i1190" DrawAspect="Content" ObjectID="_1415454952" r:id="rId333"/>
        </w:object>
      </w:r>
      <w:r w:rsidRPr="008403D9">
        <w:rPr>
          <w:rFonts w:cs="Times New Roman"/>
        </w:rPr>
        <w:t xml:space="preserve"> и  </w:t>
      </w:r>
      <w:r w:rsidRPr="008403D9">
        <w:rPr>
          <w:rFonts w:cs="Times New Roman"/>
          <w:position w:val="-10"/>
        </w:rPr>
        <w:object w:dxaOrig="1080" w:dyaOrig="480">
          <v:shape id="_x0000_i1191" type="#_x0000_t75" style="width:53.85pt;height:23.8pt" o:ole="">
            <v:imagedata r:id="rId334" o:title=""/>
          </v:shape>
          <o:OLEObject Type="Embed" ProgID="Equation.3" ShapeID="_x0000_i1191" DrawAspect="Content" ObjectID="_1415454953" r:id="rId33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Так, если фактический темп роста окажется выше гарантированного, то фактический коэффициент капитала окажется больше требуемой величины, которую прогнозировали предприниматели: </w:t>
      </w:r>
      <w:r w:rsidRPr="008403D9">
        <w:rPr>
          <w:rFonts w:cs="Times New Roman"/>
          <w:position w:val="-10"/>
        </w:rPr>
        <w:object w:dxaOrig="1860" w:dyaOrig="480">
          <v:shape id="_x0000_i1192" type="#_x0000_t75" style="width:93.3pt;height:23.8pt" o:ole="">
            <v:imagedata r:id="rId336" o:title=""/>
          </v:shape>
          <o:OLEObject Type="Embed" ProgID="Equation.3" ShapeID="_x0000_i1192" DrawAspect="Content" ObjectID="_1415454954" r:id="rId337"/>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Другими словами, фактическая капиталоемкость будет оценена ими как чрезмерно низкая. Для ее увеличения предприниматели будут закупать новое оборудование, увеличивать товарно-материальные запасы, что через эффект мультипликатора приведет к росту выпуска и еще большему отклонению </w:t>
      </w:r>
      <w:r w:rsidRPr="008403D9">
        <w:rPr>
          <w:rFonts w:cs="Times New Roman"/>
          <w:position w:val="-10"/>
        </w:rPr>
        <w:object w:dxaOrig="1300" w:dyaOrig="480">
          <v:shape id="_x0000_i1193" type="#_x0000_t75" style="width:65.1pt;height:23.8pt" o:ole="">
            <v:imagedata r:id="rId338" o:title=""/>
          </v:shape>
          <o:OLEObject Type="Embed" ProgID="Equation.3" ShapeID="_x0000_i1193" DrawAspect="Content" ObjectID="_1415454955" r:id="rId33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Наоборот, если фактический темп роста окажется ниже гарантированного, то коэффициент капитала окажется больше прогнозируемой величины: </w:t>
      </w:r>
      <w:r w:rsidRPr="008403D9">
        <w:rPr>
          <w:rFonts w:cs="Times New Roman"/>
          <w:position w:val="-10"/>
        </w:rPr>
        <w:object w:dxaOrig="1860" w:dyaOrig="480">
          <v:shape id="_x0000_i1194" type="#_x0000_t75" style="width:93.3pt;height:23.8pt" o:ole="">
            <v:imagedata r:id="rId340" o:title=""/>
          </v:shape>
          <o:OLEObject Type="Embed" ProgID="Equation.3" ShapeID="_x0000_i1194" DrawAspect="Content" ObjectID="_1415454956" r:id="rId341"/>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Следовательно, фактическая капиталоемкость оценивается предпринимателями как чрезвычайно высокая. Для ее снижения фирмы будут сокращать спрос на инвестиционные блага. Действие мультипликатора инвестиций приведет к падению выпуска и тем самым еще большему отклонению  </w:t>
      </w:r>
      <w:r w:rsidRPr="008403D9">
        <w:rPr>
          <w:rFonts w:cs="Times New Roman"/>
          <w:position w:val="-10"/>
        </w:rPr>
        <w:object w:dxaOrig="1300" w:dyaOrig="480">
          <v:shape id="_x0000_i1195" type="#_x0000_t75" style="width:65.1pt;height:23.8pt" o:ole="">
            <v:imagedata r:id="rId338" o:title=""/>
          </v:shape>
          <o:OLEObject Type="Embed" ProgID="Equation.3" ShapeID="_x0000_i1195" DrawAspect="Content" ObjectID="_1415454957" r:id="rId342"/>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Таким образом, если совокупный результат проб и ошибок многомиллионных производителей дает отличное от гарантированного значение фактического темпа роста, то не только не возникает никакой тенденции приспособить объем производства к </w:t>
      </w:r>
      <w:r w:rsidRPr="008403D9">
        <w:rPr>
          <w:rFonts w:cs="Times New Roman"/>
          <w:position w:val="-10"/>
        </w:rPr>
        <w:object w:dxaOrig="700" w:dyaOrig="480">
          <v:shape id="_x0000_i1196" type="#_x0000_t75" style="width:35.05pt;height:23.8pt" o:ole="">
            <v:imagedata r:id="rId343" o:title=""/>
          </v:shape>
          <o:OLEObject Type="Embed" ProgID="Equation.3" ShapeID="_x0000_i1196" DrawAspect="Content" ObjectID="_1415454958" r:id="rId344"/>
        </w:object>
      </w:r>
      <w:r w:rsidRPr="008403D9">
        <w:rPr>
          <w:rFonts w:cs="Times New Roman"/>
        </w:rPr>
        <w:t xml:space="preserve">, но наоборот, возникает обратная тенденция </w:t>
      </w:r>
      <w:proofErr w:type="gramStart"/>
      <w:r w:rsidRPr="008403D9">
        <w:rPr>
          <w:rFonts w:cs="Times New Roman"/>
        </w:rPr>
        <w:t>ко</w:t>
      </w:r>
      <w:proofErr w:type="gramEnd"/>
      <w:r w:rsidRPr="008403D9">
        <w:rPr>
          <w:rFonts w:cs="Times New Roman"/>
        </w:rPr>
        <w:t xml:space="preserve"> все большему удалению производства от этой величины либо в сторону повышения, либо в сторону понижения.</w:t>
      </w:r>
    </w:p>
    <w:p w:rsidR="008403D9" w:rsidRPr="008403D9" w:rsidRDefault="008403D9" w:rsidP="008403D9">
      <w:pPr>
        <w:spacing w:line="360" w:lineRule="auto"/>
        <w:ind w:firstLine="709"/>
        <w:jc w:val="both"/>
        <w:rPr>
          <w:rFonts w:cs="Times New Roman"/>
        </w:rPr>
      </w:pPr>
      <w:r w:rsidRPr="008403D9">
        <w:rPr>
          <w:rFonts w:cs="Times New Roman"/>
        </w:rPr>
        <w:t>Сбалансированный экономический рост, когда фактический темп роста равен темпу гарантированного роста, является по Харроду, равновесием на лезвии ножа. Бегство фактического темпа роста от гарантированного получило название парадокса Харрода, который объясняет краткосрочные циклические колебания деловой активности в экономике.</w:t>
      </w:r>
    </w:p>
    <w:p w:rsidR="008403D9" w:rsidRPr="008403D9" w:rsidRDefault="008403D9" w:rsidP="008403D9">
      <w:pPr>
        <w:spacing w:line="360" w:lineRule="auto"/>
        <w:ind w:firstLine="709"/>
        <w:jc w:val="both"/>
        <w:rPr>
          <w:rFonts w:cs="Times New Roman"/>
        </w:rPr>
      </w:pPr>
      <w:r w:rsidRPr="008403D9">
        <w:rPr>
          <w:rFonts w:cs="Times New Roman"/>
        </w:rPr>
        <w:lastRenderedPageBreak/>
        <w:t>В целях моделирования долгосрочной динамики экономической конъюнктуры Харрод вводит третье уравнение – уравнение естественного темпа роста.</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Уравнения естественного темпа роста</w:t>
      </w:r>
    </w:p>
    <w:p w:rsidR="008403D9" w:rsidRPr="008403D9" w:rsidRDefault="008403D9" w:rsidP="008403D9">
      <w:pPr>
        <w:spacing w:line="360" w:lineRule="auto"/>
        <w:ind w:firstLine="709"/>
        <w:jc w:val="both"/>
        <w:rPr>
          <w:rFonts w:cs="Times New Roman"/>
        </w:rPr>
      </w:pPr>
      <w:r w:rsidRPr="008403D9">
        <w:rPr>
          <w:rFonts w:cs="Times New Roman"/>
        </w:rPr>
        <w:t>Естественный темп роста «представляет линию выпуска продукции, в каждой точке которой производители во все отраслях будут удовлетворены достигнутым балансом между работой и досугом».</w:t>
      </w:r>
    </w:p>
    <w:p w:rsidR="008403D9" w:rsidRPr="008403D9" w:rsidRDefault="008403D9" w:rsidP="008403D9">
      <w:pPr>
        <w:spacing w:line="360" w:lineRule="auto"/>
        <w:ind w:firstLine="709"/>
        <w:jc w:val="both"/>
        <w:rPr>
          <w:rFonts w:cs="Times New Roman"/>
        </w:rPr>
      </w:pPr>
      <w:r w:rsidRPr="008403D9">
        <w:rPr>
          <w:rFonts w:cs="Times New Roman"/>
        </w:rPr>
        <w:t xml:space="preserve">Если уравнение гарантированного темпа роста описывало линию «предпринимательского равновесия», т.е. ситуацию при которой полная загрузка производственных мощностей вполне могла сочетаться с циклической безработицей, то уравнение естественного темпа роста предполагает полную занятость трудовых ресурсов: </w:t>
      </w:r>
    </w:p>
    <w:p w:rsidR="008403D9" w:rsidRPr="008403D9" w:rsidRDefault="008403D9" w:rsidP="008403D9">
      <w:pPr>
        <w:spacing w:line="360" w:lineRule="auto"/>
        <w:ind w:firstLine="709"/>
        <w:jc w:val="both"/>
        <w:rPr>
          <w:rFonts w:cs="Times New Roman"/>
        </w:rPr>
      </w:pPr>
      <w:r w:rsidRPr="008403D9">
        <w:rPr>
          <w:rFonts w:cs="Times New Roman"/>
          <w:position w:val="-10"/>
        </w:rPr>
        <w:object w:dxaOrig="2320" w:dyaOrig="480">
          <v:shape id="_x0000_i1197" type="#_x0000_t75" style="width:115.85pt;height:23.8pt" o:ole="">
            <v:imagedata r:id="rId345" o:title=""/>
          </v:shape>
          <o:OLEObject Type="Embed" ProgID="Equation.3" ShapeID="_x0000_i1197" DrawAspect="Content" ObjectID="_1415454959" r:id="rId346"/>
        </w:object>
      </w:r>
      <w:r w:rsidRPr="008403D9">
        <w:rPr>
          <w:rFonts w:cs="Times New Roman"/>
        </w:rPr>
        <w:tab/>
      </w:r>
      <w:r w:rsidRPr="008403D9">
        <w:rPr>
          <w:rFonts w:cs="Times New Roman"/>
        </w:rPr>
        <w:tab/>
      </w:r>
      <w:r w:rsidRPr="008403D9">
        <w:rPr>
          <w:rFonts w:cs="Times New Roman"/>
        </w:rPr>
        <w:tab/>
        <w:t>(4.9)</w:t>
      </w:r>
    </w:p>
    <w:p w:rsidR="008403D9" w:rsidRPr="008403D9" w:rsidRDefault="008403D9" w:rsidP="008403D9">
      <w:pPr>
        <w:spacing w:line="360" w:lineRule="auto"/>
        <w:ind w:firstLine="709"/>
        <w:jc w:val="both"/>
        <w:rPr>
          <w:rFonts w:cs="Times New Roman"/>
        </w:rPr>
      </w:pPr>
      <w:r w:rsidRPr="008403D9">
        <w:rPr>
          <w:rFonts w:cs="Times New Roman"/>
        </w:rPr>
        <w:t xml:space="preserve">где </w:t>
      </w:r>
      <w:r w:rsidRPr="008403D9">
        <w:rPr>
          <w:rFonts w:cs="Times New Roman"/>
          <w:position w:val="-6"/>
        </w:rPr>
        <w:object w:dxaOrig="320" w:dyaOrig="440">
          <v:shape id="_x0000_i1198" type="#_x0000_t75" style="width:16.3pt;height:21.9pt" o:ole="">
            <v:imagedata r:id="rId347" o:title=""/>
          </v:shape>
          <o:OLEObject Type="Embed" ProgID="Equation.3" ShapeID="_x0000_i1198" DrawAspect="Content" ObjectID="_1415454960" r:id="rId348"/>
        </w:object>
      </w:r>
      <w:r w:rsidRPr="008403D9">
        <w:rPr>
          <w:rFonts w:cs="Times New Roman"/>
        </w:rPr>
        <w:t xml:space="preserve"> - естественный темп роста в период </w:t>
      </w:r>
      <w:r w:rsidRPr="008403D9">
        <w:rPr>
          <w:rFonts w:cs="Times New Roman"/>
          <w:lang w:val="en-US"/>
        </w:rPr>
        <w:t>t</w:t>
      </w:r>
      <w:r w:rsidRPr="008403D9">
        <w:rPr>
          <w:rFonts w:cs="Times New Roman"/>
        </w:rPr>
        <w:t xml:space="preserve">, который «допускается ростом населения и технологическими усовершенствованиями» и исключает возможность существования вынужденной безработицы, </w:t>
      </w:r>
      <w:r w:rsidRPr="008403D9">
        <w:rPr>
          <w:rFonts w:cs="Times New Roman"/>
          <w:position w:val="-10"/>
        </w:rPr>
        <w:object w:dxaOrig="300" w:dyaOrig="340">
          <v:shape id="_x0000_i1199" type="#_x0000_t75" style="width:15.05pt;height:16.9pt" o:ole="">
            <v:imagedata r:id="rId349" o:title=""/>
          </v:shape>
          <o:OLEObject Type="Embed" ProgID="Equation.3" ShapeID="_x0000_i1199" DrawAspect="Content" ObjectID="_1415454961" r:id="rId350"/>
        </w:object>
      </w:r>
      <w:r w:rsidRPr="008403D9">
        <w:rPr>
          <w:rFonts w:cs="Times New Roman"/>
        </w:rPr>
        <w:t>- коэффициент приростной капиталоемкости, требуемый для естественного темпа роста.</w:t>
      </w:r>
    </w:p>
    <w:p w:rsidR="008403D9" w:rsidRPr="008403D9" w:rsidRDefault="008403D9" w:rsidP="008403D9">
      <w:pPr>
        <w:spacing w:line="360" w:lineRule="auto"/>
        <w:ind w:firstLine="709"/>
        <w:jc w:val="both"/>
        <w:rPr>
          <w:rFonts w:cs="Times New Roman"/>
        </w:rPr>
      </w:pPr>
      <w:proofErr w:type="gramStart"/>
      <w:r w:rsidRPr="008403D9">
        <w:rPr>
          <w:rFonts w:cs="Times New Roman"/>
        </w:rPr>
        <w:t>Таким образом, сбалансированный экономический рост при полной занятости ресурсов имеет место тогда, когда фактический темп роста равен гарантированному и одновременно равен естественному темпу роста.</w:t>
      </w:r>
      <w:proofErr w:type="gramEnd"/>
    </w:p>
    <w:p w:rsidR="008403D9" w:rsidRPr="008403D9" w:rsidRDefault="008403D9" w:rsidP="008403D9">
      <w:pPr>
        <w:spacing w:line="360" w:lineRule="auto"/>
        <w:ind w:firstLine="709"/>
        <w:jc w:val="both"/>
        <w:rPr>
          <w:rFonts w:cs="Times New Roman"/>
        </w:rPr>
      </w:pPr>
      <w:r w:rsidRPr="008403D9">
        <w:rPr>
          <w:rFonts w:cs="Times New Roman"/>
        </w:rPr>
        <w:t xml:space="preserve">Однако для обеспечения естественного темпа роста существующей нормы сбережений может и не хватить (об этом говорит знак  </w:t>
      </w:r>
      <w:r w:rsidRPr="008403D9">
        <w:rPr>
          <w:rFonts w:cs="Times New Roman"/>
          <w:position w:val="-4"/>
        </w:rPr>
        <w:object w:dxaOrig="220" w:dyaOrig="220">
          <v:shape id="_x0000_i1200" type="#_x0000_t75" style="width:11.25pt;height:11.25pt" o:ole="">
            <v:imagedata r:id="rId351" o:title=""/>
          </v:shape>
          <o:OLEObject Type="Embed" ProgID="Equation.3" ShapeID="_x0000_i1200" DrawAspect="Content" ObjectID="_1415454962" r:id="rId352"/>
        </w:object>
      </w:r>
      <w:r w:rsidRPr="008403D9">
        <w:rPr>
          <w:rFonts w:cs="Times New Roman"/>
        </w:rPr>
        <w:t xml:space="preserve"> в уравнении 4.9). Кроме того, теперь приходится рассматривать расхождения не только </w:t>
      </w:r>
      <w:proofErr w:type="gramStart"/>
      <w:r w:rsidRPr="008403D9">
        <w:rPr>
          <w:rFonts w:cs="Times New Roman"/>
        </w:rPr>
        <w:t>между</w:t>
      </w:r>
      <w:proofErr w:type="gramEnd"/>
      <w:r w:rsidRPr="008403D9">
        <w:rPr>
          <w:rFonts w:cs="Times New Roman"/>
        </w:rPr>
        <w:t xml:space="preserve"> </w:t>
      </w:r>
      <w:r w:rsidRPr="008403D9">
        <w:rPr>
          <w:rFonts w:cs="Times New Roman"/>
          <w:position w:val="-10"/>
        </w:rPr>
        <w:object w:dxaOrig="900" w:dyaOrig="480">
          <v:shape id="_x0000_i1201" type="#_x0000_t75" style="width:45.1pt;height:23.8pt" o:ole="">
            <v:imagedata r:id="rId353" o:title=""/>
          </v:shape>
          <o:OLEObject Type="Embed" ProgID="Equation.3" ShapeID="_x0000_i1201" DrawAspect="Content" ObjectID="_1415454963" r:id="rId354"/>
        </w:object>
      </w:r>
      <w:r w:rsidRPr="008403D9">
        <w:rPr>
          <w:rFonts w:cs="Times New Roman"/>
        </w:rPr>
        <w:t xml:space="preserve">, но и между </w:t>
      </w:r>
      <w:r w:rsidRPr="008403D9">
        <w:rPr>
          <w:rFonts w:cs="Times New Roman"/>
          <w:position w:val="-10"/>
        </w:rPr>
        <w:object w:dxaOrig="940" w:dyaOrig="480">
          <v:shape id="_x0000_i1202" type="#_x0000_t75" style="width:46.95pt;height:23.8pt" o:ole="">
            <v:imagedata r:id="rId355" o:title=""/>
          </v:shape>
          <o:OLEObject Type="Embed" ProgID="Equation.3" ShapeID="_x0000_i1202" DrawAspect="Content" ObjectID="_1415454964" r:id="rId356"/>
        </w:object>
      </w:r>
    </w:p>
    <w:p w:rsidR="008403D9" w:rsidRPr="008403D9" w:rsidRDefault="008403D9" w:rsidP="008403D9">
      <w:pPr>
        <w:spacing w:line="360" w:lineRule="auto"/>
        <w:ind w:firstLine="709"/>
        <w:jc w:val="both"/>
        <w:rPr>
          <w:rFonts w:cs="Times New Roman"/>
        </w:rPr>
      </w:pPr>
      <w:r w:rsidRPr="008403D9">
        <w:rPr>
          <w:rFonts w:cs="Times New Roman"/>
        </w:rPr>
        <w:t xml:space="preserve">Прежде всего, естественный темп роста ставит предел максимальному среднему значению величины гарантированного темпа роста в долгосрочном периоде. Конечно в краткосрочном периоде сразу после рецессии </w:t>
      </w:r>
      <w:r w:rsidRPr="008403D9">
        <w:rPr>
          <w:rFonts w:cs="Times New Roman"/>
          <w:position w:val="-6"/>
        </w:rPr>
        <w:object w:dxaOrig="420" w:dyaOrig="440">
          <v:shape id="_x0000_i1203" type="#_x0000_t75" style="width:21.3pt;height:21.9pt" o:ole="">
            <v:imagedata r:id="rId357" o:title=""/>
          </v:shape>
          <o:OLEObject Type="Embed" ProgID="Equation.3" ShapeID="_x0000_i1203" DrawAspect="Content" ObjectID="_1415454965" r:id="rId358"/>
        </w:object>
      </w:r>
      <w:r w:rsidRPr="008403D9">
        <w:rPr>
          <w:rFonts w:cs="Times New Roman"/>
        </w:rPr>
        <w:t xml:space="preserve">(это величина прогнозируемая) может достигнуть и более высокого значения, чем </w:t>
      </w:r>
      <w:r w:rsidRPr="008403D9">
        <w:rPr>
          <w:rFonts w:cs="Times New Roman"/>
          <w:position w:val="-6"/>
        </w:rPr>
        <w:object w:dxaOrig="320" w:dyaOrig="440">
          <v:shape id="_x0000_i1204" type="#_x0000_t75" style="width:16.3pt;height:21.9pt" o:ole="">
            <v:imagedata r:id="rId359" o:title=""/>
          </v:shape>
          <o:OLEObject Type="Embed" ProgID="Equation.3" ShapeID="_x0000_i1204" DrawAspect="Content" ObjectID="_1415454966" r:id="rId360"/>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Однако в долгосрочном периоде более высокий темп гарантированного роста по сравнению с темпом естественного роста невозможен, т.к. этого не допускают темпы роста населения и технологического прогресса.</w:t>
      </w:r>
    </w:p>
    <w:p w:rsidR="008403D9" w:rsidRPr="008403D9" w:rsidRDefault="008403D9" w:rsidP="008403D9">
      <w:pPr>
        <w:spacing w:line="360" w:lineRule="auto"/>
        <w:ind w:firstLine="709"/>
        <w:jc w:val="both"/>
        <w:rPr>
          <w:rFonts w:cs="Times New Roman"/>
        </w:rPr>
      </w:pPr>
      <w:r w:rsidRPr="008403D9">
        <w:rPr>
          <w:rFonts w:cs="Times New Roman"/>
        </w:rPr>
        <w:t xml:space="preserve">Кроме того </w:t>
      </w:r>
      <w:r w:rsidRPr="008403D9">
        <w:rPr>
          <w:rFonts w:cs="Times New Roman"/>
          <w:position w:val="-10"/>
        </w:rPr>
        <w:object w:dxaOrig="940" w:dyaOrig="480">
          <v:shape id="_x0000_i1205" type="#_x0000_t75" style="width:46.95pt;height:23.8pt" o:ole="">
            <v:imagedata r:id="rId355" o:title=""/>
          </v:shape>
          <o:OLEObject Type="Embed" ProgID="Equation.3" ShapeID="_x0000_i1205" DrawAspect="Content" ObjectID="_1415454967" r:id="rId361"/>
        </w:object>
      </w:r>
      <w:r w:rsidRPr="008403D9">
        <w:rPr>
          <w:rFonts w:cs="Times New Roman"/>
        </w:rPr>
        <w:t xml:space="preserve">определяют, будут ли в долгосрочном периоде преобладать оживление или рецессия. Если </w:t>
      </w:r>
      <w:r w:rsidRPr="008403D9">
        <w:rPr>
          <w:rFonts w:cs="Times New Roman"/>
          <w:position w:val="-6"/>
        </w:rPr>
        <w:object w:dxaOrig="1020" w:dyaOrig="440">
          <v:shape id="_x0000_i1206" type="#_x0000_t75" style="width:50.7pt;height:21.9pt" o:ole="">
            <v:imagedata r:id="rId362" o:title=""/>
          </v:shape>
          <o:OLEObject Type="Embed" ProgID="Equation.3" ShapeID="_x0000_i1206" DrawAspect="Content" ObjectID="_1415454968" r:id="rId363"/>
        </w:object>
      </w:r>
      <w:r w:rsidRPr="008403D9">
        <w:rPr>
          <w:rFonts w:cs="Times New Roman"/>
        </w:rPr>
        <w:t xml:space="preserve">(к </w:t>
      </w:r>
      <w:proofErr w:type="gramStart"/>
      <w:r w:rsidRPr="008403D9">
        <w:rPr>
          <w:rFonts w:cs="Times New Roman"/>
        </w:rPr>
        <w:t>примеру</w:t>
      </w:r>
      <w:proofErr w:type="gramEnd"/>
      <w:r w:rsidRPr="008403D9">
        <w:rPr>
          <w:rFonts w:cs="Times New Roman"/>
        </w:rPr>
        <w:t xml:space="preserve"> предприниматели прогнозируют после </w:t>
      </w:r>
      <w:r w:rsidRPr="008403D9">
        <w:rPr>
          <w:rFonts w:cs="Times New Roman"/>
        </w:rPr>
        <w:lastRenderedPageBreak/>
        <w:t xml:space="preserve">выхода из рецессии очень высокие темпы экономического роста), т.е. в этом случае </w:t>
      </w:r>
      <w:r w:rsidRPr="008403D9">
        <w:rPr>
          <w:rFonts w:cs="Times New Roman"/>
          <w:position w:val="-6"/>
        </w:rPr>
        <w:object w:dxaOrig="840" w:dyaOrig="440">
          <v:shape id="_x0000_i1207" type="#_x0000_t75" style="width:41.95pt;height:21.9pt" o:ole="">
            <v:imagedata r:id="rId364" o:title=""/>
          </v:shape>
          <o:OLEObject Type="Embed" ProgID="Equation.3" ShapeID="_x0000_i1207" DrawAspect="Content" ObjectID="_1415454969" r:id="rId365"/>
        </w:object>
      </w:r>
      <w:r w:rsidRPr="008403D9">
        <w:rPr>
          <w:rFonts w:cs="Times New Roman"/>
        </w:rPr>
        <w:t xml:space="preserve">, поскольку фактический темп роста будет меньше естественного </w:t>
      </w:r>
      <w:r w:rsidRPr="008403D9">
        <w:rPr>
          <w:rFonts w:cs="Times New Roman"/>
          <w:position w:val="-6"/>
        </w:rPr>
        <w:object w:dxaOrig="960" w:dyaOrig="440">
          <v:shape id="_x0000_i1208" type="#_x0000_t75" style="width:48.2pt;height:21.9pt" o:ole="">
            <v:imagedata r:id="rId366" o:title=""/>
          </v:shape>
          <o:OLEObject Type="Embed" ProgID="Equation.3" ShapeID="_x0000_i1208" DrawAspect="Content" ObjectID="_1415454970" r:id="rId367"/>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Превышение гарантированного темпа роста над </w:t>
      </w:r>
      <w:proofErr w:type="gramStart"/>
      <w:r w:rsidRPr="008403D9">
        <w:rPr>
          <w:rFonts w:cs="Times New Roman"/>
        </w:rPr>
        <w:t>фактическим</w:t>
      </w:r>
      <w:proofErr w:type="gramEnd"/>
      <w:r w:rsidRPr="008403D9">
        <w:rPr>
          <w:rFonts w:cs="Times New Roman"/>
        </w:rPr>
        <w:t xml:space="preserve"> означает, что коэффициент капитала завышен, т.е. больше требуемого предпринимателями размера </w:t>
      </w:r>
      <w:r w:rsidRPr="008403D9">
        <w:rPr>
          <w:rFonts w:cs="Times New Roman"/>
          <w:position w:val="-10"/>
        </w:rPr>
        <w:object w:dxaOrig="720" w:dyaOrig="340">
          <v:shape id="_x0000_i1209" type="#_x0000_t75" style="width:36.3pt;height:16.9pt" o:ole="">
            <v:imagedata r:id="rId368" o:title=""/>
          </v:shape>
          <o:OLEObject Type="Embed" ProgID="Equation.3" ShapeID="_x0000_i1209" DrawAspect="Content" ObjectID="_1415454971" r:id="rId36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Тогда фирмы, сокращая спрос на инвестиции, через эффект мультипликатора детерминируют падение выпуска. Тем самым непосильные темпы экономического роста, запланированные предпринимателями, ввергают экономику в состояние длительной депрессии.</w:t>
      </w:r>
    </w:p>
    <w:p w:rsidR="008403D9" w:rsidRPr="008403D9" w:rsidRDefault="008403D9" w:rsidP="008403D9">
      <w:pPr>
        <w:spacing w:line="360" w:lineRule="auto"/>
        <w:ind w:firstLine="709"/>
        <w:jc w:val="both"/>
        <w:rPr>
          <w:rFonts w:cs="Times New Roman"/>
        </w:rPr>
      </w:pPr>
      <w:r w:rsidRPr="008403D9">
        <w:rPr>
          <w:rFonts w:cs="Times New Roman"/>
        </w:rPr>
        <w:t xml:space="preserve">Если </w:t>
      </w:r>
      <w:r w:rsidRPr="008403D9">
        <w:rPr>
          <w:rFonts w:cs="Times New Roman"/>
          <w:position w:val="-6"/>
        </w:rPr>
        <w:object w:dxaOrig="1020" w:dyaOrig="440">
          <v:shape id="_x0000_i1210" type="#_x0000_t75" style="width:50.7pt;height:21.9pt" o:ole="">
            <v:imagedata r:id="rId370" o:title=""/>
          </v:shape>
          <o:OLEObject Type="Embed" ProgID="Equation.3" ShapeID="_x0000_i1210" DrawAspect="Content" ObjectID="_1415454972" r:id="rId371"/>
        </w:object>
      </w:r>
      <w:r w:rsidRPr="008403D9">
        <w:rPr>
          <w:rFonts w:cs="Times New Roman"/>
        </w:rPr>
        <w:t xml:space="preserve">, возможно два сценария развития. Первый – когда гарантированный темп роста больше фактического </w:t>
      </w:r>
      <w:r w:rsidRPr="008403D9">
        <w:rPr>
          <w:rFonts w:cs="Times New Roman"/>
          <w:position w:val="-6"/>
        </w:rPr>
        <w:object w:dxaOrig="840" w:dyaOrig="440">
          <v:shape id="_x0000_i1211" type="#_x0000_t75" style="width:41.95pt;height:21.9pt" o:ole="">
            <v:imagedata r:id="rId364" o:title=""/>
          </v:shape>
          <o:OLEObject Type="Embed" ProgID="Equation.3" ShapeID="_x0000_i1211" DrawAspect="Content" ObjectID="_1415454973" r:id="rId372"/>
        </w:object>
      </w:r>
      <w:r w:rsidRPr="008403D9">
        <w:rPr>
          <w:rFonts w:cs="Times New Roman"/>
        </w:rPr>
        <w:t xml:space="preserve">, как </w:t>
      </w:r>
      <w:proofErr w:type="gramStart"/>
      <w:r w:rsidRPr="008403D9">
        <w:rPr>
          <w:rFonts w:cs="Times New Roman"/>
        </w:rPr>
        <w:t>только было доказано приводит</w:t>
      </w:r>
      <w:proofErr w:type="gramEnd"/>
      <w:r w:rsidRPr="008403D9">
        <w:rPr>
          <w:rFonts w:cs="Times New Roman"/>
        </w:rPr>
        <w:t xml:space="preserve"> к депрессии.</w:t>
      </w:r>
    </w:p>
    <w:p w:rsidR="008403D9" w:rsidRPr="008403D9" w:rsidRDefault="008403D9" w:rsidP="008403D9">
      <w:pPr>
        <w:spacing w:line="360" w:lineRule="auto"/>
        <w:ind w:firstLine="709"/>
        <w:jc w:val="both"/>
        <w:rPr>
          <w:rFonts w:cs="Times New Roman"/>
        </w:rPr>
      </w:pPr>
      <w:r w:rsidRPr="008403D9">
        <w:rPr>
          <w:rFonts w:cs="Times New Roman"/>
        </w:rPr>
        <w:t xml:space="preserve">Если гарантированный темп роста будет меньше фактического </w:t>
      </w:r>
      <w:r w:rsidRPr="008403D9">
        <w:rPr>
          <w:rFonts w:cs="Times New Roman"/>
          <w:position w:val="-6"/>
        </w:rPr>
        <w:object w:dxaOrig="840" w:dyaOrig="440">
          <v:shape id="_x0000_i1212" type="#_x0000_t75" style="width:41.95pt;height:21.9pt" o:ole="">
            <v:imagedata r:id="rId373" o:title=""/>
          </v:shape>
          <o:OLEObject Type="Embed" ProgID="Equation.3" ShapeID="_x0000_i1212" DrawAspect="Content" ObjectID="_1415454974" r:id="rId374"/>
        </w:object>
      </w:r>
      <w:r w:rsidRPr="008403D9">
        <w:rPr>
          <w:rFonts w:cs="Times New Roman"/>
        </w:rPr>
        <w:t xml:space="preserve">, то фактический коэффициент капитала меньше требуемого </w:t>
      </w:r>
      <w:r w:rsidRPr="008403D9">
        <w:rPr>
          <w:rFonts w:cs="Times New Roman"/>
          <w:position w:val="-10"/>
        </w:rPr>
        <w:object w:dxaOrig="720" w:dyaOrig="340">
          <v:shape id="_x0000_i1213" type="#_x0000_t75" style="width:36.3pt;height:16.9pt" o:ole="">
            <v:imagedata r:id="rId375" o:title=""/>
          </v:shape>
          <o:OLEObject Type="Embed" ProgID="Equation.3" ShapeID="_x0000_i1213" DrawAspect="Content" ObjectID="_1415454975" r:id="rId376"/>
        </w:object>
      </w:r>
      <w:r w:rsidRPr="008403D9">
        <w:rPr>
          <w:rFonts w:cs="Times New Roman"/>
        </w:rPr>
        <w:t>. При этом предприниматели, увеличивая инвестиционный спрос, через эффект мультипликатора способствуют созданию условий для длительного экономического бума, который может породить инфляцию.</w:t>
      </w:r>
    </w:p>
    <w:p w:rsidR="008403D9" w:rsidRPr="008403D9" w:rsidRDefault="008403D9" w:rsidP="008403D9">
      <w:pPr>
        <w:spacing w:line="360" w:lineRule="auto"/>
        <w:ind w:firstLine="709"/>
        <w:jc w:val="both"/>
        <w:rPr>
          <w:rFonts w:cs="Times New Roman"/>
        </w:rPr>
      </w:pPr>
      <w:r w:rsidRPr="008403D9">
        <w:rPr>
          <w:rFonts w:cs="Times New Roman"/>
        </w:rPr>
        <w:t xml:space="preserve">Таким образом, модель Харрода иллюстрирует как краткосрочную, так и долгосрочную нестабильность рыночной экономики, поскольку в ней имманентно  (пребывающее внутри) существует две </w:t>
      </w:r>
      <w:proofErr w:type="gramStart"/>
      <w:r w:rsidRPr="008403D9">
        <w:rPr>
          <w:rFonts w:cs="Times New Roman"/>
        </w:rPr>
        <w:t>проблемы</w:t>
      </w:r>
      <w:proofErr w:type="gramEnd"/>
      <w:r w:rsidRPr="008403D9">
        <w:rPr>
          <w:rFonts w:cs="Times New Roman"/>
        </w:rPr>
        <w:t xml:space="preserve"> как для теоретического анализа, так и для экономической политики государства.</w:t>
      </w:r>
    </w:p>
    <w:p w:rsidR="008403D9" w:rsidRPr="008403D9" w:rsidRDefault="008403D9" w:rsidP="008403D9">
      <w:pPr>
        <w:spacing w:line="360" w:lineRule="auto"/>
        <w:ind w:firstLine="709"/>
        <w:jc w:val="both"/>
        <w:rPr>
          <w:rFonts w:cs="Times New Roman"/>
        </w:rPr>
      </w:pPr>
      <w:r w:rsidRPr="008403D9">
        <w:rPr>
          <w:rFonts w:cs="Times New Roman"/>
        </w:rPr>
        <w:t>Первая из них – это расхождение между гарантированным и естественным темпом роста, а вторая – бегство фактического от гарантированного темпа роста. Первая проблема есть проблема хронической безработицы, вторая – проблема промышленного цикла.</w:t>
      </w:r>
    </w:p>
    <w:p w:rsidR="008403D9" w:rsidRPr="008403D9" w:rsidRDefault="008403D9" w:rsidP="008403D9">
      <w:pPr>
        <w:spacing w:line="360" w:lineRule="auto"/>
        <w:ind w:firstLine="709"/>
        <w:jc w:val="both"/>
        <w:rPr>
          <w:rFonts w:cs="Times New Roman"/>
        </w:rPr>
      </w:pPr>
      <w:proofErr w:type="gramStart"/>
      <w:r w:rsidRPr="008403D9">
        <w:rPr>
          <w:rFonts w:cs="Times New Roman"/>
        </w:rPr>
        <w:t>Рекомендации, которые дает Р.Харрод для антициклической политики государства в краткосрочном периоде, направлены на предотвращение бегства фактического от гарантированного темпа роста и являются традиционно кейнсианскими (манипулирование ставкой процента или величиной государственных расходов, например, путем организации общественных работ.</w:t>
      </w:r>
      <w:proofErr w:type="gramEnd"/>
    </w:p>
    <w:p w:rsidR="008403D9" w:rsidRPr="008403D9" w:rsidRDefault="008403D9" w:rsidP="008403D9">
      <w:pPr>
        <w:spacing w:line="360" w:lineRule="auto"/>
        <w:ind w:firstLine="709"/>
        <w:jc w:val="both"/>
        <w:rPr>
          <w:rFonts w:cs="Times New Roman"/>
        </w:rPr>
      </w:pPr>
      <w:r w:rsidRPr="008403D9">
        <w:rPr>
          <w:rFonts w:cs="Times New Roman"/>
        </w:rPr>
        <w:t xml:space="preserve">Долгосрочная политика государства для достижения устойчивого роста при полной занятости ресурсов должна быть направлена против отклонений гарантированного темпа роста </w:t>
      </w:r>
      <w:proofErr w:type="gramStart"/>
      <w:r w:rsidRPr="008403D9">
        <w:rPr>
          <w:rFonts w:cs="Times New Roman"/>
        </w:rPr>
        <w:t>от</w:t>
      </w:r>
      <w:proofErr w:type="gramEnd"/>
      <w:r w:rsidRPr="008403D9">
        <w:rPr>
          <w:rFonts w:cs="Times New Roman"/>
        </w:rPr>
        <w:t xml:space="preserve"> естественного. Для этого, считает Харрод, она должна предусматривать радикальное (вплоть до нуля) снижение процентной ставки.</w:t>
      </w:r>
    </w:p>
    <w:p w:rsidR="008403D9" w:rsidRPr="008403D9" w:rsidRDefault="008403D9" w:rsidP="008403D9">
      <w:pPr>
        <w:spacing w:line="360" w:lineRule="auto"/>
        <w:ind w:firstLine="709"/>
        <w:jc w:val="both"/>
        <w:rPr>
          <w:rFonts w:cs="Times New Roman"/>
        </w:rPr>
      </w:pPr>
      <w:r w:rsidRPr="008403D9">
        <w:rPr>
          <w:rFonts w:cs="Times New Roman"/>
        </w:rPr>
        <w:lastRenderedPageBreak/>
        <w:t>Работы Харрода и Домара оказали огромное влияние на развитие экономической теории, в рамках которой с момента их появления начинается использование нового класса динамических моделей. Рекомендации кейнсианской школы для практики макроэкономического регулирования широко использовались правительствами разных стран для прогнозирования и регулирования темпов экономического роста в 60-х годах ХХ века и дали вполне ощутимые достижения, среди которых самыми впечатляющими стали результаты экономического роста Японии.</w:t>
      </w:r>
    </w:p>
    <w:p w:rsidR="008403D9" w:rsidRPr="008403D9" w:rsidRDefault="008403D9" w:rsidP="008403D9">
      <w:pPr>
        <w:spacing w:line="360" w:lineRule="auto"/>
        <w:ind w:firstLine="709"/>
        <w:jc w:val="both"/>
        <w:rPr>
          <w:rFonts w:cs="Times New Roman"/>
          <w:b/>
          <w:i/>
        </w:rPr>
      </w:pPr>
      <w:r w:rsidRPr="008403D9">
        <w:rPr>
          <w:rFonts w:cs="Times New Roman"/>
          <w:b/>
          <w:i/>
        </w:rPr>
        <w:t>Модель Харрода-Домара</w:t>
      </w:r>
    </w:p>
    <w:p w:rsidR="008403D9" w:rsidRPr="008403D9" w:rsidRDefault="008403D9" w:rsidP="008403D9">
      <w:pPr>
        <w:spacing w:line="360" w:lineRule="auto"/>
        <w:ind w:firstLine="709"/>
        <w:jc w:val="both"/>
        <w:rPr>
          <w:rFonts w:cs="Times New Roman"/>
          <w:b/>
          <w:bCs/>
          <w:i/>
          <w:iCs/>
        </w:rPr>
      </w:pPr>
      <w:r w:rsidRPr="008403D9">
        <w:rPr>
          <w:rFonts w:cs="Times New Roman"/>
        </w:rPr>
        <w:t>В модели Харрода-Домара рассматриваются три сценария экономического роста в зависимости от характера динамики потребления: 1) п</w:t>
      </w:r>
      <w:r w:rsidRPr="008403D9">
        <w:rPr>
          <w:rFonts w:cs="Times New Roman"/>
          <w:bCs/>
          <w:iCs/>
        </w:rPr>
        <w:t xml:space="preserve">отребление отсутствует, весь доход тратится на накопление, 2) уровень потребления не зависит от времени </w:t>
      </w:r>
      <w:r w:rsidRPr="008403D9">
        <w:rPr>
          <w:rFonts w:cs="Times New Roman"/>
          <w:position w:val="-12"/>
        </w:rPr>
        <w:object w:dxaOrig="2960" w:dyaOrig="360">
          <v:shape id="_x0000_i1214" type="#_x0000_t75" style="width:147.75pt;height:18.15pt" o:ole="">
            <v:imagedata r:id="rId377" o:title=""/>
          </v:shape>
          <o:OLEObject Type="Embed" ProgID="Equation.3" ShapeID="_x0000_i1214" DrawAspect="Content" ObjectID="_1415454976" r:id="rId378"/>
        </w:object>
      </w:r>
      <w:r w:rsidRPr="008403D9">
        <w:rPr>
          <w:rFonts w:cs="Times New Roman"/>
        </w:rPr>
        <w:t xml:space="preserve">; 3) </w:t>
      </w:r>
      <w:r w:rsidRPr="008403D9">
        <w:rPr>
          <w:rFonts w:cs="Times New Roman"/>
          <w:bCs/>
          <w:iCs/>
        </w:rPr>
        <w:t xml:space="preserve">Потребление растет с постоянным темпом </w:t>
      </w:r>
      <w:r w:rsidRPr="008403D9">
        <w:rPr>
          <w:rFonts w:cs="Times New Roman"/>
          <w:bCs/>
          <w:iCs/>
          <w:lang w:val="en-US"/>
        </w:rPr>
        <w:t>r</w:t>
      </w:r>
    </w:p>
    <w:p w:rsidR="008403D9" w:rsidRPr="008403D9" w:rsidRDefault="008403D9" w:rsidP="008403D9">
      <w:pPr>
        <w:spacing w:line="360" w:lineRule="auto"/>
        <w:ind w:firstLine="709"/>
        <w:jc w:val="both"/>
        <w:rPr>
          <w:rFonts w:cs="Times New Roman"/>
        </w:rPr>
      </w:pPr>
      <w:r w:rsidRPr="008403D9">
        <w:rPr>
          <w:rFonts w:cs="Times New Roman"/>
        </w:rPr>
        <w:t>Из модели Харрода-Домара следует, что постоянного сбалансированного роста можно достичь двумя путями:</w:t>
      </w:r>
    </w:p>
    <w:p w:rsidR="008403D9" w:rsidRPr="008403D9" w:rsidRDefault="008403D9" w:rsidP="008403D9">
      <w:pPr>
        <w:spacing w:line="360" w:lineRule="auto"/>
        <w:ind w:firstLine="709"/>
        <w:jc w:val="both"/>
        <w:rPr>
          <w:rFonts w:cs="Times New Roman"/>
        </w:rPr>
      </w:pPr>
      <w:r w:rsidRPr="008403D9">
        <w:rPr>
          <w:rFonts w:cs="Times New Roman"/>
        </w:rPr>
        <w:t xml:space="preserve">1) в начальный момент выбирается норма накопления </w:t>
      </w:r>
      <w:r w:rsidRPr="008403D9">
        <w:rPr>
          <w:rFonts w:cs="Times New Roman"/>
          <w:lang w:val="en-US"/>
        </w:rPr>
        <w:t>s</w:t>
      </w:r>
      <w:r w:rsidRPr="008403D9">
        <w:rPr>
          <w:rFonts w:cs="Times New Roman"/>
          <w:vertAlign w:val="subscript"/>
        </w:rPr>
        <w:t>0</w:t>
      </w:r>
      <w:r w:rsidRPr="008403D9">
        <w:rPr>
          <w:rFonts w:cs="Times New Roman"/>
        </w:rPr>
        <w:t xml:space="preserve">, и тогда находится оптимальный темп роста потребления </w:t>
      </w:r>
      <w:r w:rsidRPr="008403D9">
        <w:rPr>
          <w:rFonts w:cs="Times New Roman"/>
          <w:lang w:val="en-US"/>
        </w:rPr>
        <w:t>r</w:t>
      </w:r>
      <w:r w:rsidRPr="008403D9">
        <w:rPr>
          <w:rFonts w:cs="Times New Roman"/>
        </w:rPr>
        <w:t>=</w:t>
      </w:r>
      <w:r w:rsidRPr="008403D9">
        <w:rPr>
          <w:rFonts w:cs="Times New Roman"/>
          <w:position w:val="-24"/>
        </w:rPr>
        <w:object w:dxaOrig="320" w:dyaOrig="639">
          <v:shape id="_x0000_i1215" type="#_x0000_t75" style="width:16.3pt;height:31.95pt" o:ole="">
            <v:imagedata r:id="rId379" o:title=""/>
          </v:shape>
          <o:OLEObject Type="Embed" ProgID="Equation.3" ShapeID="_x0000_i1215" DrawAspect="Content" ObjectID="_1415454977" r:id="rId380"/>
        </w:object>
      </w:r>
      <w:r w:rsidRPr="008403D9">
        <w:rPr>
          <w:rFonts w:cs="Times New Roman"/>
        </w:rPr>
        <w:t>,</w:t>
      </w:r>
    </w:p>
    <w:p w:rsidR="008403D9" w:rsidRPr="008403D9" w:rsidRDefault="008403D9" w:rsidP="008403D9">
      <w:pPr>
        <w:spacing w:line="360" w:lineRule="auto"/>
        <w:ind w:firstLine="709"/>
        <w:jc w:val="both"/>
        <w:rPr>
          <w:rFonts w:cs="Times New Roman"/>
        </w:rPr>
      </w:pPr>
      <w:proofErr w:type="gramStart"/>
      <w:r w:rsidRPr="008403D9">
        <w:rPr>
          <w:rFonts w:cs="Times New Roman"/>
        </w:rPr>
        <w:t xml:space="preserve">2) выбирается желаемый темп роста потребления </w:t>
      </w:r>
      <w:r w:rsidRPr="008403D9">
        <w:rPr>
          <w:rFonts w:cs="Times New Roman"/>
          <w:lang w:val="en-US"/>
        </w:rPr>
        <w:t>r</w:t>
      </w:r>
      <w:r w:rsidRPr="008403D9">
        <w:rPr>
          <w:rFonts w:cs="Times New Roman"/>
        </w:rPr>
        <w:t xml:space="preserve">, и тогда норма накопления, при которой можно достичь такого темпа, равняется </w:t>
      </w:r>
      <w:r w:rsidRPr="008403D9">
        <w:rPr>
          <w:rFonts w:cs="Times New Roman"/>
          <w:position w:val="-12"/>
        </w:rPr>
        <w:object w:dxaOrig="780" w:dyaOrig="360">
          <v:shape id="_x0000_i1216" type="#_x0000_t75" style="width:38.8pt;height:18.15pt" o:ole="">
            <v:imagedata r:id="rId381" o:title=""/>
          </v:shape>
          <o:OLEObject Type="Embed" ProgID="Equation.3" ShapeID="_x0000_i1216" DrawAspect="Content" ObjectID="_1415454978" r:id="rId382"/>
        </w:object>
      </w:r>
      <w:r w:rsidRPr="008403D9">
        <w:rPr>
          <w:rFonts w:cs="Times New Roman"/>
        </w:rPr>
        <w:t xml:space="preserve">. В этом случае потребление и доход в долгосрочном периоде растут с одинаковым темпом </w:t>
      </w:r>
      <w:r w:rsidRPr="008403D9">
        <w:rPr>
          <w:rFonts w:cs="Times New Roman"/>
          <w:position w:val="-24"/>
        </w:rPr>
        <w:object w:dxaOrig="320" w:dyaOrig="639">
          <v:shape id="_x0000_i1217" type="#_x0000_t75" style="width:16.3pt;height:31.95pt" o:ole="">
            <v:imagedata r:id="rId379" o:title=""/>
          </v:shape>
          <o:OLEObject Type="Embed" ProgID="Equation.3" ShapeID="_x0000_i1217" DrawAspect="Content" ObjectID="_1415454979" r:id="rId383"/>
        </w:object>
      </w:r>
      <w:r w:rsidRPr="008403D9">
        <w:rPr>
          <w:rFonts w:cs="Times New Roman"/>
        </w:rPr>
        <w:t>, и потребление составляет постоянную часть от дохода, т.е. функция потребления совпадает с функцией Кейнса в долгосрочном периоде, когда средняя склонность к потреблению меняется.</w:t>
      </w:r>
      <w:proofErr w:type="gramEnd"/>
    </w:p>
    <w:p w:rsidR="008403D9" w:rsidRPr="008403D9" w:rsidRDefault="008403D9" w:rsidP="008403D9">
      <w:pPr>
        <w:spacing w:line="360" w:lineRule="auto"/>
        <w:ind w:firstLine="709"/>
        <w:jc w:val="both"/>
        <w:rPr>
          <w:rFonts w:cs="Times New Roman"/>
        </w:rPr>
      </w:pPr>
      <w:r w:rsidRPr="008403D9">
        <w:rPr>
          <w:rFonts w:cs="Times New Roman"/>
        </w:rPr>
        <w:t>С помощью модели Харрода-Домара среди возможных вариантов развития определяется наиболее предпочтительный, однако она не объясняет детерминант экономического роста. Эти детерминанты подробно анализируются в модели Солоу.</w:t>
      </w:r>
    </w:p>
    <w:p w:rsidR="008403D9" w:rsidRPr="008403D9" w:rsidRDefault="008403D9" w:rsidP="008403D9">
      <w:pPr>
        <w:spacing w:line="360" w:lineRule="auto"/>
        <w:ind w:firstLine="709"/>
        <w:jc w:val="both"/>
        <w:rPr>
          <w:rFonts w:cs="Times New Roman"/>
        </w:rPr>
      </w:pPr>
      <w:r w:rsidRPr="008403D9">
        <w:rPr>
          <w:rFonts w:cs="Times New Roman"/>
          <w:i/>
          <w:u w:val="single"/>
        </w:rPr>
        <w:t xml:space="preserve">Практическое применение:  </w:t>
      </w:r>
      <w:r w:rsidRPr="008403D9">
        <w:rPr>
          <w:rFonts w:cs="Times New Roman"/>
        </w:rPr>
        <w:t>В начале 1960-х годов до начала 1990-х модель Харрода-Домара широко использовалась экономистами для расчета объема помощи развивающимся странам. Для этого определялся «дефицит финансирования инвестиций» (разница между имеющимися национальными сбережениями и величиной инвестиций, необходимой для достижения желаемых темпов экономического роста).</w:t>
      </w:r>
    </w:p>
    <w:p w:rsidR="008403D9" w:rsidRPr="008403D9" w:rsidRDefault="008403D9" w:rsidP="008403D9">
      <w:pPr>
        <w:spacing w:line="360" w:lineRule="auto"/>
        <w:ind w:firstLine="709"/>
        <w:jc w:val="both"/>
        <w:rPr>
          <w:rFonts w:cs="Times New Roman"/>
        </w:rPr>
      </w:pPr>
      <w:r w:rsidRPr="008403D9">
        <w:rPr>
          <w:rFonts w:cs="Times New Roman"/>
        </w:rPr>
        <w:t xml:space="preserve">Пусть желаемый темп экономического роста равен  </w:t>
      </w:r>
      <w:r w:rsidRPr="008403D9">
        <w:rPr>
          <w:rFonts w:cs="Times New Roman"/>
          <w:position w:val="-10"/>
        </w:rPr>
        <w:object w:dxaOrig="279" w:dyaOrig="360">
          <v:shape id="_x0000_i1218" type="#_x0000_t75" style="width:13.75pt;height:18.15pt" o:ole="">
            <v:imagedata r:id="rId384" o:title=""/>
          </v:shape>
          <o:OLEObject Type="Embed" ProgID="Equation.3" ShapeID="_x0000_i1218" DrawAspect="Content" ObjectID="_1415454980" r:id="rId385"/>
        </w:object>
      </w:r>
      <w:r w:rsidRPr="008403D9">
        <w:rPr>
          <w:rFonts w:cs="Times New Roman"/>
        </w:rPr>
        <w:t xml:space="preserve">. Для его достижения норма сбережения должна равняться </w:t>
      </w:r>
      <w:r w:rsidRPr="008403D9">
        <w:rPr>
          <w:rFonts w:cs="Times New Roman"/>
          <w:position w:val="-10"/>
        </w:rPr>
        <w:object w:dxaOrig="460" w:dyaOrig="360">
          <v:shape id="_x0000_i1219" type="#_x0000_t75" style="width:23.15pt;height:18.15pt" o:ole="">
            <v:imagedata r:id="rId386" o:title=""/>
          </v:shape>
          <o:OLEObject Type="Embed" ProgID="Equation.3" ShapeID="_x0000_i1219" DrawAspect="Content" ObjectID="_1415454981" r:id="rId387"/>
        </w:object>
      </w:r>
      <w:r w:rsidRPr="008403D9">
        <w:rPr>
          <w:rFonts w:cs="Times New Roman"/>
        </w:rPr>
        <w:t xml:space="preserve">, а объем сбережений </w:t>
      </w:r>
      <w:r w:rsidRPr="008403D9">
        <w:rPr>
          <w:rFonts w:cs="Times New Roman"/>
          <w:position w:val="-10"/>
        </w:rPr>
        <w:object w:dxaOrig="1020" w:dyaOrig="360">
          <v:shape id="_x0000_i1220" type="#_x0000_t75" style="width:50.7pt;height:18.15pt" o:ole="">
            <v:imagedata r:id="rId388" o:title=""/>
          </v:shape>
          <o:OLEObject Type="Embed" ProgID="Equation.3" ShapeID="_x0000_i1220" DrawAspect="Content" ObjectID="_1415454982" r:id="rId389"/>
        </w:object>
      </w:r>
      <w:r w:rsidRPr="008403D9">
        <w:rPr>
          <w:rFonts w:cs="Times New Roman"/>
        </w:rPr>
        <w:t xml:space="preserve">. Если фактический объем сбережений равен </w:t>
      </w:r>
      <w:r w:rsidRPr="008403D9">
        <w:rPr>
          <w:rFonts w:cs="Times New Roman"/>
          <w:position w:val="-14"/>
        </w:rPr>
        <w:object w:dxaOrig="320" w:dyaOrig="380">
          <v:shape id="_x0000_i1221" type="#_x0000_t75" style="width:16.3pt;height:18.8pt" o:ole="">
            <v:imagedata r:id="rId390" o:title=""/>
          </v:shape>
          <o:OLEObject Type="Embed" ProgID="Equation.3" ShapeID="_x0000_i1221" DrawAspect="Content" ObjectID="_1415454983" r:id="rId391"/>
        </w:object>
      </w:r>
      <w:r w:rsidRPr="008403D9">
        <w:rPr>
          <w:rFonts w:cs="Times New Roman"/>
        </w:rPr>
        <w:t xml:space="preserve">, то дефицит финансирования составит </w:t>
      </w:r>
      <w:r w:rsidRPr="008403D9">
        <w:rPr>
          <w:rFonts w:cs="Times New Roman"/>
          <w:position w:val="-10"/>
        </w:rPr>
        <w:object w:dxaOrig="1020" w:dyaOrig="360">
          <v:shape id="_x0000_i1222" type="#_x0000_t75" style="width:50.7pt;height:18.15pt" o:ole="">
            <v:imagedata r:id="rId388" o:title=""/>
          </v:shape>
          <o:OLEObject Type="Embed" ProgID="Equation.3" ShapeID="_x0000_i1222" DrawAspect="Content" ObjectID="_1415454984" r:id="rId392"/>
        </w:object>
      </w:r>
      <w:r w:rsidRPr="008403D9">
        <w:rPr>
          <w:rFonts w:cs="Times New Roman"/>
        </w:rPr>
        <w:t>-</w:t>
      </w:r>
      <w:r w:rsidRPr="008403D9">
        <w:rPr>
          <w:rFonts w:cs="Times New Roman"/>
          <w:position w:val="-14"/>
        </w:rPr>
        <w:object w:dxaOrig="320" w:dyaOrig="380">
          <v:shape id="_x0000_i1223" type="#_x0000_t75" style="width:16.3pt;height:18.8pt" o:ole="">
            <v:imagedata r:id="rId393" o:title=""/>
          </v:shape>
          <o:OLEObject Type="Embed" ProgID="Equation.3" ShapeID="_x0000_i1223" DrawAspect="Content" ObjectID="_1415454985" r:id="rId394"/>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Существует точка зрения, что восполнив эту разницу финансовой помощью, страна получила бы инвестиции, требуемые для достижения целевых темпов роста. Однако</w:t>
      </w:r>
      <w:proofErr w:type="gramStart"/>
      <w:r w:rsidRPr="008403D9">
        <w:rPr>
          <w:rFonts w:cs="Times New Roman"/>
        </w:rPr>
        <w:t>,</w:t>
      </w:r>
      <w:proofErr w:type="gramEnd"/>
      <w:r w:rsidRPr="008403D9">
        <w:rPr>
          <w:rFonts w:cs="Times New Roman"/>
        </w:rPr>
        <w:t xml:space="preserve"> практика показала, что подход к стимулированию экономического роста с позиций преодоления дефицита финансирования инвестиций себя не оправдал. Только в 6 из 88 стран, где он применялся, были получены ожидаемые результаты.</w:t>
      </w:r>
      <w:r w:rsidRPr="008403D9">
        <w:rPr>
          <w:rFonts w:cs="Times New Roman"/>
          <w:vertAlign w:val="superscript"/>
        </w:rPr>
        <w:footnoteReference w:id="9"/>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Попытки прогнозировать экономический рост на основе модели Харрода-Домара оказались неудачными. Исследователи пришли к выводу, что модель не объясняет основных детерминант экономического роста, т.е. инвестиции не могут обеспечить постоянных стабильных темпов экономического роста.</w:t>
      </w:r>
    </w:p>
    <w:p w:rsidR="008403D9" w:rsidRPr="008403D9" w:rsidRDefault="008403D9" w:rsidP="008403D9">
      <w:pPr>
        <w:spacing w:line="360" w:lineRule="auto"/>
        <w:ind w:firstLine="709"/>
        <w:jc w:val="both"/>
        <w:rPr>
          <w:rFonts w:cs="Times New Roman"/>
          <w:b/>
          <w:bCs/>
          <w:color w:val="000000"/>
        </w:rPr>
      </w:pPr>
      <w:r w:rsidRPr="008403D9">
        <w:rPr>
          <w:rFonts w:cs="Times New Roman"/>
          <w:b/>
          <w:bCs/>
          <w:color w:val="000000"/>
        </w:rPr>
        <w:t>Модель Калдора</w:t>
      </w:r>
      <w:hyperlink r:id="rId395" w:history="1">
        <w:r w:rsidRPr="008403D9">
          <w:rPr>
            <w:rFonts w:cs="Times New Roman"/>
            <w:b/>
            <w:bCs/>
            <w:color w:val="40208F"/>
            <w:vertAlign w:val="superscript"/>
          </w:rPr>
          <w:t>2</w:t>
        </w:r>
      </w:hyperlink>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Н.</w:t>
      </w:r>
      <w:r w:rsidR="00931D04">
        <w:rPr>
          <w:rFonts w:cs="Times New Roman"/>
          <w:color w:val="000000"/>
        </w:rPr>
        <w:t xml:space="preserve"> </w:t>
      </w:r>
      <w:r w:rsidRPr="008403D9">
        <w:rPr>
          <w:rFonts w:cs="Times New Roman"/>
          <w:color w:val="000000"/>
        </w:rPr>
        <w:t xml:space="preserve">Калдор превратил норму сбережений в эндогенный параметр на основе следующих допущений: </w:t>
      </w:r>
    </w:p>
    <w:p w:rsidR="008403D9" w:rsidRPr="008403D9" w:rsidRDefault="008403D9" w:rsidP="008403D9">
      <w:pPr>
        <w:numPr>
          <w:ilvl w:val="0"/>
          <w:numId w:val="19"/>
        </w:numPr>
        <w:spacing w:line="360" w:lineRule="auto"/>
        <w:ind w:left="0" w:firstLine="709"/>
        <w:jc w:val="both"/>
        <w:rPr>
          <w:rFonts w:cs="Times New Roman"/>
          <w:color w:val="000000"/>
        </w:rPr>
      </w:pPr>
      <w:r w:rsidRPr="008403D9">
        <w:rPr>
          <w:rFonts w:cs="Times New Roman"/>
          <w:color w:val="000000"/>
        </w:rPr>
        <w:t>получатели прибыли (предприниматели) сберегают большую часть своего дохода, чем получатели заработной платы (рабочие);</w:t>
      </w:r>
    </w:p>
    <w:p w:rsidR="008403D9" w:rsidRPr="008403D9" w:rsidRDefault="008403D9" w:rsidP="008403D9">
      <w:pPr>
        <w:numPr>
          <w:ilvl w:val="0"/>
          <w:numId w:val="19"/>
        </w:numPr>
        <w:spacing w:line="360" w:lineRule="auto"/>
        <w:ind w:left="0" w:firstLine="709"/>
        <w:jc w:val="both"/>
        <w:rPr>
          <w:rFonts w:cs="Times New Roman"/>
          <w:color w:val="000000"/>
        </w:rPr>
      </w:pPr>
      <w:r w:rsidRPr="008403D9">
        <w:rPr>
          <w:rFonts w:cs="Times New Roman"/>
          <w:color w:val="000000"/>
        </w:rPr>
        <w:t>цены на рынках факторов производства гибко реагируют на соотношение спроса и предложения (условие совершенной конкуренции).</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Обозначим норму сбережений предпринимателей и рабочих соответственно s</w:t>
      </w:r>
      <w:r w:rsidRPr="008403D9">
        <w:rPr>
          <w:rFonts w:cs="Times New Roman"/>
          <w:color w:val="000000"/>
          <w:vertAlign w:val="subscript"/>
        </w:rPr>
        <w:t>b</w:t>
      </w:r>
      <w:r w:rsidRPr="008403D9">
        <w:rPr>
          <w:rFonts w:cs="Times New Roman"/>
          <w:color w:val="000000"/>
        </w:rPr>
        <w:t xml:space="preserve"> и s</w:t>
      </w:r>
      <w:r w:rsidRPr="008403D9">
        <w:rPr>
          <w:rFonts w:cs="Times New Roman"/>
          <w:color w:val="000000"/>
          <w:vertAlign w:val="subscript"/>
        </w:rPr>
        <w:t>w</w:t>
      </w:r>
      <w:r w:rsidRPr="008403D9">
        <w:rPr>
          <w:rFonts w:cs="Times New Roman"/>
          <w:color w:val="000000"/>
        </w:rPr>
        <w:t xml:space="preserve">. Так как </w:t>
      </w:r>
      <w:r w:rsidRPr="008403D9">
        <w:rPr>
          <w:rFonts w:cs="Times New Roman"/>
          <w:color w:val="000000"/>
          <w:position w:val="-24"/>
        </w:rPr>
        <w:object w:dxaOrig="1840" w:dyaOrig="620">
          <v:shape id="_x0000_i1224" type="#_x0000_t75" style="width:92.05pt;height:31.3pt" o:ole="">
            <v:imagedata r:id="rId396" o:title=""/>
          </v:shape>
          <o:OLEObject Type="Embed" ProgID="Equation.3" ShapeID="_x0000_i1224" DrawAspect="Content" ObjectID="_1415454986" r:id="rId397"/>
        </w:object>
      </w:r>
      <w:r w:rsidRPr="008403D9">
        <w:rPr>
          <w:rFonts w:cs="Times New Roman"/>
          <w:color w:val="000000"/>
        </w:rPr>
        <w:t xml:space="preserve"> и при совершенной конкуренции </w:t>
      </w:r>
      <w:r w:rsidRPr="008403D9">
        <w:rPr>
          <w:rFonts w:cs="Times New Roman"/>
          <w:color w:val="000000"/>
          <w:position w:val="-24"/>
        </w:rPr>
        <w:object w:dxaOrig="840" w:dyaOrig="620">
          <v:shape id="_x0000_i1225" type="#_x0000_t75" style="width:41.95pt;height:31.3pt" o:ole="">
            <v:imagedata r:id="rId398" o:title=""/>
          </v:shape>
          <o:OLEObject Type="Embed" ProgID="Equation.3" ShapeID="_x0000_i1225" DrawAspect="Content" ObjectID="_1415454987" r:id="rId399"/>
        </w:object>
      </w:r>
      <w:r w:rsidRPr="008403D9">
        <w:rPr>
          <w:rFonts w:cs="Times New Roman"/>
          <w:color w:val="000000"/>
        </w:rPr>
        <w:t xml:space="preserve">, </w:t>
      </w:r>
      <w:r w:rsidRPr="008403D9">
        <w:rPr>
          <w:rFonts w:cs="Times New Roman"/>
          <w:color w:val="000000"/>
          <w:position w:val="-24"/>
        </w:rPr>
        <w:object w:dxaOrig="780" w:dyaOrig="620">
          <v:shape id="_x0000_i1226" type="#_x0000_t75" style="width:38.8pt;height:31.3pt" o:ole="">
            <v:imagedata r:id="rId400" o:title=""/>
          </v:shape>
          <o:OLEObject Type="Embed" ProgID="Equation.3" ShapeID="_x0000_i1226" DrawAspect="Content" ObjectID="_1415454988" r:id="rId401"/>
        </w:object>
      </w:r>
      <w:r w:rsidRPr="008403D9">
        <w:rPr>
          <w:rFonts w:cs="Times New Roman"/>
          <w:color w:val="000000"/>
        </w:rPr>
        <w:t xml:space="preserve"> (где </w:t>
      </w:r>
      <w:r w:rsidRPr="008403D9">
        <w:rPr>
          <w:rFonts w:cs="Times New Roman"/>
          <w:i/>
          <w:iCs/>
          <w:color w:val="000000"/>
        </w:rPr>
        <w:t>w</w:t>
      </w:r>
      <w:r w:rsidRPr="008403D9">
        <w:rPr>
          <w:rFonts w:cs="Times New Roman"/>
          <w:color w:val="000000"/>
        </w:rPr>
        <w:t xml:space="preserve"> - ставка реальной зарплаты; </w:t>
      </w:r>
      <w:r w:rsidRPr="008403D9">
        <w:rPr>
          <w:rFonts w:cs="Times New Roman"/>
          <w:i/>
          <w:iCs/>
          <w:color w:val="000000"/>
        </w:rPr>
        <w:t>r</w:t>
      </w:r>
      <w:r w:rsidRPr="008403D9">
        <w:rPr>
          <w:rFonts w:cs="Times New Roman"/>
          <w:color w:val="000000"/>
        </w:rPr>
        <w:t xml:space="preserve"> - реальная доходность капитала), то </w:t>
      </w:r>
      <w:r w:rsidRPr="008403D9">
        <w:rPr>
          <w:rFonts w:cs="Times New Roman"/>
          <w:i/>
          <w:iCs/>
          <w:color w:val="000000"/>
        </w:rPr>
        <w:t>y</w:t>
      </w:r>
      <w:r w:rsidRPr="008403D9">
        <w:rPr>
          <w:rFonts w:cs="Times New Roman"/>
          <w:color w:val="000000"/>
        </w:rPr>
        <w:t> = </w:t>
      </w:r>
      <w:r w:rsidRPr="008403D9">
        <w:rPr>
          <w:rFonts w:cs="Times New Roman"/>
          <w:i/>
          <w:iCs/>
          <w:color w:val="000000"/>
        </w:rPr>
        <w:t>wN</w:t>
      </w:r>
      <w:r w:rsidRPr="008403D9">
        <w:rPr>
          <w:rFonts w:cs="Times New Roman"/>
          <w:color w:val="000000"/>
        </w:rPr>
        <w:t> + </w:t>
      </w:r>
      <w:r w:rsidRPr="008403D9">
        <w:rPr>
          <w:rFonts w:cs="Times New Roman"/>
          <w:i/>
          <w:iCs/>
          <w:color w:val="000000"/>
        </w:rPr>
        <w:t>rK</w:t>
      </w:r>
      <w:r w:rsidRPr="008403D9">
        <w:rPr>
          <w:rFonts w:cs="Times New Roman"/>
          <w:color w:val="000000"/>
        </w:rPr>
        <w:t xml:space="preserve"> и общий объем сбережений в стране</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position w:val="-24"/>
        </w:rPr>
        <w:object w:dxaOrig="4800" w:dyaOrig="620">
          <v:shape id="_x0000_i1227" type="#_x0000_t75" style="width:239.8pt;height:31.3pt" o:ole="">
            <v:imagedata r:id="rId402" o:title=""/>
          </v:shape>
          <o:OLEObject Type="Embed" ProgID="Equation.3" ShapeID="_x0000_i1227" DrawAspect="Content" ObjectID="_1415454989" r:id="rId403"/>
        </w:objec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Обозначим долю предпринимателей в национальном доходе </w:t>
      </w:r>
      <w:r w:rsidRPr="008403D9">
        <w:rPr>
          <w:rFonts w:cs="Times New Roman"/>
          <w:color w:val="000000"/>
          <w:position w:val="-24"/>
        </w:rPr>
        <w:object w:dxaOrig="1760" w:dyaOrig="620">
          <v:shape id="_x0000_i1228" type="#_x0000_t75" style="width:88.3pt;height:31.3pt" o:ole="">
            <v:imagedata r:id="rId404" o:title=""/>
          </v:shape>
          <o:OLEObject Type="Embed" ProgID="Equation.3" ShapeID="_x0000_i1228" DrawAspect="Content" ObjectID="_1415454990" r:id="rId405"/>
        </w:object>
      </w:r>
      <w:r w:rsidRPr="008403D9">
        <w:rPr>
          <w:rFonts w:cs="Times New Roman"/>
          <w:color w:val="000000"/>
        </w:rPr>
        <w:t xml:space="preserve">. Тогда народнохозяйственную норму сбережений можно представить в виде функции от доли предпринимателей в национальном доходе </w:t>
      </w:r>
      <w:r w:rsidRPr="008403D9">
        <w:rPr>
          <w:rFonts w:cs="Times New Roman"/>
          <w:color w:val="000000"/>
          <w:position w:val="-12"/>
        </w:rPr>
        <w:object w:dxaOrig="2280" w:dyaOrig="360">
          <v:shape id="_x0000_i1229" type="#_x0000_t75" style="width:113.95pt;height:18.15pt" o:ole="">
            <v:imagedata r:id="rId406" o:title=""/>
          </v:shape>
          <o:OLEObject Type="Embed" ProgID="Equation.3" ShapeID="_x0000_i1229" DrawAspect="Content" ObjectID="_1415454991" r:id="rId407"/>
        </w:object>
      </w:r>
      <w:r w:rsidRPr="008403D9">
        <w:rPr>
          <w:rFonts w:cs="Times New Roman"/>
          <w:color w:val="000000"/>
        </w:rPr>
        <w:t>.</w: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Теперь равенство </w:t>
      </w:r>
      <w:r w:rsidRPr="008403D9">
        <w:rPr>
          <w:rFonts w:cs="Times New Roman"/>
          <w:position w:val="-6"/>
        </w:rPr>
        <w:object w:dxaOrig="840" w:dyaOrig="220">
          <v:shape id="_x0000_i1230" type="#_x0000_t75" style="width:41.95pt;height:11.25pt" o:ole="">
            <v:imagedata r:id="rId281" o:title=""/>
          </v:shape>
          <o:OLEObject Type="Embed" ProgID="Equation.3" ShapeID="_x0000_i1230" DrawAspect="Content" ObjectID="_1415454992" r:id="rId408"/>
        </w:object>
      </w:r>
      <w:r w:rsidRPr="008403D9">
        <w:rPr>
          <w:rFonts w:cs="Times New Roman"/>
          <w:color w:val="000000"/>
        </w:rPr>
        <w:t xml:space="preserve">, выражающее условие роста национального дохода с гарантированным темпом при полном использовании растущих трудовых ресурсов, принимает вид </w:t>
      </w:r>
      <w:r w:rsidRPr="008403D9">
        <w:rPr>
          <w:rFonts w:cs="Times New Roman"/>
          <w:color w:val="000000"/>
          <w:position w:val="-12"/>
        </w:rPr>
        <w:object w:dxaOrig="2180" w:dyaOrig="360">
          <v:shape id="_x0000_i1231" type="#_x0000_t75" style="width:108.95pt;height:18.15pt" o:ole="">
            <v:imagedata r:id="rId409" o:title=""/>
          </v:shape>
          <o:OLEObject Type="Embed" ProgID="Equation.3" ShapeID="_x0000_i1231" DrawAspect="Content" ObjectID="_1415454993" r:id="rId410"/>
        </w:object>
      </w:r>
    </w:p>
    <w:p w:rsidR="008403D9" w:rsidRPr="008403D9" w:rsidRDefault="008403D9" w:rsidP="008403D9">
      <w:pPr>
        <w:spacing w:line="360" w:lineRule="auto"/>
        <w:ind w:firstLine="709"/>
        <w:jc w:val="both"/>
        <w:rPr>
          <w:rFonts w:cs="Times New Roman"/>
          <w:color w:val="000000"/>
        </w:rPr>
      </w:pPr>
      <w:r w:rsidRPr="008403D9">
        <w:rPr>
          <w:rFonts w:cs="Times New Roman"/>
          <w:color w:val="000000"/>
        </w:rPr>
        <w:t xml:space="preserve">Это условие выполняется, когда доля прибыли в национальном доходе </w:t>
      </w:r>
      <w:r w:rsidRPr="008403D9">
        <w:rPr>
          <w:rFonts w:cs="Times New Roman"/>
          <w:color w:val="000000"/>
          <w:position w:val="-30"/>
        </w:rPr>
        <w:object w:dxaOrig="1340" w:dyaOrig="980">
          <v:shape id="_x0000_i1232" type="#_x0000_t75" style="width:67pt;height:48.85pt" o:ole="">
            <v:imagedata r:id="rId411" o:title=""/>
          </v:shape>
          <o:OLEObject Type="Embed" ProgID="Equation.3" ShapeID="_x0000_i1232" DrawAspect="Content" ObjectID="_1415454994" r:id="rId412"/>
        </w:object>
      </w:r>
      <w:r w:rsidRPr="008403D9">
        <w:rPr>
          <w:rFonts w:cs="Times New Roman"/>
          <w:color w:val="000000"/>
        </w:rPr>
        <w:t>. На рис.</w:t>
      </w:r>
      <w:r w:rsidR="00931D04">
        <w:rPr>
          <w:rFonts w:cs="Times New Roman"/>
          <w:color w:val="000000"/>
        </w:rPr>
        <w:t xml:space="preserve"> </w:t>
      </w:r>
      <w:r w:rsidRPr="008403D9">
        <w:rPr>
          <w:rFonts w:cs="Times New Roman"/>
          <w:color w:val="000000"/>
        </w:rPr>
        <w:t xml:space="preserve"> 4.1.показано, как находится равновесная точка на графике </w:t>
      </w:r>
      <w:r w:rsidRPr="008403D9">
        <w:rPr>
          <w:rFonts w:cs="Times New Roman"/>
          <w:i/>
          <w:iCs/>
          <w:color w:val="000000"/>
        </w:rPr>
        <w:t>s</w:t>
      </w:r>
      <w:r w:rsidRPr="008403D9">
        <w:rPr>
          <w:rFonts w:cs="Times New Roman"/>
          <w:color w:val="000000"/>
        </w:rPr>
        <w:t>(</w:t>
      </w:r>
      <w:r w:rsidRPr="008403D9">
        <w:rPr>
          <w:rFonts w:cs="Times New Roman"/>
          <w:noProof/>
          <w:color w:val="000000"/>
          <w:lang w:eastAsia="ru-RU"/>
        </w:rPr>
        <w:drawing>
          <wp:inline distT="0" distB="0" distL="0" distR="0">
            <wp:extent cx="103505" cy="103505"/>
            <wp:effectExtent l="0" t="0" r="0" b="0"/>
            <wp:docPr id="993" name="Рисунок 993"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Om"/>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103505"/>
                    </a:xfrm>
                    <a:prstGeom prst="rect">
                      <a:avLst/>
                    </a:prstGeom>
                    <a:noFill/>
                    <a:ln>
                      <a:noFill/>
                    </a:ln>
                  </pic:spPr>
                </pic:pic>
              </a:graphicData>
            </a:graphic>
          </wp:inline>
        </w:drawing>
      </w:r>
      <w:r w:rsidRPr="008403D9">
        <w:rPr>
          <w:rFonts w:cs="Times New Roman"/>
          <w:color w:val="000000"/>
        </w:rPr>
        <w:t>).</w:t>
      </w:r>
    </w:p>
    <w:p w:rsidR="008403D9" w:rsidRPr="008403D9" w:rsidRDefault="004350E2" w:rsidP="008403D9">
      <w:pPr>
        <w:spacing w:line="360" w:lineRule="auto"/>
        <w:ind w:firstLine="709"/>
        <w:jc w:val="both"/>
        <w:rPr>
          <w:rFonts w:cs="Times New Roman"/>
          <w:color w:val="000000"/>
        </w:rPr>
      </w:pPr>
      <w:r w:rsidRPr="008403D9">
        <w:rPr>
          <w:rFonts w:cs="Times New Roman"/>
          <w:noProof/>
          <w:color w:val="000000"/>
          <w:lang w:eastAsia="ru-RU"/>
        </w:rPr>
        <w:lastRenderedPageBreak/>
        <w:drawing>
          <wp:anchor distT="0" distB="0" distL="0" distR="0" simplePos="0" relativeHeight="252204032" behindDoc="0" locked="0" layoutInCell="1" allowOverlap="0">
            <wp:simplePos x="0" y="0"/>
            <wp:positionH relativeFrom="column">
              <wp:posOffset>1068705</wp:posOffset>
            </wp:positionH>
            <wp:positionV relativeFrom="line">
              <wp:posOffset>10795</wp:posOffset>
            </wp:positionV>
            <wp:extent cx="2552065" cy="1892935"/>
            <wp:effectExtent l="0" t="0" r="635" b="0"/>
            <wp:wrapSquare wrapText="bothSides"/>
            <wp:docPr id="992" name="Рисунок 992" descr="ris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ris14_1"/>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1892935"/>
                    </a:xfrm>
                    <a:prstGeom prst="rect">
                      <a:avLst/>
                    </a:prstGeom>
                    <a:noFill/>
                    <a:ln>
                      <a:noFill/>
                    </a:ln>
                  </pic:spPr>
                </pic:pic>
              </a:graphicData>
            </a:graphic>
          </wp:anchor>
        </w:drawing>
      </w:r>
    </w:p>
    <w:p w:rsidR="008403D9" w:rsidRPr="008403D9" w:rsidRDefault="008403D9" w:rsidP="008403D9">
      <w:pPr>
        <w:spacing w:line="360" w:lineRule="auto"/>
        <w:ind w:firstLine="709"/>
        <w:jc w:val="both"/>
        <w:rPr>
          <w:rFonts w:cs="Times New Roman"/>
          <w:color w:val="000000"/>
        </w:rPr>
      </w:pPr>
    </w:p>
    <w:p w:rsidR="008403D9" w:rsidRPr="008403D9" w:rsidRDefault="008403D9" w:rsidP="008403D9">
      <w:pPr>
        <w:spacing w:line="360" w:lineRule="auto"/>
        <w:ind w:firstLine="709"/>
        <w:jc w:val="center"/>
        <w:rPr>
          <w:rFonts w:cs="Times New Roman"/>
          <w:b/>
          <w:bCs/>
          <w:color w:val="000000"/>
        </w:rPr>
      </w:pPr>
    </w:p>
    <w:p w:rsidR="004350E2" w:rsidRDefault="004350E2" w:rsidP="008403D9">
      <w:pPr>
        <w:spacing w:line="360" w:lineRule="auto"/>
        <w:ind w:firstLine="709"/>
        <w:jc w:val="right"/>
        <w:rPr>
          <w:rFonts w:cs="Times New Roman"/>
          <w:bCs/>
          <w:color w:val="000000"/>
          <w:sz w:val="22"/>
          <w:szCs w:val="22"/>
        </w:rPr>
      </w:pPr>
    </w:p>
    <w:p w:rsidR="004350E2" w:rsidRDefault="004350E2" w:rsidP="008403D9">
      <w:pPr>
        <w:spacing w:line="360" w:lineRule="auto"/>
        <w:ind w:firstLine="709"/>
        <w:jc w:val="right"/>
        <w:rPr>
          <w:rFonts w:cs="Times New Roman"/>
          <w:bCs/>
          <w:color w:val="000000"/>
          <w:sz w:val="22"/>
          <w:szCs w:val="22"/>
        </w:rPr>
      </w:pPr>
    </w:p>
    <w:p w:rsidR="004350E2" w:rsidRDefault="004350E2" w:rsidP="008403D9">
      <w:pPr>
        <w:spacing w:line="360" w:lineRule="auto"/>
        <w:ind w:firstLine="709"/>
        <w:jc w:val="right"/>
        <w:rPr>
          <w:rFonts w:cs="Times New Roman"/>
          <w:bCs/>
          <w:color w:val="000000"/>
          <w:sz w:val="22"/>
          <w:szCs w:val="22"/>
        </w:rPr>
      </w:pPr>
    </w:p>
    <w:p w:rsidR="004350E2" w:rsidRDefault="004350E2" w:rsidP="008403D9">
      <w:pPr>
        <w:spacing w:line="360" w:lineRule="auto"/>
        <w:ind w:firstLine="709"/>
        <w:jc w:val="right"/>
        <w:rPr>
          <w:rFonts w:cs="Times New Roman"/>
          <w:bCs/>
          <w:color w:val="000000"/>
          <w:sz w:val="22"/>
          <w:szCs w:val="22"/>
        </w:rPr>
      </w:pPr>
    </w:p>
    <w:p w:rsidR="004350E2" w:rsidRDefault="004350E2" w:rsidP="008403D9">
      <w:pPr>
        <w:spacing w:line="360" w:lineRule="auto"/>
        <w:ind w:firstLine="709"/>
        <w:jc w:val="right"/>
        <w:rPr>
          <w:rFonts w:cs="Times New Roman"/>
          <w:bCs/>
          <w:color w:val="000000"/>
          <w:sz w:val="22"/>
          <w:szCs w:val="22"/>
        </w:rPr>
      </w:pPr>
    </w:p>
    <w:p w:rsidR="008403D9" w:rsidRPr="008403D9" w:rsidRDefault="00931D04" w:rsidP="008403D9">
      <w:pPr>
        <w:spacing w:line="360" w:lineRule="auto"/>
        <w:ind w:firstLine="709"/>
        <w:jc w:val="right"/>
        <w:rPr>
          <w:rFonts w:cs="Times New Roman"/>
          <w:bCs/>
          <w:color w:val="000000"/>
          <w:sz w:val="22"/>
          <w:szCs w:val="22"/>
        </w:rPr>
      </w:pPr>
      <w:r>
        <w:rPr>
          <w:rFonts w:cs="Times New Roman"/>
          <w:bCs/>
          <w:color w:val="000000"/>
          <w:sz w:val="22"/>
          <w:szCs w:val="22"/>
        </w:rPr>
        <w:t>Рис. 4.</w:t>
      </w:r>
      <w:r w:rsidR="008403D9" w:rsidRPr="008403D9">
        <w:rPr>
          <w:rFonts w:cs="Times New Roman"/>
          <w:bCs/>
          <w:color w:val="000000"/>
          <w:sz w:val="22"/>
          <w:szCs w:val="22"/>
        </w:rPr>
        <w:t>1. Устойчивость равновесного роста в модели Калдора</w:t>
      </w:r>
    </w:p>
    <w:p w:rsidR="008403D9" w:rsidRPr="008403D9" w:rsidRDefault="008403D9" w:rsidP="008403D9">
      <w:pPr>
        <w:spacing w:line="360" w:lineRule="auto"/>
        <w:ind w:firstLine="709"/>
        <w:jc w:val="both"/>
        <w:rPr>
          <w:rFonts w:cs="Times New Roman"/>
          <w:color w:val="000000"/>
        </w:rPr>
      </w:pPr>
    </w:p>
    <w:p w:rsidR="008403D9" w:rsidRDefault="008403D9" w:rsidP="008403D9">
      <w:pPr>
        <w:spacing w:line="360" w:lineRule="auto"/>
        <w:ind w:firstLine="709"/>
        <w:jc w:val="both"/>
        <w:rPr>
          <w:rFonts w:cs="Times New Roman"/>
          <w:color w:val="000000"/>
        </w:rPr>
      </w:pPr>
      <w:r w:rsidRPr="008403D9">
        <w:rPr>
          <w:rFonts w:cs="Times New Roman"/>
          <w:color w:val="000000"/>
        </w:rPr>
        <w:t>Гибкие цены факторов производства и эндогенная норма сбережений обеспечивают в модели Калдора устойчивое равновесие независимо от типа производственной функции. Если </w:t>
      </w:r>
      <w:r w:rsidRPr="008403D9">
        <w:rPr>
          <w:rFonts w:cs="Times New Roman"/>
          <w:color w:val="000000"/>
          <w:position w:val="-4"/>
        </w:rPr>
        <w:object w:dxaOrig="780" w:dyaOrig="300">
          <v:shape id="_x0000_i1233" type="#_x0000_t75" style="width:38.8pt;height:15.05pt" o:ole="">
            <v:imagedata r:id="rId415" o:title=""/>
          </v:shape>
          <o:OLEObject Type="Embed" ProgID="Equation.3" ShapeID="_x0000_i1233" DrawAspect="Content" ObjectID="_1415454995" r:id="rId416"/>
        </w:object>
      </w:r>
      <w:r w:rsidRPr="008403D9">
        <w:rPr>
          <w:rFonts w:cs="Times New Roman"/>
          <w:color w:val="000000"/>
        </w:rPr>
        <w:t xml:space="preserve">, то </w:t>
      </w:r>
      <w:r w:rsidRPr="008403D9">
        <w:rPr>
          <w:rFonts w:cs="Times New Roman"/>
          <w:color w:val="000000"/>
          <w:position w:val="-24"/>
        </w:rPr>
        <w:object w:dxaOrig="3879" w:dyaOrig="620">
          <v:shape id="_x0000_i1234" type="#_x0000_t75" style="width:194.1pt;height:31.3pt" o:ole="">
            <v:imagedata r:id="rId417" o:title=""/>
          </v:shape>
          <o:OLEObject Type="Embed" ProgID="Equation.3" ShapeID="_x0000_i1234" DrawAspect="Content" ObjectID="_1415454996" r:id="rId418"/>
        </w:object>
      </w:r>
      <w:r w:rsidRPr="008403D9">
        <w:rPr>
          <w:rFonts w:cs="Times New Roman"/>
          <w:color w:val="000000"/>
        </w:rPr>
        <w:t xml:space="preserve">, т.е. объем инвестиций превысит необходимый для оснащения дополнительных работников объем капитала. Избыток капитала при невзаимозаменяемых факторах производства увеличит спрос на труд и его цену. Из-за повышения доли труда в национальном доходе снизится норма сбережений. </w:t>
      </w:r>
      <w:proofErr w:type="gramStart"/>
      <w:r w:rsidRPr="008403D9">
        <w:rPr>
          <w:rFonts w:cs="Times New Roman"/>
          <w:color w:val="000000"/>
        </w:rPr>
        <w:t>При</w:t>
      </w:r>
      <w:proofErr w:type="gramEnd"/>
      <w:r w:rsidRPr="008403D9">
        <w:rPr>
          <w:rFonts w:cs="Times New Roman"/>
          <w:color w:val="000000"/>
        </w:rPr>
        <w:t xml:space="preserve"> </w:t>
      </w:r>
      <w:r w:rsidRPr="008403D9">
        <w:rPr>
          <w:rFonts w:cs="Times New Roman"/>
          <w:noProof/>
          <w:color w:val="000000"/>
          <w:lang w:eastAsia="ru-RU"/>
        </w:rPr>
        <w:drawing>
          <wp:inline distT="0" distB="0" distL="0" distR="0">
            <wp:extent cx="103505" cy="103505"/>
            <wp:effectExtent l="0" t="0" r="0" b="0"/>
            <wp:docPr id="994" name="Рисунок 994"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Om"/>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103505"/>
                    </a:xfrm>
                    <a:prstGeom prst="rect">
                      <a:avLst/>
                    </a:prstGeom>
                    <a:noFill/>
                    <a:ln>
                      <a:noFill/>
                    </a:ln>
                  </pic:spPr>
                </pic:pic>
              </a:graphicData>
            </a:graphic>
          </wp:inline>
        </w:drawing>
      </w:r>
      <w:r w:rsidRPr="008403D9">
        <w:rPr>
          <w:rFonts w:cs="Times New Roman"/>
          <w:color w:val="000000"/>
        </w:rPr>
        <w:t> &lt; </w:t>
      </w:r>
      <w:r w:rsidRPr="008403D9">
        <w:rPr>
          <w:rFonts w:cs="Times New Roman"/>
          <w:noProof/>
          <w:color w:val="000000"/>
          <w:lang w:eastAsia="ru-RU"/>
        </w:rPr>
        <w:drawing>
          <wp:inline distT="0" distB="0" distL="0" distR="0">
            <wp:extent cx="103505" cy="103505"/>
            <wp:effectExtent l="0" t="0" r="0" b="0"/>
            <wp:docPr id="995" name="Рисунок 995"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Om"/>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103505"/>
                    </a:xfrm>
                    <a:prstGeom prst="rect">
                      <a:avLst/>
                    </a:prstGeom>
                    <a:noFill/>
                    <a:ln>
                      <a:noFill/>
                    </a:ln>
                  </pic:spPr>
                </pic:pic>
              </a:graphicData>
            </a:graphic>
          </wp:inline>
        </w:drawing>
      </w:r>
      <w:r w:rsidRPr="008403D9">
        <w:rPr>
          <w:rFonts w:cs="Times New Roman"/>
          <w:color w:val="000000"/>
        </w:rPr>
        <w:t xml:space="preserve">* </w:t>
      </w:r>
      <w:proofErr w:type="gramStart"/>
      <w:r w:rsidRPr="008403D9">
        <w:rPr>
          <w:rFonts w:cs="Times New Roman"/>
          <w:color w:val="000000"/>
        </w:rPr>
        <w:t>сбережений</w:t>
      </w:r>
      <w:proofErr w:type="gramEnd"/>
      <w:r w:rsidRPr="008403D9">
        <w:rPr>
          <w:rFonts w:cs="Times New Roman"/>
          <w:color w:val="000000"/>
        </w:rPr>
        <w:t xml:space="preserve"> недостаточно для оснащения всех дополнительных рабочих капиталом; вследствие появления конъюнктурной безработицы цена труда и его доля в национальном доходе снизятся, что приведет к повышению нормы сбережений.</w:t>
      </w:r>
    </w:p>
    <w:p w:rsidR="004350E2" w:rsidRDefault="004350E2">
      <w:pPr>
        <w:spacing w:after="200" w:line="276" w:lineRule="auto"/>
        <w:rPr>
          <w:rFonts w:cs="Times New Roman"/>
          <w:color w:val="000000"/>
        </w:rPr>
      </w:pPr>
      <w:r>
        <w:rPr>
          <w:rFonts w:cs="Times New Roman"/>
          <w:color w:val="000000"/>
        </w:rPr>
        <w:br w:type="page"/>
      </w:r>
    </w:p>
    <w:p w:rsidR="008403D9" w:rsidRPr="008403D9" w:rsidRDefault="004350E2" w:rsidP="008403D9">
      <w:pPr>
        <w:spacing w:line="360" w:lineRule="auto"/>
        <w:ind w:firstLine="709"/>
        <w:jc w:val="both"/>
        <w:rPr>
          <w:rFonts w:cs="Times New Roman"/>
          <w:b/>
          <w:bCs/>
          <w:i/>
        </w:rPr>
      </w:pPr>
      <w:r w:rsidRPr="004350E2">
        <w:rPr>
          <w:rFonts w:cs="Times New Roman"/>
          <w:b/>
          <w:i/>
          <w:color w:val="000000"/>
        </w:rPr>
        <w:lastRenderedPageBreak/>
        <w:t>Глава 4.2</w:t>
      </w:r>
      <w:r>
        <w:rPr>
          <w:rFonts w:cs="Times New Roman"/>
          <w:color w:val="000000"/>
        </w:rPr>
        <w:t>.</w:t>
      </w:r>
      <w:r w:rsidR="008403D9" w:rsidRPr="008403D9">
        <w:rPr>
          <w:rFonts w:cs="Times New Roman"/>
          <w:b/>
          <w:bCs/>
          <w:i/>
        </w:rPr>
        <w:t>. Модель Солоу</w:t>
      </w:r>
    </w:p>
    <w:p w:rsidR="0090138E" w:rsidRPr="00E94880" w:rsidRDefault="0090138E" w:rsidP="008403D9">
      <w:pPr>
        <w:spacing w:line="360" w:lineRule="auto"/>
        <w:ind w:firstLine="709"/>
        <w:jc w:val="both"/>
        <w:rPr>
          <w:rFonts w:cs="Times New Roman"/>
        </w:rPr>
      </w:pPr>
    </w:p>
    <w:p w:rsidR="008403D9" w:rsidRPr="008403D9" w:rsidRDefault="008403D9" w:rsidP="008403D9">
      <w:pPr>
        <w:spacing w:line="360" w:lineRule="auto"/>
        <w:ind w:firstLine="709"/>
        <w:jc w:val="both"/>
        <w:rPr>
          <w:rFonts w:cs="Times New Roman"/>
        </w:rPr>
      </w:pPr>
      <w:r w:rsidRPr="008403D9">
        <w:rPr>
          <w:rFonts w:cs="Times New Roman"/>
        </w:rPr>
        <w:t xml:space="preserve">Модель экономического роста Солоу является необходимой отправной точкой практически всех исследований экономического роста. С ее помощью выявляются причины временного и постоянного устойчивого роста экономики и существование межстрановых различий в уровне жизни населения. </w:t>
      </w:r>
    </w:p>
    <w:p w:rsidR="008403D9" w:rsidRPr="00E94880" w:rsidRDefault="008403D9" w:rsidP="008403D9">
      <w:pPr>
        <w:spacing w:line="360" w:lineRule="auto"/>
        <w:ind w:firstLine="709"/>
        <w:jc w:val="both"/>
        <w:rPr>
          <w:rFonts w:cs="Times New Roman"/>
        </w:rPr>
      </w:pPr>
      <w:r w:rsidRPr="008403D9">
        <w:rPr>
          <w:rFonts w:cs="Times New Roman"/>
        </w:rPr>
        <w:t>В модели рассматривается четыре переменных: выпуск (</w:t>
      </w:r>
      <w:r w:rsidRPr="008403D9">
        <w:rPr>
          <w:rFonts w:cs="Times New Roman"/>
          <w:lang w:val="en-US"/>
        </w:rPr>
        <w:t>Y</w:t>
      </w:r>
      <w:r w:rsidRPr="008403D9">
        <w:rPr>
          <w:rFonts w:cs="Times New Roman"/>
        </w:rPr>
        <w:t>), капитал (</w:t>
      </w:r>
      <w:r w:rsidRPr="008403D9">
        <w:rPr>
          <w:rFonts w:cs="Times New Roman"/>
          <w:lang w:val="en-US"/>
        </w:rPr>
        <w:t>K</w:t>
      </w:r>
      <w:r w:rsidRPr="008403D9">
        <w:rPr>
          <w:rFonts w:cs="Times New Roman"/>
        </w:rPr>
        <w:t>), труд (</w:t>
      </w:r>
      <w:r w:rsidR="006329EB">
        <w:rPr>
          <w:rFonts w:cs="Times New Roman"/>
          <w:lang w:val="en-US"/>
        </w:rPr>
        <w:t>N</w:t>
      </w:r>
      <w:r w:rsidRPr="008403D9">
        <w:rPr>
          <w:rFonts w:cs="Times New Roman"/>
        </w:rPr>
        <w:t>), эффективность труда одного работника, зависящая от состояния его здоровья, образования и квалификации (</w:t>
      </w:r>
      <w:r w:rsidRPr="008403D9">
        <w:rPr>
          <w:rFonts w:cs="Times New Roman"/>
          <w:lang w:val="en-US"/>
        </w:rPr>
        <w:t>E</w:t>
      </w:r>
      <w:r w:rsidRPr="008403D9">
        <w:rPr>
          <w:rFonts w:cs="Times New Roman"/>
        </w:rPr>
        <w:t>). Переменная (Е) отражает уровень «знаний», накопленных в обществе, или трудосберегающий тип научно-технического прогресса, под влиянием которого повышается эффективность труда одного работника.</w:t>
      </w:r>
    </w:p>
    <w:p w:rsidR="008403D9" w:rsidRPr="008403D9" w:rsidRDefault="008403D9" w:rsidP="008403D9">
      <w:pPr>
        <w:spacing w:line="360" w:lineRule="auto"/>
        <w:ind w:firstLine="709"/>
        <w:jc w:val="both"/>
        <w:rPr>
          <w:rFonts w:cs="Times New Roman"/>
        </w:rPr>
      </w:pPr>
      <w:r w:rsidRPr="008403D9">
        <w:rPr>
          <w:rFonts w:cs="Times New Roman"/>
        </w:rPr>
        <w:t xml:space="preserve">Выпуск </w:t>
      </w:r>
      <w:r w:rsidRPr="008403D9">
        <w:rPr>
          <w:rFonts w:cs="Times New Roman"/>
          <w:lang w:val="en-US"/>
        </w:rPr>
        <w:t>Y</w:t>
      </w:r>
      <w:r w:rsidRPr="008403D9">
        <w:rPr>
          <w:rFonts w:cs="Times New Roman"/>
        </w:rPr>
        <w:t xml:space="preserve"> может изменяться во времени только при изменении во времени факторов производства: К, </w:t>
      </w:r>
      <w:r w:rsidR="006329EB">
        <w:rPr>
          <w:rFonts w:cs="Times New Roman"/>
          <w:lang w:val="en-US"/>
        </w:rPr>
        <w:t>N</w:t>
      </w:r>
      <w:r w:rsidRPr="008403D9">
        <w:rPr>
          <w:rFonts w:cs="Times New Roman"/>
        </w:rPr>
        <w:t xml:space="preserve">, Е. Изменение численности работников и эффективности труда Е всегда рассматриваются совместно: в каждый момент времени в экономике насчитывается </w:t>
      </w:r>
      <w:r w:rsidR="006329EB">
        <w:rPr>
          <w:rFonts w:cs="Times New Roman"/>
          <w:lang w:val="en-US"/>
        </w:rPr>
        <w:t>N</w:t>
      </w:r>
      <w:r w:rsidRPr="008403D9">
        <w:rPr>
          <w:rFonts w:cs="Times New Roman"/>
        </w:rPr>
        <w:t xml:space="preserve"> работников с возросшей эффективностью труда или возросшее число работников с постоянной (начальной) эффективностью труда (</w:t>
      </w:r>
      <w:r w:rsidR="006329EB">
        <w:rPr>
          <w:rFonts w:cs="Times New Roman"/>
          <w:lang w:val="en-US"/>
        </w:rPr>
        <w:t>N</w:t>
      </w:r>
      <w:r w:rsidRPr="008403D9">
        <w:rPr>
          <w:rFonts w:cs="Times New Roman"/>
          <w:lang w:val="en-US"/>
        </w:rPr>
        <w:sym w:font="Symbol" w:char="F0D7"/>
      </w:r>
      <w:r w:rsidRPr="008403D9">
        <w:rPr>
          <w:rFonts w:cs="Times New Roman"/>
        </w:rPr>
        <w:t xml:space="preserve">Е). </w:t>
      </w:r>
    </w:p>
    <w:p w:rsidR="008403D9" w:rsidRPr="008403D9" w:rsidRDefault="008403D9" w:rsidP="008403D9">
      <w:pPr>
        <w:spacing w:line="360" w:lineRule="auto"/>
        <w:ind w:firstLine="709"/>
        <w:jc w:val="both"/>
        <w:rPr>
          <w:rFonts w:cs="Times New Roman"/>
        </w:rPr>
      </w:pPr>
      <w:r w:rsidRPr="008403D9">
        <w:rPr>
          <w:rFonts w:cs="Times New Roman"/>
        </w:rPr>
        <w:t xml:space="preserve">Таким образом, выпуск описывается производственной функцией </w:t>
      </w:r>
      <w:r w:rsidRPr="008403D9">
        <w:rPr>
          <w:rFonts w:cs="Times New Roman"/>
          <w:lang w:val="en-US"/>
        </w:rPr>
        <w:t>Y</w:t>
      </w:r>
      <w:r w:rsidRPr="008403D9">
        <w:rPr>
          <w:rFonts w:cs="Times New Roman"/>
        </w:rPr>
        <w:t>=</w:t>
      </w:r>
      <w:r w:rsidRPr="008403D9">
        <w:rPr>
          <w:rFonts w:cs="Times New Roman"/>
          <w:lang w:val="en-US"/>
        </w:rPr>
        <w:t>F</w:t>
      </w:r>
      <w:r w:rsidRPr="008403D9">
        <w:rPr>
          <w:rFonts w:cs="Times New Roman"/>
        </w:rPr>
        <w:t>(</w:t>
      </w:r>
      <w:r w:rsidRPr="008403D9">
        <w:rPr>
          <w:rFonts w:cs="Times New Roman"/>
          <w:lang w:val="en-US"/>
        </w:rPr>
        <w:t>K</w:t>
      </w:r>
      <w:r w:rsidRPr="008403D9">
        <w:rPr>
          <w:rFonts w:cs="Times New Roman"/>
        </w:rPr>
        <w:t>,</w:t>
      </w:r>
      <w:r w:rsidR="006329EB">
        <w:rPr>
          <w:rFonts w:cs="Times New Roman"/>
          <w:lang w:val="en-US"/>
        </w:rPr>
        <w:t>N</w:t>
      </w:r>
      <w:r w:rsidRPr="008403D9">
        <w:rPr>
          <w:rFonts w:cs="Times New Roman"/>
          <w:lang w:val="en-US"/>
        </w:rPr>
        <w:t>E</w: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Относительно производственной функции предполагается:</w:t>
      </w:r>
    </w:p>
    <w:p w:rsidR="008403D9" w:rsidRPr="008403D9" w:rsidRDefault="008403D9" w:rsidP="008403D9">
      <w:pPr>
        <w:spacing w:line="360" w:lineRule="auto"/>
        <w:ind w:firstLine="709"/>
        <w:jc w:val="both"/>
        <w:rPr>
          <w:rFonts w:cs="Times New Roman"/>
        </w:rPr>
      </w:pPr>
      <w:r w:rsidRPr="008403D9">
        <w:rPr>
          <w:rFonts w:cs="Times New Roman"/>
        </w:rPr>
        <w:t>1) несущественное влияние других факторов производства, в частности земли и природных ресурсов;</w:t>
      </w:r>
    </w:p>
    <w:p w:rsidR="008403D9" w:rsidRPr="008403D9" w:rsidRDefault="008403D9" w:rsidP="008403D9">
      <w:pPr>
        <w:spacing w:line="360" w:lineRule="auto"/>
        <w:ind w:firstLine="709"/>
        <w:jc w:val="both"/>
        <w:rPr>
          <w:rFonts w:cs="Times New Roman"/>
        </w:rPr>
      </w:pPr>
      <w:r w:rsidRPr="008403D9">
        <w:rPr>
          <w:rFonts w:cs="Times New Roman"/>
        </w:rPr>
        <w:t>2) постоянная отдача от масштаба. Экономически такая предпосылка соответствует достаточно большой экономике, для которой выигрыш от специализации уже исчерпал себя, и поэтому новые факторы производства используются тем же технологическим способом, что и уже существующие.</w:t>
      </w:r>
    </w:p>
    <w:p w:rsidR="008403D9" w:rsidRPr="008403D9" w:rsidRDefault="008403D9" w:rsidP="008403D9">
      <w:pPr>
        <w:spacing w:line="360" w:lineRule="auto"/>
        <w:ind w:firstLine="709"/>
        <w:jc w:val="both"/>
        <w:rPr>
          <w:rFonts w:cs="Times New Roman"/>
        </w:rPr>
      </w:pPr>
      <w:r w:rsidRPr="008403D9">
        <w:rPr>
          <w:rFonts w:cs="Times New Roman"/>
        </w:rPr>
        <w:t>Последнее предположение позволяет перейти к производственной функции в интенсивной форме – в расчете на единицу труда с постоянной эффективностью:</w:t>
      </w:r>
    </w:p>
    <w:p w:rsidR="008403D9" w:rsidRPr="008403D9" w:rsidRDefault="006329EB" w:rsidP="008403D9">
      <w:pPr>
        <w:spacing w:line="360" w:lineRule="auto"/>
        <w:ind w:firstLine="709"/>
        <w:jc w:val="both"/>
        <w:rPr>
          <w:rFonts w:cs="Times New Roman"/>
        </w:rPr>
      </w:pPr>
      <w:r w:rsidRPr="006329EB">
        <w:rPr>
          <w:rFonts w:cs="Times New Roman"/>
          <w:position w:val="-28"/>
        </w:rPr>
        <w:object w:dxaOrig="4040" w:dyaOrig="680">
          <v:shape id="_x0000_i1235" type="#_x0000_t75" style="width:202.25pt;height:34.45pt" o:ole="">
            <v:imagedata r:id="rId419" o:title=""/>
          </v:shape>
          <o:OLEObject Type="Embed" ProgID="Equation.3" ShapeID="_x0000_i1235" DrawAspect="Content" ObjectID="_1415454997" r:id="rId420"/>
        </w:object>
      </w:r>
    </w:p>
    <w:p w:rsidR="008403D9" w:rsidRPr="008403D9" w:rsidRDefault="008403D9" w:rsidP="008403D9">
      <w:pPr>
        <w:spacing w:line="360" w:lineRule="auto"/>
        <w:ind w:firstLine="709"/>
        <w:jc w:val="both"/>
        <w:rPr>
          <w:rFonts w:cs="Times New Roman"/>
        </w:rPr>
      </w:pPr>
      <w:r w:rsidRPr="008403D9">
        <w:rPr>
          <w:rFonts w:cs="Times New Roman"/>
        </w:rPr>
        <w:t xml:space="preserve">Обозначим за </w:t>
      </w:r>
      <w:r w:rsidR="006329EB" w:rsidRPr="006329EB">
        <w:rPr>
          <w:rFonts w:cs="Times New Roman"/>
          <w:position w:val="-24"/>
        </w:rPr>
        <w:object w:dxaOrig="820" w:dyaOrig="620">
          <v:shape id="_x0000_i1236" type="#_x0000_t75" style="width:41.3pt;height:30.7pt" o:ole="">
            <v:imagedata r:id="rId421" o:title=""/>
          </v:shape>
          <o:OLEObject Type="Embed" ProgID="Equation.3" ShapeID="_x0000_i1236" DrawAspect="Content" ObjectID="_1415454998" r:id="rId422"/>
        </w:object>
      </w:r>
      <w:r w:rsidRPr="008403D9">
        <w:rPr>
          <w:rFonts w:cs="Times New Roman"/>
        </w:rPr>
        <w:t xml:space="preserve"> уровень капиталовооруженности одного работника с постоянной эффективностью труда; за </w:t>
      </w:r>
      <w:r w:rsidR="006329EB" w:rsidRPr="006329EB">
        <w:rPr>
          <w:rFonts w:cs="Times New Roman"/>
          <w:position w:val="-24"/>
        </w:rPr>
        <w:object w:dxaOrig="820" w:dyaOrig="620">
          <v:shape id="_x0000_i1237" type="#_x0000_t75" style="width:41.3pt;height:30.7pt" o:ole="">
            <v:imagedata r:id="rId423" o:title=""/>
          </v:shape>
          <o:OLEObject Type="Embed" ProgID="Equation.3" ShapeID="_x0000_i1237" DrawAspect="Content" ObjectID="_1415454999" r:id="rId424"/>
        </w:object>
      </w:r>
      <w:r w:rsidRPr="008403D9">
        <w:rPr>
          <w:rFonts w:cs="Times New Roman"/>
        </w:rPr>
        <w:t xml:space="preserve"> производительность труда одного работника с постоянной эффективностью труда. Получим зависимость производительности труда от уровня капиталовооруженности </w:t>
      </w:r>
      <w:r w:rsidRPr="008403D9">
        <w:rPr>
          <w:rFonts w:cs="Times New Roman"/>
          <w:position w:val="-10"/>
        </w:rPr>
        <w:object w:dxaOrig="800" w:dyaOrig="300">
          <v:shape id="_x0000_i1238" type="#_x0000_t75" style="width:40.05pt;height:15.05pt" o:ole="">
            <v:imagedata r:id="rId425" o:title=""/>
          </v:shape>
          <o:OLEObject Type="Embed" ProgID="Equation.3" ShapeID="_x0000_i1238" DrawAspect="Content" ObjectID="_1415455000" r:id="rId426"/>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Таким образом, выпуск в расчете на единицу труда с постоянной эффективностью зависит только от уровня капиталовооруженности и не зависит от масштаба экономики.</w:t>
      </w:r>
    </w:p>
    <w:p w:rsidR="008403D9" w:rsidRPr="008403D9" w:rsidRDefault="008403D9" w:rsidP="008403D9">
      <w:pPr>
        <w:spacing w:line="360" w:lineRule="auto"/>
        <w:ind w:firstLine="709"/>
        <w:jc w:val="both"/>
        <w:rPr>
          <w:rFonts w:cs="Times New Roman"/>
        </w:rPr>
      </w:pPr>
      <w:r w:rsidRPr="008403D9">
        <w:rPr>
          <w:rFonts w:cs="Times New Roman"/>
        </w:rPr>
        <w:t xml:space="preserve">3. </w:t>
      </w:r>
      <w:r w:rsidRPr="008403D9">
        <w:rPr>
          <w:rFonts w:cs="Times New Roman"/>
          <w:position w:val="-10"/>
        </w:rPr>
        <w:object w:dxaOrig="3220" w:dyaOrig="300">
          <v:shape id="_x0000_i1239" type="#_x0000_t75" style="width:160.9pt;height:15.05pt" o:ole="">
            <v:imagedata r:id="rId427" o:title=""/>
          </v:shape>
          <o:OLEObject Type="Embed" ProgID="Equation.3" ShapeID="_x0000_i1239" DrawAspect="Content" ObjectID="_1415455001" r:id="rId428"/>
        </w:object>
      </w:r>
    </w:p>
    <w:p w:rsidR="008403D9" w:rsidRPr="008403D9" w:rsidRDefault="008403D9" w:rsidP="008403D9">
      <w:pPr>
        <w:spacing w:line="360" w:lineRule="auto"/>
        <w:ind w:firstLine="709"/>
        <w:jc w:val="both"/>
        <w:rPr>
          <w:rFonts w:cs="Times New Roman"/>
        </w:rPr>
      </w:pPr>
      <w:r w:rsidRPr="008403D9">
        <w:rPr>
          <w:rFonts w:cs="Times New Roman"/>
        </w:rPr>
        <w:t>Наиболее часто используется конкретный пример производственной функции, обладающей перечисленными свойствами, функция Кобба-Дугласа</w:t>
      </w:r>
    </w:p>
    <w:p w:rsidR="008403D9" w:rsidRPr="008403D9" w:rsidRDefault="006329EB" w:rsidP="008403D9">
      <w:pPr>
        <w:spacing w:line="360" w:lineRule="auto"/>
        <w:ind w:firstLine="709"/>
        <w:jc w:val="both"/>
        <w:rPr>
          <w:rFonts w:cs="Times New Roman"/>
        </w:rPr>
      </w:pPr>
      <w:r w:rsidRPr="008403D9">
        <w:rPr>
          <w:rFonts w:cs="Times New Roman"/>
          <w:position w:val="-10"/>
        </w:rPr>
        <w:object w:dxaOrig="3600" w:dyaOrig="360">
          <v:shape id="_x0000_i1240" type="#_x0000_t75" style="width:179.7pt;height:18.15pt" o:ole="">
            <v:imagedata r:id="rId429" o:title=""/>
          </v:shape>
          <o:OLEObject Type="Embed" ProgID="Equation.3" ShapeID="_x0000_i1240" DrawAspect="Content" ObjectID="_1415455002" r:id="rId430"/>
        </w:objec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Описание модели</w:t>
      </w:r>
    </w:p>
    <w:p w:rsidR="008403D9" w:rsidRPr="008403D9" w:rsidRDefault="008403D9" w:rsidP="008403D9">
      <w:pPr>
        <w:spacing w:line="360" w:lineRule="auto"/>
        <w:ind w:firstLine="709"/>
        <w:jc w:val="both"/>
        <w:rPr>
          <w:rFonts w:cs="Times New Roman"/>
        </w:rPr>
      </w:pPr>
      <w:r w:rsidRPr="008403D9">
        <w:rPr>
          <w:rFonts w:cs="Times New Roman"/>
        </w:rPr>
        <w:t xml:space="preserve">1. Выпуск в экономике расходуется на потребление и инвестиции, государство отсутствует, экономика закрытая, так что основное тождество национальных счетов имеет вид </w:t>
      </w:r>
      <w:r w:rsidRPr="008403D9">
        <w:rPr>
          <w:rFonts w:cs="Times New Roman"/>
          <w:position w:val="-10"/>
        </w:rPr>
        <w:object w:dxaOrig="760" w:dyaOrig="279">
          <v:shape id="_x0000_i1241" type="#_x0000_t75" style="width:38.2pt;height:14.4pt" o:ole="">
            <v:imagedata r:id="rId431" o:title=""/>
          </v:shape>
          <o:OLEObject Type="Embed" ProgID="Equation.3" ShapeID="_x0000_i1241" DrawAspect="Content" ObjectID="_1415455003" r:id="rId432"/>
        </w:object>
      </w:r>
      <w:r w:rsidRPr="008403D9">
        <w:rPr>
          <w:rFonts w:cs="Times New Roman"/>
        </w:rPr>
        <w:t xml:space="preserve">, где </w:t>
      </w:r>
      <w:r w:rsidRPr="008403D9">
        <w:rPr>
          <w:rFonts w:cs="Times New Roman"/>
          <w:lang w:val="en-US"/>
        </w:rPr>
        <w:t>c</w:t>
      </w:r>
      <w:r w:rsidRPr="008403D9">
        <w:rPr>
          <w:rFonts w:cs="Times New Roman"/>
        </w:rPr>
        <w:t xml:space="preserve">, </w:t>
      </w:r>
      <w:r w:rsidRPr="008403D9">
        <w:rPr>
          <w:rFonts w:cs="Times New Roman"/>
          <w:lang w:val="en-US"/>
        </w:rPr>
        <w:t>i</w:t>
      </w:r>
      <w:r w:rsidRPr="008403D9">
        <w:rPr>
          <w:rFonts w:cs="Times New Roman"/>
        </w:rPr>
        <w:t xml:space="preserve">  потребление и инвестиции на единицу труда с неизменной эффективностью.</w:t>
      </w:r>
    </w:p>
    <w:p w:rsidR="008403D9" w:rsidRPr="008403D9" w:rsidRDefault="008403D9" w:rsidP="008403D9">
      <w:pPr>
        <w:spacing w:line="360" w:lineRule="auto"/>
        <w:ind w:firstLine="709"/>
        <w:jc w:val="both"/>
        <w:rPr>
          <w:rFonts w:cs="Times New Roman"/>
        </w:rPr>
      </w:pPr>
      <w:r w:rsidRPr="008403D9">
        <w:rPr>
          <w:rFonts w:cs="Times New Roman"/>
        </w:rPr>
        <w:t xml:space="preserve">2. Все, что сберегается, инвестируется, т.е. инвестиции равны сбережениям. Одна единица инвестиций превращается без дополнительных издержек в одну единицу нового капитала. Лаг отсутствует. Сбережения пропорциональны доходу. Норма сбережений </w:t>
      </w:r>
      <w:r w:rsidRPr="008403D9">
        <w:rPr>
          <w:rFonts w:cs="Times New Roman"/>
          <w:lang w:val="en-US"/>
        </w:rPr>
        <w:t>s</w:t>
      </w:r>
      <w:r w:rsidRPr="008403D9">
        <w:rPr>
          <w:rFonts w:cs="Times New Roman"/>
        </w:rPr>
        <w:t xml:space="preserve"> задается экзогенно и постоянна во времени (0&lt;</w:t>
      </w:r>
      <w:r w:rsidRPr="008403D9">
        <w:rPr>
          <w:rFonts w:cs="Times New Roman"/>
          <w:lang w:val="en-US"/>
        </w:rPr>
        <w:t>s</w:t>
      </w:r>
      <w:r w:rsidRPr="008403D9">
        <w:rPr>
          <w:rFonts w:cs="Times New Roman"/>
        </w:rPr>
        <w:t xml:space="preserve">&lt;1). Таким образом, </w:t>
      </w:r>
      <w:r w:rsidRPr="008403D9">
        <w:rPr>
          <w:rFonts w:cs="Times New Roman"/>
          <w:position w:val="-10"/>
        </w:rPr>
        <w:object w:dxaOrig="1219" w:dyaOrig="300">
          <v:shape id="_x0000_i1242" type="#_x0000_t75" style="width:61.35pt;height:15.05pt" o:ole="">
            <v:imagedata r:id="rId433" o:title=""/>
          </v:shape>
          <o:OLEObject Type="Embed" ProgID="Equation.3" ShapeID="_x0000_i1242" DrawAspect="Content" ObjectID="_1415455004" r:id="rId434"/>
        </w:object>
      </w:r>
    </w:p>
    <w:p w:rsidR="008403D9" w:rsidRPr="008403D9" w:rsidRDefault="008403D9" w:rsidP="008403D9">
      <w:pPr>
        <w:spacing w:line="360" w:lineRule="auto"/>
        <w:ind w:firstLine="709"/>
        <w:jc w:val="both"/>
        <w:rPr>
          <w:rFonts w:cs="Times New Roman"/>
        </w:rPr>
      </w:pPr>
      <w:r w:rsidRPr="008403D9">
        <w:rPr>
          <w:rFonts w:cs="Times New Roman"/>
        </w:rPr>
        <w:t>3. Понятия «население» и «рабочая сила» совпадают.</w:t>
      </w:r>
    </w:p>
    <w:p w:rsidR="008403D9" w:rsidRPr="008403D9" w:rsidRDefault="008403D9" w:rsidP="008403D9">
      <w:pPr>
        <w:spacing w:line="360" w:lineRule="auto"/>
        <w:ind w:firstLine="709"/>
        <w:jc w:val="both"/>
        <w:rPr>
          <w:rFonts w:cs="Times New Roman"/>
        </w:rPr>
      </w:pPr>
      <w:r w:rsidRPr="008403D9">
        <w:rPr>
          <w:rFonts w:cs="Times New Roman"/>
        </w:rPr>
        <w:t xml:space="preserve">4. Существующий капитал изнашивается с нормой </w:t>
      </w:r>
      <w:r w:rsidRPr="008403D9">
        <w:rPr>
          <w:rFonts w:cs="Times New Roman"/>
          <w:position w:val="-6"/>
        </w:rPr>
        <w:object w:dxaOrig="200" w:dyaOrig="240">
          <v:shape id="_x0000_i1243" type="#_x0000_t75" style="width:10pt;height:12.5pt" o:ole="">
            <v:imagedata r:id="rId435" o:title=""/>
          </v:shape>
          <o:OLEObject Type="Embed" ProgID="Equation.3" ShapeID="_x0000_i1243" DrawAspect="Content" ObjectID="_1415455005" r:id="rId436"/>
        </w:object>
      </w:r>
      <w:r w:rsidRPr="008403D9">
        <w:rPr>
          <w:rFonts w:cs="Times New Roman"/>
        </w:rPr>
        <w:t xml:space="preserve"> в год. Тогда изменение запасов капитала</w:t>
      </w:r>
      <w:proofErr w:type="gramStart"/>
      <w:r w:rsidRPr="008403D9">
        <w:rPr>
          <w:rFonts w:cs="Times New Roman"/>
        </w:rPr>
        <w:t xml:space="preserve"> </w:t>
      </w:r>
      <w:r w:rsidRPr="008403D9">
        <w:rPr>
          <w:rFonts w:cs="Times New Roman"/>
        </w:rPr>
        <w:sym w:font="Symbol" w:char="F044"/>
      </w:r>
      <w:r w:rsidRPr="008403D9">
        <w:rPr>
          <w:rFonts w:cs="Times New Roman"/>
        </w:rPr>
        <w:t>К</w:t>
      </w:r>
      <w:proofErr w:type="gramEnd"/>
      <w:r w:rsidRPr="008403D9">
        <w:rPr>
          <w:rFonts w:cs="Times New Roman"/>
        </w:rPr>
        <w:t xml:space="preserve"> определяется разностью общей величины инвестиций </w:t>
      </w:r>
      <w:r w:rsidRPr="008403D9">
        <w:rPr>
          <w:rFonts w:cs="Times New Roman"/>
          <w:position w:val="-6"/>
        </w:rPr>
        <w:object w:dxaOrig="300" w:dyaOrig="240">
          <v:shape id="_x0000_i1244" type="#_x0000_t75" style="width:15.05pt;height:12.5pt" o:ole="">
            <v:imagedata r:id="rId437" o:title=""/>
          </v:shape>
          <o:OLEObject Type="Embed" ProgID="Equation.3" ShapeID="_x0000_i1244" DrawAspect="Content" ObjectID="_1415455006" r:id="rId438"/>
        </w:object>
      </w:r>
      <w:r w:rsidRPr="008403D9">
        <w:rPr>
          <w:rFonts w:cs="Times New Roman"/>
        </w:rPr>
        <w:t xml:space="preserve">и износа капитала </w:t>
      </w:r>
      <w:r w:rsidRPr="008403D9">
        <w:rPr>
          <w:rFonts w:cs="Times New Roman"/>
          <w:position w:val="-6"/>
        </w:rPr>
        <w:object w:dxaOrig="320" w:dyaOrig="240">
          <v:shape id="_x0000_i1245" type="#_x0000_t75" style="width:16.3pt;height:12.5pt" o:ole="">
            <v:imagedata r:id="rId439" o:title=""/>
          </v:shape>
          <o:OLEObject Type="Embed" ProgID="Equation.3" ShapeID="_x0000_i1245" DrawAspect="Content" ObjectID="_1415455007" r:id="rId440"/>
        </w:object>
      </w:r>
      <w:r w:rsidRPr="008403D9">
        <w:rPr>
          <w:rFonts w:cs="Times New Roman"/>
        </w:rPr>
        <w:t xml:space="preserve">, т.е. </w:t>
      </w:r>
      <w:r w:rsidRPr="008403D9">
        <w:rPr>
          <w:rFonts w:cs="Times New Roman"/>
        </w:rPr>
        <w:sym w:font="Symbol" w:char="F044"/>
      </w:r>
      <w:r w:rsidRPr="008403D9">
        <w:rPr>
          <w:rFonts w:cs="Times New Roman"/>
        </w:rPr>
        <w:t>К=</w:t>
      </w:r>
      <w:r w:rsidRPr="008403D9">
        <w:rPr>
          <w:rFonts w:cs="Times New Roman"/>
          <w:position w:val="-6"/>
        </w:rPr>
        <w:object w:dxaOrig="300" w:dyaOrig="240">
          <v:shape id="_x0000_i1246" type="#_x0000_t75" style="width:15.05pt;height:12.5pt" o:ole="">
            <v:imagedata r:id="rId441" o:title=""/>
          </v:shape>
          <o:OLEObject Type="Embed" ProgID="Equation.3" ShapeID="_x0000_i1246" DrawAspect="Content" ObjectID="_1415455008" r:id="rId442"/>
        </w:object>
      </w:r>
      <w:r w:rsidRPr="008403D9">
        <w:rPr>
          <w:rFonts w:cs="Times New Roman"/>
        </w:rPr>
        <w:t>-</w:t>
      </w:r>
      <w:r w:rsidRPr="008403D9">
        <w:rPr>
          <w:rFonts w:cs="Times New Roman"/>
          <w:position w:val="-6"/>
        </w:rPr>
        <w:object w:dxaOrig="320" w:dyaOrig="240">
          <v:shape id="_x0000_i1247" type="#_x0000_t75" style="width:16.3pt;height:12.5pt" o:ole="">
            <v:imagedata r:id="rId443" o:title=""/>
          </v:shape>
          <o:OLEObject Type="Embed" ProgID="Equation.3" ShapeID="_x0000_i1247" DrawAspect="Content" ObjectID="_1415455009" r:id="rId444"/>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В расчете на единицу труда с постоянной эффективностью уровень капиталовооруженности изменяется </w:t>
      </w:r>
      <w:proofErr w:type="gramStart"/>
      <w:r w:rsidRPr="008403D9">
        <w:rPr>
          <w:rFonts w:cs="Times New Roman"/>
        </w:rPr>
        <w:t>на</w:t>
      </w:r>
      <w:proofErr w:type="gramEnd"/>
      <w:r w:rsidRPr="008403D9">
        <w:rPr>
          <w:rFonts w:cs="Times New Roman"/>
        </w:rPr>
        <w:t xml:space="preserve"> </w:t>
      </w:r>
    </w:p>
    <w:p w:rsidR="006329EB" w:rsidRDefault="006329EB" w:rsidP="008403D9">
      <w:pPr>
        <w:spacing w:line="360" w:lineRule="auto"/>
        <w:jc w:val="center"/>
        <w:rPr>
          <w:rFonts w:cs="Times New Roman"/>
          <w:position w:val="-26"/>
          <w:lang w:val="en-US"/>
        </w:rPr>
      </w:pPr>
      <w:r w:rsidRPr="006329EB">
        <w:rPr>
          <w:rFonts w:cs="Times New Roman"/>
          <w:position w:val="-30"/>
        </w:rPr>
        <w:object w:dxaOrig="7119" w:dyaOrig="720">
          <v:shape id="_x0000_i1248" type="#_x0000_t75" style="width:356.25pt;height:36.3pt" o:ole="">
            <v:imagedata r:id="rId445" o:title=""/>
          </v:shape>
          <o:OLEObject Type="Embed" ProgID="Equation.3" ShapeID="_x0000_i1248" DrawAspect="Content" ObjectID="_1415455010" r:id="rId446"/>
        </w:object>
      </w:r>
      <w:r w:rsidRPr="006329EB">
        <w:rPr>
          <w:rFonts w:cs="Times New Roman"/>
          <w:position w:val="-28"/>
        </w:rPr>
        <w:object w:dxaOrig="4540" w:dyaOrig="660">
          <v:shape id="_x0000_i1249" type="#_x0000_t75" style="width:227.25pt;height:32.55pt" o:ole="">
            <v:imagedata r:id="rId447" o:title=""/>
          </v:shape>
          <o:OLEObject Type="Embed" ProgID="Equation.3" ShapeID="_x0000_i1249" DrawAspect="Content" ObjectID="_1415455011" r:id="rId448"/>
        </w:object>
      </w:r>
      <w:r w:rsidRPr="006329EB">
        <w:rPr>
          <w:rFonts w:cs="Times New Roman"/>
          <w:position w:val="-28"/>
        </w:rPr>
        <w:object w:dxaOrig="4540" w:dyaOrig="660">
          <v:shape id="_x0000_i1250" type="#_x0000_t75" style="width:226.65pt;height:33.8pt" o:ole="">
            <v:imagedata r:id="rId449" o:title=""/>
          </v:shape>
          <o:OLEObject Type="Embed" ProgID="Equation.3" ShapeID="_x0000_i1250" DrawAspect="Content" ObjectID="_1415455012" r:id="rId450"/>
        </w:object>
      </w:r>
      <w:r w:rsidRPr="006329EB">
        <w:rPr>
          <w:rFonts w:cs="Times New Roman"/>
          <w:position w:val="-28"/>
        </w:rPr>
        <w:object w:dxaOrig="5640" w:dyaOrig="660">
          <v:shape id="_x0000_i1251" type="#_x0000_t75" style="width:282.35pt;height:32.55pt" o:ole="">
            <v:imagedata r:id="rId451" o:title=""/>
          </v:shape>
          <o:OLEObject Type="Embed" ProgID="Equation.3" ShapeID="_x0000_i1251" DrawAspect="Content" ObjectID="_1415455013" r:id="rId452"/>
        </w:object>
      </w:r>
      <w:r w:rsidRPr="006329EB">
        <w:rPr>
          <w:rFonts w:cs="Times New Roman"/>
          <w:position w:val="-28"/>
        </w:rPr>
        <w:object w:dxaOrig="4239" w:dyaOrig="660">
          <v:shape id="_x0000_i1252" type="#_x0000_t75" style="width:212.25pt;height:33.8pt" o:ole="">
            <v:imagedata r:id="rId453" o:title=""/>
          </v:shape>
          <o:OLEObject Type="Embed" ProgID="Equation.3" ShapeID="_x0000_i1252" DrawAspect="Content" ObjectID="_1415455014" r:id="rId454"/>
        </w:object>
      </w:r>
    </w:p>
    <w:p w:rsidR="008403D9" w:rsidRPr="008403D9" w:rsidRDefault="006329EB" w:rsidP="008403D9">
      <w:pPr>
        <w:spacing w:line="360" w:lineRule="auto"/>
        <w:jc w:val="center"/>
        <w:rPr>
          <w:rFonts w:cs="Times New Roman"/>
          <w:b/>
          <w:bCs/>
        </w:rPr>
      </w:pPr>
      <w:r w:rsidRPr="008403D9">
        <w:rPr>
          <w:rFonts w:cs="Times New Roman"/>
          <w:b/>
          <w:bCs/>
          <w:position w:val="-10"/>
        </w:rPr>
        <w:object w:dxaOrig="2659" w:dyaOrig="320">
          <v:shape id="_x0000_i1253" type="#_x0000_t75" style="width:132.75pt;height:16.3pt" o:ole="">
            <v:imagedata r:id="rId455" o:title=""/>
          </v:shape>
          <o:OLEObject Type="Embed" ProgID="Equation.3" ShapeID="_x0000_i1253" DrawAspect="Content" ObjectID="_1415455015" r:id="rId456"/>
        </w:object>
      </w:r>
      <w:r w:rsidR="008403D9" w:rsidRPr="008403D9">
        <w:rPr>
          <w:rFonts w:cs="Times New Roman"/>
          <w:b/>
          <w:bCs/>
        </w:rPr>
        <w:t>,</w:t>
      </w:r>
      <w:r w:rsidRPr="006329EB">
        <w:rPr>
          <w:rFonts w:cs="Times New Roman"/>
          <w:b/>
          <w:bCs/>
        </w:rPr>
        <w:t xml:space="preserve"> </w:t>
      </w:r>
      <w:r w:rsidR="008403D9" w:rsidRPr="008403D9">
        <w:rPr>
          <w:rFonts w:cs="Times New Roman"/>
          <w:b/>
          <w:bCs/>
        </w:rPr>
        <w:t xml:space="preserve"> </w:t>
      </w:r>
      <w:r w:rsidR="008403D9" w:rsidRPr="008403D9">
        <w:rPr>
          <w:rFonts w:cs="Times New Roman"/>
          <w:bCs/>
        </w:rPr>
        <w:t>(4.1</w:t>
      </w:r>
      <w:r w:rsidRPr="006329EB">
        <w:rPr>
          <w:rFonts w:cs="Times New Roman"/>
          <w:bCs/>
        </w:rPr>
        <w:t>0</w:t>
      </w:r>
      <w:r w:rsidR="008403D9" w:rsidRPr="008403D9">
        <w:rPr>
          <w:rFonts w:cs="Times New Roman"/>
          <w:bCs/>
        </w:rPr>
        <w:t>)</w:t>
      </w:r>
    </w:p>
    <w:p w:rsidR="008403D9" w:rsidRPr="00E94880" w:rsidRDefault="008403D9" w:rsidP="008403D9">
      <w:pPr>
        <w:spacing w:line="360" w:lineRule="auto"/>
        <w:jc w:val="both"/>
        <w:rPr>
          <w:rFonts w:cs="Times New Roman"/>
        </w:rPr>
      </w:pPr>
      <w:r w:rsidRPr="008403D9">
        <w:rPr>
          <w:rFonts w:cs="Times New Roman"/>
        </w:rPr>
        <w:t xml:space="preserve">где </w:t>
      </w:r>
      <w:r w:rsidR="0090138E" w:rsidRPr="006329EB">
        <w:rPr>
          <w:rFonts w:cs="Times New Roman"/>
          <w:position w:val="-28"/>
        </w:rPr>
        <w:object w:dxaOrig="1060" w:dyaOrig="660">
          <v:shape id="_x0000_i1254" type="#_x0000_t75" style="width:52.6pt;height:33.8pt" o:ole="">
            <v:imagedata r:id="rId457" o:title=""/>
          </v:shape>
          <o:OLEObject Type="Embed" ProgID="Equation.3" ShapeID="_x0000_i1254" DrawAspect="Content" ObjectID="_1415455016" r:id="rId458"/>
        </w:object>
      </w:r>
      <w:r w:rsidRPr="008403D9">
        <w:rPr>
          <w:rFonts w:cs="Times New Roman"/>
        </w:rPr>
        <w:t xml:space="preserve"> - темп роста численности населения, </w:t>
      </w:r>
      <w:r w:rsidRPr="008403D9">
        <w:rPr>
          <w:rFonts w:cs="Times New Roman"/>
          <w:position w:val="-26"/>
        </w:rPr>
        <w:object w:dxaOrig="920" w:dyaOrig="580">
          <v:shape id="_x0000_i1255" type="#_x0000_t75" style="width:46.35pt;height:29.45pt" o:ole="">
            <v:imagedata r:id="rId459" o:title=""/>
          </v:shape>
          <o:OLEObject Type="Embed" ProgID="Equation.3" ShapeID="_x0000_i1255" DrawAspect="Content" ObjectID="_1415455017" r:id="rId460"/>
        </w:object>
      </w:r>
      <w:r w:rsidRPr="008403D9">
        <w:rPr>
          <w:rFonts w:cs="Times New Roman"/>
        </w:rPr>
        <w:t>- темп роста технологического прогресса.</w:t>
      </w:r>
    </w:p>
    <w:p w:rsidR="0090138E" w:rsidRPr="008403D9" w:rsidRDefault="0090138E" w:rsidP="0090138E">
      <w:pPr>
        <w:spacing w:line="360" w:lineRule="auto"/>
        <w:ind w:firstLine="709"/>
        <w:jc w:val="both"/>
        <w:rPr>
          <w:rFonts w:cs="Times New Roman"/>
          <w:b/>
          <w:bCs/>
        </w:rPr>
      </w:pPr>
      <w:r w:rsidRPr="008403D9">
        <w:rPr>
          <w:rFonts w:cs="Times New Roman"/>
        </w:rPr>
        <w:t>Соотношение (4.1</w:t>
      </w:r>
      <w:r w:rsidRPr="0090138E">
        <w:rPr>
          <w:rFonts w:cs="Times New Roman"/>
        </w:rPr>
        <w:t>0</w:t>
      </w:r>
      <w:r w:rsidRPr="008403D9">
        <w:rPr>
          <w:rFonts w:cs="Times New Roman"/>
        </w:rPr>
        <w:t xml:space="preserve">) является ключевым в модели. </w:t>
      </w:r>
      <w:proofErr w:type="gramStart"/>
      <w:r w:rsidRPr="008403D9">
        <w:rPr>
          <w:rFonts w:cs="Times New Roman"/>
        </w:rPr>
        <w:t xml:space="preserve">Оно утверждает, что величина изменения уровня капиталовооруженности одного работника с постоянной эффективностью </w:t>
      </w:r>
      <w:r w:rsidRPr="008403D9">
        <w:rPr>
          <w:rFonts w:cs="Times New Roman"/>
        </w:rPr>
        <w:lastRenderedPageBreak/>
        <w:t xml:space="preserve">труда определяется соотношением двух величин в расчете на одного работника – инвестиций </w:t>
      </w:r>
      <w:r w:rsidRPr="008403D9">
        <w:rPr>
          <w:rFonts w:cs="Times New Roman"/>
          <w:b/>
          <w:bCs/>
          <w:position w:val="-10"/>
        </w:rPr>
        <w:object w:dxaOrig="700" w:dyaOrig="300">
          <v:shape id="_x0000_i1256" type="#_x0000_t75" style="width:35.05pt;height:15.05pt" o:ole="">
            <v:imagedata r:id="rId461" o:title=""/>
          </v:shape>
          <o:OLEObject Type="Embed" ProgID="Equation.3" ShapeID="_x0000_i1256" DrawAspect="Content" ObjectID="_1415455018" r:id="rId462"/>
        </w:object>
      </w:r>
      <w:r w:rsidRPr="008403D9">
        <w:rPr>
          <w:rFonts w:cs="Times New Roman"/>
          <w:b/>
          <w:bCs/>
        </w:rPr>
        <w:t xml:space="preserve">, </w:t>
      </w:r>
      <w:r w:rsidRPr="008403D9">
        <w:rPr>
          <w:rFonts w:cs="Times New Roman"/>
        </w:rPr>
        <w:t xml:space="preserve">фактически произведенных в экономике, и величины инвестиций, необходимых для того, чтобы сохранить достигнутый уровень </w:t>
      </w:r>
      <w:r w:rsidRPr="008403D9">
        <w:rPr>
          <w:rFonts w:cs="Times New Roman"/>
          <w:b/>
          <w:bCs/>
          <w:position w:val="-6"/>
        </w:rPr>
        <w:object w:dxaOrig="180" w:dyaOrig="260">
          <v:shape id="_x0000_i1257" type="#_x0000_t75" style="width:8.75pt;height:13.15pt" o:ole="">
            <v:imagedata r:id="rId463" o:title=""/>
          </v:shape>
          <o:OLEObject Type="Embed" ProgID="Equation.3" ShapeID="_x0000_i1257" DrawAspect="Content" ObjectID="_1415455019" r:id="rId464"/>
        </w:object>
      </w:r>
      <w:r w:rsidRPr="008403D9">
        <w:rPr>
          <w:rFonts w:cs="Times New Roman"/>
          <w:b/>
          <w:bCs/>
        </w:rPr>
        <w:t xml:space="preserve"> </w:t>
      </w:r>
      <w:r w:rsidRPr="008403D9">
        <w:rPr>
          <w:rFonts w:cs="Times New Roman"/>
        </w:rPr>
        <w:t xml:space="preserve">в условиях роста населения с темпом </w:t>
      </w:r>
      <w:r w:rsidRPr="008403D9">
        <w:rPr>
          <w:rFonts w:cs="Times New Roman"/>
          <w:position w:val="-6"/>
        </w:rPr>
        <w:object w:dxaOrig="180" w:dyaOrig="200">
          <v:shape id="_x0000_i1258" type="#_x0000_t75" style="width:8.75pt;height:10pt" o:ole="">
            <v:imagedata r:id="rId465" o:title=""/>
          </v:shape>
          <o:OLEObject Type="Embed" ProgID="Equation.3" ShapeID="_x0000_i1258" DrawAspect="Content" ObjectID="_1415455020" r:id="rId466"/>
        </w:object>
      </w:r>
      <w:r w:rsidRPr="008403D9">
        <w:rPr>
          <w:rFonts w:cs="Times New Roman"/>
        </w:rPr>
        <w:t xml:space="preserve">, роста эффективности труда с темпом </w:t>
      </w:r>
      <w:r w:rsidRPr="008403D9">
        <w:rPr>
          <w:rFonts w:cs="Times New Roman"/>
          <w:b/>
          <w:bCs/>
          <w:position w:val="-10"/>
        </w:rPr>
        <w:object w:dxaOrig="200" w:dyaOrig="240">
          <v:shape id="_x0000_i1259" type="#_x0000_t75" style="width:10pt;height:12.5pt" o:ole="">
            <v:imagedata r:id="rId467" o:title=""/>
          </v:shape>
          <o:OLEObject Type="Embed" ProgID="Equation.3" ShapeID="_x0000_i1259" DrawAspect="Content" ObjectID="_1415455021" r:id="rId468"/>
        </w:object>
      </w:r>
      <w:r w:rsidRPr="008403D9">
        <w:rPr>
          <w:rFonts w:cs="Times New Roman"/>
          <w:b/>
          <w:bCs/>
        </w:rPr>
        <w:t xml:space="preserve"> </w:t>
      </w:r>
      <w:r w:rsidRPr="008403D9">
        <w:rPr>
          <w:rFonts w:cs="Times New Roman"/>
        </w:rPr>
        <w:t xml:space="preserve">и выбытием капитала с нормой </w:t>
      </w:r>
      <w:r w:rsidRPr="008403D9">
        <w:rPr>
          <w:rFonts w:cs="Times New Roman"/>
          <w:b/>
          <w:bCs/>
          <w:position w:val="-6"/>
        </w:rPr>
        <w:object w:dxaOrig="200" w:dyaOrig="240">
          <v:shape id="_x0000_i1260" type="#_x0000_t75" style="width:10pt;height:12.5pt" o:ole="">
            <v:imagedata r:id="rId469" o:title=""/>
          </v:shape>
          <o:OLEObject Type="Embed" ProgID="Equation.3" ShapeID="_x0000_i1260" DrawAspect="Content" ObjectID="_1415455022" r:id="rId470"/>
        </w:object>
      </w:r>
      <w:r w:rsidRPr="008403D9">
        <w:rPr>
          <w:rFonts w:cs="Times New Roman"/>
          <w:b/>
          <w:bCs/>
        </w:rPr>
        <w:t>.</w:t>
      </w:r>
      <w:proofErr w:type="gramEnd"/>
    </w:p>
    <w:p w:rsidR="008403D9" w:rsidRPr="008403D9" w:rsidRDefault="008B7509" w:rsidP="008403D9">
      <w:pPr>
        <w:spacing w:line="360" w:lineRule="auto"/>
        <w:jc w:val="both"/>
        <w:rPr>
          <w:rFonts w:cs="Times New Roman"/>
        </w:rPr>
      </w:pPr>
      <w:r>
        <w:rPr>
          <w:rFonts w:cs="Times New Roman"/>
          <w:noProof/>
          <w:lang w:eastAsia="ru-RU"/>
        </w:rPr>
        <w:pict>
          <v:line id="Line 437" o:spid="_x0000_s1256" style="position:absolute;left:0;text-align:left;flip:y;z-index:252024832;visibility:visible" from="36pt,11.9pt" to="36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cMgIAAFg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TdIGR&#10;Ii00aScUR/l4FqrTGVeA01rtbciPXtSj2Wn63SGl1w1RRx5ZPl0NBGYhInkTEjbOwBuH7pNm4ENO&#10;XsdSXWrboloK8y0EBnAoB7rE3lzvveEXj2h/SOE0G8+yaRr7lpAiQIRAY53/yHWLglFiCfwjIDnv&#10;nA+UXlyCu9JbIWVsvVSoK/FiMprEAKelYOEyuDl7PKylRWcSxBN/MT+4ee1m9UmxCNZwwjY32xMh&#10;wUY+FsZbAaWSHIfXWs4wkhzmJVg9PanCi5AsEL5ZvX5+LNLFZr6Z54N8NN0M8rSqBh+263ww3Waz&#10;STWu1usq+xnIZ3nRCMa4CvyftZzlf6eV21T1Kryr+V6o5C16rCiQff6PpGPfQ6t70Rw0u+5tyC5I&#10;AOQbnW+jFubj9T56vXwQVr8AAAD//wMAUEsDBBQABgAIAAAAIQBYNq9d3QAAAAgBAAAPAAAAZHJz&#10;L2Rvd25yZXYueG1sTI/LTsMwEEX3SPyDNUjsqNPwakOcCiGQWKHSIiR2bjIkofE42NMm8PVM2cDy&#10;6o7unJMvRtepPYbYejIwnSSgkEpftVQbeFk/nM1ARbZU2c4TGvjCCIvi+Ci3WeUHesb9imslIxQz&#10;a6Bh7jOtY9mgs3HieyTp3n1wliWGWlfBDjLuOp0myZV2tiX50Nge7xost6udMzBfD5d+GbavF9P2&#10;8+37/oP7xyc25vRkvL0BxTjy3zEc8AUdCmHa+B1VUXUGrlNRYQPpuRhI/5s3hzyfgS5y/V+g+AEA&#10;AP//AwBQSwECLQAUAAYACAAAACEAtoM4kv4AAADhAQAAEwAAAAAAAAAAAAAAAAAAAAAAW0NvbnRl&#10;bnRfVHlwZXNdLnhtbFBLAQItABQABgAIAAAAIQA4/SH/1gAAAJQBAAALAAAAAAAAAAAAAAAAAC8B&#10;AABfcmVscy8ucmVsc1BLAQItABQABgAIAAAAIQC+JD8cMgIAAFgEAAAOAAAAAAAAAAAAAAAAAC4C&#10;AABkcnMvZTJvRG9jLnhtbFBLAQItABQABgAIAAAAIQBYNq9d3QAAAAgBAAAPAAAAAAAAAAAAAAAA&#10;AIwEAABkcnMvZG93bnJldi54bWxQSwUGAAAAAAQABADzAAAAlgUAAAAA&#10;">
            <v:stroke endarrow="block"/>
          </v:line>
        </w:pict>
      </w:r>
      <w:r>
        <w:rPr>
          <w:rFonts w:cs="Times New Roman"/>
          <w:noProof/>
          <w:lang w:eastAsia="ru-RU"/>
        </w:rPr>
        <w:pict>
          <v:shape id="Text Box 436" o:spid="_x0000_s1083" type="#_x0000_t202" style="position:absolute;left:0;text-align:left;margin-left:9pt;margin-top:2.9pt;width:369pt;height:13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BSLQIAADQEAAAOAAAAZHJzL2Uyb0RvYy54bWysU9tu2zAMfR+wfxD0vthOnTQ14hRdugwD&#10;ugvQ7gNkWbaFyaImKbGzry8lp2m2vQ3zgyCa5CF5DrW+HXtFDsI6Cbqk2SylRGgOtdRtSb8/7d6t&#10;KHGe6Zop0KKkR+Ho7ebtm/VgCjGHDlQtLEEQ7YrBlLTz3hRJ4ngneuZmYIRGZwO2Zx5N2ya1ZQOi&#10;9yqZp+kyGcDWxgIXzuHf+8lJNxG/aQT3X5vGCU9USbE3H08bzyqcyWbNitYy00l+aoP9Qxc9kxqL&#10;nqHumWdkb+VfUL3kFhw0fsahT6BpJBdxBpwmS/+Y5rFjRsRZkBxnzjS5/wfLvxy+WSLrki5SlEqz&#10;HkV6EqMn72Ek+dUyMDQYV2Dgo8FQP6IDlY7TOvMA/IcjGrYd0624sxaGTrAaO8xCZnKROuG4AFIN&#10;n6HGQmzvIQKNje0DfUgIQXRU6nhWJzTD8We+XC2vUnRx9GXXWb5AI9RgxUu6sc5/FNCTcCmpRfkj&#10;PDs8OD+FvoSEag6UrHdSqWjYttoqSw4MV2UXvxP6b2FKk6GkN4v5IiJrCPkIzYpeelxlJfuSrtLw&#10;hXRWBDo+6DrePZNqumPTSp/4CZRM5PixGicx5iE5kFdBfUTGLEyri08NLx3YX5QMuLYldT/3zApK&#10;1CeNrN9keR72PBr54nqOhr30VJcepjlCldRTMl23fnobe2Nl22GlSWcNd6hUIyOHr12d+sfVjCqc&#10;nlHY/Us7Rr0+9s0zAAAA//8DAFBLAwQUAAYACAAAACEAW9pE09sAAAAIAQAADwAAAGRycy9kb3du&#10;cmV2LnhtbEyPwU7DMBBE70j8g7VIXBB1qEhSQpwKkEBcW/oBm3ibRMTrKHab9O9ZTnCcndHsvHK7&#10;uEGdaQq9ZwMPqwQUceNtz62Bw9f7/QZUiMgWB89k4EIBttX1VYmF9TPv6LyPrZISDgUa6GIcC61D&#10;05HDsPIjsXhHPzmMIqdW2wlnKXeDXidJph32LB86HOmto+Z7f3IGjp/zXfo01x/xkO8es1fs89pf&#10;jLm9WV6eQUVa4l8YfufLdKhkU+1PbIMaRG8EJRpIBUDsPM1E1wbWuVx0Ver/ANUPAAAA//8DAFBL&#10;AQItABQABgAIAAAAIQC2gziS/gAAAOEBAAATAAAAAAAAAAAAAAAAAAAAAABbQ29udGVudF9UeXBl&#10;c10ueG1sUEsBAi0AFAAGAAgAAAAhADj9If/WAAAAlAEAAAsAAAAAAAAAAAAAAAAALwEAAF9yZWxz&#10;Ly5yZWxzUEsBAi0AFAAGAAgAAAAhAF8wIFItAgAANAQAAA4AAAAAAAAAAAAAAAAALgIAAGRycy9l&#10;Mm9Eb2MueG1sUEsBAi0AFAAGAAgAAAAhAFvaRNPbAAAACAEAAA8AAAAAAAAAAAAAAAAAhwQAAGRy&#10;cy9kb3ducmV2LnhtbFBLBQYAAAAABAAEAPMAAACPBQAAAAA=&#10;" stroked="f">
            <v:textbox>
              <w:txbxContent>
                <w:p w:rsidR="0075303C" w:rsidRDefault="0075303C" w:rsidP="008403D9">
                  <w:pPr>
                    <w:rPr>
                      <w:lang w:val="en-US"/>
                    </w:rPr>
                  </w:pPr>
                </w:p>
                <w:p w:rsidR="0075303C" w:rsidRDefault="0075303C" w:rsidP="008403D9">
                  <w:pPr>
                    <w:jc w:val="both"/>
                    <w:rPr>
                      <w:sz w:val="20"/>
                      <w:szCs w:val="20"/>
                      <w:lang w:val="en-US"/>
                    </w:rPr>
                  </w:pPr>
                  <w:proofErr w:type="gramStart"/>
                  <w:r w:rsidRPr="00554A68">
                    <w:rPr>
                      <w:sz w:val="20"/>
                      <w:szCs w:val="20"/>
                      <w:lang w:val="en-US"/>
                    </w:rPr>
                    <w:t>f(</w:t>
                  </w:r>
                  <w:proofErr w:type="gramEnd"/>
                  <w:r w:rsidRPr="00554A68">
                    <w:rPr>
                      <w:sz w:val="20"/>
                      <w:szCs w:val="20"/>
                      <w:lang w:val="en-US"/>
                    </w:rPr>
                    <w:t>k</w:t>
                  </w:r>
                  <w:r w:rsidRPr="00554A68">
                    <w:rPr>
                      <w:sz w:val="20"/>
                      <w:szCs w:val="20"/>
                      <w:vertAlign w:val="superscript"/>
                      <w:lang w:val="en-US"/>
                    </w:rPr>
                    <w:t>*</w:t>
                  </w:r>
                  <w:r w:rsidRPr="00554A68">
                    <w:rPr>
                      <w:sz w:val="20"/>
                      <w:szCs w:val="20"/>
                      <w:lang w:val="en-US"/>
                    </w:rPr>
                    <w:t>)</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t>f(k)</w:t>
                  </w:r>
                </w:p>
                <w:p w:rsidR="0075303C" w:rsidRDefault="0075303C" w:rsidP="008403D9">
                  <w:pPr>
                    <w:jc w:val="both"/>
                    <w:rPr>
                      <w:sz w:val="20"/>
                      <w:szCs w:val="20"/>
                      <w:lang w:val="en-US"/>
                    </w:rPr>
                  </w:pPr>
                </w:p>
                <w:p w:rsidR="0075303C" w:rsidRDefault="0075303C" w:rsidP="008403D9">
                  <w:pPr>
                    <w:ind w:left="3540" w:firstLine="708"/>
                    <w:jc w:val="both"/>
                    <w:rPr>
                      <w:sz w:val="20"/>
                      <w:szCs w:val="20"/>
                      <w:lang w:val="en-US"/>
                    </w:rPr>
                  </w:pPr>
                  <w:r w:rsidRPr="00287598">
                    <w:rPr>
                      <w:b/>
                      <w:bCs/>
                      <w:position w:val="-10"/>
                    </w:rPr>
                    <w:object w:dxaOrig="1060" w:dyaOrig="300">
                      <v:shape id="_x0000_i1383" type="#_x0000_t75" style="width:53.2pt;height:15.05pt" o:ole="">
                        <v:imagedata r:id="rId471" o:title=""/>
                      </v:shape>
                      <o:OLEObject Type="Embed" ProgID="Equation.3" ShapeID="_x0000_i1383" DrawAspect="Content" ObjectID="_1415455145" r:id="rId472"/>
                    </w:object>
                  </w:r>
                </w:p>
                <w:p w:rsidR="0075303C" w:rsidRPr="006D24C2" w:rsidRDefault="0075303C" w:rsidP="008403D9">
                  <w:pPr>
                    <w:jc w:val="both"/>
                    <w:rPr>
                      <w:sz w:val="20"/>
                      <w:szCs w:val="20"/>
                      <w:lang w:val="en-US"/>
                    </w:rPr>
                  </w:pPr>
                  <w:proofErr w:type="gramStart"/>
                  <w:r>
                    <w:rPr>
                      <w:sz w:val="20"/>
                      <w:szCs w:val="20"/>
                      <w:lang w:val="en-US"/>
                    </w:rPr>
                    <w:t>sf(</w:t>
                  </w:r>
                  <w:proofErr w:type="gramEnd"/>
                  <w:r>
                    <w:rPr>
                      <w:sz w:val="20"/>
                      <w:szCs w:val="20"/>
                      <w:lang w:val="en-US"/>
                    </w:rPr>
                    <w:t>k</w:t>
                  </w:r>
                  <w:r>
                    <w:rPr>
                      <w:sz w:val="20"/>
                      <w:szCs w:val="20"/>
                      <w:vertAlign w:val="superscript"/>
                      <w:lang w:val="en-US"/>
                    </w:rPr>
                    <w:t>*</w:t>
                  </w:r>
                  <w:r>
                    <w:rPr>
                      <w:sz w:val="20"/>
                      <w:szCs w:val="20"/>
                      <w:lang w:val="en-US"/>
                    </w:rPr>
                    <w:t>)</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t xml:space="preserve">   sf(k)</w:t>
                  </w:r>
                </w:p>
                <w:p w:rsidR="0075303C" w:rsidRDefault="0075303C" w:rsidP="008403D9">
                  <w:pPr>
                    <w:jc w:val="both"/>
                    <w:rPr>
                      <w:sz w:val="20"/>
                      <w:szCs w:val="20"/>
                      <w:lang w:val="en-US"/>
                    </w:rPr>
                  </w:pPr>
                </w:p>
                <w:p w:rsidR="0075303C" w:rsidRPr="0009561B" w:rsidRDefault="0075303C" w:rsidP="008403D9">
                  <w:pPr>
                    <w:jc w:val="both"/>
                    <w:rPr>
                      <w:lang w:val="en-US"/>
                    </w:rPr>
                  </w:pPr>
                </w:p>
                <w:p w:rsidR="0075303C" w:rsidRPr="0009561B" w:rsidRDefault="0075303C" w:rsidP="008403D9">
                  <w:pPr>
                    <w:jc w:val="both"/>
                    <w:rPr>
                      <w:lang w:val="en-US"/>
                    </w:rPr>
                  </w:pPr>
                </w:p>
                <w:p w:rsidR="0075303C" w:rsidRDefault="0075303C" w:rsidP="008403D9">
                  <w:pPr>
                    <w:jc w:val="both"/>
                    <w:rPr>
                      <w:sz w:val="20"/>
                      <w:szCs w:val="20"/>
                      <w:lang w:val="en-US"/>
                    </w:rPr>
                  </w:pPr>
                </w:p>
                <w:p w:rsidR="0075303C" w:rsidRPr="0009561B" w:rsidRDefault="0075303C" w:rsidP="008403D9">
                  <w:pPr>
                    <w:jc w:val="both"/>
                    <w:rPr>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t xml:space="preserve">            </w:t>
                  </w:r>
                  <w:proofErr w:type="gramStart"/>
                  <w:r>
                    <w:rPr>
                      <w:sz w:val="20"/>
                      <w:szCs w:val="20"/>
                      <w:lang w:val="en-US"/>
                    </w:rPr>
                    <w:t>k</w:t>
                  </w:r>
                  <w:proofErr w:type="gramEnd"/>
                  <w:r>
                    <w:rPr>
                      <w:sz w:val="20"/>
                      <w:szCs w:val="20"/>
                      <w:lang w:val="en-US"/>
                    </w:rPr>
                    <w:tab/>
                  </w:r>
                  <w:r>
                    <w:rPr>
                      <w:sz w:val="20"/>
                      <w:szCs w:val="20"/>
                      <w:vertAlign w:val="superscript"/>
                      <w:lang w:val="en-US"/>
                    </w:rPr>
                    <w:t>*</w:t>
                  </w:r>
                  <w:r>
                    <w:rPr>
                      <w:sz w:val="20"/>
                      <w:szCs w:val="20"/>
                      <w:lang w:val="en-US"/>
                    </w:rPr>
                    <w:tab/>
                  </w:r>
                  <w:r>
                    <w:rPr>
                      <w:sz w:val="20"/>
                      <w:szCs w:val="20"/>
                      <w:lang w:val="en-US"/>
                    </w:rPr>
                    <w:tab/>
                  </w:r>
                  <w:r>
                    <w:rPr>
                      <w:sz w:val="20"/>
                      <w:szCs w:val="20"/>
                      <w:lang w:val="en-US"/>
                    </w:rPr>
                    <w:tab/>
                    <w:t>k</w:t>
                  </w:r>
                </w:p>
              </w:txbxContent>
            </v:textbox>
          </v:shape>
        </w:pict>
      </w:r>
    </w:p>
    <w:p w:rsidR="008403D9" w:rsidRPr="008403D9" w:rsidRDefault="008B7509" w:rsidP="008403D9">
      <w:pPr>
        <w:spacing w:line="360" w:lineRule="auto"/>
        <w:jc w:val="both"/>
        <w:rPr>
          <w:rFonts w:cs="Times New Roman"/>
        </w:rPr>
      </w:pPr>
      <w:r>
        <w:rPr>
          <w:rFonts w:cs="Times New Roman"/>
          <w:noProof/>
          <w:lang w:eastAsia="ru-RU"/>
        </w:rPr>
        <w:pict>
          <v:line id="Line 443" o:spid="_x0000_s1254" style="position:absolute;left:0;text-align:left;flip:x;z-index:252030976;visibility:visible" from="36pt,9.2pt" to="2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vKAIAAE4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Uo8SR8w&#10;UqSFIT0JxVGej0N3OuMKcFqprQ310ZN6MU+afnNI6VVD1J5Hlq9nA4FZiEjehISNM5Bj133WDHzI&#10;wevYqlNtW1RLYT6FwAAO7UCnOJvzbTb85BGFj6M8TccpjJBezxJSBIgQaKzzH7luUTBKLIF/BCTH&#10;J+cDpV8uwV3pjZAyjl4q1JV4PhlNYoDTUrBwGNyc3e9W0qIjCeKJT6wPTu7dQs6KuKb3Y2D1qrL6&#10;oFhM0nDC1hfbEyF7G0hJFfJAiUDzYvWq+T5P5+vZepYP8tF0PcjTqhp82KzywXSTPUyqcbVaVdmP&#10;QDnLi0YwxlVgfVVwlv+dQi53qdfeTcO39iRv0WMfgez1HUnHaYcB91LZaXbe2qsKQLTR+XLBwq24&#10;34N9/xtY/gQAAP//AwBQSwMEFAAGAAgAAAAhAGtORjjaAAAACAEAAA8AAABkcnMvZG93bnJldi54&#10;bWxMj8FOwzAQRO9I/IO1SNyo3SiUkMapEFIPORKqnrfxNomI7Sh2m/TvWcQBjvtmNDtT7BY7iCtN&#10;ofdOw3qlQJBrvOldq+HwuX/KQISIzuDgHWm4UYBdeX9XYG787D7oWsdWcIgLOWroYhxzKUPTkcWw&#10;8iM51s5+shj5nFppJpw53A4yUWojLfaOP3Q40ntHzVd9sRqWo9+odWoq3M9JrA63UL3WmdaPD8vb&#10;FkSkJf6Z4ac+V4eSO538xZkgBg0vCU+JzLMUBOvps2Jw+gWyLOT/AeU3AAAA//8DAFBLAQItABQA&#10;BgAIAAAAIQC2gziS/gAAAOEBAAATAAAAAAAAAAAAAAAAAAAAAABbQ29udGVudF9UeXBlc10ueG1s&#10;UEsBAi0AFAAGAAgAAAAhADj9If/WAAAAlAEAAAsAAAAAAAAAAAAAAAAALwEAAF9yZWxzLy5yZWxz&#10;UEsBAi0AFAAGAAgAAAAhALc//G8oAgAATgQAAA4AAAAAAAAAAAAAAAAALgIAAGRycy9lMm9Eb2Mu&#10;eG1sUEsBAi0AFAAGAAgAAAAhAGtORjjaAAAACAEAAA8AAAAAAAAAAAAAAAAAggQAAGRycy9kb3du&#10;cmV2LnhtbFBLBQYAAAAABAAEAPMAAACJBQAAAAA=&#10;">
            <v:stroke dashstyle="dash"/>
          </v:line>
        </w:pict>
      </w:r>
      <w:r>
        <w:rPr>
          <w:rFonts w:cs="Times New Roman"/>
          <w:noProof/>
          <w:lang w:eastAsia="ru-RU"/>
        </w:rPr>
        <w:pict>
          <v:line id="Line 442" o:spid="_x0000_s1253" style="position:absolute;left:0;text-align:left;flip:y;z-index:252029952;visibility:visible" from="225pt,9.2pt" to="22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gyJwIAAE4EAAAOAAAAZHJzL2Uyb0RvYy54bWysVMGO2jAQvVfqP1i+QxI2UIgIqyqBXrYt&#10;0m57N7ZDrDq2ZRsCqvrvHTtA2fZSVeVgxvbMmzczz1k+njqJjtw6oVWJs3GKEVdUM6H2Jf7yshnN&#10;MXKeKEakVrzEZ+7w4+rtm2VvCj7RrZaMWwQgyhW9KXHrvSmSxNGWd8SNteEKLhttO+Jha/cJs6QH&#10;9E4mkzSdJb22zFhNuXNwWg+XeBXxm4ZT/7lpHPdIlhi4+bjauO7CmqyWpNhbYlpBLzTIP7DoiFCQ&#10;9AZVE0/QwYo/oDpBrXa68WOqu0Q3jaA81gDVZOlv1Ty3xPBYCzTHmVub3P+DpZ+OW4sEK/E0nWGk&#10;SAdDehKKozyfhO70xhXgVKmtDfXRk3o2T5p+c0jpqiVqzyPLl7OBwCxEJK9CwsYZyLHrP2oGPuTg&#10;dWzVqbEdaqQwX0NgAId2oFOczfk2G37yiA6HFE6zLH9I0zi3hBQBIgQa6/wHrjsUjBJL4B8ByfHJ&#10;+UDpl0twV3ojpIyjlwr1JV5MJ9MY4LQULFwGN2f3u0padCRBPPEX64Obe7eQsyauHfwYWIOqrD4o&#10;FpO0nLD1xfZEyMEGUlKFPFAi0LxYg2q+L9LFer6e56N8MluP8rSuR+83VT6abbJ30/qhrqo6+xEo&#10;Z3nRCsa4CqyvCs7yv1PI5S0N2rtp+Nae5DV67COQvf5H0nHaYcCDVHaanbf2qgIQbXS+PLDwKu73&#10;YN9/BlY/AQAA//8DAFBLAwQUAAYACAAAACEAvdM2pdoAAAAKAQAADwAAAGRycy9kb3ducmV2Lnht&#10;bEyPQU+DQBCF7yb+h82YeLNLG2wosjTGpAeOYtPzlB2ByM4Sdlvov3eMBz3Oey9vvlfsFzeoK02h&#10;92xgvUpAETfe9twaOH4cnjJQISJbHDyTgRsF2Jf3dwXm1s/8Ttc6tkpKOORooItxzLUOTUcOw8qP&#10;xOJ9+slhlHNqtZ1wlnI36E2SbLXDnuVDhyO9ddR81RdnYDn5bbJObYWHeROr4y1Uuzoz5vFheX0B&#10;FWmJf2H4wRd0KIXp7C9sgxoMpM+JbIliZCkoCfwKZxF2ouiy0P8nlN8AAAD//wMAUEsBAi0AFAAG&#10;AAgAAAAhALaDOJL+AAAA4QEAABMAAAAAAAAAAAAAAAAAAAAAAFtDb250ZW50X1R5cGVzXS54bWxQ&#10;SwECLQAUAAYACAAAACEAOP0h/9YAAACUAQAACwAAAAAAAAAAAAAAAAAvAQAAX3JlbHMvLnJlbHNQ&#10;SwECLQAUAAYACAAAACEAT92YMicCAABOBAAADgAAAAAAAAAAAAAAAAAuAgAAZHJzL2Uyb0RvYy54&#10;bWxQSwECLQAUAAYACAAAACEAvdM2pdoAAAAKAQAADwAAAAAAAAAAAAAAAACBBAAAZHJzL2Rvd25y&#10;ZXYueG1sUEsFBgAAAAAEAAQA8wAAAIgFAAAAAA==&#10;">
            <v:stroke dashstyle="dash"/>
          </v:line>
        </w:pict>
      </w:r>
      <w:r>
        <w:rPr>
          <w:rFonts w:cs="Times New Roman"/>
          <w:noProof/>
          <w:lang w:eastAsia="ru-RU"/>
        </w:rPr>
        <w:pict>
          <v:shape id="Freeform 439" o:spid="_x0000_s1252" style="position:absolute;left:0;text-align:left;margin-left:36pt;margin-top:9.2pt;width:234pt;height:9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sRwMAALcHAAAOAAAAZHJzL2Uyb0RvYy54bWysVdtu2zAMfR+wfxD0OCD1JXaaBHWLLWmG&#10;Ad1WoN0HKLIcG7MlT1LitMP+faRsJ04vQDEsD45kHpM8hxR1cbWvSrIT2hRKJjQ48ykRkqu0kJuE&#10;/rhfjaaUGMtkykolRUIfhKFXl+/fXTT1XIQqV2UqNAEn0sybOqG5tfXc8wzPRcXMmaqFBGOmdMUs&#10;bPXGSzVrwHtVeqHvT7xG6bTWigtj4O2yNdJL5z/LBLffs8wIS8qEQm7WPbV7rvHpXV6w+UazOi94&#10;lwb7hywqVkgIenC1ZJaRrS6euaoKrpVRmT3jqvJUlhVcOA7AJvCfsLnLWS0cFxDH1AeZzP9zy7/t&#10;bjUp0oTGfkyJZBUUaaWFQMlJNJ6hQk1t5gC8q281cjT1jeI/DRi8EwtuDGDIuvmqUvDDtlY5VfaZ&#10;rvBL4Ev2TvyHg/hibwmHl+HsPJj6UCMOtiCIxj5sMAab95/zrbGfhXKu2O7G2LZ6Kayc9mmX/z14&#10;yaoSCvnBIz5pSDSZ9qU+YIIBBgOTnLj4nc/eVfgU9rK38QA2nrzmLBqgMKdXUoNCDNI/5gVSbHqy&#10;LO/5873sBIAVYXjwfKd6rQyqjWqApPdBpyagUK1XwMAXweM3gYEPguMhGJI8ZqThAD49epoSOHpr&#10;/IbNa2aRSL8kTUJdsUgOTYDtgJZK7cS9chh77J++WhDwCODbdcE/icchPA5aBYJw3HVB7dwEftga&#10;JpPT964NgRgUsmd24valIGEMLYZqnPqKMOYLr7Eh8fVLAYAQyuJa/6APyjpof6lWRVk6CUuJqs3i&#10;MHZiGVUWKRpRL6M360WpyY7h/HO/jtEJTKutTJ2zXLD0ultbVpTtGoKXrmngsHbVwmPrBtzvmT+7&#10;nl5Po1EUTq5Hkb9cjj6uFtFosgrO4+V4uVgsgz+YWhDN8yJNhcTs+mEbRG8bZt3Yb8fkYdyesDgh&#10;u3K/52S90zScyMCl/3fs3FjDSdaOvrVKH2CqadXeHnDbwSJX+pGSBm6OhJpfW6YFJeUXCaN5FkQR&#10;FNe6TRSfY5PpoWU9tDDJwVVCLYWji8uFba+nba2LTQ6RAldWqT7CNM0KnHkuvzarbgO3g2PQ3WR4&#10;/Qz3DnW8by//AgAA//8DAFBLAwQUAAYACAAAACEApBC6m98AAAAJAQAADwAAAGRycy9kb3ducmV2&#10;LnhtbEyPwU7DMBBE70j8g7VI3KhDVZo0xKkQggMSQmooao9uvCRR7XUUu2ng61lOcNw3o9mZYj05&#10;K0YcQudJwe0sAYFUe9NRo2D7/nyTgQhRk9HWEyr4wgDr8vKi0LnxZ9rgWMVGcAiFXCtoY+xzKUPd&#10;otNh5nsk1j794HTkc2ikGfSZw52V8yRZSqc74g+t7vGxxfpYnZyCl480dJXdvR2Xbrt6es3S/fg9&#10;KHV9NT3cg4g4xT8z/Nbn6lByp4M/kQnCKkjnPCUyzxYgWL9bJAwODFZMZFnI/wvKHwAAAP//AwBQ&#10;SwECLQAUAAYACAAAACEAtoM4kv4AAADhAQAAEwAAAAAAAAAAAAAAAAAAAAAAW0NvbnRlbnRfVHlw&#10;ZXNdLnhtbFBLAQItABQABgAIAAAAIQA4/SH/1gAAAJQBAAALAAAAAAAAAAAAAAAAAC8BAABfcmVs&#10;cy8ucmVsc1BLAQItABQABgAIAAAAIQD3r+csRwMAALcHAAAOAAAAAAAAAAAAAAAAAC4CAABkcnMv&#10;ZTJvRG9jLnhtbFBLAQItABQABgAIAAAAIQCkELqb3wAAAAkBAAAPAAAAAAAAAAAAAAAAAKEFAABk&#10;cnMvZG93bnJldi54bWxQSwUGAAAAAAQABADzAAAArQYAAAAA&#10;" path="m,1800c510,1230,1020,660,1800,360,2580,60,4230,60,4680,e" filled="f">
            <v:path arrowok="t" o:connecttype="custom" o:connectlocs="0,1143000;1143000,228600;2971800,0" o:connectangles="0,0,0"/>
          </v:shape>
        </w:pict>
      </w:r>
    </w:p>
    <w:p w:rsidR="008403D9" w:rsidRPr="008403D9" w:rsidRDefault="008B7509" w:rsidP="008403D9">
      <w:pPr>
        <w:spacing w:line="360" w:lineRule="auto"/>
        <w:jc w:val="both"/>
        <w:rPr>
          <w:rFonts w:cs="Times New Roman"/>
        </w:rPr>
      </w:pPr>
      <w:r>
        <w:rPr>
          <w:rFonts w:cs="Times New Roman"/>
          <w:noProof/>
          <w:lang w:eastAsia="ru-RU"/>
        </w:rPr>
        <w:pict>
          <v:line id="Line 441" o:spid="_x0000_s1251" style="position:absolute;left:0;text-align:left;flip:y;z-index:252028928;visibility:visible" from="36pt,15.5pt" to="270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jpHwIAADsEAAAOAAAAZHJzL2Uyb0RvYy54bWysU02P2jAQvVfqf7B8hyQ0sBARVlUCvWy7&#10;SLvt3dgOserYlm0IqOp/79gBWtpLVTUHZ2y/eX7ztXw8dRIduXVCqxJn4xQjrqhmQu1L/Pl1M5pj&#10;5DxRjEiteInP3OHH1ds3y94UfKJbLRm3CEiUK3pT4tZ7UySJoy3viBtrwxVcNtp2xMPW7hNmSQ/s&#10;nUwmaTpLem2ZsZpy5+C0Hi7xKvI3Daf+uWkc90iWGLT5uNq47sKarJak2FtiWkEvMsg/qOiIUPDo&#10;jaomnqCDFX9QdYJa7XTjx1R3iW4aQXmMAaLJ0t+ieWmJ4TEWSI4ztzS5/0dLPx23FglW4mmaY6RI&#10;B0V6EoqjPM9CdnrjCgBVamtDfPSkXsyTpl8dUrpqidrzqPL1bMAxeiR3LmHjDLyx6z9qBhhy8Dqm&#10;6tTYDjVSmC/BMZBDOtAp1uZ8qw0/eUThcLJ4yOYplJDCHRgZ2CAvIUXgCd7GOv+B6w4Fo8QSgois&#10;5Pjk/AC9QgJc6Y2QMtZfKtSXeDGdTKOD01KwcBlgzu53lbToSEIHxe/y7h3M6oNikazlhK0vtidC&#10;DjbolCrwQTwg52INLfJtkS7W8/U8H+WT2XqUp3U9er+p8tFskz1M63d1VdXZ9yAty4tWMMZVUHdt&#10;1yz/u3a4DM7QaLeGvaUhuWePqQWx138UHUsbqjn0xU6z89aG1IYqQ4dG8GWawgj8uo+onzO/+gEA&#10;AP//AwBQSwMEFAAGAAgAAAAhAKFvNPjdAAAACQEAAA8AAABkcnMvZG93bnJldi54bWxMj0FPwzAM&#10;he9I/IfISNxYso4xKE2nCQEXpEmMwjltTFuROFWTdeXfY05wsq339Py9Yjt7JyYcYx9Iw3KhQCA1&#10;wfbUaqjenq5uQcRkyBoXCDV8Y4RteX5WmNyGE73idEit4BCKudHQpTTkUsamQ2/iIgxIrH2G0ZvE&#10;59hKO5oTh3snM6VupDc98YfODPjQYfN1OHoNu4+Xx9V+qn1w9q6t3q2v1HOm9eXFvLsHkXBOf2b4&#10;xWd0KJmpDkeyUTgNm4yrJA2rJU/W19eKl5qN640CWRbyf4PyBwAA//8DAFBLAQItABQABgAIAAAA&#10;IQC2gziS/gAAAOEBAAATAAAAAAAAAAAAAAAAAAAAAABbQ29udGVudF9UeXBlc10ueG1sUEsBAi0A&#10;FAAGAAgAAAAhADj9If/WAAAAlAEAAAsAAAAAAAAAAAAAAAAALwEAAF9yZWxzLy5yZWxzUEsBAi0A&#10;FAAGAAgAAAAhALhIyOkfAgAAOwQAAA4AAAAAAAAAAAAAAAAALgIAAGRycy9lMm9Eb2MueG1sUEsB&#10;Ai0AFAAGAAgAAAAhAKFvNPjdAAAACQEAAA8AAAAAAAAAAAAAAAAAeQQAAGRycy9kb3ducmV2Lnht&#10;bFBLBQYAAAAABAAEAPMAAACDBQAAAAA=&#10;"/>
        </w:pict>
      </w:r>
    </w:p>
    <w:p w:rsidR="008403D9" w:rsidRPr="008403D9" w:rsidRDefault="008B7509" w:rsidP="008403D9">
      <w:pPr>
        <w:spacing w:line="360" w:lineRule="auto"/>
        <w:jc w:val="both"/>
        <w:rPr>
          <w:rFonts w:cs="Times New Roman"/>
        </w:rPr>
      </w:pPr>
      <w:r>
        <w:rPr>
          <w:rFonts w:cs="Times New Roman"/>
          <w:noProof/>
          <w:lang w:eastAsia="ru-RU"/>
        </w:rPr>
        <w:pict>
          <v:line id="Line 444" o:spid="_x0000_s1250" style="position:absolute;left:0;text-align:left;flip:x;z-index:252032000;visibility:visible" from="36pt,3.8pt" to="2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mdJwIAAE4EAAAOAAAAZHJzL2Uyb0RvYy54bWysVMGO2jAQvVfqP1i+QxIIFCLCqiLQHmiL&#10;tNsPMLZDrDq2ZRsCqvrvHTtA2fZSVc3BGcczb97MPGfxdG4lOnHrhFYlzoYpRlxRzYQ6lPjry2Yw&#10;w8h5ohiRWvESX7jDT8u3bxadKfhIN1oybhGAKFd0psSN96ZIEkcb3hI31IYrOKy1bYmHrT0kzJIO&#10;0FuZjNJ0mnTaMmM15c7B16o/xMuIX9ec+i917bhHssTAzcfVxnUf1mS5IMXBEtMIeqVB/oFFS4SC&#10;pHeoiniCjlb8AdUKarXTtR9S3Sa6rgXlsQaoJkt/q+a5IYbHWqA5ztzb5P4fLP182lkkWIkn6Rgj&#10;RVoY0lYojvI8D93pjCvAaaV2NtRHz+rZbDX95pDSq4aoA48sXy4GArMQkbwKCRtnIMe++6QZ+JCj&#10;17FV59q2qJbCfAyBARzagc5xNpf7bPjZIwofR3majlMYIb2dJaQIECHQWOc/cN2iYJRYAv8ISE5b&#10;5wOlXy7BXemNkDKOXirUlXg+GU1igNNSsHAY3Jw97FfSohMJ4olPrA9OHt1Czoq4pvdjYPWqsvqo&#10;WEzScMLWV9sTIXsbSEkV8kCJQPNq9ar5Pk/n69l6lg/y0XQ9yNOqGrzfrPLBdJO9m1TjarWqsh+B&#10;cpYXjWCMq8D6puAs/zuFXO9Sr727hu/tSV6jxz4C2ds7ko7TDgPupbLX7LKzNxWAaKPz9YKFW/G4&#10;B/vxN7D8CQAA//8DAFBLAwQUAAYACAAAACEAJBdNEdgAAAAGAQAADwAAAGRycy9kb3ducmV2Lnht&#10;bEyPwU7DMAyG70i8Q2QkbixdNcooTSeEtEOPlGlnrzFtReNUTbZ2b4/hAifr02/9/lzsFjeoC02h&#10;92xgvUpAETfe9twaOHzsH7agQkS2OHgmA1cKsCtvbwrMrZ/5nS51bJWUcMjRQBfjmGsdmo4chpUf&#10;iSX79JPDKDi12k44S7kbdJokmXbYs1zocKS3jpqv+uwMLEefJeuNrXA/p7E6XEP1XG+Nub9bXl9A&#10;RVri3zL86Is6lOJ08me2QQ0GnlJ5JcrMQEm8eUyET7+sy0L/1y+/AQAA//8DAFBLAQItABQABgAI&#10;AAAAIQC2gziS/gAAAOEBAAATAAAAAAAAAAAAAAAAAAAAAABbQ29udGVudF9UeXBlc10ueG1sUEsB&#10;Ai0AFAAGAAgAAAAhADj9If/WAAAAlAEAAAsAAAAAAAAAAAAAAAAALwEAAF9yZWxzLy5yZWxzUEsB&#10;Ai0AFAAGAAgAAAAhACR3WZ0nAgAATgQAAA4AAAAAAAAAAAAAAAAALgIAAGRycy9lMm9Eb2MueG1s&#10;UEsBAi0AFAAGAAgAAAAhACQXTRHYAAAABgEAAA8AAAAAAAAAAAAAAAAAgQQAAGRycy9kb3ducmV2&#10;LnhtbFBLBQYAAAAABAAEAPMAAACGBQAAAAA=&#10;">
            <v:stroke dashstyle="dash"/>
          </v:line>
        </w:pict>
      </w:r>
      <w:r>
        <w:rPr>
          <w:rFonts w:cs="Times New Roman"/>
          <w:noProof/>
          <w:lang w:eastAsia="ru-RU"/>
        </w:rPr>
        <w:pict>
          <v:shape id="Freeform 440" o:spid="_x0000_s1249" style="position:absolute;left:0;text-align:left;margin-left:36pt;margin-top:3.8pt;width:234pt;height:5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JwUQMAALYHAAAOAAAAZHJzL2Uyb0RvYy54bWysVW1vmzAQ/j5p/8Hyx0kpL4E0iUqrLmmm&#10;Sd1Wqd0PcIwJaGAz2wlpp/333RmSQLtK1TQ+gF8enrt77ny+uNpXJdkJbQolExqc+ZQIyVVayE1C&#10;vz+sRlNKjGUyZaWSIqGPwtCry/fvLpp6LkKVqzIVmgCJNPOmTmhubT33PMNzUTFzpmohYTNTumIW&#10;pnrjpZo1wF6VXuj7E69ROq214sIYWF22m/TS8WeZ4PZblhlhSZlQ8M26t3bvNb69yws232hW5wXv&#10;3GD/4EXFCglGj1RLZhnZ6uIFVVVwrYzK7BlXlaeyrODCxQDRBP6zaO5zVgsXC4hj6qNM5v/R8q+7&#10;O02KNKGxH1IiWQVJWmkhUHISRU6hpjZzAN7XdxpjNPWt4j8MSOcNdnBiAEPWzReVAg/bWuVU2We6&#10;wj8hXrJ34j8exRd7SzgshrPzYOpDjjjsTaYxjtEEmx/+5ltjPwnlmNju1tg2eSmMnPRp5/4DkGRV&#10;CXn84BGfNCSaTA+ZPmKCHiaIfZ/kBD9dQRxhoMmRKhxHr7GN+zBA/Z0s6qHQp1dci3uwSZ8LtNgc&#10;omX5QQC+l50CMCIMD57vVK+VQbVRDpD0IejkBBTK9QoYAkbw+E1gCAjBcR8MTp480nAAnx89TQkc&#10;vXWrdM0sBoIO4ZA0CXXZIjl0E8wH7lRqJx6Uw9hT/RzSBQZPAL5dF/yjeOrDzyH76Ods1qW3dixB&#10;PGnXo0N1tOuYZocP2+rHgAasw1n70zgI258GJqJxtzq03EYIHoEDbYn3KcEeSuFK/yiPc+JU/lKt&#10;irJ09V9KFG0Wh7HTyqiySHET5TJ6s16UmuwYtj/3dAYHMK22MnVkuWDpTTe2rCjbMRgvXc3AWe2S&#10;hafW9bdfM392M72ZRqMonNyMIn+5HF2vFtFosgrO4+V4uVgsg9/oWhDN8yJNhUTvDr02iN7Wy7qu&#10;33bJY7cdRDEIduWel8F6QzecyBDL4euic10NGxneIma+VukjNDWt2ssDLjsY5Eo/UdLAxZFQ83PL&#10;tKCk/CyhM88C7JrEukkUn2MF6P7Our/DJAeqhFoKJxeHC9veTttaF5scLAUurVJdQzPNCux5zr/W&#10;q24Cl4OLoLvI8Pbpzx3qdN1e/gEAAP//AwBQSwMEFAAGAAgAAAAhADmP0hbcAAAACAEAAA8AAABk&#10;cnMvZG93bnJldi54bWxMj8FOwzAQRO9I/IO1SNyonYqGKsSpEIIDHIoo+YBtvNgRsR1itw18PcsJ&#10;TqvRjGbf1JvZD+JIU+pj0FAsFAgKXTR9sBrat8erNYiUMRgcYiANX5Rg05yf1ViZeAqvdNxlK7gk&#10;pAo1uJzHSsrUOfKYFnGkwN57nDxmlpOVZsITl/tBLpUqpcc+8AeHI9076j52B6/hpYjt2MbtWn0/&#10;4JPH7bO17lPry4v57hZEpjn/heEXn9GhYaZ9PASTxKDhZslTMt8SBNura8V6z7liVYJsavl/QPMD&#10;AAD//wMAUEsBAi0AFAAGAAgAAAAhALaDOJL+AAAA4QEAABMAAAAAAAAAAAAAAAAAAAAAAFtDb250&#10;ZW50X1R5cGVzXS54bWxQSwECLQAUAAYACAAAACEAOP0h/9YAAACUAQAACwAAAAAAAAAAAAAAAAAv&#10;AQAAX3JlbHMvLnJlbHNQSwECLQAUAAYACAAAACEAdEoicFEDAAC2BwAADgAAAAAAAAAAAAAAAAAu&#10;AgAAZHJzL2Uyb0RvYy54bWxQSwECLQAUAAYACAAAACEAOY/SFtwAAAAIAQAADwAAAAAAAAAAAAAA&#10;AACrBQAAZHJzL2Rvd25yZXYueG1sUEsFBgAAAAAEAAQA8wAAALQGAAAAAA==&#10;" path="m,1500c780,990,1560,480,2340,240,3120,,4320,90,4680,60e" filled="f">
            <v:path arrowok="t" o:connecttype="custom" o:connectlocs="0,685800;1485900,109728;2971800,27432" o:connectangles="0,0,0"/>
          </v:shape>
        </w:pict>
      </w:r>
    </w:p>
    <w:p w:rsidR="008403D9" w:rsidRPr="008403D9" w:rsidRDefault="008403D9" w:rsidP="008403D9">
      <w:pPr>
        <w:spacing w:line="360" w:lineRule="auto"/>
        <w:jc w:val="both"/>
        <w:rPr>
          <w:rFonts w:cs="Times New Roman"/>
        </w:rPr>
      </w:pPr>
    </w:p>
    <w:p w:rsidR="008403D9" w:rsidRPr="008403D9" w:rsidRDefault="008B7509" w:rsidP="008403D9">
      <w:pPr>
        <w:spacing w:line="360" w:lineRule="auto"/>
        <w:jc w:val="both"/>
        <w:rPr>
          <w:rFonts w:cs="Times New Roman"/>
        </w:rPr>
      </w:pPr>
      <w:r>
        <w:rPr>
          <w:rFonts w:cs="Times New Roman"/>
          <w:noProof/>
          <w:lang w:eastAsia="ru-RU"/>
        </w:rPr>
        <w:pict>
          <v:line id="Line 438" o:spid="_x0000_s1248" style="position:absolute;left:0;text-align:left;z-index:252025856;visibility:visible" from="36pt,16.4pt" to="33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Hf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kGUaK&#10;dNCkrVAc5eN5qE5vXAFGldrZkB89q2ez1fSbQ0pXLVEHHlm+XAw4ZsEjeeMSLs5AjH3/STOwIUev&#10;Y6nOje0CJBQBnWNHLo+O8LNHFD6OZ7NskULj6F2XkOLuaKzzH7nuUBBKLIF1BCanrfOBCCnuJiGO&#10;0hshZWy4VKgv8WIymkQHp6VgQRnMnD3sK2nRiYSRiU/MCjSvzaw+KhbBWk7Y+iZ7IiTIyMdyeCug&#10;QJLjEK3jDCPJYUuCdKUnVYgIyQLhm3Sdmu+LdLGer+f5IB9N14M8revBh02VD6abbDapx3VV1dmP&#10;QD7Li1YwxlXgf5/gLP+7Cbnt0nX2HjP8KFTyFj1WFMje35F07HZo8HVU9ppddjZkFxoPQxuNbwsW&#10;tuL1PVr9+g2sfgIAAP//AwBQSwMEFAAGAAgAAAAhAF17oGfeAAAACAEAAA8AAABkcnMvZG93bnJl&#10;di54bWxMj0FLw0AQhe+C/2EZwZvdNEIMaTZFhHppVdqK2Ns2OybB7GzY3bTx3zviQY/z3uPN+8rl&#10;ZHtxQh86RwrmswQEUu1MR42C1/3qJgcRoiaje0eo4AsDLKvLi1IXxp1pi6ddbASXUCi0gjbGoZAy&#10;1C1aHWZuQGLvw3mrI5++kcbrM5fbXqZJkkmrO+IPrR7wocX6czdaBdvNap2/rcep9ofH+fP+ZfP0&#10;HnKlrq+m+wWIiFP8C8PPfJ4OFW86upFMEL2Cu5RRooLblAnYz7KMheOvIKtS/geovgEAAP//AwBQ&#10;SwECLQAUAAYACAAAACEAtoM4kv4AAADhAQAAEwAAAAAAAAAAAAAAAAAAAAAAW0NvbnRlbnRfVHlw&#10;ZXNdLnhtbFBLAQItABQABgAIAAAAIQA4/SH/1gAAAJQBAAALAAAAAAAAAAAAAAAAAC8BAABfcmVs&#10;cy8ucmVsc1BLAQItABQABgAIAAAAIQCu0yHfKwIAAE4EAAAOAAAAAAAAAAAAAAAAAC4CAABkcnMv&#10;ZTJvRG9jLnhtbFBLAQItABQABgAIAAAAIQBde6Bn3gAAAAgBAAAPAAAAAAAAAAAAAAAAAIUEAABk&#10;cnMvZG93bnJldi54bWxQSwUGAAAAAAQABADzAAAAkAUAAAAA&#10;">
            <v:stroke endarrow="block"/>
          </v:line>
        </w:pict>
      </w:r>
    </w:p>
    <w:p w:rsidR="008403D9" w:rsidRPr="008403D9" w:rsidRDefault="008403D9" w:rsidP="008403D9">
      <w:pPr>
        <w:spacing w:line="360" w:lineRule="auto"/>
        <w:jc w:val="both"/>
        <w:rPr>
          <w:rFonts w:cs="Times New Roman"/>
        </w:rPr>
      </w:pPr>
    </w:p>
    <w:p w:rsidR="0090138E" w:rsidRPr="0090138E" w:rsidRDefault="0090138E" w:rsidP="008403D9">
      <w:pPr>
        <w:spacing w:line="360" w:lineRule="auto"/>
        <w:ind w:firstLine="709"/>
        <w:jc w:val="both"/>
        <w:rPr>
          <w:rFonts w:cs="Times New Roman"/>
          <w:sz w:val="22"/>
          <w:szCs w:val="22"/>
        </w:rPr>
      </w:pPr>
      <w:r>
        <w:rPr>
          <w:rFonts w:cs="Times New Roman"/>
          <w:sz w:val="22"/>
          <w:szCs w:val="22"/>
        </w:rPr>
        <w:t>Рисунок 4.2. Устойчивые уровни капиталовооруженности, инвестиций и выпуска на душу населения</w:t>
      </w:r>
    </w:p>
    <w:p w:rsidR="008403D9" w:rsidRPr="008403D9" w:rsidRDefault="008403D9" w:rsidP="008403D9">
      <w:pPr>
        <w:spacing w:line="360" w:lineRule="auto"/>
        <w:ind w:firstLine="709"/>
        <w:jc w:val="both"/>
        <w:rPr>
          <w:rFonts w:cs="Times New Roman"/>
          <w:b/>
          <w:bCs/>
        </w:rPr>
      </w:pPr>
      <w:r w:rsidRPr="008403D9">
        <w:rPr>
          <w:rFonts w:cs="Times New Roman"/>
        </w:rPr>
        <w:t xml:space="preserve">Таким образом, в экономике уровень капиталовооруженности </w:t>
      </w:r>
      <w:r w:rsidRPr="008403D9">
        <w:rPr>
          <w:rFonts w:cs="Times New Roman"/>
          <w:b/>
          <w:bCs/>
          <w:position w:val="-6"/>
        </w:rPr>
        <w:object w:dxaOrig="180" w:dyaOrig="260">
          <v:shape id="_x0000_i1261" type="#_x0000_t75" style="width:8.75pt;height:13.15pt" o:ole="">
            <v:imagedata r:id="rId463" o:title=""/>
          </v:shape>
          <o:OLEObject Type="Embed" ProgID="Equation.3" ShapeID="_x0000_i1261" DrawAspect="Content" ObjectID="_1415455023" r:id="rId473"/>
        </w:object>
      </w:r>
      <w:r w:rsidRPr="008403D9">
        <w:rPr>
          <w:rFonts w:cs="Times New Roman"/>
        </w:rPr>
        <w:t xml:space="preserve">падает, если фактические инвестиции меньше, чем необходимые для сохранения уровня </w:t>
      </w:r>
      <w:r w:rsidRPr="008403D9">
        <w:rPr>
          <w:rFonts w:cs="Times New Roman"/>
          <w:b/>
          <w:bCs/>
          <w:position w:val="-6"/>
        </w:rPr>
        <w:object w:dxaOrig="180" w:dyaOrig="260">
          <v:shape id="_x0000_i1262" type="#_x0000_t75" style="width:8.75pt;height:13.15pt" o:ole="">
            <v:imagedata r:id="rId463" o:title=""/>
          </v:shape>
          <o:OLEObject Type="Embed" ProgID="Equation.3" ShapeID="_x0000_i1262" DrawAspect="Content" ObjectID="_1415455024" r:id="rId474"/>
        </w:object>
      </w:r>
      <w:r w:rsidRPr="008403D9">
        <w:rPr>
          <w:rFonts w:cs="Times New Roman"/>
          <w:b/>
          <w:bCs/>
        </w:rPr>
        <w:t xml:space="preserve">, </w:t>
      </w:r>
      <w:r w:rsidRPr="008403D9">
        <w:rPr>
          <w:rFonts w:cs="Times New Roman"/>
        </w:rPr>
        <w:t xml:space="preserve">и возрастает если </w:t>
      </w:r>
      <w:r w:rsidRPr="008403D9">
        <w:rPr>
          <w:rFonts w:cs="Times New Roman"/>
          <w:b/>
          <w:bCs/>
          <w:position w:val="-10"/>
        </w:rPr>
        <w:object w:dxaOrig="2120" w:dyaOrig="300">
          <v:shape id="_x0000_i1263" type="#_x0000_t75" style="width:105.8pt;height:15.05pt" o:ole="">
            <v:imagedata r:id="rId475" o:title=""/>
          </v:shape>
          <o:OLEObject Type="Embed" ProgID="Equation.3" ShapeID="_x0000_i1263" DrawAspect="Content" ObjectID="_1415455025" r:id="rId476"/>
        </w:object>
      </w:r>
      <w:r w:rsidRPr="008403D9">
        <w:rPr>
          <w:rFonts w:cs="Times New Roman"/>
          <w:b/>
          <w:bCs/>
        </w:rPr>
        <w:t>.</w:t>
      </w:r>
    </w:p>
    <w:p w:rsidR="008403D9" w:rsidRPr="008403D9" w:rsidRDefault="008403D9" w:rsidP="008403D9">
      <w:pPr>
        <w:spacing w:line="360" w:lineRule="auto"/>
        <w:ind w:firstLine="709"/>
        <w:jc w:val="both"/>
        <w:rPr>
          <w:rFonts w:cs="Times New Roman"/>
        </w:rPr>
      </w:pPr>
      <w:r w:rsidRPr="008403D9">
        <w:rPr>
          <w:rFonts w:cs="Times New Roman"/>
        </w:rPr>
        <w:t xml:space="preserve">Введем понятие устойчивого уровня </w:t>
      </w:r>
      <w:r w:rsidRPr="008403D9">
        <w:rPr>
          <w:rFonts w:cs="Times New Roman"/>
          <w:b/>
          <w:bCs/>
          <w:position w:val="-6"/>
        </w:rPr>
        <w:object w:dxaOrig="180" w:dyaOrig="260">
          <v:shape id="_x0000_i1264" type="#_x0000_t75" style="width:8.75pt;height:13.15pt" o:ole="">
            <v:imagedata r:id="rId463" o:title=""/>
          </v:shape>
          <o:OLEObject Type="Embed" ProgID="Equation.3" ShapeID="_x0000_i1264" DrawAspect="Content" ObjectID="_1415455026" r:id="rId477"/>
        </w:object>
      </w:r>
      <w:r w:rsidRPr="008403D9">
        <w:rPr>
          <w:rFonts w:cs="Times New Roman"/>
          <w:b/>
          <w:bCs/>
          <w:vertAlign w:val="superscript"/>
        </w:rPr>
        <w:t>*</w:t>
      </w:r>
      <w:r w:rsidRPr="008403D9">
        <w:rPr>
          <w:rFonts w:cs="Times New Roman"/>
          <w:b/>
          <w:bCs/>
        </w:rPr>
        <w:t xml:space="preserve">, </w:t>
      </w:r>
      <w:r w:rsidRPr="008403D9">
        <w:rPr>
          <w:rFonts w:cs="Times New Roman"/>
        </w:rPr>
        <w:t>при котором величины фактических и необходимых инвестиций совпадают (рисунок 1), т.е.</w:t>
      </w:r>
    </w:p>
    <w:p w:rsidR="008403D9" w:rsidRPr="008403D9" w:rsidRDefault="008403D9" w:rsidP="008403D9">
      <w:pPr>
        <w:spacing w:line="360" w:lineRule="auto"/>
        <w:ind w:firstLine="709"/>
        <w:jc w:val="both"/>
        <w:rPr>
          <w:rFonts w:cs="Times New Roman"/>
          <w:b/>
          <w:bCs/>
        </w:rPr>
      </w:pPr>
      <w:r w:rsidRPr="008403D9">
        <w:rPr>
          <w:rFonts w:cs="Times New Roman"/>
          <w:b/>
          <w:bCs/>
          <w:position w:val="-10"/>
        </w:rPr>
        <w:object w:dxaOrig="3420" w:dyaOrig="340">
          <v:shape id="_x0000_i1265" type="#_x0000_t75" style="width:170.9pt;height:16.9pt" o:ole="">
            <v:imagedata r:id="rId478" o:title=""/>
          </v:shape>
          <o:OLEObject Type="Embed" ProgID="Equation.3" ShapeID="_x0000_i1265" DrawAspect="Content" ObjectID="_1415455027" r:id="rId479"/>
        </w:object>
      </w:r>
    </w:p>
    <w:p w:rsidR="008403D9" w:rsidRPr="008403D9" w:rsidRDefault="008403D9" w:rsidP="008403D9">
      <w:pPr>
        <w:spacing w:line="360" w:lineRule="auto"/>
        <w:ind w:firstLine="709"/>
        <w:jc w:val="both"/>
        <w:rPr>
          <w:rFonts w:cs="Times New Roman"/>
        </w:rPr>
      </w:pPr>
      <w:r w:rsidRPr="008403D9">
        <w:rPr>
          <w:rFonts w:cs="Times New Roman"/>
        </w:rPr>
        <w:t xml:space="preserve">В устойчивом состоянии  </w:t>
      </w:r>
      <w:r w:rsidRPr="008403D9">
        <w:rPr>
          <w:rFonts w:cs="Times New Roman"/>
          <w:b/>
          <w:bCs/>
          <w:position w:val="-6"/>
        </w:rPr>
        <w:object w:dxaOrig="180" w:dyaOrig="260">
          <v:shape id="_x0000_i1266" type="#_x0000_t75" style="width:8.75pt;height:13.15pt" o:ole="">
            <v:imagedata r:id="rId463" o:title=""/>
          </v:shape>
          <o:OLEObject Type="Embed" ProgID="Equation.3" ShapeID="_x0000_i1266" DrawAspect="Content" ObjectID="_1415455028" r:id="rId480"/>
        </w:object>
      </w:r>
      <w:r w:rsidRPr="008403D9">
        <w:rPr>
          <w:rFonts w:cs="Times New Roman"/>
          <w:b/>
          <w:bCs/>
          <w:vertAlign w:val="superscript"/>
        </w:rPr>
        <w:t>*</w:t>
      </w:r>
      <w:r w:rsidRPr="008403D9">
        <w:rPr>
          <w:rFonts w:cs="Times New Roman"/>
          <w:b/>
          <w:bCs/>
        </w:rPr>
        <w:t xml:space="preserve"> </w:t>
      </w:r>
      <w:r w:rsidRPr="008403D9">
        <w:rPr>
          <w:rFonts w:cs="Times New Roman"/>
        </w:rPr>
        <w:t xml:space="preserve">неизменно, постоянна и производительность труда работников с постоянной эффективностью </w:t>
      </w:r>
      <w:r w:rsidRPr="008403D9">
        <w:rPr>
          <w:rFonts w:cs="Times New Roman"/>
          <w:position w:val="-10"/>
        </w:rPr>
        <w:object w:dxaOrig="900" w:dyaOrig="340">
          <v:shape id="_x0000_i1267" type="#_x0000_t75" style="width:45.1pt;height:16.9pt" o:ole="">
            <v:imagedata r:id="rId481" o:title=""/>
          </v:shape>
          <o:OLEObject Type="Embed" ProgID="Equation.3" ShapeID="_x0000_i1267" DrawAspect="Content" ObjectID="_1415455029" r:id="rId482"/>
        </w:object>
      </w:r>
      <w:r w:rsidRPr="008403D9">
        <w:rPr>
          <w:rFonts w:cs="Times New Roman"/>
        </w:rPr>
        <w:t xml:space="preserve">. Общий объем производства </w:t>
      </w:r>
      <w:r w:rsidRPr="008403D9">
        <w:rPr>
          <w:rFonts w:cs="Times New Roman"/>
          <w:lang w:val="en-US"/>
        </w:rPr>
        <w:t>Y</w:t>
      </w:r>
      <w:r w:rsidRPr="008403D9">
        <w:rPr>
          <w:rFonts w:cs="Times New Roman"/>
        </w:rPr>
        <w:t>=</w:t>
      </w:r>
      <w:r w:rsidRPr="008403D9">
        <w:rPr>
          <w:rFonts w:cs="Times New Roman"/>
          <w:position w:val="-10"/>
        </w:rPr>
        <w:object w:dxaOrig="200" w:dyaOrig="240">
          <v:shape id="_x0000_i1268" type="#_x0000_t75" style="width:10pt;height:12.5pt" o:ole="">
            <v:imagedata r:id="rId483" o:title=""/>
          </v:shape>
          <o:OLEObject Type="Embed" ProgID="Equation.3" ShapeID="_x0000_i1268" DrawAspect="Content" ObjectID="_1415455030" r:id="rId484"/>
        </w:object>
      </w:r>
      <w:r w:rsidRPr="008403D9">
        <w:rPr>
          <w:rFonts w:cs="Times New Roman"/>
        </w:rPr>
        <w:t>(</w:t>
      </w:r>
      <w:r w:rsidR="0090138E">
        <w:rPr>
          <w:rFonts w:cs="Times New Roman"/>
          <w:lang w:val="en-US"/>
        </w:rPr>
        <w:t>N</w:t>
      </w:r>
      <w:r w:rsidRPr="008403D9">
        <w:rPr>
          <w:rFonts w:cs="Times New Roman"/>
          <w:lang w:val="en-US"/>
        </w:rPr>
        <w:t>E</w:t>
      </w:r>
      <w:r w:rsidRPr="008403D9">
        <w:rPr>
          <w:rFonts w:cs="Times New Roman"/>
        </w:rPr>
        <w:t xml:space="preserve">) растет с темпом </w:t>
      </w:r>
      <w:r w:rsidRPr="008403D9">
        <w:rPr>
          <w:rFonts w:cs="Times New Roman"/>
          <w:b/>
          <w:bCs/>
          <w:position w:val="-10"/>
        </w:rPr>
        <w:object w:dxaOrig="639" w:dyaOrig="300">
          <v:shape id="_x0000_i1269" type="#_x0000_t75" style="width:31.95pt;height:15.05pt" o:ole="">
            <v:imagedata r:id="rId485" o:title=""/>
          </v:shape>
          <o:OLEObject Type="Embed" ProgID="Equation.3" ShapeID="_x0000_i1269" DrawAspect="Content" ObjectID="_1415455031" r:id="rId486"/>
        </w:object>
      </w:r>
      <w:r w:rsidRPr="008403D9">
        <w:rPr>
          <w:rFonts w:cs="Times New Roman"/>
          <w:b/>
          <w:bCs/>
        </w:rPr>
        <w:t xml:space="preserve">, </w:t>
      </w:r>
      <w:r w:rsidRPr="008403D9">
        <w:rPr>
          <w:rFonts w:cs="Times New Roman"/>
        </w:rPr>
        <w:t xml:space="preserve">а производительность труда </w:t>
      </w:r>
      <w:r w:rsidR="0090138E" w:rsidRPr="0090138E">
        <w:rPr>
          <w:rFonts w:cs="Times New Roman"/>
          <w:position w:val="-24"/>
        </w:rPr>
        <w:object w:dxaOrig="840" w:dyaOrig="620">
          <v:shape id="_x0000_i1270" type="#_x0000_t75" style="width:41.95pt;height:30.7pt" o:ole="">
            <v:imagedata r:id="rId487" o:title=""/>
          </v:shape>
          <o:OLEObject Type="Embed" ProgID="Equation.3" ShapeID="_x0000_i1270" DrawAspect="Content" ObjectID="_1415455032" r:id="rId488"/>
        </w:object>
      </w:r>
      <w:r w:rsidRPr="008403D9">
        <w:rPr>
          <w:rFonts w:cs="Times New Roman"/>
        </w:rPr>
        <w:t xml:space="preserve"> растет с темпом </w:t>
      </w:r>
      <w:r w:rsidRPr="008403D9">
        <w:rPr>
          <w:rFonts w:cs="Times New Roman"/>
          <w:b/>
          <w:bCs/>
          <w:position w:val="-10"/>
        </w:rPr>
        <w:object w:dxaOrig="200" w:dyaOrig="240">
          <v:shape id="_x0000_i1271" type="#_x0000_t75" style="width:10pt;height:12.5pt" o:ole="">
            <v:imagedata r:id="rId467" o:title=""/>
          </v:shape>
          <o:OLEObject Type="Embed" ProgID="Equation.3" ShapeID="_x0000_i1271" DrawAspect="Content" ObjectID="_1415455033" r:id="rId489"/>
        </w:object>
      </w:r>
      <w:r w:rsidRPr="008403D9">
        <w:rPr>
          <w:rFonts w:cs="Times New Roman"/>
          <w:b/>
          <w:bCs/>
        </w:rPr>
        <w:t xml:space="preserve">, </w:t>
      </w:r>
      <w:r w:rsidRPr="008403D9">
        <w:rPr>
          <w:rFonts w:cs="Times New Roman"/>
        </w:rPr>
        <w:t xml:space="preserve">так же как и уровень капиталовооруженности труда </w:t>
      </w:r>
      <w:r w:rsidR="0090138E" w:rsidRPr="0090138E">
        <w:rPr>
          <w:rFonts w:cs="Times New Roman"/>
          <w:position w:val="-24"/>
        </w:rPr>
        <w:object w:dxaOrig="2000" w:dyaOrig="660">
          <v:shape id="_x0000_i1272" type="#_x0000_t75" style="width:100.8pt;height:33.8pt" o:ole="">
            <v:imagedata r:id="rId490" o:title=""/>
          </v:shape>
          <o:OLEObject Type="Embed" ProgID="Equation.3" ShapeID="_x0000_i1272" DrawAspect="Content" ObjectID="_1415455034" r:id="rId491"/>
        </w:object>
      </w:r>
    </w:p>
    <w:p w:rsidR="008403D9" w:rsidRPr="008403D9" w:rsidRDefault="008403D9" w:rsidP="008403D9">
      <w:pPr>
        <w:spacing w:line="360" w:lineRule="auto"/>
        <w:ind w:firstLine="709"/>
        <w:jc w:val="both"/>
        <w:rPr>
          <w:rFonts w:cs="Times New Roman"/>
        </w:rPr>
      </w:pPr>
      <w:r w:rsidRPr="008403D9">
        <w:rPr>
          <w:rFonts w:cs="Times New Roman"/>
        </w:rPr>
        <w:t xml:space="preserve">Более подробная характеристика устойчивого состояния  экономики приведена в </w:t>
      </w:r>
      <w:r w:rsidR="0090138E">
        <w:rPr>
          <w:rFonts w:cs="Times New Roman"/>
        </w:rPr>
        <w:t>приложении 8.</w:t>
      </w:r>
      <w:r w:rsidRPr="008403D9">
        <w:rPr>
          <w:rFonts w:cs="Times New Roman"/>
        </w:rPr>
        <w:t xml:space="preserve"> </w:t>
      </w:r>
    </w:p>
    <w:p w:rsidR="008403D9" w:rsidRPr="008403D9" w:rsidRDefault="008403D9" w:rsidP="008403D9">
      <w:pPr>
        <w:spacing w:line="360" w:lineRule="auto"/>
        <w:ind w:firstLine="709"/>
        <w:jc w:val="both"/>
        <w:rPr>
          <w:rFonts w:cs="Times New Roman"/>
        </w:rPr>
      </w:pPr>
      <w:r w:rsidRPr="008403D9">
        <w:rPr>
          <w:rFonts w:cs="Times New Roman"/>
        </w:rPr>
        <w:t xml:space="preserve">В отсутствии технологического прогресса (т.е. при неизменной эффективности труда) для экономики с растущим населением в устойчивом состоянии уровень капиталовооруженности остается постоянным, производительность труда не меняется, общий </w:t>
      </w:r>
      <w:proofErr w:type="gramStart"/>
      <w:r w:rsidRPr="008403D9">
        <w:rPr>
          <w:rFonts w:cs="Times New Roman"/>
        </w:rPr>
        <w:t>выпуск</w:t>
      </w:r>
      <w:proofErr w:type="gramEnd"/>
      <w:r w:rsidRPr="008403D9">
        <w:rPr>
          <w:rFonts w:cs="Times New Roman"/>
        </w:rPr>
        <w:t xml:space="preserve"> и общий запас капитала растут с темпом, равным темпу роста населения </w:t>
      </w:r>
      <w:r w:rsidRPr="008403D9">
        <w:rPr>
          <w:rFonts w:cs="Times New Roman"/>
          <w:position w:val="-6"/>
        </w:rPr>
        <w:object w:dxaOrig="180" w:dyaOrig="200">
          <v:shape id="_x0000_i1273" type="#_x0000_t75" style="width:8.75pt;height:10pt" o:ole="">
            <v:imagedata r:id="rId492" o:title=""/>
          </v:shape>
          <o:OLEObject Type="Embed" ProgID="Equation.3" ShapeID="_x0000_i1273" DrawAspect="Content" ObjectID="_1415455035" r:id="rId493"/>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Если же отсутствуют и рост </w:t>
      </w:r>
      <w:proofErr w:type="gramStart"/>
      <w:r w:rsidRPr="008403D9">
        <w:rPr>
          <w:rFonts w:cs="Times New Roman"/>
        </w:rPr>
        <w:t>населения</w:t>
      </w:r>
      <w:proofErr w:type="gramEnd"/>
      <w:r w:rsidRPr="008403D9">
        <w:rPr>
          <w:rFonts w:cs="Times New Roman"/>
        </w:rPr>
        <w:t xml:space="preserve"> и технологический прогресс, то в устойчивом состоянии при постоянном уровне капиталовооруженности производительность труда, общий выпуск и общий запас капитала остаются неизменными.</w:t>
      </w:r>
    </w:p>
    <w:p w:rsidR="008403D9" w:rsidRPr="008403D9" w:rsidRDefault="008403D9" w:rsidP="008403D9">
      <w:pPr>
        <w:spacing w:line="360" w:lineRule="auto"/>
        <w:ind w:firstLine="709"/>
        <w:jc w:val="both"/>
        <w:rPr>
          <w:rFonts w:cs="Times New Roman"/>
        </w:rPr>
      </w:pPr>
      <w:r w:rsidRPr="008403D9">
        <w:rPr>
          <w:rFonts w:cs="Times New Roman"/>
        </w:rPr>
        <w:lastRenderedPageBreak/>
        <w:t>Таким образом, причинами, определяющими рост общего уровня выпуска и общего запаса капитала в устойчивом состоянии, является увеличение численности населения и технологический прогресс, а устойчивый  рост производительности труда и капиталовооруженности достигается только при наличии технологического прогресса.</w:t>
      </w:r>
    </w:p>
    <w:p w:rsidR="008403D9" w:rsidRPr="008403D9" w:rsidRDefault="008403D9" w:rsidP="008403D9">
      <w:pPr>
        <w:spacing w:line="360" w:lineRule="auto"/>
        <w:ind w:firstLine="709"/>
        <w:jc w:val="both"/>
        <w:rPr>
          <w:rFonts w:cs="Times New Roman"/>
        </w:rPr>
      </w:pPr>
      <w:r w:rsidRPr="008403D9">
        <w:rPr>
          <w:rFonts w:cs="Times New Roman"/>
        </w:rPr>
        <w:t>Изменение численности населения влияет на величину устойчивого уровня капиталовооруженности, но не влияет на темпы роста производительности труда и капиталовооружености в устойчивом состоянии.</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Влияние изменения нормы сбережения</w:t>
      </w:r>
    </w:p>
    <w:p w:rsidR="008403D9" w:rsidRPr="008403D9" w:rsidRDefault="008403D9" w:rsidP="008403D9">
      <w:pPr>
        <w:spacing w:line="360" w:lineRule="auto"/>
        <w:ind w:firstLine="709"/>
        <w:jc w:val="both"/>
        <w:rPr>
          <w:rFonts w:cs="Times New Roman"/>
        </w:rPr>
      </w:pPr>
      <w:r w:rsidRPr="008403D9">
        <w:rPr>
          <w:rFonts w:cs="Times New Roman"/>
        </w:rPr>
        <w:t xml:space="preserve">Предположим, что экономика находится в устойчивом состоянии, характеризующемся устойчивым уровнем капиталовооруженности </w:t>
      </w:r>
      <w:r w:rsidRPr="008403D9">
        <w:rPr>
          <w:rFonts w:cs="Times New Roman"/>
          <w:b/>
          <w:bCs/>
          <w:position w:val="-6"/>
        </w:rPr>
        <w:object w:dxaOrig="180" w:dyaOrig="260">
          <v:shape id="_x0000_i1274" type="#_x0000_t75" style="width:8.75pt;height:13.15pt" o:ole="">
            <v:imagedata r:id="rId463" o:title=""/>
          </v:shape>
          <o:OLEObject Type="Embed" ProgID="Equation.3" ShapeID="_x0000_i1274" DrawAspect="Content" ObjectID="_1415455036" r:id="rId494"/>
        </w:object>
      </w:r>
      <w:r w:rsidRPr="008403D9">
        <w:rPr>
          <w:rFonts w:cs="Times New Roman"/>
          <w:b/>
          <w:bCs/>
          <w:vertAlign w:val="superscript"/>
        </w:rPr>
        <w:t>*</w:t>
      </w:r>
      <w:r w:rsidRPr="008403D9">
        <w:rPr>
          <w:rFonts w:cs="Times New Roman"/>
          <w:vertAlign w:val="subscript"/>
        </w:rPr>
        <w:t>1</w:t>
      </w:r>
      <w:r w:rsidRPr="008403D9">
        <w:rPr>
          <w:rFonts w:cs="Times New Roman"/>
          <w:b/>
          <w:bCs/>
        </w:rPr>
        <w:t xml:space="preserve"> </w:t>
      </w:r>
      <w:r w:rsidRPr="008403D9">
        <w:rPr>
          <w:rFonts w:cs="Times New Roman"/>
        </w:rPr>
        <w:t xml:space="preserve">и соответствующей нормой сбережения </w:t>
      </w:r>
      <w:r w:rsidRPr="008403D9">
        <w:rPr>
          <w:rFonts w:cs="Times New Roman"/>
          <w:lang w:val="en-US"/>
        </w:rPr>
        <w:t>s</w:t>
      </w:r>
      <w:r w:rsidRPr="008403D9">
        <w:rPr>
          <w:rFonts w:cs="Times New Roman"/>
          <w:vertAlign w:val="subscript"/>
        </w:rPr>
        <w:t>1</w:t>
      </w:r>
      <w:r w:rsidRPr="008403D9">
        <w:rPr>
          <w:rFonts w:cs="Times New Roman"/>
        </w:rPr>
        <w:t xml:space="preserve">. Пусть под влиянием внешних изменений произошло возрастание нормы сбережений до </w:t>
      </w:r>
      <w:r w:rsidRPr="008403D9">
        <w:rPr>
          <w:rFonts w:cs="Times New Roman"/>
          <w:lang w:val="en-US"/>
        </w:rPr>
        <w:t>s</w:t>
      </w:r>
      <w:r w:rsidRPr="008403D9">
        <w:rPr>
          <w:rFonts w:cs="Times New Roman"/>
          <w:vertAlign w:val="subscript"/>
        </w:rPr>
        <w:t>2</w:t>
      </w:r>
      <w:r w:rsidRPr="008403D9">
        <w:rPr>
          <w:rFonts w:cs="Times New Roman"/>
        </w:rPr>
        <w:t xml:space="preserve">. Это приведет к возрастанию устойчивого уровня капиталовооруженности до </w:t>
      </w:r>
      <w:r w:rsidRPr="008403D9">
        <w:rPr>
          <w:rFonts w:cs="Times New Roman"/>
          <w:b/>
          <w:bCs/>
          <w:position w:val="-6"/>
        </w:rPr>
        <w:object w:dxaOrig="180" w:dyaOrig="260">
          <v:shape id="_x0000_i1275" type="#_x0000_t75" style="width:8.75pt;height:13.15pt" o:ole="">
            <v:imagedata r:id="rId463" o:title=""/>
          </v:shape>
          <o:OLEObject Type="Embed" ProgID="Equation.3" ShapeID="_x0000_i1275" DrawAspect="Content" ObjectID="_1415455037" r:id="rId495"/>
        </w:object>
      </w:r>
      <w:r w:rsidRPr="008403D9">
        <w:rPr>
          <w:rFonts w:cs="Times New Roman"/>
          <w:b/>
          <w:bCs/>
          <w:vertAlign w:val="superscript"/>
        </w:rPr>
        <w:t>*</w:t>
      </w:r>
      <w:r w:rsidRPr="008403D9">
        <w:rPr>
          <w:rFonts w:cs="Times New Roman"/>
          <w:vertAlign w:val="subscript"/>
        </w:rPr>
        <w:t>2</w:t>
      </w:r>
      <w:r w:rsidRPr="008403D9">
        <w:rPr>
          <w:rFonts w:cs="Times New Roman"/>
        </w:rPr>
        <w:t xml:space="preserve">, т.к. инвестиции при </w:t>
      </w:r>
      <w:r w:rsidRPr="008403D9">
        <w:rPr>
          <w:rFonts w:cs="Times New Roman"/>
          <w:b/>
          <w:bCs/>
          <w:position w:val="-6"/>
        </w:rPr>
        <w:object w:dxaOrig="180" w:dyaOrig="260">
          <v:shape id="_x0000_i1276" type="#_x0000_t75" style="width:8.75pt;height:13.15pt" o:ole="">
            <v:imagedata r:id="rId463" o:title=""/>
          </v:shape>
          <o:OLEObject Type="Embed" ProgID="Equation.3" ShapeID="_x0000_i1276" DrawAspect="Content" ObjectID="_1415455038" r:id="rId496"/>
        </w:object>
      </w:r>
      <w:r w:rsidRPr="008403D9">
        <w:rPr>
          <w:rFonts w:cs="Times New Roman"/>
          <w:b/>
          <w:bCs/>
          <w:vertAlign w:val="superscript"/>
        </w:rPr>
        <w:t>*</w:t>
      </w:r>
      <w:r w:rsidRPr="008403D9">
        <w:rPr>
          <w:rFonts w:cs="Times New Roman"/>
          <w:vertAlign w:val="subscript"/>
        </w:rPr>
        <w:t>1</w:t>
      </w:r>
      <w:r w:rsidRPr="008403D9">
        <w:rPr>
          <w:rFonts w:cs="Times New Roman"/>
        </w:rPr>
        <w:t xml:space="preserve"> превысят уровень </w:t>
      </w:r>
      <w:proofErr w:type="gramStart"/>
      <w:r w:rsidRPr="008403D9">
        <w:rPr>
          <w:rFonts w:cs="Times New Roman"/>
        </w:rPr>
        <w:t>необходимых</w:t>
      </w:r>
      <w:proofErr w:type="gramEnd"/>
      <w:r w:rsidRPr="008403D9">
        <w:rPr>
          <w:rFonts w:cs="Times New Roman"/>
        </w:rPr>
        <w:t xml:space="preserve"> для поддержания </w:t>
      </w:r>
      <w:r w:rsidRPr="008403D9">
        <w:rPr>
          <w:rFonts w:cs="Times New Roman"/>
          <w:b/>
          <w:bCs/>
          <w:position w:val="-6"/>
        </w:rPr>
        <w:object w:dxaOrig="180" w:dyaOrig="260">
          <v:shape id="_x0000_i1277" type="#_x0000_t75" style="width:8.75pt;height:13.15pt" o:ole="">
            <v:imagedata r:id="rId463" o:title=""/>
          </v:shape>
          <o:OLEObject Type="Embed" ProgID="Equation.3" ShapeID="_x0000_i1277" DrawAspect="Content" ObjectID="_1415455039" r:id="rId497"/>
        </w:object>
      </w:r>
      <w:r w:rsidRPr="008403D9">
        <w:rPr>
          <w:rFonts w:cs="Times New Roman"/>
          <w:b/>
          <w:bCs/>
          <w:vertAlign w:val="superscript"/>
        </w:rPr>
        <w:t>*</w:t>
      </w:r>
      <w:r w:rsidRPr="008403D9">
        <w:rPr>
          <w:rFonts w:cs="Times New Roman"/>
        </w:rPr>
        <w:t xml:space="preserve"> на прежнем уровне капиталовооруженность начнет расти пока не достигнет </w:t>
      </w:r>
      <w:r w:rsidRPr="008403D9">
        <w:rPr>
          <w:rFonts w:cs="Times New Roman"/>
          <w:b/>
          <w:bCs/>
          <w:position w:val="-6"/>
        </w:rPr>
        <w:object w:dxaOrig="180" w:dyaOrig="260">
          <v:shape id="_x0000_i1278" type="#_x0000_t75" style="width:8.75pt;height:13.15pt" o:ole="">
            <v:imagedata r:id="rId463" o:title=""/>
          </v:shape>
          <o:OLEObject Type="Embed" ProgID="Equation.3" ShapeID="_x0000_i1278" DrawAspect="Content" ObjectID="_1415455040" r:id="rId498"/>
        </w:object>
      </w:r>
      <w:r w:rsidRPr="008403D9">
        <w:rPr>
          <w:rFonts w:cs="Times New Roman"/>
          <w:b/>
          <w:bCs/>
          <w:vertAlign w:val="superscript"/>
        </w:rPr>
        <w:t>*</w:t>
      </w:r>
      <w:r w:rsidRPr="008403D9">
        <w:rPr>
          <w:rFonts w:cs="Times New Roman"/>
          <w:vertAlign w:val="subscript"/>
        </w:rPr>
        <w:t>2</w:t>
      </w:r>
      <w:r w:rsidRPr="008403D9">
        <w:rPr>
          <w:rFonts w:cs="Times New Roman"/>
        </w:rPr>
        <w:t>,</w:t>
      </w:r>
    </w:p>
    <w:p w:rsidR="008403D9" w:rsidRPr="008403D9" w:rsidRDefault="008B7509" w:rsidP="008403D9">
      <w:pPr>
        <w:spacing w:line="360" w:lineRule="auto"/>
        <w:jc w:val="both"/>
        <w:rPr>
          <w:rFonts w:cs="Times New Roman"/>
        </w:rPr>
      </w:pPr>
      <w:r>
        <w:rPr>
          <w:rFonts w:cs="Times New Roman"/>
          <w:noProof/>
          <w:lang w:eastAsia="ru-RU"/>
        </w:rPr>
        <w:pict>
          <v:line id="Line 446" o:spid="_x0000_s1229" style="position:absolute;left:0;text-align:left;flip:y;z-index:252034048;visibility:visible" from="36pt,11.9pt" to="36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KyMAIAAFgEAAAOAAAAZHJzL2Uyb0RvYy54bWysVMGO2jAQvVfqP1i+QxI2sBARVhWBXrYt&#10;0m57N7ZDrDq2ZRsCqvrvHTuBlvZSVeVgxvbMmzdvxlk+nVuJTtw6oVWJs3GKEVdUM6EOJf78uh3N&#10;MXKeKEakVrzEF+7w0+rtm2VnCj7RjZaMWwQgyhWdKXHjvSmSxNGGt8SNteEKLmttW+Jhaw8Js6QD&#10;9FYmkzSdJZ22zFhNuXNwWvWXeBXx65pT/6muHfdIlhi4+bjauO7DmqyWpDhYYhpBBxrkH1i0RChI&#10;eoOqiCfoaMUfUK2gVjtd+zHVbaLrWlAea4BqsvS3al4aYnisBcRx5iaT+3+w9ONpZ5FgJZ6moI8i&#10;LTTpWSiO8nwW1OmMK8BprXY21EfP6sU8a/rVIaXXDVEHHlm+XgwEZiEiuQsJG2cgx777oBn4kKPX&#10;UapzbVtUS2G+hMAADnKgc+zN5dYbfvaI9ocUTrOHx2wGTEMeUgSIEGis8++5blEwSiyBfwQkp2fn&#10;e9erS3BXeiukhHNSSIW6Ei+mk2kMcFoKFi7DnbOH/VpadCJheOJvyHvnZvVRsQjWcMI2g+2JkGAj&#10;H4XxVoBUkuOQreUMI8nhvQSrpydVyAjFAuHB6ufn2yJdbOabeT7KJ7PNKE+ravRuu85Hs232OK0e&#10;qvW6yr4H8lleNIIxrgL/6yxn+d/NyvCq+im8TfNNqOQePYoPZK//kXTse2h1PzR7zS47G6oLIwDj&#10;G52Hpxbex6/76PXzg7D6AQAA//8DAFBLAwQUAAYACAAAACEAWDavXd0AAAAIAQAADwAAAGRycy9k&#10;b3ducmV2LnhtbEyPy07DMBBF90j8gzVI7KjT8GpDnAohkFih0iIkdm4yJKHxONjTJvD1TNnA8uqO&#10;7pyTL0bXqT2G2HoyMJ0koJBKX7VUG3hZP5zNQEW2VNnOExr4wgiL4vgot1nlB3rG/YprJSMUM2ug&#10;Ye4zrWPZoLNx4nsk6d59cJYlhlpXwQ4y7jqdJsmVdrYl+dDYHu8aLLernTMwXw+Xfhm2rxfT9vPt&#10;+/6D+8cnNub0ZLy9AcU48t8xHPAFHQph2vgdVVF1Bq5TUWED6bkYSP+bN4c8n4Eucv1foPgBAAD/&#10;/wMAUEsBAi0AFAAGAAgAAAAhALaDOJL+AAAA4QEAABMAAAAAAAAAAAAAAAAAAAAAAFtDb250ZW50&#10;X1R5cGVzXS54bWxQSwECLQAUAAYACAAAACEAOP0h/9YAAACUAQAACwAAAAAAAAAAAAAAAAAvAQAA&#10;X3JlbHMvLnJlbHNQSwECLQAUAAYACAAAACEAxe7isjACAABYBAAADgAAAAAAAAAAAAAAAAAuAgAA&#10;ZHJzL2Uyb0RvYy54bWxQSwECLQAUAAYACAAAACEAWDavXd0AAAAIAQAADwAAAAAAAAAAAAAAAACK&#10;BAAAZHJzL2Rvd25yZXYueG1sUEsFBgAAAAAEAAQA8wAAAJQFAAAAAA==&#10;">
            <v:stroke endarrow="block"/>
          </v:line>
        </w:pict>
      </w:r>
      <w:r>
        <w:rPr>
          <w:rFonts w:cs="Times New Roman"/>
          <w:noProof/>
          <w:lang w:eastAsia="ru-RU"/>
        </w:rPr>
        <w:pict>
          <v:shape id="Text Box 445" o:spid="_x0000_s1084" type="#_x0000_t202" style="position:absolute;left:0;text-align:left;margin-left:9pt;margin-top:2.9pt;width:369pt;height:13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j2LQIAADQEAAAOAAAAZHJzL2Uyb0RvYy54bWysU81u2zAMvg/YOwi6L7ZTJ02MOEWXLsOA&#10;7gdo9wCyLNvCZFGTlNjd05eS0zTbbsN0EEiR/Eh+pDY3Y6/IUVgnQZc0m6WUCM2hlrot6ffH/bsV&#10;Jc4zXTMFWpT0STh6s337ZjOYQsyhA1ULSxBEu2IwJe28N0WSON6JnrkZGKHR2IDtmUfVtklt2YDo&#10;vUrmabpMBrC1scCFc/h6NxnpNuI3jeD+a9M44YkqKdbm423jXYU72W5Y0VpmOslPZbB/qKJnUmPS&#10;M9Qd84wcrPwLqpfcgoPGzzj0CTSN5CL2gN1k6R/dPHTMiNgLkuPMmSb3/2D5l+M3S2Rd0ny9pkSz&#10;Hof0KEZP3sNI8nwRGBqMK9DxwaCrH9GAk47dOnMP/IcjGnYd0624tRaGTrAaK8xCZHIROuG4AFIN&#10;n6HGROzgIQKNje0DfUgIQXSc1NN5OqEYjo/5crW8StHE0ZZdZ/kClZCDFS/hxjr/UUBPglBSi+OP&#10;8Ox47/zk+uISsjlQst5LpaJi22qnLDkyXJV9PCf039yUJkNJ14v5IiJrCPEIzYpeelxlJfuSrtJw&#10;QjgrAh0fdB1lz6SaZCxa6RM/gZKJHD9WYxzG4ioEB/IqqJ+QMQvT6uJXQ6ED+4uSAde2pO7ngVlB&#10;ifqkkfV1ludhz6OSL67nqNhLS3VpYZojVEk9JZO489PfOBgr2w4zTXPWcIuTamTk8LWqU/24mnEK&#10;p28Udv9Sj16vn337DAAA//8DAFBLAwQUAAYACAAAACEAW9pE09sAAAAIAQAADwAAAGRycy9kb3du&#10;cmV2LnhtbEyPwU7DMBBE70j8g7VIXBB1qEhSQpwKkEBcW/oBm3ibRMTrKHab9O9ZTnCcndHsvHK7&#10;uEGdaQq9ZwMPqwQUceNtz62Bw9f7/QZUiMgWB89k4EIBttX1VYmF9TPv6LyPrZISDgUa6GIcC61D&#10;05HDsPIjsXhHPzmMIqdW2wlnKXeDXidJph32LB86HOmto+Z7f3IGjp/zXfo01x/xkO8es1fs89pf&#10;jLm9WV6eQUVa4l8YfufLdKhkU+1PbIMaRG8EJRpIBUDsPM1E1wbWuVx0Ver/ANUPAAAA//8DAFBL&#10;AQItABQABgAIAAAAIQC2gziS/gAAAOEBAAATAAAAAAAAAAAAAAAAAAAAAABbQ29udGVudF9UeXBl&#10;c10ueG1sUEsBAi0AFAAGAAgAAAAhADj9If/WAAAAlAEAAAsAAAAAAAAAAAAAAAAALwEAAF9yZWxz&#10;Ly5yZWxzUEsBAi0AFAAGAAgAAAAhAJEJePYtAgAANAQAAA4AAAAAAAAAAAAAAAAALgIAAGRycy9l&#10;Mm9Eb2MueG1sUEsBAi0AFAAGAAgAAAAhAFvaRNPbAAAACAEAAA8AAAAAAAAAAAAAAAAAhwQAAGRy&#10;cy9kb3ducmV2LnhtbFBLBQYAAAAABAAEAPMAAACPBQAAAAA=&#10;" stroked="f">
            <v:textbox>
              <w:txbxContent>
                <w:p w:rsidR="0075303C" w:rsidRPr="00BE695B" w:rsidRDefault="0075303C" w:rsidP="008403D9">
                  <w:pPr>
                    <w:jc w:val="both"/>
                    <w:rPr>
                      <w:b/>
                      <w:bCs/>
                      <w:sz w:val="18"/>
                      <w:szCs w:val="18"/>
                    </w:rPr>
                  </w:pPr>
                  <w:r w:rsidRPr="00BE695B">
                    <w:rPr>
                      <w:b/>
                      <w:bCs/>
                      <w:sz w:val="18"/>
                      <w:szCs w:val="18"/>
                    </w:rPr>
                    <w:t>Инвестиции на единицу эффективного труда</w:t>
                  </w:r>
                </w:p>
                <w:p w:rsidR="0075303C" w:rsidRPr="00BE695B" w:rsidRDefault="0075303C" w:rsidP="008403D9">
                  <w:pPr>
                    <w:jc w:val="both"/>
                    <w:rPr>
                      <w:b/>
                      <w:bCs/>
                      <w:sz w:val="20"/>
                      <w:szCs w:val="20"/>
                      <w:lang w:val="en-US"/>
                    </w:rPr>
                  </w:pPr>
                  <w:r>
                    <w:rPr>
                      <w:sz w:val="20"/>
                      <w:szCs w:val="20"/>
                      <w:lang w:val="en-US"/>
                    </w:rPr>
                    <w:tab/>
                  </w:r>
                  <w:r>
                    <w:rPr>
                      <w:sz w:val="20"/>
                      <w:szCs w:val="20"/>
                      <w:lang w:val="en-US"/>
                    </w:rPr>
                    <w:tab/>
                  </w:r>
                  <w:r>
                    <w:rPr>
                      <w:sz w:val="20"/>
                      <w:szCs w:val="20"/>
                      <w:lang w:val="en-US"/>
                    </w:rPr>
                    <w:tab/>
                  </w:r>
                  <w:r>
                    <w:rPr>
                      <w:sz w:val="20"/>
                      <w:szCs w:val="20"/>
                    </w:rPr>
                    <w:t xml:space="preserve">                                                      </w:t>
                  </w:r>
                  <w:r w:rsidRPr="00BE695B">
                    <w:rPr>
                      <w:b/>
                      <w:bCs/>
                      <w:sz w:val="20"/>
                      <w:szCs w:val="20"/>
                    </w:rPr>
                    <w:t xml:space="preserve"> </w:t>
                  </w:r>
                  <w:r w:rsidRPr="00BE695B">
                    <w:rPr>
                      <w:b/>
                      <w:bCs/>
                      <w:position w:val="-10"/>
                    </w:rPr>
                    <w:object w:dxaOrig="1060" w:dyaOrig="300">
                      <v:shape id="_x0000_i1384" type="#_x0000_t75" style="width:53.2pt;height:15.05pt" o:ole="">
                        <v:imagedata r:id="rId471" o:title=""/>
                      </v:shape>
                      <o:OLEObject Type="Embed" ProgID="Equation.3" ShapeID="_x0000_i1384" DrawAspect="Content" ObjectID="_1415455146" r:id="rId499"/>
                    </w:object>
                  </w:r>
                </w:p>
                <w:p w:rsidR="0075303C" w:rsidRDefault="0075303C" w:rsidP="008403D9">
                  <w:pPr>
                    <w:jc w:val="both"/>
                    <w:rPr>
                      <w:sz w:val="20"/>
                      <w:szCs w:val="20"/>
                      <w:lang w:val="en-US"/>
                    </w:rPr>
                  </w:pPr>
                  <w:proofErr w:type="gramStart"/>
                  <w:r>
                    <w:rPr>
                      <w:sz w:val="20"/>
                      <w:szCs w:val="20"/>
                      <w:lang w:val="en-US"/>
                    </w:rPr>
                    <w:t>s</w:t>
                  </w:r>
                  <w:r w:rsidRPr="00C72D37">
                    <w:rPr>
                      <w:sz w:val="20"/>
                      <w:szCs w:val="20"/>
                      <w:vertAlign w:val="subscript"/>
                      <w:lang w:val="en-US"/>
                    </w:rPr>
                    <w:t>2</w:t>
                  </w:r>
                  <w:r>
                    <w:rPr>
                      <w:sz w:val="20"/>
                      <w:szCs w:val="20"/>
                      <w:lang w:val="en-US"/>
                    </w:rPr>
                    <w:t>f(</w:t>
                  </w:r>
                  <w:proofErr w:type="gramEnd"/>
                  <w:r>
                    <w:rPr>
                      <w:sz w:val="20"/>
                      <w:szCs w:val="20"/>
                      <w:lang w:val="en-US"/>
                    </w:rPr>
                    <w:t>k</w:t>
                  </w:r>
                  <w:r>
                    <w:rPr>
                      <w:sz w:val="20"/>
                      <w:szCs w:val="20"/>
                      <w:vertAlign w:val="superscript"/>
                      <w:lang w:val="en-US"/>
                    </w:rPr>
                    <w:t>*</w:t>
                  </w:r>
                  <w:r w:rsidRPr="00C72D37">
                    <w:rPr>
                      <w:sz w:val="20"/>
                      <w:szCs w:val="20"/>
                      <w:vertAlign w:val="subscript"/>
                      <w:lang w:val="en-US"/>
                    </w:rPr>
                    <w:t>2</w:t>
                  </w:r>
                  <w:r>
                    <w:rPr>
                      <w:sz w:val="20"/>
                      <w:szCs w:val="20"/>
                      <w:lang w:val="en-US"/>
                    </w:rPr>
                    <w:t xml:space="preserve">)  </w:t>
                  </w:r>
                  <w:r w:rsidRPr="00C72D37">
                    <w:rPr>
                      <w:sz w:val="20"/>
                      <w:szCs w:val="20"/>
                      <w:lang w:val="en-US"/>
                    </w:rPr>
                    <w:t xml:space="preserve">                                                                                        </w:t>
                  </w:r>
                  <w:r>
                    <w:rPr>
                      <w:sz w:val="20"/>
                      <w:szCs w:val="20"/>
                      <w:lang w:val="en-US"/>
                    </w:rPr>
                    <w:t xml:space="preserve"> </w:t>
                  </w:r>
                  <w:r w:rsidRPr="00BE695B">
                    <w:rPr>
                      <w:b/>
                      <w:bCs/>
                      <w:sz w:val="20"/>
                      <w:szCs w:val="20"/>
                      <w:lang w:val="en-US"/>
                    </w:rPr>
                    <w:t>s</w:t>
                  </w:r>
                  <w:r w:rsidRPr="00C72D37">
                    <w:rPr>
                      <w:b/>
                      <w:bCs/>
                      <w:sz w:val="20"/>
                      <w:szCs w:val="20"/>
                      <w:vertAlign w:val="subscript"/>
                      <w:lang w:val="en-US"/>
                    </w:rPr>
                    <w:t>2</w:t>
                  </w:r>
                  <w:r w:rsidRPr="00BE695B">
                    <w:rPr>
                      <w:b/>
                      <w:bCs/>
                      <w:sz w:val="20"/>
                      <w:szCs w:val="20"/>
                      <w:lang w:val="en-US"/>
                    </w:rPr>
                    <w:t>f(k)</w:t>
                  </w:r>
                </w:p>
                <w:p w:rsidR="0075303C" w:rsidRPr="006D24C2" w:rsidRDefault="0075303C" w:rsidP="008403D9">
                  <w:pPr>
                    <w:jc w:val="both"/>
                    <w:rPr>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p>
                <w:p w:rsidR="0075303C" w:rsidRPr="00C72D37" w:rsidRDefault="0075303C" w:rsidP="008403D9">
                  <w:pPr>
                    <w:jc w:val="both"/>
                    <w:rPr>
                      <w:sz w:val="20"/>
                      <w:szCs w:val="20"/>
                      <w:lang w:val="en-US"/>
                    </w:rPr>
                  </w:pPr>
                  <w:r w:rsidRPr="00C72D37">
                    <w:rPr>
                      <w:sz w:val="20"/>
                      <w:szCs w:val="20"/>
                      <w:lang w:val="en-US"/>
                    </w:rPr>
                    <w:tab/>
                  </w:r>
                  <w:r w:rsidRPr="00C72D37">
                    <w:rPr>
                      <w:sz w:val="20"/>
                      <w:szCs w:val="20"/>
                      <w:lang w:val="en-US"/>
                    </w:rPr>
                    <w:tab/>
                  </w:r>
                  <w:r w:rsidRPr="00C72D37">
                    <w:rPr>
                      <w:sz w:val="20"/>
                      <w:szCs w:val="20"/>
                      <w:lang w:val="en-US"/>
                    </w:rPr>
                    <w:tab/>
                  </w:r>
                  <w:r w:rsidRPr="00C72D37">
                    <w:rPr>
                      <w:sz w:val="20"/>
                      <w:szCs w:val="20"/>
                      <w:lang w:val="en-US"/>
                    </w:rPr>
                    <w:tab/>
                  </w:r>
                  <w:r w:rsidRPr="00C72D37">
                    <w:rPr>
                      <w:sz w:val="20"/>
                      <w:szCs w:val="20"/>
                      <w:lang w:val="en-US"/>
                    </w:rPr>
                    <w:tab/>
                  </w:r>
                  <w:r w:rsidRPr="00C72D37">
                    <w:rPr>
                      <w:sz w:val="20"/>
                      <w:szCs w:val="20"/>
                      <w:lang w:val="en-US"/>
                    </w:rPr>
                    <w:tab/>
                  </w:r>
                  <w:r w:rsidRPr="00C72D37">
                    <w:rPr>
                      <w:sz w:val="20"/>
                      <w:szCs w:val="20"/>
                      <w:lang w:val="en-US"/>
                    </w:rPr>
                    <w:tab/>
                    <w:t xml:space="preserve">   </w:t>
                  </w:r>
                  <w:proofErr w:type="gramStart"/>
                  <w:r w:rsidRPr="00BE695B">
                    <w:rPr>
                      <w:b/>
                      <w:bCs/>
                      <w:sz w:val="20"/>
                      <w:szCs w:val="20"/>
                      <w:lang w:val="en-US"/>
                    </w:rPr>
                    <w:t>s</w:t>
                  </w:r>
                  <w:r w:rsidRPr="00C72D37">
                    <w:rPr>
                      <w:b/>
                      <w:bCs/>
                      <w:sz w:val="20"/>
                      <w:szCs w:val="20"/>
                      <w:vertAlign w:val="subscript"/>
                      <w:lang w:val="en-US"/>
                    </w:rPr>
                    <w:t>1</w:t>
                  </w:r>
                  <w:r w:rsidRPr="00BE695B">
                    <w:rPr>
                      <w:b/>
                      <w:bCs/>
                      <w:sz w:val="20"/>
                      <w:szCs w:val="20"/>
                      <w:lang w:val="en-US"/>
                    </w:rPr>
                    <w:t>f(</w:t>
                  </w:r>
                  <w:proofErr w:type="gramEnd"/>
                  <w:r w:rsidRPr="00BE695B">
                    <w:rPr>
                      <w:b/>
                      <w:bCs/>
                      <w:sz w:val="20"/>
                      <w:szCs w:val="20"/>
                      <w:lang w:val="en-US"/>
                    </w:rPr>
                    <w:t>k</w:t>
                  </w:r>
                  <w:r w:rsidRPr="00C72D37">
                    <w:rPr>
                      <w:b/>
                      <w:bCs/>
                      <w:sz w:val="20"/>
                      <w:szCs w:val="20"/>
                      <w:lang w:val="en-US"/>
                    </w:rPr>
                    <w:t>)</w:t>
                  </w:r>
                </w:p>
                <w:p w:rsidR="0075303C" w:rsidRPr="0009561B" w:rsidRDefault="0075303C" w:rsidP="008403D9">
                  <w:pPr>
                    <w:jc w:val="both"/>
                    <w:rPr>
                      <w:lang w:val="en-US"/>
                    </w:rPr>
                  </w:pPr>
                  <w:proofErr w:type="gramStart"/>
                  <w:r>
                    <w:rPr>
                      <w:sz w:val="20"/>
                      <w:szCs w:val="20"/>
                      <w:lang w:val="en-US"/>
                    </w:rPr>
                    <w:t>s</w:t>
                  </w:r>
                  <w:r w:rsidRPr="00C72D37">
                    <w:rPr>
                      <w:sz w:val="20"/>
                      <w:szCs w:val="20"/>
                      <w:vertAlign w:val="subscript"/>
                      <w:lang w:val="en-US"/>
                    </w:rPr>
                    <w:t>1</w:t>
                  </w:r>
                  <w:r>
                    <w:rPr>
                      <w:sz w:val="20"/>
                      <w:szCs w:val="20"/>
                      <w:lang w:val="en-US"/>
                    </w:rPr>
                    <w:t>f(</w:t>
                  </w:r>
                  <w:proofErr w:type="gramEnd"/>
                  <w:r>
                    <w:rPr>
                      <w:sz w:val="20"/>
                      <w:szCs w:val="20"/>
                      <w:lang w:val="en-US"/>
                    </w:rPr>
                    <w:t>k</w:t>
                  </w:r>
                  <w:r>
                    <w:rPr>
                      <w:sz w:val="20"/>
                      <w:szCs w:val="20"/>
                      <w:vertAlign w:val="superscript"/>
                      <w:lang w:val="en-US"/>
                    </w:rPr>
                    <w:t>*</w:t>
                  </w:r>
                  <w:r w:rsidRPr="00C72D37">
                    <w:rPr>
                      <w:sz w:val="20"/>
                      <w:szCs w:val="20"/>
                      <w:vertAlign w:val="subscript"/>
                      <w:lang w:val="en-US"/>
                    </w:rPr>
                    <w:t>1</w:t>
                  </w:r>
                  <w:r>
                    <w:rPr>
                      <w:sz w:val="20"/>
                      <w:szCs w:val="20"/>
                      <w:lang w:val="en-US"/>
                    </w:rPr>
                    <w:t>)</w:t>
                  </w:r>
                </w:p>
                <w:p w:rsidR="0075303C" w:rsidRPr="0009561B" w:rsidRDefault="0075303C" w:rsidP="008403D9">
                  <w:pPr>
                    <w:jc w:val="both"/>
                    <w:rPr>
                      <w:lang w:val="en-US"/>
                    </w:rPr>
                  </w:pPr>
                </w:p>
                <w:p w:rsidR="0075303C" w:rsidRPr="00C72D37" w:rsidRDefault="0075303C" w:rsidP="008403D9">
                  <w:pPr>
                    <w:jc w:val="both"/>
                    <w:rPr>
                      <w:sz w:val="16"/>
                      <w:szCs w:val="16"/>
                      <w:lang w:val="en-US"/>
                    </w:rPr>
                  </w:pPr>
                </w:p>
                <w:p w:rsidR="0075303C" w:rsidRPr="00C72D37" w:rsidRDefault="0075303C" w:rsidP="008403D9">
                  <w:pPr>
                    <w:jc w:val="both"/>
                    <w:rPr>
                      <w:sz w:val="16"/>
                      <w:szCs w:val="16"/>
                      <w:lang w:val="en-US"/>
                    </w:rPr>
                  </w:pPr>
                </w:p>
                <w:p w:rsidR="0075303C" w:rsidRPr="00C72D37" w:rsidRDefault="0075303C" w:rsidP="008403D9">
                  <w:pPr>
                    <w:jc w:val="both"/>
                    <w:rPr>
                      <w:sz w:val="20"/>
                      <w:szCs w:val="20"/>
                      <w:lang w:val="en-US"/>
                    </w:rPr>
                  </w:pPr>
                  <w:r w:rsidRPr="00C72D37">
                    <w:rPr>
                      <w:sz w:val="20"/>
                      <w:szCs w:val="20"/>
                      <w:lang w:val="en-US"/>
                    </w:rPr>
                    <w:t xml:space="preserve"> </w:t>
                  </w:r>
                </w:p>
                <w:p w:rsidR="0075303C" w:rsidRPr="0009561B" w:rsidRDefault="0075303C" w:rsidP="008403D9">
                  <w:pPr>
                    <w:jc w:val="both"/>
                    <w:rPr>
                      <w:sz w:val="20"/>
                      <w:szCs w:val="20"/>
                      <w:lang w:val="en-US"/>
                    </w:rPr>
                  </w:pPr>
                  <w:r>
                    <w:rPr>
                      <w:sz w:val="20"/>
                      <w:szCs w:val="20"/>
                      <w:lang w:val="en-US"/>
                    </w:rPr>
                    <w:tab/>
                  </w:r>
                  <w:r>
                    <w:rPr>
                      <w:sz w:val="20"/>
                      <w:szCs w:val="20"/>
                      <w:lang w:val="en-US"/>
                    </w:rPr>
                    <w:tab/>
                  </w:r>
                  <w:r>
                    <w:rPr>
                      <w:sz w:val="20"/>
                      <w:szCs w:val="20"/>
                      <w:lang w:val="en-US"/>
                    </w:rPr>
                    <w:tab/>
                  </w:r>
                  <w:r w:rsidRPr="00C72D37">
                    <w:rPr>
                      <w:sz w:val="20"/>
                      <w:szCs w:val="20"/>
                      <w:lang w:val="en-US"/>
                    </w:rPr>
                    <w:t xml:space="preserve">         </w:t>
                  </w:r>
                  <w:r>
                    <w:rPr>
                      <w:sz w:val="20"/>
                      <w:szCs w:val="20"/>
                      <w:lang w:val="en-US"/>
                    </w:rPr>
                    <w:t xml:space="preserve">            k</w:t>
                  </w:r>
                  <w:r>
                    <w:rPr>
                      <w:sz w:val="20"/>
                      <w:szCs w:val="20"/>
                      <w:vertAlign w:val="subscript"/>
                    </w:rPr>
                    <w:t>1</w:t>
                  </w:r>
                  <w:r>
                    <w:rPr>
                      <w:sz w:val="20"/>
                      <w:szCs w:val="20"/>
                      <w:vertAlign w:val="superscript"/>
                      <w:lang w:val="en-US"/>
                    </w:rPr>
                    <w:t>*</w:t>
                  </w:r>
                  <w:r>
                    <w:rPr>
                      <w:sz w:val="20"/>
                      <w:szCs w:val="20"/>
                      <w:lang w:val="en-US"/>
                    </w:rPr>
                    <w:t xml:space="preserve">          </w:t>
                  </w:r>
                  <w:proofErr w:type="gramStart"/>
                  <w:r>
                    <w:rPr>
                      <w:sz w:val="20"/>
                      <w:szCs w:val="20"/>
                      <w:lang w:val="en-US"/>
                    </w:rPr>
                    <w:t>k</w:t>
                  </w:r>
                  <w:r>
                    <w:rPr>
                      <w:sz w:val="20"/>
                      <w:szCs w:val="20"/>
                      <w:vertAlign w:val="subscript"/>
                    </w:rPr>
                    <w:t>2</w:t>
                  </w:r>
                  <w:proofErr w:type="gramEnd"/>
                  <w:r>
                    <w:rPr>
                      <w:sz w:val="20"/>
                      <w:szCs w:val="20"/>
                      <w:vertAlign w:val="superscript"/>
                      <w:lang w:val="en-US"/>
                    </w:rPr>
                    <w:t>*</w:t>
                  </w:r>
                  <w:r>
                    <w:rPr>
                      <w:sz w:val="20"/>
                      <w:szCs w:val="20"/>
                      <w:lang w:val="en-US"/>
                    </w:rPr>
                    <w:tab/>
                  </w:r>
                  <w:r>
                    <w:rPr>
                      <w:sz w:val="20"/>
                      <w:szCs w:val="20"/>
                      <w:lang w:val="en-US"/>
                    </w:rPr>
                    <w:tab/>
                  </w:r>
                  <w:r>
                    <w:rPr>
                      <w:sz w:val="20"/>
                      <w:szCs w:val="20"/>
                      <w:lang w:val="en-US"/>
                    </w:rPr>
                    <w:tab/>
                  </w:r>
                  <w:r>
                    <w:rPr>
                      <w:sz w:val="20"/>
                      <w:szCs w:val="20"/>
                    </w:rPr>
                    <w:t xml:space="preserve">              </w:t>
                  </w:r>
                  <w:r w:rsidRPr="00BE695B">
                    <w:rPr>
                      <w:b/>
                      <w:bCs/>
                      <w:sz w:val="20"/>
                      <w:szCs w:val="20"/>
                    </w:rPr>
                    <w:t xml:space="preserve"> </w:t>
                  </w:r>
                  <w:r w:rsidRPr="00BE695B">
                    <w:rPr>
                      <w:b/>
                      <w:bCs/>
                      <w:sz w:val="20"/>
                      <w:szCs w:val="20"/>
                      <w:lang w:val="en-US"/>
                    </w:rPr>
                    <w:t>k</w:t>
                  </w:r>
                </w:p>
              </w:txbxContent>
            </v:textbox>
          </v:shape>
        </w:pict>
      </w:r>
    </w:p>
    <w:p w:rsidR="008403D9" w:rsidRPr="008403D9" w:rsidRDefault="008B7509" w:rsidP="008403D9">
      <w:pPr>
        <w:spacing w:line="360" w:lineRule="auto"/>
        <w:jc w:val="both"/>
        <w:rPr>
          <w:rFonts w:cs="Times New Roman"/>
        </w:rPr>
      </w:pPr>
      <w:r>
        <w:rPr>
          <w:rFonts w:cs="Times New Roman"/>
          <w:noProof/>
          <w:lang w:eastAsia="ru-RU"/>
        </w:rPr>
        <w:pict>
          <v:line id="Line 450" o:spid="_x0000_s1227" style="position:absolute;left:0;text-align:left;flip:y;z-index:252038144;visibility:visible" from="36pt,11.5pt" to="261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7IwIAADw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nwGrVKk&#10;gyatheIoH8fq9MYVEFSpjQ366FG9mLWm3xxSumqJ2vHI8vVkIDEL9UzepISLM/DGtv+kGcSQvdex&#10;VMfGdqiRwnwNiQEcyoGOsTenW2/40SMKH0fT8eM4hRZS8GVZ9vA4i/wSUgSgkG6s8x+57lAwSixB&#10;RYQlh7XzgdivkBCu9EpIGQdAKtSXeDYejWOC01Kw4Axhzu62lbToQMIIxV9UCZ77MKv3ikWwlhO2&#10;vNieCHm24XGpAh4IAjoX6zwj32fpbDldTvNBPposB3la14MPqyofTFbZ47h+qKuqzn4EalletIIx&#10;rgK767xm+d/Nw2VzzpN2m9hbGZK36LFeQPb6H0nH3oZ2hgVzxVaz08Zeew4jGoMv6xR24P4O9v3S&#10;L34CAAD//wMAUEsDBBQABgAIAAAAIQD7EWyb3gAAAAkBAAAPAAAAZHJzL2Rvd25yZXYueG1sTI/N&#10;TsMwEITvSLyDtUjcqIPLTxviVBUCLkiVKIGzEy9JhL2OYjcNb8/2BKfV7oxmvyk2s3diwjH2gTRc&#10;LzIQSE2wPbUaqvfnqxWImAxZ4wKhhh+MsCnPzwqT23CkN5z2qRUcQjE3GrqUhlzK2HToTVyEAYm1&#10;rzB6k3gdW2lHc+Rw76TKsjvpTU/8oTMDPnbYfO8PXsP28/VpuZtqH5xdt9WH9VX2orS+vJi3DyAS&#10;zunPDCd8RoeSmepwIBuF03CvuErSoJY8Wb9Vp0PNxvXqBmRZyP8Nyl8AAAD//wMAUEsBAi0AFAAG&#10;AAgAAAAhALaDOJL+AAAA4QEAABMAAAAAAAAAAAAAAAAAAAAAAFtDb250ZW50X1R5cGVzXS54bWxQ&#10;SwECLQAUAAYACAAAACEAOP0h/9YAAACUAQAACwAAAAAAAAAAAAAAAAAvAQAAX3JlbHMvLnJlbHNQ&#10;SwECLQAUAAYACAAAACEA8UzruyMCAAA8BAAADgAAAAAAAAAAAAAAAAAuAgAAZHJzL2Uyb0RvYy54&#10;bWxQSwECLQAUAAYACAAAACEA+xFsm94AAAAJAQAADwAAAAAAAAAAAAAAAAB9BAAAZHJzL2Rvd25y&#10;ZXYueG1sUEsFBgAAAAAEAAQA8wAAAIgFAAAAAA==&#10;"/>
        </w:pict>
      </w:r>
    </w:p>
    <w:p w:rsidR="008403D9" w:rsidRPr="008403D9" w:rsidRDefault="008B7509" w:rsidP="008403D9">
      <w:pPr>
        <w:spacing w:line="360" w:lineRule="auto"/>
        <w:jc w:val="both"/>
        <w:rPr>
          <w:rFonts w:cs="Times New Roman"/>
        </w:rPr>
      </w:pPr>
      <w:r>
        <w:rPr>
          <w:rFonts w:cs="Times New Roman"/>
          <w:noProof/>
          <w:lang w:eastAsia="ru-RU"/>
        </w:rPr>
        <w:pict>
          <v:line id="Line 452" o:spid="_x0000_s1226" style="position:absolute;left:0;text-align:left;flip:x;z-index:252040192;visibility:visible" from="36pt,-.2pt" to="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9yKAIAAE4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qczx4x&#10;UqSFIW2E4igfj0J3OuMKcFqqrQ310ZN6MRtNvzmk9LIhas8jy9ezgcAsRCRvQsLGGcix6z5rBj7k&#10;4HVs1am2LaqlMJ9CYACHdqBTnM35Nht+8ojCx1Gepg8pjJBezxJSBIgQaKzzH7luUTBKLIF/BCTH&#10;jfOB0i+X4K70WkgZRy8V6ko8G4/GMcBpKVg4DG7O7ndLadGRBPHEJ9YHJ/duIWdFXNP7MbB6VVl9&#10;UCwmaThhq4vtiZC9DaSkCnmgRKB5sXrVfJ+ls9V0Nc0H+WiyGuRpVQ0+rJf5YLLOHsfVQ7VcVtmP&#10;QDnLi0YwxlVgfVVwlv+dQi53qdfeTcO39iRv0WMfgez1HUnHaYcB91LZaXbe2qsKQLTR+XLBwq24&#10;34N9/xtY/AQAAP//AwBQSwMEFAAGAAgAAAAhAAZPFvbYAAAABgEAAA8AAABkcnMvZG93bnJldi54&#10;bWxMj0FPg0AQhe8m/ofNmHhrlxKsFVkaY9IDR7HxPGVHILKzhN0W+u8dvejxy5u8902xX9ygLjSF&#10;3rOBzToBRdx423Nr4Ph+WO1AhYhscfBMBq4UYF/e3hSYWz/zG13q2Cop4ZCjgS7GMdc6NB05DGs/&#10;Ekv26SeHUXBqtZ1wlnI36DRJttphz7LQ4UivHTVf9dkZWD78NtlktsLDnMbqeA3VU70z5v5ueXkG&#10;FWmJf8fwoy/qUIrTyZ/ZBjUYeEzllWhglYGSOHtIhE+/rMtC/9cvvwEAAP//AwBQSwECLQAUAAYA&#10;CAAAACEAtoM4kv4AAADhAQAAEwAAAAAAAAAAAAAAAAAAAAAAW0NvbnRlbnRfVHlwZXNdLnhtbFBL&#10;AQItABQABgAIAAAAIQA4/SH/1gAAAJQBAAALAAAAAAAAAAAAAAAAAC8BAABfcmVscy8ucmVsc1BL&#10;AQItABQABgAIAAAAIQDcyW9yKAIAAE4EAAAOAAAAAAAAAAAAAAAAAC4CAABkcnMvZTJvRG9jLnht&#10;bFBLAQItABQABgAIAAAAIQAGTxb22AAAAAYBAAAPAAAAAAAAAAAAAAAAAIIEAABkcnMvZG93bnJl&#10;di54bWxQSwUGAAAAAAQABADzAAAAhwUAAAAA&#10;">
            <v:stroke dashstyle="dash"/>
          </v:line>
        </w:pict>
      </w:r>
      <w:r>
        <w:rPr>
          <w:rFonts w:cs="Times New Roman"/>
          <w:noProof/>
          <w:lang w:eastAsia="ru-RU"/>
        </w:rPr>
        <w:pict>
          <v:line id="Line 451" o:spid="_x0000_s1225" style="position:absolute;left:0;text-align:left;flip:y;z-index:252039168;visibility:visible" from="225pt,-.2pt" to="2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dqJwIAAE0EAAAOAAAAZHJzL2Uyb0RvYy54bWysVF3P0jAUvjfxPzS9h204kC2MN4aBN6gk&#10;76v3pe1YY9c2bWEQ43/3tAMUvTFGLspp+5znPOejWzydO4lO3DqhVYWzcYoRV1QzoQ4V/vyyGc0x&#10;cp4oRqRWvMIX7vDT8vWrRW9KPtGtloxbBCTKlb2pcOu9KZPE0ZZ3xI214QouG2074mFrDwmzpAf2&#10;TiaTNJ0lvbbMWE25c3BaD5d4GfmbhlP/qWkc90hWGLT5uNq47sOaLBekPFhiWkGvMsg/qOiIUBD0&#10;TlUTT9DRij+oOkGtdrrxY6q7RDeNoDzmANlk6W/ZPLfE8JgLFMeZe5nc/6OlH087iwSrcF7kGCnS&#10;QZO2QnGUT7NQnd64EkArtbMhP3pWz2ar6VeHlF61RB14VPlyMeAYPZIHl7BxBmLs+w+aAYYcvY6l&#10;Oje2Q40U5ktwDORQDnSOvbnce8PPHtHhkMJpURR5EduWkDIwBD9jnX/PdYeCUWEJ8iMfOW2dhxwA&#10;eoMEuNIbIWXsvFSoB9LpZBodnJaChcsAc/awX0mLTiTMTvyFggDZAyww18S1A46BNQyV1UfFYpCW&#10;E7a+2p4IOdjAI1WIAxmCzKs1DM23Ii3W8/U8H+WT2XqUp3U9erdZ5aPZJns7rd/Uq1WdfQ+Ss7xs&#10;BWNcBdW3Ac7yvxuQ61MaRu8+wvfyJI/sMXUQe/uPomOzQ3+HSdlrdtnZUKXQd5jZCL6+r/Aoft1H&#10;1M+vwPIHAAAA//8DAFBLAwQUAAYACAAAACEAHQnQ+9oAAAAJAQAADwAAAGRycy9kb3ducmV2Lnht&#10;bEyPwW7CMBBE75X4B2sr9QY2KFCaxkGoEoccmyLOS+wmUeN1FBsS/r5b9QDH0Yxm3mS7yXXiaofQ&#10;etKwXCgQlipvWqo1HL8O8y2IEJEMdp6shpsNsMtnTxmmxo/0aa9lrAWXUEhRQxNjn0oZqsY6DAvf&#10;W2Lv2w8OI8uhlmbAkctdJ1dKbaTDlnihwd5+NLb6KS9Ow3TyG7VMTIGHcRWL4y0Ub+VW65fnaf8O&#10;Itop3sPwh8/okDPT2V/IBNFpSNaKv0QN8wQE+//6zMH1qwKZZ/LxQf4LAAD//wMAUEsBAi0AFAAG&#10;AAgAAAAhALaDOJL+AAAA4QEAABMAAAAAAAAAAAAAAAAAAAAAAFtDb250ZW50X1R5cGVzXS54bWxQ&#10;SwECLQAUAAYACAAAACEAOP0h/9YAAACUAQAACwAAAAAAAAAAAAAAAAAvAQAAX3JlbHMvLnJlbHNQ&#10;SwECLQAUAAYACAAAACEAaPQHaicCAABNBAAADgAAAAAAAAAAAAAAAAAuAgAAZHJzL2Uyb0RvYy54&#10;bWxQSwECLQAUAAYACAAAACEAHQnQ+9oAAAAJAQAADwAAAAAAAAAAAAAAAACBBAAAZHJzL2Rvd25y&#10;ZXYueG1sUEsFBgAAAAAEAAQA8wAAAIgFAAAAAA==&#10;">
            <v:stroke dashstyle="dash"/>
          </v:line>
        </w:pict>
      </w:r>
      <w:r>
        <w:rPr>
          <w:rFonts w:cs="Times New Roman"/>
          <w:noProof/>
          <w:lang w:eastAsia="ru-RU"/>
        </w:rPr>
        <w:pict>
          <v:shape id="Freeform 449" o:spid="_x0000_s1224" style="position:absolute;left:0;text-align:left;margin-left:36pt;margin-top:17.8pt;width:234pt;height:6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9oTgMAALYHAAAOAAAAZHJzL2Uyb0RvYy54bWysVclu2zAQvRfoPxA8FnC0WF5kxA5aL0WB&#10;tA2Q9ANoirKESqRK0paTov/eGUpy5CxAUFQHicvTzLw3w+Hl1bEsyEFokys5p8GFT4mQXCW53M3p&#10;j7vNYEqJsUwmrFBSzOm9MPRq8f7dZV3NRKgyVSRCEzAizayu5jSztpp5nuGZKJm5UJWQsJkqXTIL&#10;U73zEs1qsF4WXuj7Y69WOqm04sIYWF01m3Th7Kep4PZ7mhphSTGnEJt1b+3eW3x7i0s222lWZTlv&#10;w2D/EEXJcglOT6ZWzDKy1/kzU2XOtTIqtRdclZ5K05wLxwHYBP4TNrcZq4TjAuKY6iST+X9m+bfD&#10;jSZ5MqdRPKREshKStNFCoOQkimJUqK7MDIC31Y1Gjqa6VvyngQ3vbAcnBjBkW39VCdhhe6ucKsdU&#10;l/gn8CVHJ/79SXxxtITDYhhPgqkPOeKwB4MAxuiCzbq/+d7Yz0I5S+xwbWyTvARGTvqkDf8OjKRl&#10;AXn84BGf1CQaT7tMnzBBDxOMfJ9kBD9tQZxgYQ8WDqPXrIF0J48hoF42FvVQGNMroY16sHHfFmix&#10;69iyrBOAH2WrAIwIw4PnO9UrZVBtlAMkvQtaOQGFcr0CBsIIHr4JDIQQPOqDIcjHiDQcwKdHT1MC&#10;R2/bKF0xi0QwIBySGgoRs0Uy6CaYD9wp1UHcKYexj/XTpQscPgL4fpvzT+KhD5+gPYgzjtv0Vs5K&#10;MBo361FXHc06ptnhIZEdsTOrL/kYBmHz05mLaNiunntuGEJEEEBT4n2TwAelcKV/kgdV7ZW/VJu8&#10;KFz9FxJFi0fhyGllVJEnuIlyGb3bLgtNDgzbn3tah2cwrfYyccYywZJ1O7YsL5oxOC9czcBZbZOF&#10;p9b1t9+xH6+n62k0iMLxehD5q9Xg42YZDcabYDJaDVfL5Sr4g6EF0SzLk0RIjK7rtUH0tl7Wdv2m&#10;S5667RmLM7Ib9zwn652H4UQGLt3XsXNdDRtZ0/m2KrmHpqZVc3nAZQeDTOkHSmq4OObU/NozLSgp&#10;vkjozHEQYf1YN4lGE6wA3d/Z9neY5GBqTi2Fk4vDpW1up32l810GngKXVqk+QjNNc+x5Lr4mqnYC&#10;l4Nj0F5kePv05w71eN0u/gIAAP//AwBQSwMEFAAGAAgAAAAhAJNv/PneAAAACQEAAA8AAABkcnMv&#10;ZG93bnJldi54bWxMj8FOwzAQRO9I/IO1SNyonUJDlcapEIIDHFpR8gHb2HUi4nWI3Tbw9SwnOO7M&#10;aPZNuZ58L052jF0gDdlMgbDUBNOR01C/P98sQcSEZLAPZDV82Qjr6vKixMKEM73Z0y45wSUUC9TQ&#10;pjQUUsamtR7jLAyW2DuE0WPic3TSjHjmct/LuVK59NgRf2hxsI+tbT52R69hm4V6qMNmqb6f8MXj&#10;5tW59lPr66vpYQUi2Sn9heEXn9GhYqZ9OJKJotdwP+cpScPtIgfB/uJOsbDnYJ7lIKtS/l9Q/QAA&#10;AP//AwBQSwECLQAUAAYACAAAACEAtoM4kv4AAADhAQAAEwAAAAAAAAAAAAAAAAAAAAAAW0NvbnRl&#10;bnRfVHlwZXNdLnhtbFBLAQItABQABgAIAAAAIQA4/SH/1gAAAJQBAAALAAAAAAAAAAAAAAAAAC8B&#10;AABfcmVscy8ucmVsc1BLAQItABQABgAIAAAAIQByOC9oTgMAALYHAAAOAAAAAAAAAAAAAAAAAC4C&#10;AABkcnMvZTJvRG9jLnhtbFBLAQItABQABgAIAAAAIQCTb/z53gAAAAkBAAAPAAAAAAAAAAAAAAAA&#10;AKgFAABkcnMvZG93bnJldi54bWxQSwUGAAAAAAQABADzAAAAswYAAAAA&#10;" path="m,1500c780,990,1560,480,2340,240,3120,,4320,90,4680,60e" filled="f">
            <v:path arrowok="t" o:connecttype="custom" o:connectlocs="0,800100;1485900,128016;2971800,32004" o:connectangles="0,0,0"/>
          </v:shape>
        </w:pict>
      </w:r>
      <w:r>
        <w:rPr>
          <w:rFonts w:cs="Times New Roman"/>
          <w:noProof/>
          <w:lang w:eastAsia="ru-RU"/>
        </w:rPr>
        <w:pict>
          <v:shape id="Freeform 448" o:spid="_x0000_s1223" style="position:absolute;left:0;text-align:left;margin-left:36pt;margin-top:-.2pt;width:234pt;height:78.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uQSwMAALYHAAAOAAAAZHJzL2Uyb0RvYy54bWysVdtu2zgQfV+g/0DwsYCji2XHMuIUXTte&#10;LNBLgKQfQFOUJaxEaknaclr03zszkhy5TYBisX6QSfHozJwz5PDm3amu2FFZVxq94tFVyJnS0mSl&#10;3q/4l8ftZMGZ80JnojJarfiTcvzd7Zs/btpmqWJTmCpTlgGJdsu2WfHC+2YZBE4WqhbuyjRKw2Ju&#10;bC08TO0+yKxogb2ugjgM50FrbNZYI5Vz8HbTLfJb4s9zJf3nPHfKs2rFITdPT0vPHT6D2xux3FvR&#10;FKXs0xD/IYtalBqCnqk2wgt2sOUvVHUprXEm91fS1IHJ81Iq0gBqovAnNQ+FaBRpAXNcc7bJ/X+0&#10;8tPx3rIyW/EkjTnTooYiba1SaDlLkgU61DZuCcCH5t6iRtd8MPIfBwvBxQpOHGDYrv1oMuARB2/I&#10;lVNua/wS9LITmf90Nl+dPJPwMk6vo0UINZKwlqZpklJ1ArEcvpYH5/9ShpjE8YPzXfEyGJH1WZ/+&#10;I5DkdQV1fBuwkLUsmS+GSp8x0QiDcVnBKHzPOVCBJ2cqgr3MNh3BpvPXyJIRCnN6JbXZCDamAiv2&#10;g1hRDPrlSfcGwIgJPHchmd4Yh2ajG+DoY4SVBApAoVuvgEEvgqe/BQY9CJ6NwV2EPiML5+/nk2c5&#10;g5O3w2/EshEehQxD1sI+xGKxApoJ7gZcqc1RPRrC+OftM1QLAj4D5GFXyj/V1zF8FnUORPG03wUN&#10;0URh3C3M55fvaReCMCjkoOyC9qUg8Qyzho8uuRKM+cJr0gjolwKAILSFinX2B20dbX9ttmVVkYWV&#10;RtfSWTwjs5ypygwX0S9n97t1ZdlRYPujX6/oAmbNQWdEViiR3fVjL8qqG0PwijYNnNW+Wnhqqb99&#10;S8P0bnG3SCZJPL+bJOFmM3m/XSeT+Ta6nm2mm/V6E33H1KJkWZRZpjRmN/TaKPm9XtZ3/a5Lnrvt&#10;hYoLsVv6/So2uEyDTAYtwz+po66GjazrfDuTPUFTs6a7POCyg0Fh7FfOWrg4Vtz9exBWcVb9raEz&#10;p1GSQM09TZLZNW4yO17ZjVeElkC14p7D0cXh2ne306Gx5b6ASBGVVZv30EzzEnse5ddl1U/gciAF&#10;/UWGt894Tqjn6/b2BwAAAP//AwBQSwMEFAAGAAgAAAAhAA/6hHTfAAAACAEAAA8AAABkcnMvZG93&#10;bnJldi54bWxMj0FLw0AUhO+C/2F5grd219I2NWZTRPQgiGCs6HGbfSahu29DdptGf73Pkx6HGWa+&#10;KbaTd2LEIXaBNFzNFQikOtiOGg2714fZBkRMhqxxgVDDF0bYludnhcltONELjlVqBJdQzI2GNqU+&#10;lzLWLXoT56FHYu8zDN4klkMj7WBOXO6dXCi1lt50xAut6fGuxfpQHb2Gx7csdpV7fz6s/e76/mmT&#10;fYzfg9aXF9PtDYiEU/oLwy8+o0PJTPtwJBuF05At+ErSMFuCYHu1VKz3nFtlCmRZyP8Hyh8AAAD/&#10;/wMAUEsBAi0AFAAGAAgAAAAhALaDOJL+AAAA4QEAABMAAAAAAAAAAAAAAAAAAAAAAFtDb250ZW50&#10;X1R5cGVzXS54bWxQSwECLQAUAAYACAAAACEAOP0h/9YAAACUAQAACwAAAAAAAAAAAAAAAAAvAQAA&#10;X3JlbHMvLnJlbHNQSwECLQAUAAYACAAAACEAsps7kEsDAAC2BwAADgAAAAAAAAAAAAAAAAAuAgAA&#10;ZHJzL2Uyb0RvYy54bWxQSwECLQAUAAYACAAAACEAD/qEdN8AAAAIAQAADwAAAAAAAAAAAAAAAACl&#10;BQAAZHJzL2Rvd25yZXYueG1sUEsFBgAAAAAEAAQA8wAAALEGAAAAAA==&#10;" path="m,1800c510,1230,1020,660,1800,360,2580,60,4230,60,4680,e" filled="f">
            <v:path arrowok="t" o:connecttype="custom" o:connectlocs="0,999490;1143000,199898;2971800,0" o:connectangles="0,0,0"/>
          </v:shape>
        </w:pict>
      </w:r>
    </w:p>
    <w:p w:rsidR="008403D9" w:rsidRPr="008403D9" w:rsidRDefault="008B7509" w:rsidP="008403D9">
      <w:pPr>
        <w:spacing w:line="360" w:lineRule="auto"/>
        <w:jc w:val="both"/>
        <w:rPr>
          <w:rFonts w:cs="Times New Roman"/>
        </w:rPr>
      </w:pPr>
      <w:r>
        <w:rPr>
          <w:rFonts w:cs="Times New Roman"/>
          <w:noProof/>
          <w:lang w:eastAsia="ru-RU"/>
        </w:rPr>
        <w:pict>
          <v:line id="Line 453" o:spid="_x0000_s1222" style="position:absolute;left:0;text-align:left;z-index:252041216;visibility:visible" from="180pt,6.15pt" to="180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QHwIAAEM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fZBgp&#10;0sGQtkJxlE+fQnd64wpwqtTOhvroWb2YrabfHVK6aok68Mjy9WIgMAsRyZuQsHEGcuz7z5qBDzl6&#10;HVt1bmwXIKEJ6BwncrlPhJ89osMhhdPZfDpP47ASUtzijHX+E9cdCkaJJZCOuOS0dT7wIMXNJaRR&#10;eiOkjPOWCvUlXkwn0xjgtBQsXAY3Zw/7Slp0IkEx8YtFwc2jW0CuiWsHPwbWICWrj4rFJC0nbH21&#10;PRFysIGUVCEPVAg0r9YglR+LdLGer+f5KJ/M1qM8revRx02Vj2ab7MO0fqqrqs5+BspZXrSCMa4C&#10;65tss/zvZHF9QIPg7sK9tyd5ix77CGRv/0g6jjhMddDHXrPLzt5GD0qNztdXFZ7C4x7sx7e/+gUA&#10;AP//AwBQSwMEFAAGAAgAAAAhACHSx/3dAAAACgEAAA8AAABkcnMvZG93bnJldi54bWxMj0FLw0AQ&#10;he+C/2EZwUuxu02wSJpNEUEvBaHRH7DJTpNodjZkt0n01zvFgx7nvceb7+X7xfViwjF0njRs1goE&#10;Uu1tR42G97fnuwcQIRqypveEGr4wwL64vspNZv1MR5zK2AguoZAZDW2MQyZlqFt0Jqz9gMTeyY/O&#10;RD7HRtrRzFzuepkotZXOdMQfWjPgU4v1Z3l2Go62nOeyrb+nw/0qvn5UL6vDJtH69mZ53IGIuMS/&#10;MFzwGR0KZqr8mWwQvYZ0q3hLZCNJQXDgV6gugkpBFrn8P6H4AQAA//8DAFBLAQItABQABgAIAAAA&#10;IQC2gziS/gAAAOEBAAATAAAAAAAAAAAAAAAAAAAAAABbQ29udGVudF9UeXBlc10ueG1sUEsBAi0A&#10;FAAGAAgAAAAhADj9If/WAAAAlAEAAAsAAAAAAAAAAAAAAAAALwEAAF9yZWxzLy5yZWxzUEsBAi0A&#10;FAAGAAgAAAAhAIP4HZAfAgAAQwQAAA4AAAAAAAAAAAAAAAAALgIAAGRycy9lMm9Eb2MueG1sUEsB&#10;Ai0AFAAGAAgAAAAhACHSx/3dAAAACgEAAA8AAAAAAAAAAAAAAAAAeQQAAGRycy9kb3ducmV2Lnht&#10;bFBLBQYAAAAABAAEAPMAAACDBQAAAAA=&#10;">
            <v:stroke dashstyle="dash"/>
          </v:line>
        </w:pict>
      </w:r>
      <w:r>
        <w:rPr>
          <w:rFonts w:cs="Times New Roman"/>
          <w:noProof/>
          <w:lang w:eastAsia="ru-RU"/>
        </w:rPr>
        <w:pict>
          <v:line id="Line 454" o:spid="_x0000_s1221" style="position:absolute;left:0;text-align:left;flip:x;z-index:252042240;visibility:visible" from="36pt,6.15pt" to="180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ehKAIAAE4EAAAOAAAAZHJzL2Uyb0RvYy54bWysVMGO2jAQvVfqP1i+QxIaaIgIq4pAe9hu&#10;kXb7AcZ2iFXHtmxDQFX/vWMHKNteqqo5OON45s2bmecsHk6dREdundCqwtk4xYgrqplQ+wp/fdmM&#10;CoycJ4oRqRWv8Jk7/LB8+2bRm5JPdKsl4xYBiHJlbyrcem/KJHG05R1xY224gsNG24542Np9wizp&#10;Ab2TySRNZ0mvLTNWU+4cfK2HQ7yM+E3Dqf/SNI57JCsM3HxcbVx3YU2WC1LuLTGtoBca5B9YdEQo&#10;SHqDqokn6GDFH1CdoFY73fgx1V2im0ZQHmuAarL0t2qeW2J4rAWa48ytTe7/wdKn49YiwSqcz6E/&#10;inQwpEehOMqneehOb1wJTiu1taE+elLP5lHTbw4pvWqJ2vPI8uVsIDALEcmrkLBxBnLs+s+agQ85&#10;eB1bdWpshxopzKcQGMChHegUZ3O+zYafPKLwMSsmRZECRXo9S0gZIEKgsc5/5LpDwaiwBP4RkBwf&#10;nQ+UfrkEd6U3Qso4eqlQX+H5dDKNAU5LwcJhcHN2v1tJi44kiCc+sT44uXcLOWvi2sGPgTWoyuqD&#10;YjFJywlbX2xPhBxsICVVyAMlAs2LNajm+zydr4t1kY/yyWw9ytO6Hn3YrPLRbJO9n9bv6tWqzn4E&#10;ylletoIxrgLrq4Kz/O8UcrlLg/ZuGr61J3mNHvsIZK/vSDpOOwx4kMpOs/PWXlUAoo3OlwsWbsX9&#10;Huz738DyJwAAAP//AwBQSwMEFAAGAAgAAAAhACIBwG/ZAAAACAEAAA8AAABkcnMvZG93bnJldi54&#10;bWxMj0FPg0AQhe8m/ofNmHizS6nBiiyNMemBo9j0PGVHILKzhN0W+u8d40GP872XN+8Vu8UN6kJT&#10;6D0bWK8SUMSNtz23Bg4f+4ctqBCRLQ6eycCVAuzK25sCc+tnfqdLHVslIRxyNNDFOOZah6Yjh2Hl&#10;R2LRPv3kMMo5tdpOOEu4G3SaJJl22LN86HCkt46ar/rsDCxHnyXrR1vhfk5jdbiG6rneGnN/t7y+&#10;gIq0xD8z/NSX6lBKp5M/sw1qMPCUypQoPN2AEn2TJQJOv0CXhf4/oPwGAAD//wMAUEsBAi0AFAAG&#10;AAgAAAAhALaDOJL+AAAA4QEAABMAAAAAAAAAAAAAAAAAAAAAAFtDb250ZW50X1R5cGVzXS54bWxQ&#10;SwECLQAUAAYACAAAACEAOP0h/9YAAACUAQAACwAAAAAAAAAAAAAAAAAvAQAAX3JlbHMvLnJlbHNQ&#10;SwECLQAUAAYACAAAACEAuPC3oSgCAABOBAAADgAAAAAAAAAAAAAAAAAuAgAAZHJzL2Uyb0RvYy54&#10;bWxQSwECLQAUAAYACAAAACEAIgHAb9kAAAAIAQAADwAAAAAAAAAAAAAAAACCBAAAZHJzL2Rvd25y&#10;ZXYueG1sUEsFBgAAAAAEAAQA8wAAAIgFAAAAAA==&#10;">
            <v:stroke dashstyle="dash"/>
          </v:line>
        </w:pict>
      </w:r>
    </w:p>
    <w:p w:rsidR="008403D9" w:rsidRPr="008403D9" w:rsidRDefault="008403D9" w:rsidP="008403D9">
      <w:pPr>
        <w:spacing w:line="360" w:lineRule="auto"/>
        <w:jc w:val="both"/>
        <w:rPr>
          <w:rFonts w:cs="Times New Roman"/>
        </w:rPr>
      </w:pPr>
    </w:p>
    <w:p w:rsidR="008403D9" w:rsidRPr="008403D9" w:rsidRDefault="008B7509" w:rsidP="008403D9">
      <w:pPr>
        <w:spacing w:line="360" w:lineRule="auto"/>
        <w:jc w:val="both"/>
        <w:rPr>
          <w:rFonts w:cs="Times New Roman"/>
        </w:rPr>
      </w:pPr>
      <w:r>
        <w:rPr>
          <w:rFonts w:cs="Times New Roman"/>
          <w:noProof/>
          <w:lang w:eastAsia="ru-RU"/>
        </w:rPr>
        <w:pict>
          <v:line id="Line 447" o:spid="_x0000_s1220" style="position:absolute;left:0;text-align:left;z-index:252035072;visibility:visible" from="36pt,16.4pt" to="33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E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zTFS&#10;pIMmbYTiKM+noTq9cQUYVWprQ370pJ7MRtMfDildtUTteWT5fDbgmAWP5JVLuDgDMXb9F83Ahhy8&#10;jqU6NbYLkFAEdIodOd87wk8eUfj4MJ1m8xQaR2+6hBQ3R2Od/8x1h4JQYgmsIzA5bpwPREhxMwlx&#10;lF4LKWPDpUJ9iefj0Tg6OC0FC8pg5ux+V0mLjiSMTHxiVqB5aWb1QbEI1nLCVlfZEyFBRj6Ww1sB&#10;BZIch2gdZxhJDlsSpAs9qUJESBYIX6XL1Pycp/PVbDXLB/loshrkaV0PPq2rfDBZZ9Nx/VBXVZ39&#10;CuSzvGgFY1wF/rcJzvK3Tch1ly6zd5/he6GS1+ixokD29o6kY7dDgy+jstPsvLUhu9B4GNpofF2w&#10;sBUv79Hqz29g+RsAAP//AwBQSwMEFAAGAAgAAAAhAF17oGfeAAAACAEAAA8AAABkcnMvZG93bnJl&#10;di54bWxMj0FLw0AQhe+C/2EZwZvdNEIMaTZFhHppVdqK2Ns2OybB7GzY3bTx3zviQY/z3uPN+8rl&#10;ZHtxQh86RwrmswQEUu1MR42C1/3qJgcRoiaje0eo4AsDLKvLi1IXxp1pi6ddbASXUCi0gjbGoZAy&#10;1C1aHWZuQGLvw3mrI5++kcbrM5fbXqZJkkmrO+IPrR7wocX6czdaBdvNap2/rcep9ofH+fP+ZfP0&#10;HnKlrq+m+wWIiFP8C8PPfJ4OFW86upFMEL2Cu5RRooLblAnYz7KMheOvIKtS/geovgEAAP//AwBQ&#10;SwECLQAUAAYACAAAACEAtoM4kv4AAADhAQAAEwAAAAAAAAAAAAAAAAAAAAAAW0NvbnRlbnRfVHlw&#10;ZXNdLnhtbFBLAQItABQABgAIAAAAIQA4/SH/1gAAAJQBAAALAAAAAAAAAAAAAAAAAC8BAABfcmVs&#10;cy8ucmVsc1BLAQItABQABgAIAAAAIQCt/wiEKwIAAE4EAAAOAAAAAAAAAAAAAAAAAC4CAABkcnMv&#10;ZTJvRG9jLnhtbFBLAQItABQABgAIAAAAIQBde6Bn3gAAAAgBAAAPAAAAAAAAAAAAAAAAAIUEAABk&#10;cnMvZG93bnJldi54bWxQSwUGAAAAAAQABADzAAAAkAUAAAAA&#10;">
            <v:stroke endarrow="block"/>
          </v:line>
        </w:pict>
      </w:r>
    </w:p>
    <w:p w:rsidR="008403D9" w:rsidRPr="008403D9" w:rsidRDefault="008403D9" w:rsidP="008403D9">
      <w:pPr>
        <w:spacing w:line="360" w:lineRule="auto"/>
        <w:jc w:val="both"/>
        <w:rPr>
          <w:rFonts w:cs="Times New Roman"/>
        </w:rPr>
      </w:pPr>
    </w:p>
    <w:p w:rsidR="008C0D04" w:rsidRPr="008C0D04" w:rsidRDefault="008C0D04" w:rsidP="008403D9">
      <w:pPr>
        <w:spacing w:line="360" w:lineRule="auto"/>
        <w:ind w:firstLine="709"/>
        <w:jc w:val="both"/>
        <w:rPr>
          <w:rFonts w:cs="Times New Roman"/>
          <w:sz w:val="22"/>
          <w:szCs w:val="22"/>
        </w:rPr>
      </w:pPr>
      <w:r>
        <w:rPr>
          <w:rFonts w:cs="Times New Roman"/>
          <w:sz w:val="22"/>
          <w:szCs w:val="22"/>
        </w:rPr>
        <w:t>Рисунок 4.3. Влияние роста нормы сбережений</w:t>
      </w:r>
    </w:p>
    <w:p w:rsidR="008403D9" w:rsidRPr="008403D9" w:rsidRDefault="008403D9" w:rsidP="008403D9">
      <w:pPr>
        <w:spacing w:line="360" w:lineRule="auto"/>
        <w:ind w:firstLine="709"/>
        <w:jc w:val="both"/>
        <w:rPr>
          <w:rFonts w:cs="Times New Roman"/>
        </w:rPr>
      </w:pPr>
      <w:r w:rsidRPr="008403D9">
        <w:rPr>
          <w:rFonts w:cs="Times New Roman"/>
        </w:rPr>
        <w:t xml:space="preserve">Производительность труда  </w:t>
      </w:r>
      <w:r w:rsidR="008507E3" w:rsidRPr="008507E3">
        <w:rPr>
          <w:rFonts w:cs="Times New Roman"/>
          <w:position w:val="-24"/>
        </w:rPr>
        <w:object w:dxaOrig="320" w:dyaOrig="620">
          <v:shape id="_x0000_i1279" type="#_x0000_t75" style="width:16.9pt;height:30.7pt" o:ole="">
            <v:imagedata r:id="rId500" o:title=""/>
          </v:shape>
          <o:OLEObject Type="Embed" ProgID="Equation.3" ShapeID="_x0000_i1279" DrawAspect="Content" ObjectID="_1415455041" r:id="rId501"/>
        </w:object>
      </w:r>
      <w:r w:rsidRPr="008403D9">
        <w:rPr>
          <w:rFonts w:cs="Times New Roman"/>
          <w:position w:val="-10"/>
        </w:rPr>
        <w:object w:dxaOrig="720" w:dyaOrig="300">
          <v:shape id="_x0000_i1280" type="#_x0000_t75" style="width:36.3pt;height:15.05pt" o:ole="">
            <v:imagedata r:id="rId502" o:title=""/>
          </v:shape>
          <o:OLEObject Type="Embed" ProgID="Equation.3" ShapeID="_x0000_i1280" DrawAspect="Content" ObjectID="_1415455042" r:id="rId503"/>
        </w:object>
      </w:r>
      <w:r w:rsidRPr="008403D9">
        <w:rPr>
          <w:rFonts w:cs="Times New Roman"/>
        </w:rPr>
        <w:t xml:space="preserve">будет расти в связи с ростом </w:t>
      </w:r>
      <w:r w:rsidRPr="008403D9">
        <w:rPr>
          <w:rFonts w:cs="Times New Roman"/>
          <w:b/>
          <w:bCs/>
          <w:position w:val="-6"/>
        </w:rPr>
        <w:object w:dxaOrig="180" w:dyaOrig="260">
          <v:shape id="_x0000_i1281" type="#_x0000_t75" style="width:8.75pt;height:13.15pt" o:ole="">
            <v:imagedata r:id="rId463" o:title=""/>
          </v:shape>
          <o:OLEObject Type="Embed" ProgID="Equation.3" ShapeID="_x0000_i1281" DrawAspect="Content" ObjectID="_1415455043" r:id="rId504"/>
        </w:object>
      </w:r>
      <w:r w:rsidRPr="008403D9">
        <w:rPr>
          <w:rFonts w:cs="Times New Roman"/>
          <w:b/>
          <w:bCs/>
        </w:rPr>
        <w:t xml:space="preserve"> </w:t>
      </w:r>
      <w:r w:rsidRPr="008403D9">
        <w:rPr>
          <w:rFonts w:cs="Times New Roman"/>
        </w:rPr>
        <w:t xml:space="preserve">и ростом эффективности труда </w:t>
      </w:r>
      <w:proofErr w:type="gramStart"/>
      <w:r w:rsidRPr="008403D9">
        <w:rPr>
          <w:rFonts w:cs="Times New Roman"/>
        </w:rPr>
        <w:t>Е.</w:t>
      </w:r>
      <w:proofErr w:type="gramEnd"/>
      <w:r w:rsidRPr="008403D9">
        <w:rPr>
          <w:rFonts w:cs="Times New Roman"/>
        </w:rPr>
        <w:t xml:space="preserve"> Поэтому в переходный период темп роста производительности труда превысит </w:t>
      </w:r>
      <w:r w:rsidRPr="008403D9">
        <w:rPr>
          <w:rFonts w:cs="Times New Roman"/>
          <w:position w:val="-10"/>
        </w:rPr>
        <w:object w:dxaOrig="200" w:dyaOrig="240">
          <v:shape id="_x0000_i1282" type="#_x0000_t75" style="width:10pt;height:14.4pt" o:ole="">
            <v:imagedata r:id="rId505" o:title=""/>
          </v:shape>
          <o:OLEObject Type="Embed" ProgID="Equation.3" ShapeID="_x0000_i1282" DrawAspect="Content" ObjectID="_1415455044" r:id="rId506"/>
        </w:object>
      </w:r>
      <w:r w:rsidRPr="008403D9">
        <w:rPr>
          <w:rFonts w:cs="Times New Roman"/>
        </w:rPr>
        <w:t xml:space="preserve">. Как только </w:t>
      </w:r>
      <w:r w:rsidRPr="008403D9">
        <w:rPr>
          <w:rFonts w:cs="Times New Roman"/>
          <w:b/>
          <w:bCs/>
          <w:position w:val="-6"/>
        </w:rPr>
        <w:object w:dxaOrig="180" w:dyaOrig="260">
          <v:shape id="_x0000_i1283" type="#_x0000_t75" style="width:8.75pt;height:13.15pt" o:ole="">
            <v:imagedata r:id="rId463" o:title=""/>
          </v:shape>
          <o:OLEObject Type="Embed" ProgID="Equation.3" ShapeID="_x0000_i1283" DrawAspect="Content" ObjectID="_1415455045" r:id="rId507"/>
        </w:object>
      </w:r>
      <w:r w:rsidRPr="008403D9">
        <w:rPr>
          <w:rFonts w:cs="Times New Roman"/>
        </w:rPr>
        <w:t xml:space="preserve"> достигнет </w:t>
      </w:r>
      <w:r w:rsidRPr="008403D9">
        <w:rPr>
          <w:rFonts w:cs="Times New Roman"/>
          <w:b/>
          <w:bCs/>
          <w:position w:val="-6"/>
        </w:rPr>
        <w:object w:dxaOrig="180" w:dyaOrig="260">
          <v:shape id="_x0000_i1284" type="#_x0000_t75" style="width:8.75pt;height:13.15pt" o:ole="">
            <v:imagedata r:id="rId463" o:title=""/>
          </v:shape>
          <o:OLEObject Type="Embed" ProgID="Equation.3" ShapeID="_x0000_i1284" DrawAspect="Content" ObjectID="_1415455046" r:id="rId508"/>
        </w:object>
      </w:r>
      <w:r w:rsidRPr="008403D9">
        <w:rPr>
          <w:rFonts w:cs="Times New Roman"/>
          <w:b/>
          <w:bCs/>
          <w:vertAlign w:val="superscript"/>
        </w:rPr>
        <w:t>*</w:t>
      </w:r>
      <w:r w:rsidRPr="008403D9">
        <w:rPr>
          <w:rFonts w:cs="Times New Roman"/>
          <w:vertAlign w:val="subscript"/>
        </w:rPr>
        <w:t>2</w:t>
      </w:r>
      <w:r w:rsidRPr="008403D9">
        <w:rPr>
          <w:rFonts w:cs="Times New Roman"/>
        </w:rPr>
        <w:t xml:space="preserve"> темп роста производительности труда упадет до </w:t>
      </w:r>
      <w:r w:rsidRPr="008403D9">
        <w:rPr>
          <w:rFonts w:cs="Times New Roman"/>
          <w:position w:val="-10"/>
        </w:rPr>
        <w:object w:dxaOrig="200" w:dyaOrig="240">
          <v:shape id="_x0000_i1285" type="#_x0000_t75" style="width:10pt;height:14.4pt" o:ole="">
            <v:imagedata r:id="rId505" o:title=""/>
          </v:shape>
          <o:OLEObject Type="Embed" ProgID="Equation.3" ShapeID="_x0000_i1285" DrawAspect="Content" ObjectID="_1415455047" r:id="rId509"/>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Таким образом, увеличение нормы сбережения приведет к временному увеличению темпа роста производительности труда. Это изменение влияет на уровень капиталовооруженности и производительности, а не на темпы их роста в устойчивом состоянии.</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Сравнение устойчивых состояний. Золотое правило.</w:t>
      </w:r>
    </w:p>
    <w:p w:rsidR="008403D9" w:rsidRPr="008403D9" w:rsidRDefault="008403D9" w:rsidP="008403D9">
      <w:pPr>
        <w:spacing w:line="360" w:lineRule="auto"/>
        <w:ind w:firstLine="709"/>
        <w:jc w:val="both"/>
        <w:rPr>
          <w:rFonts w:cs="Times New Roman"/>
        </w:rPr>
      </w:pPr>
      <w:r w:rsidRPr="008403D9">
        <w:rPr>
          <w:rFonts w:cs="Times New Roman"/>
        </w:rPr>
        <w:t xml:space="preserve"> Благосостояние населения зависит не только от величины общего дохода, но и от его распределения на потребление и инвестиции. Увеличение </w:t>
      </w:r>
      <w:r w:rsidRPr="008403D9">
        <w:rPr>
          <w:rFonts w:cs="Times New Roman"/>
          <w:lang w:val="en-US"/>
        </w:rPr>
        <w:t>s</w:t>
      </w:r>
      <w:r w:rsidRPr="008403D9">
        <w:rPr>
          <w:rFonts w:cs="Times New Roman"/>
        </w:rPr>
        <w:t xml:space="preserve"> увеличивает  </w:t>
      </w:r>
      <w:r w:rsidRPr="008403D9">
        <w:rPr>
          <w:rFonts w:cs="Times New Roman"/>
          <w:b/>
          <w:bCs/>
          <w:position w:val="-6"/>
        </w:rPr>
        <w:object w:dxaOrig="180" w:dyaOrig="260">
          <v:shape id="_x0000_i1286" type="#_x0000_t75" style="width:8.75pt;height:13.15pt" o:ole="">
            <v:imagedata r:id="rId463" o:title=""/>
          </v:shape>
          <o:OLEObject Type="Embed" ProgID="Equation.3" ShapeID="_x0000_i1286" DrawAspect="Content" ObjectID="_1415455048" r:id="rId510"/>
        </w:object>
      </w:r>
      <w:r w:rsidRPr="008403D9">
        <w:rPr>
          <w:rFonts w:cs="Times New Roman"/>
          <w:b/>
          <w:bCs/>
          <w:vertAlign w:val="superscript"/>
        </w:rPr>
        <w:t>*</w:t>
      </w:r>
      <w:r w:rsidRPr="008403D9">
        <w:rPr>
          <w:rFonts w:cs="Times New Roman"/>
          <w:b/>
          <w:bCs/>
        </w:rPr>
        <w:t xml:space="preserve"> </w:t>
      </w:r>
      <w:r w:rsidRPr="008403D9">
        <w:rPr>
          <w:rFonts w:cs="Times New Roman"/>
        </w:rPr>
        <w:t>и выпуск</w:t>
      </w:r>
      <w:r w:rsidRPr="008403D9">
        <w:rPr>
          <w:rFonts w:cs="Times New Roman"/>
          <w:b/>
          <w:bCs/>
        </w:rPr>
        <w:t xml:space="preserve">, </w:t>
      </w:r>
      <w:r w:rsidRPr="008403D9">
        <w:rPr>
          <w:rFonts w:cs="Times New Roman"/>
        </w:rPr>
        <w:t xml:space="preserve">но его </w:t>
      </w:r>
      <w:r w:rsidRPr="008403D9">
        <w:rPr>
          <w:rFonts w:cs="Times New Roman"/>
        </w:rPr>
        <w:lastRenderedPageBreak/>
        <w:t xml:space="preserve">влияние на потребление может быть двояким. Поэтому возникает </w:t>
      </w:r>
      <w:proofErr w:type="gramStart"/>
      <w:r w:rsidRPr="008403D9">
        <w:rPr>
          <w:rFonts w:cs="Times New Roman"/>
        </w:rPr>
        <w:t>вопрос</w:t>
      </w:r>
      <w:proofErr w:type="gramEnd"/>
      <w:r w:rsidRPr="008403D9">
        <w:rPr>
          <w:rFonts w:cs="Times New Roman"/>
        </w:rPr>
        <w:t xml:space="preserve">: при каком уровне </w:t>
      </w:r>
      <w:r w:rsidRPr="008403D9">
        <w:rPr>
          <w:rFonts w:cs="Times New Roman"/>
          <w:b/>
          <w:bCs/>
          <w:position w:val="-6"/>
        </w:rPr>
        <w:object w:dxaOrig="180" w:dyaOrig="260">
          <v:shape id="_x0000_i1287" type="#_x0000_t75" style="width:8.75pt;height:13.15pt" o:ole="">
            <v:imagedata r:id="rId463" o:title=""/>
          </v:shape>
          <o:OLEObject Type="Embed" ProgID="Equation.3" ShapeID="_x0000_i1287" DrawAspect="Content" ObjectID="_1415455049" r:id="rId511"/>
        </w:object>
      </w:r>
      <w:r w:rsidRPr="008403D9">
        <w:rPr>
          <w:rFonts w:cs="Times New Roman"/>
          <w:b/>
          <w:bCs/>
          <w:vertAlign w:val="superscript"/>
        </w:rPr>
        <w:t>*</w:t>
      </w:r>
      <w:r w:rsidRPr="008403D9">
        <w:rPr>
          <w:rFonts w:cs="Times New Roman"/>
        </w:rPr>
        <w:t xml:space="preserve"> достигается максимальное потребление?</w:t>
      </w:r>
    </w:p>
    <w:p w:rsidR="008403D9" w:rsidRPr="008403D9" w:rsidRDefault="008403D9" w:rsidP="008403D9">
      <w:pPr>
        <w:spacing w:line="360" w:lineRule="auto"/>
        <w:ind w:firstLine="709"/>
        <w:jc w:val="both"/>
        <w:rPr>
          <w:rFonts w:cs="Times New Roman"/>
        </w:rPr>
      </w:pPr>
      <w:r w:rsidRPr="008403D9">
        <w:rPr>
          <w:rFonts w:cs="Times New Roman"/>
        </w:rPr>
        <w:t xml:space="preserve">Другими словами, ищется            </w:t>
      </w:r>
      <w:r w:rsidRPr="008403D9">
        <w:rPr>
          <w:rFonts w:cs="Times New Roman"/>
          <w:position w:val="-36"/>
        </w:rPr>
        <w:object w:dxaOrig="1260" w:dyaOrig="560">
          <v:shape id="_x0000_i1288" type="#_x0000_t75" style="width:63.25pt;height:27.55pt" o:ole="">
            <v:imagedata r:id="rId512" o:title=""/>
          </v:shape>
          <o:OLEObject Type="Embed" ProgID="Equation.3" ShapeID="_x0000_i1288" DrawAspect="Content" ObjectID="_1415455050" r:id="rId513"/>
        </w:object>
      </w:r>
    </w:p>
    <w:p w:rsidR="008403D9" w:rsidRPr="008403D9" w:rsidRDefault="008403D9" w:rsidP="008403D9">
      <w:pPr>
        <w:spacing w:line="360" w:lineRule="auto"/>
        <w:ind w:firstLine="709"/>
        <w:jc w:val="both"/>
        <w:rPr>
          <w:rFonts w:cs="Times New Roman"/>
        </w:rPr>
      </w:pPr>
      <w:r w:rsidRPr="008403D9">
        <w:rPr>
          <w:rFonts w:cs="Times New Roman"/>
        </w:rPr>
        <w:t xml:space="preserve">при условии </w:t>
      </w:r>
      <w:r w:rsidRPr="008403D9">
        <w:rPr>
          <w:rFonts w:cs="Times New Roman"/>
          <w:position w:val="-26"/>
        </w:rPr>
        <w:object w:dxaOrig="3879" w:dyaOrig="460">
          <v:shape id="_x0000_i1289" type="#_x0000_t75" style="width:194.1pt;height:23.15pt" o:ole="">
            <v:imagedata r:id="rId514" o:title=""/>
          </v:shape>
          <o:OLEObject Type="Embed" ProgID="Equation.3" ShapeID="_x0000_i1289" DrawAspect="Content" ObjectID="_1415455051" r:id="rId51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Отсюда </w:t>
      </w:r>
      <w:r w:rsidRPr="008403D9">
        <w:rPr>
          <w:rFonts w:cs="Times New Roman"/>
          <w:position w:val="-22"/>
        </w:rPr>
        <w:object w:dxaOrig="2400" w:dyaOrig="560">
          <v:shape id="_x0000_i1290" type="#_x0000_t75" style="width:120.2pt;height:27.55pt" o:ole="">
            <v:imagedata r:id="rId516" o:title=""/>
          </v:shape>
          <o:OLEObject Type="Embed" ProgID="Equation.3" ShapeID="_x0000_i1290" DrawAspect="Content" ObjectID="_1415455052" r:id="rId517"/>
        </w:object>
      </w:r>
      <w:r w:rsidRPr="008403D9">
        <w:rPr>
          <w:rFonts w:cs="Times New Roman"/>
        </w:rPr>
        <w:t>.</w:t>
      </w:r>
    </w:p>
    <w:p w:rsidR="008403D9" w:rsidRPr="008403D9" w:rsidRDefault="008403D9" w:rsidP="008403D9">
      <w:pPr>
        <w:spacing w:line="360" w:lineRule="auto"/>
        <w:ind w:firstLine="709"/>
        <w:jc w:val="both"/>
        <w:rPr>
          <w:rFonts w:cs="Times New Roman"/>
        </w:rPr>
      </w:pPr>
      <w:proofErr w:type="gramStart"/>
      <w:r w:rsidRPr="008403D9">
        <w:rPr>
          <w:rFonts w:cs="Times New Roman"/>
        </w:rPr>
        <w:t xml:space="preserve">Возрастание </w:t>
      </w:r>
      <w:r w:rsidRPr="008403D9">
        <w:rPr>
          <w:rFonts w:cs="Times New Roman"/>
          <w:lang w:val="en-US"/>
        </w:rPr>
        <w:t>s</w:t>
      </w:r>
      <w:r w:rsidRPr="008403D9">
        <w:rPr>
          <w:rFonts w:cs="Times New Roman"/>
        </w:rPr>
        <w:t xml:space="preserve"> увеличивает  </w:t>
      </w:r>
      <w:r w:rsidRPr="008403D9">
        <w:rPr>
          <w:rFonts w:cs="Times New Roman"/>
          <w:b/>
          <w:bCs/>
          <w:position w:val="-6"/>
        </w:rPr>
        <w:object w:dxaOrig="180" w:dyaOrig="260">
          <v:shape id="_x0000_i1291" type="#_x0000_t75" style="width:8.75pt;height:13.15pt" o:ole="">
            <v:imagedata r:id="rId463" o:title=""/>
          </v:shape>
          <o:OLEObject Type="Embed" ProgID="Equation.3" ShapeID="_x0000_i1291" DrawAspect="Content" ObjectID="_1415455053" r:id="rId518"/>
        </w:object>
      </w:r>
      <w:r w:rsidRPr="008403D9">
        <w:rPr>
          <w:rFonts w:cs="Times New Roman"/>
          <w:b/>
          <w:bCs/>
        </w:rPr>
        <w:t xml:space="preserve">. </w:t>
      </w:r>
      <w:r w:rsidRPr="008403D9">
        <w:rPr>
          <w:rFonts w:cs="Times New Roman"/>
        </w:rPr>
        <w:t xml:space="preserve">Влияние на величину потребления зависит от того, превысит ли предельная производительность капитала </w:t>
      </w:r>
      <w:r w:rsidRPr="008403D9">
        <w:rPr>
          <w:rFonts w:cs="Times New Roman"/>
          <w:position w:val="-10"/>
        </w:rPr>
        <w:object w:dxaOrig="520" w:dyaOrig="300">
          <v:shape id="_x0000_i1292" type="#_x0000_t75" style="width:25.65pt;height:15.05pt" o:ole="">
            <v:imagedata r:id="rId519" o:title=""/>
          </v:shape>
          <o:OLEObject Type="Embed" ProgID="Equation.3" ShapeID="_x0000_i1292" DrawAspect="Content" ObjectID="_1415455054" r:id="rId520"/>
        </w:object>
      </w:r>
      <w:r w:rsidRPr="008403D9">
        <w:rPr>
          <w:rFonts w:cs="Times New Roman"/>
        </w:rPr>
        <w:t xml:space="preserve"> величину </w:t>
      </w:r>
      <w:r w:rsidRPr="008403D9">
        <w:rPr>
          <w:rFonts w:cs="Times New Roman"/>
          <w:position w:val="-10"/>
        </w:rPr>
        <w:object w:dxaOrig="920" w:dyaOrig="300">
          <v:shape id="_x0000_i1293" type="#_x0000_t75" style="width:46.35pt;height:15.05pt" o:ole="">
            <v:imagedata r:id="rId521" o:title=""/>
          </v:shape>
          <o:OLEObject Type="Embed" ProgID="Equation.3" ShapeID="_x0000_i1293" DrawAspect="Content" ObjectID="_1415455055" r:id="rId522"/>
        </w:object>
      </w:r>
      <w:r w:rsidRPr="008403D9">
        <w:rPr>
          <w:rFonts w:cs="Times New Roman"/>
        </w:rPr>
        <w:t xml:space="preserve">. Увеличение уровня капиталовооруженности на единицу увеличивает величину инвестиций, необходимых для того, чтобы капталовооруженность сохранилась на новом, более высоком уровне, на </w:t>
      </w:r>
      <w:r w:rsidRPr="008403D9">
        <w:rPr>
          <w:rFonts w:cs="Times New Roman"/>
          <w:position w:val="-10"/>
        </w:rPr>
        <w:object w:dxaOrig="920" w:dyaOrig="300">
          <v:shape id="_x0000_i1294" type="#_x0000_t75" style="width:46.35pt;height:15.05pt" o:ole="">
            <v:imagedata r:id="rId521" o:title=""/>
          </v:shape>
          <o:OLEObject Type="Embed" ProgID="Equation.3" ShapeID="_x0000_i1294" DrawAspect="Content" ObjectID="_1415455056" r:id="rId523"/>
        </w:object>
      </w:r>
      <w:r w:rsidRPr="008403D9">
        <w:rPr>
          <w:rFonts w:cs="Times New Roman"/>
        </w:rPr>
        <w:t xml:space="preserve">. Если предельная производительность капитала меньше величины </w:t>
      </w:r>
      <w:r w:rsidRPr="008403D9">
        <w:rPr>
          <w:rFonts w:cs="Times New Roman"/>
          <w:position w:val="-10"/>
        </w:rPr>
        <w:object w:dxaOrig="920" w:dyaOrig="300">
          <v:shape id="_x0000_i1295" type="#_x0000_t75" style="width:46.35pt;height:15.05pt" o:ole="">
            <v:imagedata r:id="rId521" o:title=""/>
          </v:shape>
          <o:OLEObject Type="Embed" ProgID="Equation.3" ShapeID="_x0000_i1295" DrawAspect="Content" ObjectID="_1415455057" r:id="rId524"/>
        </w:object>
      </w:r>
      <w:r w:rsidRPr="008403D9">
        <w:rPr>
          <w:rFonts w:cs="Times New Roman"/>
        </w:rPr>
        <w:t xml:space="preserve">, то прирост общего выпуска не достаточен для поддержания </w:t>
      </w:r>
      <w:r w:rsidRPr="008403D9">
        <w:rPr>
          <w:rFonts w:cs="Times New Roman"/>
          <w:position w:val="-6"/>
        </w:rPr>
        <w:object w:dxaOrig="180" w:dyaOrig="260">
          <v:shape id="_x0000_i1296" type="#_x0000_t75" style="width:8.75pt;height:13.15pt" o:ole="">
            <v:imagedata r:id="rId463" o:title=""/>
          </v:shape>
          <o:OLEObject Type="Embed" ProgID="Equation.3" ShapeID="_x0000_i1296" DrawAspect="Content" ObjectID="_1415455058" r:id="rId525"/>
        </w:object>
      </w:r>
      <w:r w:rsidRPr="008403D9">
        <w:rPr>
          <w:rFonts w:cs="Times New Roman"/>
        </w:rPr>
        <w:t xml:space="preserve"> на новом устойчивом уровне и, следовательно, потребление должно упасть, хотя</w:t>
      </w:r>
      <w:proofErr w:type="gramEnd"/>
      <w:r w:rsidRPr="008403D9">
        <w:rPr>
          <w:rFonts w:cs="Times New Roman"/>
        </w:rPr>
        <w:t xml:space="preserve"> экономика достигнет нового устойчивого состояния. Если же предельная производительность капитала больше, чем </w:t>
      </w:r>
      <w:r w:rsidRPr="008403D9">
        <w:rPr>
          <w:rFonts w:cs="Times New Roman"/>
          <w:position w:val="-10"/>
        </w:rPr>
        <w:object w:dxaOrig="920" w:dyaOrig="300">
          <v:shape id="_x0000_i1297" type="#_x0000_t75" style="width:46.35pt;height:15.05pt" o:ole="">
            <v:imagedata r:id="rId521" o:title=""/>
          </v:shape>
          <o:OLEObject Type="Embed" ProgID="Equation.3" ShapeID="_x0000_i1297" DrawAspect="Content" ObjectID="_1415455059" r:id="rId526"/>
        </w:object>
      </w:r>
      <w:r w:rsidRPr="008403D9">
        <w:rPr>
          <w:rFonts w:cs="Times New Roman"/>
        </w:rPr>
        <w:t xml:space="preserve">, то прирост общего выпуска превысит объем необходимых инвестиций, так что увеличиваются и инвестиции и потребление. Если же </w:t>
      </w:r>
      <w:r w:rsidRPr="008403D9">
        <w:rPr>
          <w:rFonts w:cs="Times New Roman"/>
          <w:position w:val="-10"/>
        </w:rPr>
        <w:object w:dxaOrig="520" w:dyaOrig="300">
          <v:shape id="_x0000_i1298" type="#_x0000_t75" style="width:25.65pt;height:15.05pt" o:ole="">
            <v:imagedata r:id="rId519" o:title=""/>
          </v:shape>
          <o:OLEObject Type="Embed" ProgID="Equation.3" ShapeID="_x0000_i1298" DrawAspect="Content" ObjectID="_1415455060" r:id="rId527"/>
        </w:object>
      </w:r>
      <w:r w:rsidRPr="008403D9">
        <w:rPr>
          <w:rFonts w:cs="Times New Roman"/>
        </w:rPr>
        <w:t>=</w:t>
      </w:r>
      <w:r w:rsidRPr="008403D9">
        <w:rPr>
          <w:rFonts w:cs="Times New Roman"/>
          <w:position w:val="-10"/>
        </w:rPr>
        <w:object w:dxaOrig="920" w:dyaOrig="300">
          <v:shape id="_x0000_i1299" type="#_x0000_t75" style="width:46.35pt;height:15.05pt" o:ole="">
            <v:imagedata r:id="rId521" o:title=""/>
          </v:shape>
          <o:OLEObject Type="Embed" ProgID="Equation.3" ShapeID="_x0000_i1299" DrawAspect="Content" ObjectID="_1415455061" r:id="rId528"/>
        </w:object>
      </w:r>
      <w:r w:rsidRPr="008403D9">
        <w:rPr>
          <w:rFonts w:cs="Times New Roman"/>
        </w:rPr>
        <w:t xml:space="preserve">, то это означает, что достигается максимально возможное потребление из всех возможных устойчивых состояний и необходимое изменение </w:t>
      </w:r>
      <w:proofErr w:type="gramStart"/>
      <w:r w:rsidRPr="008403D9">
        <w:rPr>
          <w:rFonts w:cs="Times New Roman"/>
        </w:rPr>
        <w:t>в</w:t>
      </w:r>
      <w:proofErr w:type="gramEnd"/>
      <w:r w:rsidRPr="008403D9">
        <w:rPr>
          <w:rFonts w:cs="Times New Roman"/>
        </w:rPr>
        <w:t xml:space="preserve"> </w:t>
      </w:r>
      <w:r w:rsidRPr="008403D9">
        <w:rPr>
          <w:rFonts w:cs="Times New Roman"/>
          <w:position w:val="-6"/>
        </w:rPr>
        <w:object w:dxaOrig="180" w:dyaOrig="260">
          <v:shape id="_x0000_i1300" type="#_x0000_t75" style="width:8.75pt;height:13.15pt" o:ole="">
            <v:imagedata r:id="rId463" o:title=""/>
          </v:shape>
          <o:OLEObject Type="Embed" ProgID="Equation.3" ShapeID="_x0000_i1300" DrawAspect="Content" ObjectID="_1415455062" r:id="rId529"/>
        </w:object>
      </w:r>
      <w:r w:rsidRPr="008403D9">
        <w:rPr>
          <w:rFonts w:cs="Times New Roman"/>
        </w:rPr>
        <w:t xml:space="preserve"> никак не повлияет </w:t>
      </w:r>
      <w:proofErr w:type="gramStart"/>
      <w:r w:rsidRPr="008403D9">
        <w:rPr>
          <w:rFonts w:cs="Times New Roman"/>
        </w:rPr>
        <w:t>на</w:t>
      </w:r>
      <w:proofErr w:type="gramEnd"/>
      <w:r w:rsidRPr="008403D9">
        <w:rPr>
          <w:rFonts w:cs="Times New Roman"/>
        </w:rPr>
        <w:t xml:space="preserve"> величину потребления. </w:t>
      </w:r>
    </w:p>
    <w:p w:rsidR="008403D9" w:rsidRPr="008403D9" w:rsidRDefault="008403D9" w:rsidP="008403D9">
      <w:pPr>
        <w:spacing w:line="360" w:lineRule="auto"/>
        <w:ind w:firstLine="709"/>
        <w:jc w:val="both"/>
        <w:rPr>
          <w:rFonts w:cs="Times New Roman"/>
        </w:rPr>
      </w:pPr>
      <w:r w:rsidRPr="008403D9">
        <w:rPr>
          <w:rFonts w:cs="Times New Roman"/>
        </w:rPr>
        <w:t xml:space="preserve">Устойчивый уровень капиталовооруженности, при котором достигается максимально возможное потребление, называется уровнем, соответствующим Золотому правилу накопления. Золотое правило накопления состоит в выборе нормы сбережений </w:t>
      </w:r>
      <w:r w:rsidRPr="008403D9">
        <w:rPr>
          <w:rFonts w:cs="Times New Roman"/>
          <w:position w:val="-6"/>
        </w:rPr>
        <w:object w:dxaOrig="160" w:dyaOrig="200">
          <v:shape id="_x0000_i1301" type="#_x0000_t75" style="width:8.15pt;height:10pt" o:ole="">
            <v:imagedata r:id="rId530" o:title=""/>
          </v:shape>
          <o:OLEObject Type="Embed" ProgID="Equation.3" ShapeID="_x0000_i1301" DrawAspect="Content" ObjectID="_1415455063" r:id="rId531"/>
        </w:object>
      </w:r>
      <w:r w:rsidRPr="008403D9">
        <w:rPr>
          <w:rFonts w:cs="Times New Roman"/>
        </w:rPr>
        <w:t>, обеспечивающей достижение именно этого устойчивого состояния.</w:t>
      </w:r>
    </w:p>
    <w:p w:rsidR="008403D9" w:rsidRPr="008403D9" w:rsidRDefault="008403D9" w:rsidP="008403D9">
      <w:pPr>
        <w:spacing w:line="360" w:lineRule="auto"/>
        <w:ind w:firstLine="709"/>
        <w:jc w:val="both"/>
        <w:rPr>
          <w:rFonts w:cs="Times New Roman"/>
        </w:rPr>
      </w:pPr>
      <w:r w:rsidRPr="008403D9">
        <w:rPr>
          <w:rFonts w:cs="Times New Roman"/>
        </w:rPr>
        <w:t xml:space="preserve">Геометрически это означает, что график </w:t>
      </w:r>
      <w:r w:rsidRPr="008403D9">
        <w:rPr>
          <w:rFonts w:cs="Times New Roman"/>
          <w:position w:val="-10"/>
        </w:rPr>
        <w:object w:dxaOrig="460" w:dyaOrig="300">
          <v:shape id="_x0000_i1302" type="#_x0000_t75" style="width:23.15pt;height:15.05pt" o:ole="">
            <v:imagedata r:id="rId532" o:title=""/>
          </v:shape>
          <o:OLEObject Type="Embed" ProgID="Equation.3" ShapeID="_x0000_i1302" DrawAspect="Content" ObjectID="_1415455064" r:id="rId533"/>
        </w:object>
      </w:r>
      <w:r w:rsidRPr="008403D9">
        <w:rPr>
          <w:rFonts w:cs="Times New Roman"/>
        </w:rPr>
        <w:t xml:space="preserve"> и линия </w:t>
      </w:r>
      <w:r w:rsidRPr="008403D9">
        <w:rPr>
          <w:rFonts w:cs="Times New Roman"/>
          <w:position w:val="-10"/>
        </w:rPr>
        <w:object w:dxaOrig="1060" w:dyaOrig="300">
          <v:shape id="_x0000_i1303" type="#_x0000_t75" style="width:53.2pt;height:15.05pt" o:ole="">
            <v:imagedata r:id="rId534" o:title=""/>
          </v:shape>
          <o:OLEObject Type="Embed" ProgID="Equation.3" ShapeID="_x0000_i1303" DrawAspect="Content" ObjectID="_1415455065" r:id="rId535"/>
        </w:object>
      </w:r>
      <w:r w:rsidRPr="008403D9">
        <w:rPr>
          <w:rFonts w:cs="Times New Roman"/>
        </w:rPr>
        <w:t xml:space="preserve"> имеют одинаковые наклоны в соответствующей точке </w:t>
      </w:r>
      <w:r w:rsidRPr="008403D9">
        <w:rPr>
          <w:rFonts w:cs="Times New Roman"/>
          <w:position w:val="-6"/>
        </w:rPr>
        <w:object w:dxaOrig="180" w:dyaOrig="260">
          <v:shape id="_x0000_i1304" type="#_x0000_t75" style="width:8.75pt;height:13.15pt" o:ole="">
            <v:imagedata r:id="rId463" o:title=""/>
          </v:shape>
          <o:OLEObject Type="Embed" ProgID="Equation.3" ShapeID="_x0000_i1304" DrawAspect="Content" ObjectID="_1415455066" r:id="rId536"/>
        </w:object>
      </w:r>
      <w:r w:rsidRPr="008403D9">
        <w:rPr>
          <w:rFonts w:cs="Times New Roman"/>
          <w:vertAlign w:val="superscript"/>
        </w:rPr>
        <w:t>*</w:t>
      </w:r>
      <w:r w:rsidR="00E811D5">
        <w:rPr>
          <w:rFonts w:cs="Times New Roman"/>
        </w:rPr>
        <w:t xml:space="preserve"> </w:t>
      </w:r>
    </w:p>
    <w:p w:rsidR="008403D9" w:rsidRPr="008403D9" w:rsidRDefault="008B7509" w:rsidP="008403D9">
      <w:pPr>
        <w:spacing w:line="360" w:lineRule="auto"/>
        <w:jc w:val="both"/>
        <w:rPr>
          <w:rFonts w:cs="Times New Roman"/>
        </w:rPr>
      </w:pPr>
      <w:r>
        <w:rPr>
          <w:rFonts w:cs="Times New Roman"/>
          <w:noProof/>
          <w:lang w:eastAsia="ru-RU"/>
        </w:rPr>
        <w:pict>
          <v:line id="Line 456" o:spid="_x0000_s1193" style="position:absolute;left:0;text-align:left;flip:y;z-index:252044288;visibility:visible" from="36pt,11.9pt" to="36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noMg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XO59Aq&#10;RTpo0lYojvLpLFSnN64Ap0rtbMiPntWj2Wr63SGlq5aoA48sny4GArMQkbwJCRtn4I19/0kz8CFH&#10;r2Opzo3tUCOF+RYCAziUA51jby633vCzR3Q4pHCa3d1nszT2LSFFgAiBxjr/kesOBaPEEvhHQHLa&#10;Oh8ovbgEd6U3QsrYeqlQX+LFdDKNAU5LwcJlcHP2sK+kRScSxBN/MT+4ee1m9VGxCNZywtZX2xMh&#10;wUY+FsZbAaWSHIfXOs4wkhzmJVgDPanCi5AsEL5ag35+LNLFer6e56N8MluP8rSuRx82VT6abbL7&#10;aX1XV1Wd/Qzks7xoBWNcBf7PWs7yv9PKdaoGFd7UfCtU8hY9VhTIPv9H0rHvodWDaPaaXXY2ZBck&#10;APKNztdRC/Pxeh+9Xj4Iq18AAAD//wMAUEsDBBQABgAIAAAAIQBYNq9d3QAAAAgBAAAPAAAAZHJz&#10;L2Rvd25yZXYueG1sTI/LTsMwEEX3SPyDNUjsqNPwakOcCiGQWKHSIiR2bjIkofE42NMm8PVM2cDy&#10;6o7unJMvRtepPYbYejIwnSSgkEpftVQbeFk/nM1ARbZU2c4TGvjCCIvi+Ci3WeUHesb9imslIxQz&#10;a6Bh7jOtY9mgs3HieyTp3n1wliWGWlfBDjLuOp0myZV2tiX50Nge7xost6udMzBfD5d+GbavF9P2&#10;8+37/oP7xyc25vRkvL0BxTjy3zEc8AUdCmHa+B1VUXUGrlNRYQPpuRhI/5s3hzyfgS5y/V+g+AEA&#10;AP//AwBQSwECLQAUAAYACAAAACEAtoM4kv4AAADhAQAAEwAAAAAAAAAAAAAAAAAAAAAAW0NvbnRl&#10;bnRfVHlwZXNdLnhtbFBLAQItABQABgAIAAAAIQA4/SH/1gAAAJQBAAALAAAAAAAAAAAAAAAAAC8B&#10;AABfcmVscy8ucmVsc1BLAQItABQABgAIAAAAIQDu8gnoMgIAAFgEAAAOAAAAAAAAAAAAAAAAAC4C&#10;AABkcnMvZTJvRG9jLnhtbFBLAQItABQABgAIAAAAIQBYNq9d3QAAAAgBAAAPAAAAAAAAAAAAAAAA&#10;AIwEAABkcnMvZG93bnJldi54bWxQSwUGAAAAAAQABADzAAAAlgUAAAAA&#10;">
            <v:stroke endarrow="block"/>
          </v:line>
        </w:pict>
      </w:r>
      <w:r>
        <w:rPr>
          <w:rFonts w:cs="Times New Roman"/>
          <w:noProof/>
          <w:lang w:eastAsia="ru-RU"/>
        </w:rPr>
        <w:pict>
          <v:shape id="Text Box 455" o:spid="_x0000_s1085" type="#_x0000_t202" style="position:absolute;left:0;text-align:left;margin-left:9pt;margin-top:2.9pt;width:369pt;height:13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QHLQIAADQEAAAOAAAAZHJzL2Uyb0RvYy54bWysU81u2zAMvg/YOwi6L3YyO0mNOEWXLsOA&#10;7gdo9wCyLNvCZFGTlNjZ04+S0zTbbsN0EEiR/Eh+pDa3Y6/IUVgnQZd0PkspEZpDLXVb0m9P+zdr&#10;SpxnumYKtCjpSTh6u339ajOYQiygA1ULSxBEu2IwJe28N0WSON6JnrkZGKHR2IDtmUfVtklt2YDo&#10;vUoWabpMBrC1scCFc/h6PxnpNuI3jeD+S9M44YkqKdbm423jXYU72W5Y0VpmOsnPZbB/qKJnUmPS&#10;C9Q984wcrPwLqpfcgoPGzzj0CTSN5CL2gN3M0z+6eeyYEbEXJMeZC03u/8Hyz8evlsi6pNl6RYlm&#10;PQ7pSYyevIORZHkeGBqMK9Dx0aCrH9GAk47dOvMA/LsjGnYd0624sxaGTrAaK5yHyOQqdMJxAaQa&#10;PkGNidjBQwQaG9sH+pAQgug4qdNlOqEYjo/Zcr18m6KJo22+mmc5KiEHK57DjXX+g4CeBKGkFscf&#10;4dnxwfnJ9dklZHOgZL2XSkXFttVOWXJkuCr7eM7ov7kpTYaS3uSLPCJrCPEIzYpeelxlJfuSrtNw&#10;QjgrAh3vdR1lz6SaZCxa6TM/gZKJHD9WYxxGnoXgQF4F9QkZszCtLn41FDqwPykZcG1L6n4cmBWU&#10;qI8aWb+ZZ1nY86hk+WqBir22VNcWpjlCldRTMok7P/2Ng7Gy7TDTNGcNdzipRkYOX6o614+rGadw&#10;/kZh96/16PXy2be/AAAA//8DAFBLAwQUAAYACAAAACEAW9pE09sAAAAIAQAADwAAAGRycy9kb3du&#10;cmV2LnhtbEyPwU7DMBBE70j8g7VIXBB1qEhSQpwKkEBcW/oBm3ibRMTrKHab9O9ZTnCcndHsvHK7&#10;uEGdaQq9ZwMPqwQUceNtz62Bw9f7/QZUiMgWB89k4EIBttX1VYmF9TPv6LyPrZISDgUa6GIcC61D&#10;05HDsPIjsXhHPzmMIqdW2wlnKXeDXidJph32LB86HOmto+Z7f3IGjp/zXfo01x/xkO8es1fs89pf&#10;jLm9WV6eQUVa4l8YfufLdKhkU+1PbIMaRG8EJRpIBUDsPM1E1wbWuVx0Ver/ANUPAAAA//8DAFBL&#10;AQItABQABgAIAAAAIQC2gziS/gAAAOEBAAATAAAAAAAAAAAAAAAAAAAAAABbQ29udGVudF9UeXBl&#10;c10ueG1sUEsBAi0AFAAGAAgAAAAhADj9If/WAAAAlAEAAAsAAAAAAAAAAAAAAAAALwEAAF9yZWxz&#10;Ly5yZWxzUEsBAi0AFAAGAAgAAAAhALyQRActAgAANAQAAA4AAAAAAAAAAAAAAAAALgIAAGRycy9l&#10;Mm9Eb2MueG1sUEsBAi0AFAAGAAgAAAAhAFvaRNPbAAAACAEAAA8AAAAAAAAAAAAAAAAAhwQAAGRy&#10;cy9kb3ducmV2LnhtbFBLBQYAAAAABAAEAPMAAACPBQAAAAA=&#10;" stroked="f">
            <v:textbox>
              <w:txbxContent>
                <w:p w:rsidR="0075303C" w:rsidRPr="00BE695B" w:rsidRDefault="0075303C" w:rsidP="008403D9">
                  <w:pPr>
                    <w:jc w:val="both"/>
                    <w:rPr>
                      <w:b/>
                      <w:bCs/>
                      <w:sz w:val="18"/>
                      <w:szCs w:val="18"/>
                    </w:rPr>
                  </w:pPr>
                  <w:r>
                    <w:rPr>
                      <w:b/>
                      <w:bCs/>
                      <w:sz w:val="18"/>
                      <w:szCs w:val="18"/>
                    </w:rPr>
                    <w:t>Выпуск и и</w:t>
                  </w:r>
                  <w:r w:rsidRPr="00BE695B">
                    <w:rPr>
                      <w:b/>
                      <w:bCs/>
                      <w:sz w:val="18"/>
                      <w:szCs w:val="18"/>
                    </w:rPr>
                    <w:t>нвестиции на единицу эффективного труда</w:t>
                  </w:r>
                </w:p>
                <w:p w:rsidR="0075303C" w:rsidRPr="00BE695B" w:rsidRDefault="0075303C" w:rsidP="008403D9">
                  <w:pPr>
                    <w:jc w:val="both"/>
                    <w:rPr>
                      <w:b/>
                      <w:bCs/>
                      <w:sz w:val="20"/>
                      <w:szCs w:val="20"/>
                      <w:lang w:val="en-US"/>
                    </w:rPr>
                  </w:pPr>
                  <w:r w:rsidRPr="00C72D37">
                    <w:rPr>
                      <w:sz w:val="20"/>
                      <w:szCs w:val="20"/>
                    </w:rPr>
                    <w:tab/>
                  </w:r>
                  <w:r w:rsidRPr="00C72D37">
                    <w:rPr>
                      <w:sz w:val="20"/>
                      <w:szCs w:val="20"/>
                    </w:rPr>
                    <w:tab/>
                  </w:r>
                  <w:r w:rsidRPr="00C72D37">
                    <w:rPr>
                      <w:sz w:val="20"/>
                      <w:szCs w:val="20"/>
                    </w:rPr>
                    <w:tab/>
                  </w:r>
                  <w:r>
                    <w:rPr>
                      <w:sz w:val="20"/>
                      <w:szCs w:val="20"/>
                    </w:rPr>
                    <w:t xml:space="preserve">                                                      </w:t>
                  </w:r>
                  <w:r w:rsidRPr="00BE695B">
                    <w:rPr>
                      <w:b/>
                      <w:bCs/>
                      <w:sz w:val="20"/>
                      <w:szCs w:val="20"/>
                    </w:rPr>
                    <w:t xml:space="preserve"> </w:t>
                  </w:r>
                  <w:r w:rsidRPr="00BE695B">
                    <w:rPr>
                      <w:b/>
                      <w:bCs/>
                      <w:position w:val="-10"/>
                    </w:rPr>
                    <w:object w:dxaOrig="1140" w:dyaOrig="340">
                      <v:shape id="_x0000_i1385" type="#_x0000_t75" style="width:56.95pt;height:16.9pt" o:ole="">
                        <v:imagedata r:id="rId537" o:title=""/>
                      </v:shape>
                      <o:OLEObject Type="Embed" ProgID="Equation.3" ShapeID="_x0000_i1385" DrawAspect="Content" ObjectID="_1415455147" r:id="rId538"/>
                    </w:object>
                  </w:r>
                </w:p>
                <w:p w:rsidR="0075303C" w:rsidRPr="006D24C2" w:rsidRDefault="0075303C" w:rsidP="008403D9">
                  <w:pPr>
                    <w:jc w:val="both"/>
                    <w:rPr>
                      <w:sz w:val="20"/>
                      <w:szCs w:val="20"/>
                      <w:lang w:val="en-US"/>
                    </w:rPr>
                  </w:pPr>
                  <w:proofErr w:type="gramStart"/>
                  <w:r>
                    <w:rPr>
                      <w:sz w:val="20"/>
                      <w:szCs w:val="20"/>
                      <w:lang w:val="en-US"/>
                    </w:rPr>
                    <w:t>f(</w:t>
                  </w:r>
                  <w:proofErr w:type="gramEnd"/>
                  <w:r>
                    <w:rPr>
                      <w:sz w:val="20"/>
                      <w:szCs w:val="20"/>
                      <w:lang w:val="en-US"/>
                    </w:rPr>
                    <w:t>k</w:t>
                  </w:r>
                  <w:r>
                    <w:rPr>
                      <w:sz w:val="20"/>
                      <w:szCs w:val="20"/>
                      <w:vertAlign w:val="superscript"/>
                      <w:lang w:val="en-US"/>
                    </w:rPr>
                    <w:t>*</w:t>
                  </w:r>
                  <w:r w:rsidRPr="00C72D37">
                    <w:rPr>
                      <w:sz w:val="20"/>
                      <w:szCs w:val="20"/>
                      <w:vertAlign w:val="superscript"/>
                      <w:lang w:val="en-US"/>
                    </w:rPr>
                    <w:t>*</w:t>
                  </w:r>
                  <w:r>
                    <w:rPr>
                      <w:sz w:val="20"/>
                      <w:szCs w:val="20"/>
                      <w:lang w:val="en-US"/>
                    </w:rPr>
                    <w:t xml:space="preserve">)  </w:t>
                  </w:r>
                  <w:r w:rsidRPr="00C72D37">
                    <w:rPr>
                      <w:sz w:val="20"/>
                      <w:szCs w:val="20"/>
                      <w:lang w:val="en-US"/>
                    </w:rPr>
                    <w:t xml:space="preserve">                                                                                           </w:t>
                  </w:r>
                  <w:r>
                    <w:rPr>
                      <w:sz w:val="20"/>
                      <w:szCs w:val="20"/>
                      <w:lang w:val="en-US"/>
                    </w:rPr>
                    <w:t xml:space="preserve"> </w:t>
                  </w:r>
                  <w:r w:rsidRPr="00BE695B">
                    <w:rPr>
                      <w:b/>
                      <w:bCs/>
                      <w:sz w:val="20"/>
                      <w:szCs w:val="20"/>
                      <w:lang w:val="en-US"/>
                    </w:rPr>
                    <w:t>f(k</w:t>
                  </w:r>
                  <w:r w:rsidRPr="00C72D37">
                    <w:rPr>
                      <w:b/>
                      <w:bCs/>
                      <w:sz w:val="20"/>
                      <w:szCs w:val="20"/>
                      <w:vertAlign w:val="superscript"/>
                      <w:lang w:val="en-US"/>
                    </w:rPr>
                    <w:t>*</w:t>
                  </w:r>
                  <w:r w:rsidRPr="00C72D37">
                    <w:rPr>
                      <w:b/>
                      <w:bCs/>
                      <w:sz w:val="20"/>
                      <w:szCs w:val="20"/>
                      <w:lang w:val="en-US"/>
                    </w:rPr>
                    <w:t>)</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p>
                <w:p w:rsidR="0075303C" w:rsidRPr="00C72D37" w:rsidRDefault="0075303C" w:rsidP="008403D9">
                  <w:pPr>
                    <w:jc w:val="both"/>
                    <w:rPr>
                      <w:sz w:val="20"/>
                      <w:szCs w:val="20"/>
                      <w:lang w:val="en-US"/>
                    </w:rPr>
                  </w:pPr>
                  <w:r w:rsidRPr="00C72D37">
                    <w:rPr>
                      <w:sz w:val="20"/>
                      <w:szCs w:val="20"/>
                      <w:lang w:val="en-US"/>
                    </w:rPr>
                    <w:tab/>
                  </w:r>
                  <w:r w:rsidRPr="00C72D37">
                    <w:rPr>
                      <w:sz w:val="20"/>
                      <w:szCs w:val="20"/>
                      <w:lang w:val="en-US"/>
                    </w:rPr>
                    <w:tab/>
                  </w:r>
                  <w:r w:rsidRPr="00C72D37">
                    <w:rPr>
                      <w:sz w:val="20"/>
                      <w:szCs w:val="20"/>
                      <w:lang w:val="en-US"/>
                    </w:rPr>
                    <w:tab/>
                    <w:t xml:space="preserve">         </w:t>
                  </w:r>
                  <w:r>
                    <w:rPr>
                      <w:sz w:val="20"/>
                      <w:szCs w:val="20"/>
                    </w:rPr>
                    <w:t>с</w:t>
                  </w:r>
                  <w:r w:rsidRPr="00C72D37">
                    <w:rPr>
                      <w:sz w:val="20"/>
                      <w:szCs w:val="20"/>
                      <w:vertAlign w:val="superscript"/>
                      <w:lang w:val="en-US"/>
                    </w:rPr>
                    <w:t>**</w:t>
                  </w:r>
                  <w:r w:rsidRPr="00C72D37">
                    <w:rPr>
                      <w:sz w:val="20"/>
                      <w:szCs w:val="20"/>
                      <w:lang w:val="en-US"/>
                    </w:rPr>
                    <w:tab/>
                  </w:r>
                  <w:r w:rsidRPr="00C72D37">
                    <w:rPr>
                      <w:sz w:val="20"/>
                      <w:szCs w:val="20"/>
                      <w:lang w:val="en-US"/>
                    </w:rPr>
                    <w:tab/>
                  </w:r>
                  <w:r w:rsidRPr="00C72D37">
                    <w:rPr>
                      <w:sz w:val="20"/>
                      <w:szCs w:val="20"/>
                      <w:lang w:val="en-US"/>
                    </w:rPr>
                    <w:tab/>
                  </w:r>
                  <w:r w:rsidRPr="00C72D37">
                    <w:rPr>
                      <w:sz w:val="20"/>
                      <w:szCs w:val="20"/>
                      <w:lang w:val="en-US"/>
                    </w:rPr>
                    <w:tab/>
                    <w:t xml:space="preserve">   </w:t>
                  </w:r>
                </w:p>
                <w:p w:rsidR="0075303C" w:rsidRPr="00E94880" w:rsidRDefault="0075303C" w:rsidP="008403D9">
                  <w:pPr>
                    <w:jc w:val="both"/>
                  </w:pPr>
                  <w:proofErr w:type="gramStart"/>
                  <w:r>
                    <w:rPr>
                      <w:sz w:val="20"/>
                      <w:szCs w:val="20"/>
                      <w:lang w:val="en-US"/>
                    </w:rPr>
                    <w:t>sf</w:t>
                  </w:r>
                  <w:r w:rsidRPr="00E94880">
                    <w:rPr>
                      <w:sz w:val="20"/>
                      <w:szCs w:val="20"/>
                    </w:rPr>
                    <w:t>(</w:t>
                  </w:r>
                  <w:proofErr w:type="gramEnd"/>
                  <w:r>
                    <w:rPr>
                      <w:sz w:val="20"/>
                      <w:szCs w:val="20"/>
                      <w:lang w:val="en-US"/>
                    </w:rPr>
                    <w:t>k</w:t>
                  </w:r>
                  <w:r w:rsidRPr="00E94880">
                    <w:rPr>
                      <w:sz w:val="20"/>
                      <w:szCs w:val="20"/>
                      <w:vertAlign w:val="superscript"/>
                    </w:rPr>
                    <w:t>**</w:t>
                  </w:r>
                  <w:r w:rsidRPr="00E94880">
                    <w:rPr>
                      <w:sz w:val="20"/>
                      <w:szCs w:val="20"/>
                    </w:rPr>
                    <w:t>)</w:t>
                  </w:r>
                </w:p>
                <w:p w:rsidR="0075303C" w:rsidRPr="00E94880" w:rsidRDefault="0075303C" w:rsidP="008403D9">
                  <w:pPr>
                    <w:jc w:val="both"/>
                  </w:pPr>
                </w:p>
                <w:p w:rsidR="0075303C" w:rsidRPr="00E94880" w:rsidRDefault="0075303C" w:rsidP="008403D9">
                  <w:pPr>
                    <w:jc w:val="both"/>
                    <w:rPr>
                      <w:sz w:val="16"/>
                      <w:szCs w:val="16"/>
                    </w:rPr>
                  </w:pPr>
                  <w:r w:rsidRPr="00E94880">
                    <w:rPr>
                      <w:sz w:val="16"/>
                      <w:szCs w:val="16"/>
                    </w:rPr>
                    <w:tab/>
                  </w:r>
                  <w:r w:rsidRPr="00E94880">
                    <w:rPr>
                      <w:sz w:val="16"/>
                      <w:szCs w:val="16"/>
                    </w:rPr>
                    <w:tab/>
                  </w:r>
                  <w:r w:rsidRPr="00E94880">
                    <w:rPr>
                      <w:sz w:val="16"/>
                      <w:szCs w:val="16"/>
                    </w:rPr>
                    <w:tab/>
                    <w:t xml:space="preserve">            </w:t>
                  </w:r>
                  <w:proofErr w:type="gramStart"/>
                  <w:r>
                    <w:rPr>
                      <w:sz w:val="16"/>
                      <w:szCs w:val="16"/>
                      <w:lang w:val="en-US"/>
                    </w:rPr>
                    <w:t>i</w:t>
                  </w:r>
                  <w:proofErr w:type="gramEnd"/>
                  <w:r w:rsidRPr="00E94880">
                    <w:rPr>
                      <w:sz w:val="16"/>
                      <w:szCs w:val="16"/>
                      <w:vertAlign w:val="superscript"/>
                    </w:rPr>
                    <w:t>**</w:t>
                  </w:r>
                  <w:r w:rsidRPr="00E94880">
                    <w:rPr>
                      <w:sz w:val="16"/>
                      <w:szCs w:val="16"/>
                    </w:rPr>
                    <w:tab/>
                  </w:r>
                </w:p>
                <w:p w:rsidR="0075303C" w:rsidRPr="00E94880" w:rsidRDefault="0075303C" w:rsidP="008403D9">
                  <w:pPr>
                    <w:jc w:val="both"/>
                    <w:rPr>
                      <w:sz w:val="14"/>
                      <w:szCs w:val="14"/>
                    </w:rPr>
                  </w:pPr>
                </w:p>
                <w:p w:rsidR="0075303C" w:rsidRPr="00E94880" w:rsidRDefault="0075303C" w:rsidP="008403D9">
                  <w:pPr>
                    <w:jc w:val="both"/>
                    <w:rPr>
                      <w:sz w:val="14"/>
                      <w:szCs w:val="14"/>
                    </w:rPr>
                  </w:pPr>
                  <w:r w:rsidRPr="00E94880">
                    <w:rPr>
                      <w:sz w:val="14"/>
                      <w:szCs w:val="14"/>
                    </w:rPr>
                    <w:t xml:space="preserve"> </w:t>
                  </w:r>
                </w:p>
                <w:p w:rsidR="0075303C" w:rsidRPr="00E94880" w:rsidRDefault="0075303C" w:rsidP="008403D9">
                  <w:pPr>
                    <w:jc w:val="both"/>
                    <w:rPr>
                      <w:sz w:val="18"/>
                      <w:szCs w:val="18"/>
                      <w:vertAlign w:val="superscript"/>
                    </w:rPr>
                  </w:pPr>
                  <w:r w:rsidRPr="00E94880">
                    <w:rPr>
                      <w:sz w:val="20"/>
                      <w:szCs w:val="20"/>
                    </w:rPr>
                    <w:tab/>
                  </w:r>
                  <w:r w:rsidRPr="00E94880">
                    <w:rPr>
                      <w:sz w:val="20"/>
                      <w:szCs w:val="20"/>
                    </w:rPr>
                    <w:tab/>
                  </w:r>
                  <w:r w:rsidRPr="00E94880">
                    <w:rPr>
                      <w:sz w:val="20"/>
                      <w:szCs w:val="20"/>
                    </w:rPr>
                    <w:tab/>
                    <w:t xml:space="preserve">      </w:t>
                  </w:r>
                  <w:proofErr w:type="gramStart"/>
                  <w:r>
                    <w:rPr>
                      <w:sz w:val="20"/>
                      <w:szCs w:val="20"/>
                      <w:lang w:val="en-US"/>
                    </w:rPr>
                    <w:t>k</w:t>
                  </w:r>
                  <w:proofErr w:type="gramEnd"/>
                  <w:r w:rsidRPr="00E94880">
                    <w:rPr>
                      <w:sz w:val="20"/>
                      <w:szCs w:val="20"/>
                      <w:vertAlign w:val="superscript"/>
                    </w:rPr>
                    <w:t>**</w:t>
                  </w:r>
                  <w:r w:rsidRPr="00E94880">
                    <w:rPr>
                      <w:sz w:val="20"/>
                      <w:szCs w:val="20"/>
                    </w:rPr>
                    <w:tab/>
                  </w:r>
                  <w:r w:rsidRPr="00E94880">
                    <w:rPr>
                      <w:sz w:val="20"/>
                      <w:szCs w:val="20"/>
                    </w:rPr>
                    <w:tab/>
                  </w:r>
                  <w:r w:rsidRPr="00E94880">
                    <w:rPr>
                      <w:sz w:val="20"/>
                      <w:szCs w:val="20"/>
                    </w:rPr>
                    <w:tab/>
                  </w:r>
                  <w:r w:rsidRPr="00E94880">
                    <w:rPr>
                      <w:sz w:val="18"/>
                      <w:szCs w:val="18"/>
                    </w:rPr>
                    <w:t xml:space="preserve">       </w:t>
                  </w:r>
                  <w:r w:rsidRPr="00E94880">
                    <w:rPr>
                      <w:b/>
                      <w:bCs/>
                      <w:sz w:val="18"/>
                      <w:szCs w:val="18"/>
                    </w:rPr>
                    <w:t xml:space="preserve"> </w:t>
                  </w:r>
                  <w:r w:rsidRPr="003F38FC">
                    <w:rPr>
                      <w:b/>
                      <w:bCs/>
                      <w:sz w:val="18"/>
                      <w:szCs w:val="18"/>
                    </w:rPr>
                    <w:t>Устойчивые</w:t>
                  </w:r>
                  <w:r w:rsidRPr="00E94880">
                    <w:rPr>
                      <w:b/>
                      <w:bCs/>
                      <w:sz w:val="18"/>
                      <w:szCs w:val="18"/>
                    </w:rPr>
                    <w:t xml:space="preserve"> </w:t>
                  </w:r>
                  <w:r w:rsidRPr="003F38FC">
                    <w:rPr>
                      <w:b/>
                      <w:bCs/>
                      <w:sz w:val="18"/>
                      <w:szCs w:val="18"/>
                    </w:rPr>
                    <w:t>уровни</w:t>
                  </w:r>
                  <w:r w:rsidRPr="00E94880">
                    <w:rPr>
                      <w:b/>
                      <w:bCs/>
                      <w:sz w:val="18"/>
                      <w:szCs w:val="18"/>
                    </w:rPr>
                    <w:t xml:space="preserve">       </w:t>
                  </w:r>
                  <w:r w:rsidRPr="003F38FC">
                    <w:rPr>
                      <w:b/>
                      <w:bCs/>
                      <w:sz w:val="18"/>
                      <w:szCs w:val="18"/>
                      <w:lang w:val="en-US"/>
                    </w:rPr>
                    <w:t>k</w:t>
                  </w:r>
                  <w:r w:rsidRPr="00E94880">
                    <w:rPr>
                      <w:b/>
                      <w:bCs/>
                      <w:sz w:val="18"/>
                      <w:szCs w:val="18"/>
                      <w:vertAlign w:val="superscript"/>
                    </w:rPr>
                    <w:t>*</w:t>
                  </w:r>
                </w:p>
              </w:txbxContent>
            </v:textbox>
          </v:shape>
        </w:pict>
      </w:r>
    </w:p>
    <w:p w:rsidR="008403D9" w:rsidRPr="008403D9" w:rsidRDefault="008B7509" w:rsidP="008403D9">
      <w:pPr>
        <w:spacing w:line="360" w:lineRule="auto"/>
        <w:jc w:val="both"/>
        <w:rPr>
          <w:rFonts w:cs="Times New Roman"/>
        </w:rPr>
      </w:pPr>
      <w:r>
        <w:rPr>
          <w:rFonts w:cs="Times New Roman"/>
          <w:noProof/>
          <w:lang w:eastAsia="ru-RU"/>
        </w:rPr>
        <w:pict>
          <v:line id="Line 460" o:spid="_x0000_s1191" style="position:absolute;left:0;text-align:left;flip:y;z-index:252048384;visibility:visible" from="36pt,10.3pt" to="189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mxIgIAADsEAAAOAAAAZHJzL2Uyb0RvYy54bWysU02P2jAQvVfqf7B8hyRsoBARVlUCvdAW&#10;abd7N7ZDrDq2ZRsCqvrfOzYfZdvLqioHM87MPL95MzN/PHYSHbh1QqsSZ8MUI66oZkLtSvzteTWY&#10;YuQ8UYxIrXiJT9zhx8X7d/PeFHykWy0ZtwhAlCt6U+LWe1MkiaMt74gbasMVOBttO+LhancJs6QH&#10;9E4mozSdJL22zFhNuXPwtT478SLiNw2n/mvTOO6RLDFw8/G08dyGM1nMSbGzxLSCXmiQf2DREaHg&#10;0RtUTTxBeyv+guoEtdrpxg+p7hLdNILyWANUk6V/VPPUEsNjLSCOMzeZ3P+DpV8OG4sEK3E+nWCk&#10;SAdNWgvFUT6J6vTGFRBUqY0N9dGjejJrTb87pHTVErXjkeXzyUBiFvRMXqWEizPwxrb/rBnEkL3X&#10;UapjYzvUSGFeQmIABznQMfbmdOsNP3pE4WM2yx+yFFpIwTdNQaxILyFFwAnZxjr/iesOBaPEEoqI&#10;qOSwdj7w+h0SwpVeCSlj/6VCfYln49E4JjgtBQvOEObsbltJiw4kTFD8xSLBcx9m9V6xCNZywpYX&#10;2xMhzzY8LlXAg3qAzsU6j8iPWTpbTpfTfJCPJstBntb14OOqygeTVfZhXD/UVVVnPwO1LC9awRhX&#10;gd11XLP8beNwWZzzoN0G9iZD8ho96gVkr/+RdGxt6GbYL1dsNTtt7LXlMKEx+LJNYQXu72Df7/zi&#10;FwAAAP//AwBQSwMEFAAGAAgAAAAhAL3GuyTdAAAACQEAAA8AAABkcnMvZG93bnJldi54bWxMj8FO&#10;wzAQRO9I/IO1SNyoTYrSEuJUFQIuSEiUwNmJlyTCXkexm4a/ZznBcWdGs2/K3eKdmHGKQyAN1ysF&#10;AqkNdqBOQ/32eLUFEZMha1wg1PCNEXbV+VlpChtO9IrzIXWCSygWRkOf0lhIGdsevYmrMCKx9xkm&#10;bxKfUyftZE5c7p3MlMqlNwPxh96MeN9j+3U4eg37j+eH9cvc+ODsbVe/W1+rp0zry4tlfwci4ZL+&#10;wvCLz+hQMVMTjmSjcBo2GU9JGjKVg2B/vdmy0HDwJs9BVqX8v6D6AQAA//8DAFBLAQItABQABgAI&#10;AAAAIQC2gziS/gAAAOEBAAATAAAAAAAAAAAAAAAAAAAAAABbQ29udGVudF9UeXBlc10ueG1sUEsB&#10;Ai0AFAAGAAgAAAAhADj9If/WAAAAlAEAAAsAAAAAAAAAAAAAAAAALwEAAF9yZWxzLy5yZWxzUEsB&#10;Ai0AFAAGAAgAAAAhAALZ+bEiAgAAOwQAAA4AAAAAAAAAAAAAAAAALgIAAGRycy9lMm9Eb2MueG1s&#10;UEsBAi0AFAAGAAgAAAAhAL3GuyTdAAAACQEAAA8AAAAAAAAAAAAAAAAAfAQAAGRycy9kb3ducmV2&#10;LnhtbFBLBQYAAAAABAAEAPMAAACGBQAAAAA=&#10;"/>
        </w:pict>
      </w:r>
      <w:r>
        <w:rPr>
          <w:rFonts w:cs="Times New Roman"/>
          <w:noProof/>
          <w:lang w:eastAsia="ru-RU"/>
        </w:rPr>
        <w:pict>
          <v:shape id="Freeform 458" o:spid="_x0000_s1190" style="position:absolute;left:0;text-align:left;margin-left:36pt;margin-top:10.3pt;width:234pt;height:91.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tBUQMAALcHAAAOAAAAZHJzL2Uyb0RvYy54bWysVdtu2zAMfR+wfxD0OCD1JXZuaFJ0uQwD&#10;uq1Auw9QZDk2ZkuepMRph/37SNlJ7XYFimF+sCXxmOI5pKjLq2NZkIPQJldyToMLnxIhuUpyuZvT&#10;7/ebwYQSY5lMWKGkmNMHYejV4v27y7qaiVBlqkiEJuBEmlldzWlmbTXzPMMzUTJzoSohwZgqXTIL&#10;U73zEs1q8F4WXuj7I69WOqm04sIYWF01Rrpw/tNUcPstTY2wpJhTiM26t3bvLb69xSWb7TSrspy3&#10;YbB/iKJkuYRNz65WzDKy1/kLV2XOtTIqtRdclZ5K05wLxwHYBP4zNncZq4TjAuKY6iyT+X9u+dfD&#10;rSZ5MqfRJKZEshKStNFCoOQkiieoUF2ZGQDvqluNHE11o/gPAwavZ8GJAQzZ1l9UAn7Y3iqnyjHV&#10;Jf4JfMnRif9wFl8cLeGwGE7HwcSHHHGwBUE8CSOXHo/NTr/zvbGfhHKu2OHG2CZ7CYyc9kkb/z14&#10;ScsCEvnBIz6pSTSanFJ9xgQdTBD7PskIftqKOMPCDiwcRq95G3ZhgPq7s6iDwpheCQ0ScQ5/1PUF&#10;WuxObFl2EoAfZasAjAjDk+c72StlUG6UAzS9D5AbuAAUyvUKGAgjePgmMBBCcNwFNzu0EWk4gc/P&#10;nqYEzt62UbpiFolgQDgkNVQiZotkUAWYD7SU6iDulcPYpwI6pQs2fALw/TbnH8VjFz5GfxDndNqm&#10;t3JegnjUrEen6mjWMc0O/1SBfa/9WfPTMAibn3pbRMN2tb9zwxAiggDanHTCBj4ohcvVWR5UtVP+&#10;Um3yonD1X0gUbRqHsdPKqCJP0IhyGb3bLgtNDgz7n3vaDXswrfYycc4ywZJ1O7YsL5oxbF64moHD&#10;2iYLj61rcL+m/nQ9WU+iQRSO1oPIX60G15tlNBhtgnG8Gq6Wy1XwG0MLolmWJ4mQGN2p2QbR25pZ&#10;2/abNnlutz0WPbIb97wk6/XDcCIDl9PXsXNtDTtZ0/q2KnmArqZVc3vAbQeDTOlHSmq4OebU/Nwz&#10;LSgpPktozdMgwvqxbhLFY6wA3bVsuxYmObiaU0vh5OJwaZvraV/pfJfBToFLq1TX0E3THHuei6+J&#10;qp3A7eAYtDcZXj/duUM93beLPwAAAP//AwBQSwMEFAAGAAgAAAAhAIqxGvndAAAACQEAAA8AAABk&#10;cnMvZG93bnJldi54bWxMj8FOwzAQRO9I/IO1SNyo3QClCnEqhOAAh1aUfMA2NnZEvA6x2wa+nu0J&#10;jjszmn1TrabQi4MdUxdJw3ymQFhqo+nIaWjen6+WIFJGMthHshq+bYJVfX5WYWnikd7sYZud4BJK&#10;JWrwOQ+llKn1NmCaxcESex9xDJj5HJ00Ix65PPSyUGohA3bEHzwO9tHb9nO7Dxo289gMTVwv1c8T&#10;vgRcvzrnv7S+vJge7kFkO+W/MJzwGR1qZtrFPZkkeg13BU/JGgq1AMH+7Y1iYXcSrhXIupL/F9S/&#10;AAAA//8DAFBLAQItABQABgAIAAAAIQC2gziS/gAAAOEBAAATAAAAAAAAAAAAAAAAAAAAAABbQ29u&#10;dGVudF9UeXBlc10ueG1sUEsBAi0AFAAGAAgAAAAhADj9If/WAAAAlAEAAAsAAAAAAAAAAAAAAAAA&#10;LwEAAF9yZWxzLy5yZWxzUEsBAi0AFAAGAAgAAAAhAFNTa0FRAwAAtwcAAA4AAAAAAAAAAAAAAAAA&#10;LgIAAGRycy9lMm9Eb2MueG1sUEsBAi0AFAAGAAgAAAAhAIqxGvndAAAACQEAAA8AAAAAAAAAAAAA&#10;AAAAqwUAAGRycy9kb3ducmV2LnhtbFBLBQYAAAAABAAEAPMAAAC1BgAAAAA=&#10;" path="m,1500c780,990,1560,480,2340,240,3120,,4320,90,4680,60e" filled="f">
            <v:path arrowok="t" o:connecttype="custom" o:connectlocs="0,1158240;1485900,185318;2971800,46330" o:connectangles="0,0,0"/>
          </v:shape>
        </w:pict>
      </w:r>
      <w:r>
        <w:rPr>
          <w:rFonts w:cs="Times New Roman"/>
          <w:noProof/>
          <w:lang w:eastAsia="ru-RU"/>
        </w:rPr>
        <w:pict>
          <v:line id="Line 459" o:spid="_x0000_s1189" style="position:absolute;left:0;text-align:left;flip:y;z-index:252047360;visibility:visible" from="36pt,11.5pt" to="261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fgIw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8mmOk&#10;SAdDWgvFUT6ehe70xhUQVKmNDfXRo3oxa02/OaR01RK145Hl68lAYhYykjcpYeMM3LHtP2kGMWTv&#10;dWzVsbEdaqQwX0NiAId2oGOczek2G370iMLhaDp+HKcwQgq+LMseHmdxegkpAlBIN9b5j1x3KBgl&#10;llBFhCWHtfOB2K+QEK70SkgZBSAV6ks8G4/GMcFpKVhwhjBnd9tKWnQgQULxi1WC5z7M6r1iEazl&#10;hC0vtidCnm24XKqABwUBnYt11sj3WTpbTpfTfJCPJstBntb14MOqygeTVfY4rh/qqqqzH4Falhet&#10;YIyrwO6q1yz/Oz1cXs5ZaTfF3tqQvEWP/QKy138kHWcbxnkWxlaz08ZeZw4SjcGX5xTewP0e7PtH&#10;v/gJAAD//wMAUEsDBBQABgAIAAAAIQD7EWyb3gAAAAkBAAAPAAAAZHJzL2Rvd25yZXYueG1sTI/N&#10;TsMwEITvSLyDtUjcqIPLTxviVBUCLkiVKIGzEy9JhL2OYjcNb8/2BKfV7oxmvyk2s3diwjH2gTRc&#10;LzIQSE2wPbUaqvfnqxWImAxZ4wKhhh+MsCnPzwqT23CkN5z2qRUcQjE3GrqUhlzK2HToTVyEAYm1&#10;rzB6k3gdW2lHc+Rw76TKsjvpTU/8oTMDPnbYfO8PXsP28/VpuZtqH5xdt9WH9VX2orS+vJi3DyAS&#10;zunPDCd8RoeSmepwIBuF03CvuErSoJY8Wb9Vp0PNxvXqBmRZyP8Nyl8AAAD//wMAUEsBAi0AFAAG&#10;AAgAAAAhALaDOJL+AAAA4QEAABMAAAAAAAAAAAAAAAAAAAAAAFtDb250ZW50X1R5cGVzXS54bWxQ&#10;SwECLQAUAAYACAAAACEAOP0h/9YAAACUAQAACwAAAAAAAAAAAAAAAAAvAQAAX3JlbHMvLnJlbHNQ&#10;SwECLQAUAAYACAAAACEAXypH4CMCAAA8BAAADgAAAAAAAAAAAAAAAAAuAgAAZHJzL2Uyb0RvYy54&#10;bWxQSwECLQAUAAYACAAAACEA+xFsm94AAAAJAQAADwAAAAAAAAAAAAAAAAB9BAAAZHJzL2Rvd25y&#10;ZXYueG1sUEsFBgAAAAAEAAQA8wAAAIgFAAAAAA==&#10;"/>
        </w:pict>
      </w:r>
    </w:p>
    <w:p w:rsidR="008403D9" w:rsidRPr="008403D9" w:rsidRDefault="008B7509" w:rsidP="008403D9">
      <w:pPr>
        <w:spacing w:line="360" w:lineRule="auto"/>
        <w:jc w:val="both"/>
        <w:rPr>
          <w:rFonts w:cs="Times New Roman"/>
        </w:rPr>
      </w:pPr>
      <w:r>
        <w:rPr>
          <w:rFonts w:cs="Times New Roman"/>
          <w:noProof/>
          <w:lang w:eastAsia="ru-RU"/>
        </w:rPr>
        <w:pict>
          <v:line id="Line 462" o:spid="_x0000_s1188" style="position:absolute;left:0;text-align:left;z-index:252050432;visibility:visible" from="2in,7.6pt" to="2in,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D4LQIAAG8EAAAOAAAAZHJzL2Uyb0RvYy54bWysVMuO2jAU3VfqP1jeQx4EChFhVCXQzbRF&#10;mukHGNshVh3bsg0BVf33XptHZ9rNqCoL48e9x/ece5zlw6mX6MitE1pVOBunGHFFNRNqX+Fvz5vR&#10;HCPniWJEasUrfOYOP6zev1sOpuS57rRk3CIAUa4cTIU7702ZJI52vCdurA1XcNhq2xMPS7tPmCUD&#10;oPcyydN0lgzaMmM15c7BbnM5xKuI37ac+q9t67hHssJQm4+jjeMujMlqScq9JaYT9FoG+YcqeiIU&#10;XHqHaogn6GDFX1C9oFY73fox1X2i21ZQHjkAmyz9g81TRwyPXEAcZ+4yuf8HS78ctxYJVuFiPsFI&#10;kR6a9CgUR8UsD+oMxpUQVKutDfzoST2ZR02/O6R03RG157HK57OBxCxkJK9SwsIZuGM3fNYMYsjB&#10;6yjVqbV9gAQR0Cl25HzvCD95RC+bFHYnRb5IY7MSUt7yjHX+E9c9CpMKSyg64pLjo/OhDlLeQsI1&#10;Sm+ElLHfUqGhwotpPo0JTkvBwmEIc3a/q6VFRxIcE3+RFJy8DLP6oFgE6zhha8WQjwp4K0ATyXG4&#10;oecMI8nhYYRZjPZEyLdGAwGpQk2gBlC6zi62+rFIF+v5el6Miny2HhVp04w+bupiNNtkH6bNpKnr&#10;JvsZ6GVF2QnGuAoMbxbPirdZ6PrYLua8m/wuZfIaPWoOxd7+Y9HRDsEBFy/tNDtvbWhPcAa4OgZf&#10;X2B4Ni/XMer3d2L1CwAA//8DAFBLAwQUAAYACAAAACEA+Bjlst0AAAAJAQAADwAAAGRycy9kb3du&#10;cmV2LnhtbEyPwU7DMBBE70j8g7VI3KjTIKokxKloRS8ckJryAW68JGntdRS7beDrWcShHHdmNPum&#10;XE7OijOOofekYD5LQCA13vTUKvjYbR4yECFqMtp6QgVfGGBZ3d6UujD+Qls817EVXEKh0Aq6GIdC&#10;ytB06HSY+QGJvU8/Oh35HFtpRn3hcmdlmiQL6XRP/KHTA647bI71ySl47Fff9furyd82drVbH/3k&#10;DvlWqfu76eUZRMQpXsPwi8/oUDHT3p/IBGEVpFnGWyIbTykIDvwJewWLPAVZlfL/guoHAAD//wMA&#10;UEsBAi0AFAAGAAgAAAAhALaDOJL+AAAA4QEAABMAAAAAAAAAAAAAAAAAAAAAAFtDb250ZW50X1R5&#10;cGVzXS54bWxQSwECLQAUAAYACAAAACEAOP0h/9YAAACUAQAACwAAAAAAAAAAAAAAAAAvAQAAX3Jl&#10;bHMvLnJlbHNQSwECLQAUAAYACAAAACEAZ1tw+C0CAABvBAAADgAAAAAAAAAAAAAAAAAuAgAAZHJz&#10;L2Uyb0RvYy54bWxQSwECLQAUAAYACAAAACEA+Bjlst0AAAAJAQAADwAAAAAAAAAAAAAAAACHBAAA&#10;ZHJzL2Rvd25yZXYueG1sUEsFBgAAAAAEAAQA8wAAAJEFAAAAAA==&#10;">
            <v:stroke startarrow="block" endarrow="block"/>
          </v:line>
        </w:pict>
      </w:r>
      <w:r>
        <w:rPr>
          <w:rFonts w:cs="Times New Roman"/>
          <w:noProof/>
          <w:lang w:eastAsia="ru-RU"/>
        </w:rPr>
        <w:pict>
          <v:line id="Line 461" o:spid="_x0000_s1187" style="position:absolute;left:0;text-align:left;flip:x;z-index:252049408;visibility:visible" from="36pt,7.6pt" to="2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wXKgIAAE4EAAAOAAAAZHJzL2Uyb0RvYy54bWysVE2P2jAQvVfqf7B8hyRsYCEirKoE2sO2&#10;RdrtDzC2Q6w6tmUbAqr63zt2gJb2UlXNwRnHb968+XCWT6dOoiO3TmhV4mycYsQV1UyofYm/vG5G&#10;c4ycJ4oRqRUv8Zk7/LR6+2bZm4JPdKsl4xYBiXJFb0rcem+KJHG05R1xY224gsNG24542Np9wizp&#10;gb2TySRNZ0mvLTNWU+4cfK2HQ7yK/E3Dqf/cNI57JEsM2nxcbVx3YU1WS1LsLTGtoBcZ5B9UdEQo&#10;CHqjqokn6GDFH1SdoFY73fgx1V2im0ZQHnOAbLL0t2xeWmJ4zAWK48ytTO7/0dJPx61FgpU4n08w&#10;UqSDJj0LxVE+y0J1euMKAFVqa0N+9KRezLOmXx1SumqJ2vOo8vVswDF6JHcuYeMMxNj1HzUDDDl4&#10;HUt1amyHGinMh+AYyKEc6BR7c771hp88ovAxe3jMZim0kF7PElIEiuBorPPvue5QMEosQX8kJMdn&#10;5yEJgF4hAa70RkgZWy8V6ku8mE6m0cFpKVg4DDBn97tKWnQkYXjiEyoCZHewwFwT1w44BtYwVVYf&#10;FItBWk7Y+mJ7IuRgA49UIQ6kCDIv1jA13xbpYj1fz/NRPpmtR3la16N3myofzTbZ47R+qKuqzr4H&#10;yVletIIxroLq6wRn+d9NyOUuDbN3m+FbeZJ79pg6iL2+o+jY7dDgYVR2mp23NlQpNB6GNoIvFyzc&#10;il/3EfXzN7D6AQAA//8DAFBLAwQUAAYACAAAACEAeIRW9tkAAAAIAQAADwAAAGRycy9kb3ducmV2&#10;LnhtbEyPQU+DQBCF7yb+h82YeLNLiVaKLI0x6YGj2HieslMgsrOE3Rb67x3jQY/zvZc37xW7xQ3q&#10;QlPoPRtYrxJQxI23PbcGDh/7hwxUiMgWB89k4EoBduXtTYG59TO/06WOrZIQDjka6GIcc61D05HD&#10;sPIjsWgnPzmMck6tthPOEu4GnSbJRjvsWT50ONJbR81XfXYGlk+/SdaPtsL9nMbqcA3Vts6Mub9b&#10;Xl9ARVrinxl+6kt1KKXT0Z/ZBjUYeE5lShT+lIISPc0yAcdfoMtC/x9QfgMAAP//AwBQSwECLQAU&#10;AAYACAAAACEAtoM4kv4AAADhAQAAEwAAAAAAAAAAAAAAAAAAAAAAW0NvbnRlbnRfVHlwZXNdLnht&#10;bFBLAQItABQABgAIAAAAIQA4/SH/1gAAAJQBAAALAAAAAAAAAAAAAAAAAC8BAABfcmVscy8ucmVs&#10;c1BLAQItABQABgAIAAAAIQCpJnwXKgIAAE4EAAAOAAAAAAAAAAAAAAAAAC4CAABkcnMvZTJvRG9j&#10;LnhtbFBLAQItABQABgAIAAAAIQB4hFb22QAAAAgBAAAPAAAAAAAAAAAAAAAAAIQEAABkcnMvZG93&#10;bnJldi54bWxQSwUGAAAAAAQABADzAAAAigUAAAAA&#10;">
            <v:stroke dashstyle="dash"/>
          </v:line>
        </w:pict>
      </w:r>
    </w:p>
    <w:p w:rsidR="008403D9" w:rsidRPr="008403D9" w:rsidRDefault="008B7509" w:rsidP="008403D9">
      <w:pPr>
        <w:spacing w:line="360" w:lineRule="auto"/>
        <w:jc w:val="both"/>
        <w:rPr>
          <w:rFonts w:cs="Times New Roman"/>
        </w:rPr>
      </w:pPr>
      <w:r>
        <w:rPr>
          <w:rFonts w:cs="Times New Roman"/>
          <w:noProof/>
          <w:lang w:eastAsia="ru-RU"/>
        </w:rPr>
        <w:pict>
          <v:line id="Line 464" o:spid="_x0000_s1186" style="position:absolute;left:0;text-align:left;flip:x;z-index:252052480;visibility:visible" from="36pt,13.9pt" to="2in,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7nKAIAAE4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qcTzOM&#10;FGlhSBuhOMoneehOZ1wBTku1taE+elIvZqPpN4eUXjZE7Xlk+Xo2EJiFiORNSNg4Azl23WfNwIcc&#10;vI6tOtW2RbUU5lMIDODQDnSKsznfZsNPHlH4mD08ZpMURkivZwkpAkQINNb5j1y3KBgllsA/ApLj&#10;xvlA6ZdLcFd6LaSMo5cKdSWejUfjGOC0FCwcBjdn97ultOhIgnjiE+uDk3u3kLMirun9GFi9qqw+&#10;KBaTNJyw1cX2RMjeBlJShTxQItC8WL1qvs/S2Wq6muaDfDRZDfK0qgYf1st8MFlnj+PqoVouq+xH&#10;oJzlRSMY4yqwvio4y/9OIZe71GvvpuFbe5K36LGPQPb6jqTjtMOAe6nsNDtv7VUFINrofLlg4Vbc&#10;78G+/w0sfgIAAP//AwBQSwMEFAAGAAgAAAAhAD5d2izZAAAACAEAAA8AAABkcnMvZG93bnJldi54&#10;bWxMj0FPg0AQhe8m/ofNNPFmlxLTIrI0xqQHjmLjecqOQMrOEnZb6L93jAc9znsvb95X7Bc3qCtN&#10;ofdsYLNOQBE33vbcGjh+HB4zUCEiWxw8k4EbBdiX93cF5tbP/E7XOrZKSjjkaKCLccy1Dk1HDsPa&#10;j8TiffnJYZRzarWdcJZyN+g0SbbaYc/yocOR3jpqzvXFGVg+/TbZPNkKD3Maq+MtVM91ZszDanl9&#10;ARVpiX9h+Jkv06GUTSd/YRvUYGCXCko0kO6EQPw0y0Q4/Qq6LPR/gPIbAAD//wMAUEsBAi0AFAAG&#10;AAgAAAAhALaDOJL+AAAA4QEAABMAAAAAAAAAAAAAAAAAAAAAAFtDb250ZW50X1R5cGVzXS54bWxQ&#10;SwECLQAUAAYACAAAACEAOP0h/9YAAACUAQAACwAAAAAAAAAAAAAAAAAvAQAAX3JlbHMvLnJlbHNQ&#10;SwECLQAUAAYACAAAACEAMXVe5ygCAABOBAAADgAAAAAAAAAAAAAAAAAuAgAAZHJzL2Uyb0RvYy54&#10;bWxQSwECLQAUAAYACAAAACEAPl3aLNkAAAAIAQAADwAAAAAAAAAAAAAAAACCBAAAZHJzL2Rvd25y&#10;ZXYueG1sUEsFBgAAAAAEAAQA8wAAAIgFAAAAAA==&#10;">
            <v:stroke dashstyle="dash"/>
          </v:line>
        </w:pict>
      </w:r>
      <w:r>
        <w:rPr>
          <w:rFonts w:cs="Times New Roman"/>
          <w:noProof/>
          <w:lang w:eastAsia="ru-RU"/>
        </w:rPr>
        <w:pict>
          <v:line id="Line 463" o:spid="_x0000_s1185" style="position:absolute;left:0;text-align:left;z-index:252051456;visibility:visible" from="2in,13.9pt" to="2in,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VXLgIAAG8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nU9BH&#10;kQ6atBaKo3xyF9TpjSsgqFIbG/jRo3oya01/OqR01RK147HK55OBxCxkJK9SwsIZuGPbf9MMYsje&#10;6yjVsbFdgAQR0DF25HTrCD96RM+bFHbH99k4jc1KSHHNM9b5r1x3KExKLKHoiEsOa+dDHaS4hoRr&#10;lF4JKWO/pUJ9iWfj0TgmOC0FC4chzNndtpIWHUhwTPxFUnDyMszqvWIRrOWELRVDPirgrQBNJMfh&#10;ho4zjCSHhxFmMdoTId8bDQSkCjWBGkDpMjvb6tcsnS2ny2k+yEeT5SBP63rwZVXlg8kqux/Xd3VV&#10;1dnvQC/Li1YwxlVgeLV4lr/PQpfHdjbnzeQ3KZPX6FFzKPb6H4uOdggOOHtpq9lpY0N7gjPA1TH4&#10;8gLDs3m5jlF/vxOLPwAAAP//AwBQSwMEFAAGAAgAAAAhAGfzR9zdAAAACgEAAA8AAABkcnMvZG93&#10;bnJldi54bWxMj8FuwjAQRO+V+AdrkXorDlRqQxoHASqXHioR+AATb5OAvY5iA2m/vlv1ALfd2dHs&#10;m3wxOCsu2IfWk4LpJAGBVHnTUq1gv9s8pSBC1GS09YQKvjHAohg95Doz/kpbvJSxFhxCIdMKmhi7&#10;TMpQNeh0mPgOiW9fvnc68trX0vT6yuHOylmSvEinW+IPje5w3WB1Ks9OwXO7+ik/3838Y2NXu/XJ&#10;D+443yr1OB6WbyAiDvFmhj98RoeCmQ7+TCYIq2CWptwl8vDKFdjwLxzYOWVFFrm8r1D8AgAA//8D&#10;AFBLAQItABQABgAIAAAAIQC2gziS/gAAAOEBAAATAAAAAAAAAAAAAAAAAAAAAABbQ29udGVudF9U&#10;eXBlc10ueG1sUEsBAi0AFAAGAAgAAAAhADj9If/WAAAAlAEAAAsAAAAAAAAAAAAAAAAALwEAAF9y&#10;ZWxzLy5yZWxzUEsBAi0AFAAGAAgAAAAhALfUNVcuAgAAbwQAAA4AAAAAAAAAAAAAAAAALgIAAGRy&#10;cy9lMm9Eb2MueG1sUEsBAi0AFAAGAAgAAAAhAGfzR9zdAAAACgEAAA8AAAAAAAAAAAAAAAAAiAQA&#10;AGRycy9kb3ducmV2LnhtbFBLBQYAAAAABAAEAPMAAACSBQAAAAA=&#10;">
            <v:stroke startarrow="block" endarrow="block"/>
          </v:line>
        </w:pict>
      </w:r>
    </w:p>
    <w:p w:rsidR="008403D9" w:rsidRPr="008403D9" w:rsidRDefault="008403D9" w:rsidP="008403D9">
      <w:pPr>
        <w:spacing w:line="360" w:lineRule="auto"/>
        <w:jc w:val="both"/>
        <w:rPr>
          <w:rFonts w:cs="Times New Roman"/>
        </w:rPr>
      </w:pPr>
    </w:p>
    <w:p w:rsidR="008403D9" w:rsidRPr="008403D9" w:rsidRDefault="008B7509" w:rsidP="008403D9">
      <w:pPr>
        <w:spacing w:line="360" w:lineRule="auto"/>
        <w:jc w:val="both"/>
        <w:rPr>
          <w:rFonts w:cs="Times New Roman"/>
        </w:rPr>
      </w:pPr>
      <w:r>
        <w:rPr>
          <w:rFonts w:cs="Times New Roman"/>
          <w:noProof/>
          <w:lang w:eastAsia="ru-RU"/>
        </w:rPr>
        <w:pict>
          <v:line id="Line 457" o:spid="_x0000_s1184" style="position:absolute;left:0;text-align:left;z-index:252045312;visibility:visible" from="36pt,16.4pt" to="33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5A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WjTBS&#10;pIMmbYTiKB9PQ3V64wowqtTWhvzoST2ZjaY/HFK6aona88jy+WzAMQseySuXcHEGYuz6L5qBDTl4&#10;HUt1amwXIKEI6BQ7cr53hJ88ovDxYTrN5ik0jt50CSlujsY6/5nrDgWhxBJYR2By3DgfiJDiZhLi&#10;KL0WUsaGS4X6Es/Ho3F0cFoKFpTBzNn9rpIWHUkYmfjErEDz0szqg2IRrOWEra6yJ0KCjHwsh7cC&#10;CiQ5DtE6zjCSHLYkSBd6UoWIkCwQvkqXqfk5T+er2WqWD/LRZDXI07oefFpX+WCyzqbj+qGuqjr7&#10;FchnedEKxrgK/G8TnOVvm5DrLl1m7z7D90Ilr9FjRYHs7R1Jx26HBl9GZafZeWtDdqHxMLTR+Lpg&#10;YSte3qPVn9/A8jcAAAD//wMAUEsDBBQABgAIAAAAIQBde6Bn3gAAAAgBAAAPAAAAZHJzL2Rvd25y&#10;ZXYueG1sTI9BS8NAEIXvgv9hGcGb3TRCDGk2RYR6aVXaitjbNjsmwexs2N208d874kGP897jzfvK&#10;5WR7cUIfOkcK5rMEBFLtTEeNgtf96iYHEaImo3tHqOALAyyry4tSF8adaYunXWwEl1AotII2xqGQ&#10;MtQtWh1mbkBi78N5qyOfvpHG6zOX216mSZJJqzviD60e8KHF+nM3WgXbzWqdv63HqfaHx/nz/mXz&#10;9B5ypa6vpvsFiIhT/AvDz3yeDhVvOrqRTBC9gruUUaKC25QJ2M+yjIXjryCrUv4HqL4BAAD//wMA&#10;UEsBAi0AFAAGAAgAAAAhALaDOJL+AAAA4QEAABMAAAAAAAAAAAAAAAAAAAAAAFtDb250ZW50X1R5&#10;cGVzXS54bWxQSwECLQAUAAYACAAAACEAOP0h/9YAAACUAQAACwAAAAAAAAAAAAAAAAAvAQAAX3Jl&#10;bHMvLnJlbHNQSwECLQAUAAYACAAAACEAIuauQCwCAABOBAAADgAAAAAAAAAAAAAAAAAuAgAAZHJz&#10;L2Uyb0RvYy54bWxQSwECLQAUAAYACAAAACEAXXugZ94AAAAIAQAADwAAAAAAAAAAAAAAAACGBAAA&#10;ZHJzL2Rvd25yZXYueG1sUEsFBgAAAAAEAAQA8wAAAJEFAAAAAA==&#10;">
            <v:stroke endarrow="block"/>
          </v:line>
        </w:pict>
      </w:r>
    </w:p>
    <w:p w:rsidR="008403D9" w:rsidRPr="008403D9" w:rsidRDefault="008403D9" w:rsidP="008403D9">
      <w:pPr>
        <w:spacing w:line="360" w:lineRule="auto"/>
        <w:jc w:val="both"/>
        <w:rPr>
          <w:rFonts w:cs="Times New Roman"/>
        </w:rPr>
      </w:pPr>
    </w:p>
    <w:p w:rsidR="00E811D5" w:rsidRPr="008C0D04" w:rsidRDefault="008C0D04" w:rsidP="008403D9">
      <w:pPr>
        <w:spacing w:line="360" w:lineRule="auto"/>
        <w:ind w:firstLine="709"/>
        <w:jc w:val="both"/>
        <w:rPr>
          <w:rFonts w:cs="Times New Roman"/>
          <w:sz w:val="22"/>
          <w:szCs w:val="22"/>
        </w:rPr>
      </w:pPr>
      <w:r w:rsidRPr="008C0D04">
        <w:rPr>
          <w:rFonts w:cs="Times New Roman"/>
          <w:sz w:val="22"/>
          <w:szCs w:val="22"/>
        </w:rPr>
        <w:t xml:space="preserve">Рисунок 4.4. </w:t>
      </w:r>
      <w:r>
        <w:rPr>
          <w:rFonts w:cs="Times New Roman"/>
          <w:sz w:val="22"/>
          <w:szCs w:val="22"/>
        </w:rPr>
        <w:t xml:space="preserve"> уровень капиталовооруженности по золотому правилу</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Если выпуск в экономике описывается производственной функцией Кобба-Дугласа </w:t>
      </w:r>
      <w:r w:rsidR="008C0D04" w:rsidRPr="008403D9">
        <w:rPr>
          <w:rFonts w:cs="Times New Roman"/>
          <w:position w:val="-10"/>
        </w:rPr>
        <w:object w:dxaOrig="3600" w:dyaOrig="360">
          <v:shape id="_x0000_i1305" type="#_x0000_t75" style="width:179.7pt;height:18.15pt" o:ole="">
            <v:imagedata r:id="rId539" o:title=""/>
          </v:shape>
          <o:OLEObject Type="Embed" ProgID="Equation.3" ShapeID="_x0000_i1305" DrawAspect="Content" ObjectID="_1415455067" r:id="rId540"/>
        </w:object>
      </w:r>
      <w:r w:rsidRPr="008403D9">
        <w:rPr>
          <w:rFonts w:cs="Times New Roman"/>
        </w:rPr>
        <w:t xml:space="preserve">, то оптимальная норма накопления, соответсивующая Золотому правилу,  </w:t>
      </w:r>
      <w:r w:rsidRPr="008403D9">
        <w:rPr>
          <w:rFonts w:cs="Times New Roman"/>
          <w:position w:val="-6"/>
        </w:rPr>
        <w:object w:dxaOrig="480" w:dyaOrig="200">
          <v:shape id="_x0000_i1306" type="#_x0000_t75" style="width:23.8pt;height:10pt" o:ole="">
            <v:imagedata r:id="rId541" o:title=""/>
          </v:shape>
          <o:OLEObject Type="Embed" ProgID="Equation.3" ShapeID="_x0000_i1306" DrawAspect="Content" ObjectID="_1415455068" r:id="rId542"/>
        </w:object>
      </w:r>
      <w:r w:rsidRPr="008403D9">
        <w:rPr>
          <w:rFonts w:cs="Times New Roman"/>
        </w:rPr>
        <w:t>.</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Переход к устойчивому состоянию, соответствующему Золотому правилу.</w:t>
      </w:r>
    </w:p>
    <w:p w:rsidR="008403D9" w:rsidRPr="008403D9" w:rsidRDefault="008403D9" w:rsidP="008403D9">
      <w:pPr>
        <w:spacing w:line="360" w:lineRule="auto"/>
        <w:ind w:firstLine="709"/>
        <w:jc w:val="both"/>
        <w:rPr>
          <w:rFonts w:cs="Times New Roman"/>
        </w:rPr>
      </w:pPr>
      <w:r w:rsidRPr="008403D9">
        <w:rPr>
          <w:rFonts w:cs="Times New Roman"/>
        </w:rPr>
        <w:t>Возникает вопрос о развитии экономики,  которая осуществляет переход от первоначального устойчивого состояния, не соответствующего Золотому правилу, к устойчивому состоянию с максимально возможным потреблением.</w:t>
      </w:r>
    </w:p>
    <w:p w:rsidR="008403D9" w:rsidRPr="008403D9" w:rsidRDefault="008403D9" w:rsidP="008403D9">
      <w:pPr>
        <w:spacing w:line="360" w:lineRule="auto"/>
        <w:ind w:firstLine="709"/>
        <w:jc w:val="both"/>
        <w:rPr>
          <w:rFonts w:cs="Times New Roman"/>
        </w:rPr>
      </w:pPr>
      <w:r w:rsidRPr="008403D9">
        <w:rPr>
          <w:rFonts w:cs="Times New Roman"/>
          <w:u w:val="single"/>
        </w:rPr>
        <w:t>Случай 1</w:t>
      </w:r>
      <w:r w:rsidRPr="008403D9">
        <w:rPr>
          <w:rFonts w:cs="Times New Roman"/>
        </w:rPr>
        <w:t>. Первоначальный устойчивый уровень капиталовооруженности превышает уровень по Золотому правилу.</w:t>
      </w:r>
    </w:p>
    <w:p w:rsidR="008403D9" w:rsidRPr="008403D9" w:rsidRDefault="008403D9" w:rsidP="008403D9">
      <w:pPr>
        <w:spacing w:line="360" w:lineRule="auto"/>
        <w:ind w:firstLine="709"/>
        <w:jc w:val="both"/>
        <w:rPr>
          <w:rFonts w:cs="Times New Roman"/>
        </w:rPr>
      </w:pPr>
      <w:r w:rsidRPr="008403D9">
        <w:rPr>
          <w:rFonts w:cs="Times New Roman"/>
        </w:rPr>
        <w:t xml:space="preserve">В этом случае проводится политика, направленная на снижение нормы сбережения до уровня, соответствующего Золотому правилу. Пусть происходит одновременное снижение нормы сбережения. В этот момент резко вырастает потребление с, а инвестиции </w:t>
      </w:r>
      <w:r w:rsidRPr="008403D9">
        <w:rPr>
          <w:rFonts w:cs="Times New Roman"/>
          <w:lang w:val="en-US"/>
        </w:rPr>
        <w:t>i</w:t>
      </w:r>
      <w:r w:rsidRPr="008403D9">
        <w:rPr>
          <w:rFonts w:cs="Times New Roman"/>
        </w:rPr>
        <w:t xml:space="preserve"> упадут.</w:t>
      </w:r>
    </w:p>
    <w:p w:rsidR="008403D9" w:rsidRPr="008403D9" w:rsidRDefault="008403D9" w:rsidP="008403D9">
      <w:pPr>
        <w:spacing w:line="360" w:lineRule="auto"/>
        <w:ind w:firstLine="709"/>
        <w:jc w:val="both"/>
        <w:rPr>
          <w:rFonts w:cs="Times New Roman"/>
        </w:rPr>
      </w:pPr>
      <w:r w:rsidRPr="008403D9">
        <w:rPr>
          <w:rFonts w:cs="Times New Roman"/>
        </w:rPr>
        <w:t xml:space="preserve">Экономика выходит из устойчивого состояния, т.к. фактические инвестиции станут меньше, чем необходимые для поддержания </w:t>
      </w:r>
      <w:r w:rsidRPr="008403D9">
        <w:rPr>
          <w:rFonts w:cs="Times New Roman"/>
          <w:position w:val="-6"/>
        </w:rPr>
        <w:object w:dxaOrig="180" w:dyaOrig="260">
          <v:shape id="_x0000_i1307" type="#_x0000_t75" style="width:8.75pt;height:13.15pt" o:ole="">
            <v:imagedata r:id="rId463" o:title=""/>
          </v:shape>
          <o:OLEObject Type="Embed" ProgID="Equation.3" ShapeID="_x0000_i1307" DrawAspect="Content" ObjectID="_1415455069" r:id="rId543"/>
        </w:object>
      </w:r>
      <w:r w:rsidRPr="008403D9">
        <w:rPr>
          <w:rFonts w:cs="Times New Roman"/>
        </w:rPr>
        <w:t xml:space="preserve"> на постоянном уровне. Поэтому </w:t>
      </w:r>
      <w:r w:rsidRPr="008403D9">
        <w:rPr>
          <w:rFonts w:cs="Times New Roman"/>
          <w:position w:val="-6"/>
        </w:rPr>
        <w:object w:dxaOrig="180" w:dyaOrig="260">
          <v:shape id="_x0000_i1308" type="#_x0000_t75" style="width:8.75pt;height:13.15pt" o:ole="">
            <v:imagedata r:id="rId463" o:title=""/>
          </v:shape>
          <o:OLEObject Type="Embed" ProgID="Equation.3" ShapeID="_x0000_i1308" DrawAspect="Content" ObjectID="_1415455070" r:id="rId544"/>
        </w:object>
      </w:r>
      <w:r w:rsidRPr="008403D9">
        <w:rPr>
          <w:rFonts w:cs="Times New Roman"/>
        </w:rPr>
        <w:t>, а за ним и выпуск, падают до тех пор, пока не достигнут нового устойчивого состояния. Однако падение выпуска сопровождается относительно более быстрым падением инвестиций, чем потребления. Поэтому уровень потребления в новом устойчивом состоянии устанавливается на уровне, более высоком</w:t>
      </w:r>
      <w:r w:rsidR="00E811D5">
        <w:rPr>
          <w:rFonts w:cs="Times New Roman"/>
        </w:rPr>
        <w:t>, чем первоначальный</w:t>
      </w:r>
      <w:r w:rsidRPr="008403D9">
        <w:rPr>
          <w:rFonts w:cs="Times New Roman"/>
        </w:rPr>
        <w:t>.</w:t>
      </w:r>
    </w:p>
    <w:p w:rsidR="008403D9" w:rsidRPr="008403D9" w:rsidRDefault="008B7509" w:rsidP="008403D9">
      <w:pPr>
        <w:spacing w:line="360" w:lineRule="auto"/>
        <w:ind w:firstLine="709"/>
        <w:jc w:val="both"/>
        <w:rPr>
          <w:rFonts w:cs="Times New Roman"/>
        </w:rPr>
      </w:pPr>
      <w:r>
        <w:rPr>
          <w:rFonts w:cs="Times New Roman"/>
          <w:noProof/>
          <w:lang w:eastAsia="ru-RU"/>
        </w:rPr>
        <w:pict>
          <v:line id="Line 466" o:spid="_x0000_s1179" style="position:absolute;left:0;text-align:left;flip:y;z-index:252054528;visibility:visible" from="81pt,9pt" to="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fcMgIAAFg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szuM&#10;FOmgSVuhOMpns1Cd3rgCnCq1syE/elaPZqvpd4eUrlqiDjyyfLoYCMxCRPImJGycgTf2/WfNwIcc&#10;vY6lOje2Q40U5lsIDOBQDnSOvbncesPPHtHhkMJpls+nizT2LSFFgAiBxjr/iesOBaPEEvhHQHLa&#10;Oh8ovbgEd6U3QsrYeqlQX+LFdDKNAU5LwcJlcHP2sK+kRScSxBN/MT+4ee1m9VGxCNZywtZX2xMh&#10;wUY+FsZbAaWSHIfXOs4wkhzmJVgDPanCi5AsEL5ag35+LNLFer6e56N8MluP8rSuRx83VT6abbIP&#10;0/qurqo6+xnIZ3nRCsa4CvyftZzlf6eV61QNKryp+Vao5C16rCiQff6PpGPfQ6sH0ew1u+xsyC5I&#10;AOQbna+jFubj9T56vXwQVr8AAAD//wMAUEsDBBQABgAIAAAAIQBACQTT3QAAAAoBAAAPAAAAZHJz&#10;L2Rvd25yZXYueG1sTE9BTsNADLwj8YeVkbjRTSNatSGbCiGQOCFoEVJv26xJQrPekHWbwOtxucDJ&#10;Hs9oPJOvRt+qI/axCWRgOklAIZXBNVQZeN08XC1ARbbkbBsIDXxhhFVxfpbbzIWBXvC45kqJCcXM&#10;GqiZu0zrWNbobZyEDkm499B7ywL7SrveDmLuW50myVx725B8qG2HdzWW+/XBG1huhll47vdv19Pm&#10;c/t9/8Hd4xMbc3kx3t6AYhz5Twyn+BIdCsm0CwdyUbWC56l0YVkWMk+C38POQDoTRhe5/l+h+AEA&#10;AP//AwBQSwECLQAUAAYACAAAACEAtoM4kv4AAADhAQAAEwAAAAAAAAAAAAAAAAAAAAAAW0NvbnRl&#10;bnRfVHlwZXNdLnhtbFBLAQItABQABgAIAAAAIQA4/SH/1gAAAJQBAAALAAAAAAAAAAAAAAAAAC8B&#10;AABfcmVscy8ucmVsc1BLAQItABQABgAIAAAAIQAyGjfcMgIAAFgEAAAOAAAAAAAAAAAAAAAAAC4C&#10;AABkcnMvZTJvRG9jLnhtbFBLAQItABQABgAIAAAAIQBACQTT3QAAAAoBAAAPAAAAAAAAAAAAAAAA&#10;AIwEAABkcnMvZG93bnJldi54bWxQSwUGAAAAAAQABADzAAAAlgUAAAAA&#10;">
            <v:stroke endarrow="block"/>
          </v:line>
        </w:pict>
      </w:r>
      <w:r>
        <w:rPr>
          <w:rFonts w:cs="Times New Roman"/>
          <w:noProof/>
          <w:lang w:eastAsia="ru-RU"/>
        </w:rPr>
        <w:pict>
          <v:shape id="Text Box 465" o:spid="_x0000_s1086" type="#_x0000_t202" style="position:absolute;left:0;text-align:left;margin-left:17.45pt;margin-top:9pt;width:360.55pt;height:2in;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KwIAADQEAAAOAAAAZHJzL2Uyb0RvYy54bWysU8GO0zAQvSPxD5bvNEnVLGnUdLV0KUJa&#10;FqRdPsBxnMTC8RjbbVK+nrHTLdVyQ+RgeTLj55n3nje306DIUVgnQVc0W6SUCM2hkbqr6Pfn/buC&#10;EueZbpgCLSp6Eo7ebt++2YymFEvoQTXCEgTRrhxNRXvvTZkkjvdiYG4BRmhMtmAH5jG0XdJYNiL6&#10;oJJlmt4kI9jGWODCOfx7PyfpNuK3reD+a9s64YmqKPbm42rjWoc12W5Y2VlmesnPbbB/6GJgUuOl&#10;F6h75hk5WPkX1CC5BQetX3AYEmhbyUWcAafJ0lfTPPXMiDgLkuPMhSb3/2D54/GbJbKpaJGtKNFs&#10;QJGexeTJB5jI6iYPDI3GlVj4ZLDUT5hApeO0zjwA/+GIhl3PdCfurIWxF6zBDrNwMrk6OuO4AFKP&#10;X6DBi9jBQwSaWjsE+pAQguio1OmiTmiG489V/r5YFzklHHNZsSyKNOqXsPLluLHOfxIwkLCpqEX5&#10;Izw7Pjgf2mHlS0m4zYGSzV4qFQPb1TtlyZGhVfbxixO8KlOajBVd58s8ImsI56OLBunRykoOyGUa&#10;vtlcgY6Puoklnkk177ETpc/8BEpmcvxUT1GM/MJ7Dc0JGbMwWxefGm56sL8oGdG2FXU/D8wKStRn&#10;jayvs9Uq+DwGyNgSA3udqa8zTHOEqqinZN7u/Pw2DsbKrsebZp013KFSrYwcBknnrs79ozUjtedn&#10;FLx/HceqP499+xsAAP//AwBQSwMEFAAGAAgAAAAhAPhUYxTbAAAACQEAAA8AAABkcnMvZG93bnJl&#10;di54bWxMT0FOwzAQvCPxB2uRuCDqAG3ShjgVIIG4tvQBm3ibRMTrKHab9PcsJ7jN7IxmZ4rt7Hp1&#10;pjF0ng08LBJQxLW3HTcGDl/v92tQISJb7D2TgQsF2JbXVwXm1k+8o/M+NkpCOORooI1xyLUOdUsO&#10;w8IPxKId/egwCh0bbUecJNz1+jFJUu2wY/nQ4kBvLdXf+5MzcPyc7labqfqIh2y3TF+xyyp/Meb2&#10;Zn55BhVpjn9m+K0v1aGUTpU/sQ2qN/C03IhT7muZJHq2SgVUIiQCdFno/wvKHwAAAP//AwBQSwEC&#10;LQAUAAYACAAAACEAtoM4kv4AAADhAQAAEwAAAAAAAAAAAAAAAAAAAAAAW0NvbnRlbnRfVHlwZXNd&#10;LnhtbFBLAQItABQABgAIAAAAIQA4/SH/1gAAAJQBAAALAAAAAAAAAAAAAAAAAC8BAABfcmVscy8u&#10;cmVsc1BLAQItABQABgAIAAAAIQB+UDk/KwIAADQEAAAOAAAAAAAAAAAAAAAAAC4CAABkcnMvZTJv&#10;RG9jLnhtbFBLAQItABQABgAIAAAAIQD4VGMU2wAAAAkBAAAPAAAAAAAAAAAAAAAAAIUEAABkcnMv&#10;ZG93bnJldi54bWxQSwUGAAAAAAQABADzAAAAjQUAAAAA&#10;" stroked="f">
            <v:textbox>
              <w:txbxContent>
                <w:p w:rsidR="0075303C" w:rsidRDefault="0075303C" w:rsidP="008403D9"/>
                <w:p w:rsidR="0075303C" w:rsidRPr="002E122A" w:rsidRDefault="0075303C" w:rsidP="008403D9">
                  <w:pPr>
                    <w:jc w:val="both"/>
                    <w:rPr>
                      <w:sz w:val="18"/>
                      <w:szCs w:val="18"/>
                    </w:rPr>
                  </w:pPr>
                  <w:r w:rsidRPr="002E122A">
                    <w:rPr>
                      <w:sz w:val="18"/>
                      <w:szCs w:val="18"/>
                    </w:rPr>
                    <w:t>Выпуск (у)</w:t>
                  </w:r>
                </w:p>
                <w:p w:rsidR="0075303C" w:rsidRDefault="0075303C" w:rsidP="008403D9">
                  <w:pPr>
                    <w:jc w:val="both"/>
                    <w:rPr>
                      <w:sz w:val="20"/>
                      <w:szCs w:val="20"/>
                    </w:rPr>
                  </w:pPr>
                </w:p>
                <w:p w:rsidR="0075303C" w:rsidRDefault="0075303C" w:rsidP="008403D9">
                  <w:pPr>
                    <w:jc w:val="both"/>
                    <w:rPr>
                      <w:sz w:val="20"/>
                      <w:szCs w:val="20"/>
                    </w:rPr>
                  </w:pPr>
                </w:p>
                <w:p w:rsidR="0075303C" w:rsidRDefault="0075303C" w:rsidP="008403D9">
                  <w:pPr>
                    <w:jc w:val="both"/>
                    <w:rPr>
                      <w:sz w:val="20"/>
                      <w:szCs w:val="20"/>
                    </w:rPr>
                  </w:pPr>
                </w:p>
                <w:p w:rsidR="0075303C" w:rsidRDefault="0075303C" w:rsidP="008403D9">
                  <w:pPr>
                    <w:jc w:val="both"/>
                    <w:rPr>
                      <w:sz w:val="18"/>
                      <w:szCs w:val="18"/>
                    </w:rPr>
                  </w:pPr>
                  <w:r w:rsidRPr="002E122A">
                    <w:rPr>
                      <w:sz w:val="18"/>
                      <w:szCs w:val="18"/>
                    </w:rPr>
                    <w:t>Потребление</w:t>
                  </w:r>
                  <w:r>
                    <w:rPr>
                      <w:sz w:val="18"/>
                      <w:szCs w:val="18"/>
                    </w:rPr>
                    <w:t xml:space="preserve"> </w:t>
                  </w:r>
                  <w:r w:rsidRPr="002E122A">
                    <w:rPr>
                      <w:sz w:val="18"/>
                      <w:szCs w:val="18"/>
                    </w:rPr>
                    <w:t>(с)</w:t>
                  </w:r>
                </w:p>
                <w:p w:rsidR="0075303C" w:rsidRDefault="0075303C" w:rsidP="008403D9">
                  <w:pPr>
                    <w:jc w:val="both"/>
                    <w:rPr>
                      <w:sz w:val="18"/>
                      <w:szCs w:val="18"/>
                    </w:rPr>
                  </w:pPr>
                </w:p>
                <w:p w:rsidR="0075303C" w:rsidRDefault="0075303C" w:rsidP="008403D9">
                  <w:pPr>
                    <w:jc w:val="both"/>
                    <w:rPr>
                      <w:sz w:val="18"/>
                      <w:szCs w:val="18"/>
                    </w:rPr>
                  </w:pPr>
                  <w:r>
                    <w:rPr>
                      <w:sz w:val="18"/>
                      <w:szCs w:val="18"/>
                    </w:rPr>
                    <w:t>Инвестиции (</w:t>
                  </w:r>
                  <w:r>
                    <w:rPr>
                      <w:sz w:val="18"/>
                      <w:szCs w:val="18"/>
                      <w:lang w:val="en-US"/>
                    </w:rPr>
                    <w:t>i</w:t>
                  </w:r>
                  <w:r>
                    <w:rPr>
                      <w:sz w:val="18"/>
                      <w:szCs w:val="18"/>
                    </w:rPr>
                    <w:t>)</w:t>
                  </w:r>
                </w:p>
                <w:p w:rsidR="0075303C" w:rsidRPr="002E122A" w:rsidRDefault="0075303C" w:rsidP="008403D9">
                  <w:pPr>
                    <w:jc w:val="both"/>
                    <w:rPr>
                      <w:sz w:val="22"/>
                      <w:szCs w:val="22"/>
                    </w:rPr>
                  </w:pPr>
                </w:p>
                <w:p w:rsidR="0075303C" w:rsidRPr="002E122A" w:rsidRDefault="0075303C" w:rsidP="008403D9">
                  <w:pPr>
                    <w:jc w:val="both"/>
                    <w:rPr>
                      <w:sz w:val="22"/>
                      <w:szCs w:val="22"/>
                    </w:rPr>
                  </w:pPr>
                </w:p>
                <w:p w:rsidR="0075303C" w:rsidRDefault="0075303C" w:rsidP="008403D9">
                  <w:pPr>
                    <w:jc w:val="both"/>
                    <w:rPr>
                      <w:sz w:val="18"/>
                      <w:szCs w:val="18"/>
                    </w:rPr>
                  </w:pPr>
                  <w:r>
                    <w:rPr>
                      <w:sz w:val="18"/>
                      <w:szCs w:val="18"/>
                    </w:rPr>
                    <w:tab/>
                  </w:r>
                  <w:r>
                    <w:rPr>
                      <w:sz w:val="18"/>
                      <w:szCs w:val="18"/>
                    </w:rPr>
                    <w:tab/>
                    <w:t xml:space="preserve">   </w:t>
                  </w:r>
                  <w:proofErr w:type="gramStart"/>
                  <w:r>
                    <w:rPr>
                      <w:sz w:val="18"/>
                      <w:szCs w:val="18"/>
                      <w:lang w:val="en-US"/>
                    </w:rPr>
                    <w:t>t</w:t>
                  </w:r>
                  <w:r>
                    <w:rPr>
                      <w:sz w:val="18"/>
                      <w:szCs w:val="18"/>
                      <w:vertAlign w:val="subscript"/>
                      <w:lang w:val="en-US"/>
                    </w:rPr>
                    <w:t>0</w:t>
                  </w:r>
                  <w:proofErr w:type="gramEnd"/>
                  <w:r>
                    <w:rPr>
                      <w:sz w:val="18"/>
                      <w:szCs w:val="18"/>
                      <w:vertAlign w:val="subscript"/>
                    </w:rPr>
                    <w:t xml:space="preserve">  </w:t>
                  </w:r>
                  <w:r>
                    <w:rPr>
                      <w:sz w:val="18"/>
                      <w:szCs w:val="18"/>
                    </w:rPr>
                    <w:t xml:space="preserve">                                                                                               Время</w:t>
                  </w:r>
                </w:p>
                <w:p w:rsidR="0075303C" w:rsidRPr="002E122A" w:rsidRDefault="0075303C" w:rsidP="008403D9">
                  <w:pPr>
                    <w:jc w:val="center"/>
                    <w:rPr>
                      <w:sz w:val="18"/>
                      <w:szCs w:val="18"/>
                    </w:rPr>
                  </w:pPr>
                  <w:r>
                    <w:rPr>
                      <w:sz w:val="18"/>
                      <w:szCs w:val="18"/>
                    </w:rPr>
                    <w:t>норма сбережения уменьшилась</w:t>
                  </w:r>
                </w:p>
              </w:txbxContent>
            </v:textbox>
          </v:shape>
        </w:pict>
      </w:r>
    </w:p>
    <w:p w:rsidR="008403D9" w:rsidRPr="008403D9" w:rsidRDefault="008B7509" w:rsidP="008403D9">
      <w:pPr>
        <w:spacing w:line="360" w:lineRule="auto"/>
        <w:ind w:firstLine="709"/>
        <w:jc w:val="both"/>
        <w:rPr>
          <w:rFonts w:cs="Times New Roman"/>
        </w:rPr>
      </w:pPr>
      <w:r>
        <w:rPr>
          <w:rFonts w:cs="Times New Roman"/>
          <w:noProof/>
          <w:lang w:eastAsia="ru-RU"/>
        </w:rPr>
        <w:pict>
          <v:line id="Line 472" o:spid="_x0000_s1178" style="position:absolute;left:0;text-align:left;z-index:252060672;visibility:visible" from="108pt,15.3pt" to="108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2jIQIAAEQ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IqR&#10;Ih0M6VkojvLHSehOb1wBTpXa2lAfPalX86zpd4eUrlqi9jyyfDsbCMxCRPIuJGycgRy7/otm4EMO&#10;XsdWnRrbBUhoAjrFiZxvE+Enj+hwSOE0y/KHNI3TSkhxDTTW+c9cdygYJZbAOgKT47PzgQgpri4h&#10;j9IbIWUcuFSoL/FiOpnGAKelYOEyuDm731XSoiMJkolfrApu7t0Cck1cO/gxsAYtWX1QLCZpOWHr&#10;i+2JkIMNpKQKeaBEoHmxBq38WKSL9Xw9z0f5ZLYe5Wldjz5tqnw022SP0/qhrqo6+xkoZ3nRCsa4&#10;Cqyvus3yv9PF5QUNirsp99ae5D167COQvf4j6TjjMNZBIDvNzlt7nT1INTpfnlV4C/d7sO8f/+oX&#10;AAAA//8DAFBLAwQUAAYACAAAACEAss81O90AAAAKAQAADwAAAGRycy9kb3ducmV2LnhtbEyPQUvE&#10;MBCF74L/IYzgZXHTVixSmy4i6GVB2K4/IG3GptpMSpNtq7/eWTzobebN4833yt3qBjHjFHpPCtJt&#10;AgKp9aanTsHb8fnmHkSImowePKGCLwywqy4vSl0Yv9AB5zp2gkMoFFqBjXEspAytRafD1o9IfHv3&#10;k9OR16mTZtILh7tBZkmSS6d74g9Wj/hksf2sT07BwdTLUtv2e97fbeLrR/Oy2aeZUtdX6+MDiIhr&#10;/DPDGZ/RoWKmxp/IBDEoyNKcu0QFt0kOgg2/QnMeWJFVKf9XqH4AAAD//wMAUEsBAi0AFAAGAAgA&#10;AAAhALaDOJL+AAAA4QEAABMAAAAAAAAAAAAAAAAAAAAAAFtDb250ZW50X1R5cGVzXS54bWxQSwEC&#10;LQAUAAYACAAAACEAOP0h/9YAAACUAQAACwAAAAAAAAAAAAAAAAAvAQAAX3JlbHMvLnJlbHNQSwEC&#10;LQAUAAYACAAAACEAKOLtoyECAABEBAAADgAAAAAAAAAAAAAAAAAuAgAAZHJzL2Uyb0RvYy54bWxQ&#10;SwECLQAUAAYACAAAACEAss81O90AAAAKAQAADwAAAAAAAAAAAAAAAAB7BAAAZHJzL2Rvd25yZXYu&#10;eG1sUEsFBgAAAAAEAAQA8wAAAIUFAAAAAA==&#10;">
            <v:stroke dashstyle="dash"/>
          </v:line>
        </w:pict>
      </w:r>
      <w:r>
        <w:rPr>
          <w:rFonts w:cs="Times New Roman"/>
          <w:noProof/>
          <w:lang w:eastAsia="ru-RU"/>
        </w:rPr>
        <w:pict>
          <v:line id="Line 470" o:spid="_x0000_s1177" style="position:absolute;left:0;text-align:left;z-index:252058624;visibility:visible" from="108pt,15.3pt" to="30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PFIAIAAEQ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TybYaRI&#10;C03aCcVR/hSr0xlXgNFa7W3Ij17Ui9lp+t0hpdcNUUceWb5eDThmoZ7JG5dwcQZiHLrPmoENOXkd&#10;S3WpbRsgoQjoEjtyvXeEXzyi8DiZZvkshcbRQZeQYnA01vlPXLcoCCWWwDoCk/PO+UCEFINJiKP0&#10;VkgZGy4V6kq8mE6m0cFpKVhQBjNnj4e1tOhMwsjEL2YFmkezgFwR1/R2DKR+lqw+KRaDNJywzU32&#10;RMheBlJShTiQItC8Sf2s/Fiki818M89H+WS2GeVpVY0+btf5aLbNnqbVh2q9rrKfgXKWF41gjKvA&#10;epjbLP+7ubhtUD9x98m9lyd5ix7rCGSHfyQdexzaGhbNFQfNrns79B5GNRrf1irswuMd5MflX/0C&#10;AAD//wMAUEsDBBQABgAIAAAAIQDt+BMt3QAAAAkBAAAPAAAAZHJzL2Rvd25yZXYueG1sTI9BS8Qw&#10;EIXvgv8hjOBlcdNWLNJtuoiglwVhqz8gbWabajMpTbat/npHPOhx3jze+165X90gZpxC70lBuk1A&#10;ILXe9NQpeHt9urkHEaImowdPqOATA+yry4tSF8YvdMS5jp3gEAqFVmBjHAspQ2vR6bD1IxL/Tn5y&#10;OvI5ddJMeuFwN8gsSXLpdE/cYPWIjxbbj/rsFBxNvSy1bb/mw90mvrw3z5tDmil1fbU+7EBEXOOf&#10;GX7wGR0qZmr8mUwQg4IszXlLVHCb5CDYkKcZC82vIKtS/l9QfQMAAP//AwBQSwECLQAUAAYACAAA&#10;ACEAtoM4kv4AAADhAQAAEwAAAAAAAAAAAAAAAAAAAAAAW0NvbnRlbnRfVHlwZXNdLnhtbFBLAQIt&#10;ABQABgAIAAAAIQA4/SH/1gAAAJQBAAALAAAAAAAAAAAAAAAAAC8BAABfcmVscy8ucmVsc1BLAQIt&#10;ABQABgAIAAAAIQA9iPPFIAIAAEQEAAAOAAAAAAAAAAAAAAAAAC4CAABkcnMvZTJvRG9jLnhtbFBL&#10;AQItABQABgAIAAAAIQDt+BMt3QAAAAkBAAAPAAAAAAAAAAAAAAAAAHoEAABkcnMvZG93bnJldi54&#10;bWxQSwUGAAAAAAQABADzAAAAhAUAAAAA&#10;">
            <v:stroke dashstyle="dash"/>
          </v:line>
        </w:pict>
      </w:r>
      <w:r>
        <w:rPr>
          <w:rFonts w:cs="Times New Roman"/>
          <w:noProof/>
          <w:lang w:eastAsia="ru-RU"/>
        </w:rPr>
        <w:pict>
          <v:shape id="Freeform 469" o:spid="_x0000_s1176" style="position:absolute;left:0;text-align:left;margin-left:108pt;margin-top:15.3pt;width:189pt;height:2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i3RwMAALAHAAAOAAAAZHJzL2Uyb0RvYy54bWysVdlu2zAQfC/QfyD4WMDR6RORg9aOiwJp&#10;GyDuB9AUZQmVSJWkLSdF/727lOzIOYCgqB9kUjsa7sySy8urQ1WSvdCmUDKhwYVPiZBcpYXcJvTH&#10;ejWYUGIskykrlRQJvReGXs3fv7ts6pkIVa7KVGgCJNLMmjqhubX1zPMMz0XFzIWqhYRgpnTFLEz1&#10;1ks1a4C9Kr3Q90deo3Raa8WFMfB22Qbp3PFnmeD2e5YZYUmZUMjNuqd2zw0+vfklm201q/OCd2mw&#10;f8iiYoWERU9US2YZ2eniGVVVcK2MyuwFV5WnsqzgwmkANYH/RM1dzmrhtIA5pj7ZZP4fLf+2v9Wk&#10;SBM6CcEfySoo0koLgZaTeDRFh5razAB4V99q1GjqG8V/Ggh4ZxGcGMCQTfNVpcDDdlY5Vw6ZrvBL&#10;0EsOzvz7k/niYAmHl2Hs+5EPOXCIhaPRGMa4BJsdv+Y7Yz8L5ZjY/sbYtngpjJz1aZf+GkiyqoQ6&#10;fvCITxoSjSfHSp8wwRkmJzHI7/iONGEPEoSj15iiHiwC1ItccR8E6byS1bAP63OBDdujUJYftfOD&#10;7MTDiDA8c74zvFYGjUYnwM110DkJKHTqFTDoRXD0JjAIQvCwD4YkHzPScPaenjpNCZy6TWt0zSwK&#10;wYRwSJqEukKRPKFYDQxUai/WykHsk50Diz1G+W5T8E/ioY+NAnATcgyGXWVrRzGKWlNwr7mCt6+x&#10;wA4OJTxqOiN9aYlgMm0/Ou2eliwKx2dkoNCt3eqDnF5eBCShE27Tn9xBU3sbX6pVUZYu8VKiZ9Nh&#10;OHReGVUWKQbRLqO3m0WpyZ5h43O/TtUZTKudTB1ZLlh63Y0tK8p2DIuXbsvAKe1qhefVdbbfU396&#10;PbmexIM4HF0PYn+5HHxcLeLBaBWMh8touVgsgz+YWhDP8iJNhcTsjl02iN/Wxbp+3/bHU589U3Em&#10;duV+z8V652k4k0HL8d+pc/0MW1jb8zYqvYd2plV7bcA1B4Nc6QdKGrgyEmp+7ZgWlJRfJPTkaRDH&#10;UHbrJvFwjA1V9yObfoRJDlQJtRQOLg4Xtr2XdrUutjmsFLiySvUR2mhWYLdz+bVZdRO4FpyC7grD&#10;e6c/d6jHi3b+FwAA//8DAFBLAwQUAAYACAAAACEAbUb5L98AAAAJAQAADwAAAGRycy9kb3ducmV2&#10;LnhtbEyPwU7DMBBE70j8g7VI3KjjACmEbCqEhDiBaIrE1YndJCJeR7HbJnw9ywmOszOafVNsZjeI&#10;o51C7wlBrRIQlhpvemoRPnbPV3cgQtRk9ODJIiw2wKY8Pyt0bvyJtvZYxVZwCYVcI3QxjrmUoems&#10;02HlR0vs7f3kdGQ5tdJM+sTlbpBpkmTS6Z74Q6dH+9TZ5qs6OITd9xTV2/blU+3rV71Wblne+wrx&#10;8mJ+fAAR7Rz/wvCLz+hQMlPtD2SCGBBSlfGWiHCdZCA4cHt/w4caYZ1mIMtC/l9Q/gAAAP//AwBQ&#10;SwECLQAUAAYACAAAACEAtoM4kv4AAADhAQAAEwAAAAAAAAAAAAAAAAAAAAAAW0NvbnRlbnRfVHlw&#10;ZXNdLnhtbFBLAQItABQABgAIAAAAIQA4/SH/1gAAAJQBAAALAAAAAAAAAAAAAAAAAC8BAABfcmVs&#10;cy8ucmVsc1BLAQItABQABgAIAAAAIQAArgi3RwMAALAHAAAOAAAAAAAAAAAAAAAAAC4CAABkcnMv&#10;ZTJvRG9jLnhtbFBLAQItABQABgAIAAAAIQBtRvkv3wAAAAkBAAAPAAAAAAAAAAAAAAAAAKEFAABk&#10;cnMvZG93bnJldi54bWxQSwUGAAAAAAQABADzAAAArQYAAAAA&#10;" path="m,c315,150,630,300,1260,360v630,60,2010,,2520,e" filled="f">
            <v:path arrowok="t" o:connecttype="custom" o:connectlocs="0,0;800100,228600;2400300,228600" o:connectangles="0,0,0"/>
          </v:shape>
        </w:pict>
      </w:r>
      <w:r>
        <w:rPr>
          <w:rFonts w:cs="Times New Roman"/>
          <w:noProof/>
          <w:lang w:eastAsia="ru-RU"/>
        </w:rPr>
        <w:pict>
          <v:shape id="Freeform 468" o:spid="_x0000_s1175" style="position:absolute;left:0;text-align:left;margin-left:81pt;margin-top:15.3pt;width:27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9JCQMAALsGAAAOAAAAZHJzL2Uyb0RvYy54bWysVdtu2zAMfR+wfxD0OCD1JU6aBHWKLZdh&#10;QLcVaPYBiizHwmzJk5Q47bB/H0U7t7YDhmF+cCSTOjyHIpmb231Vkp0wVmqV0ugqpEQorjOpNin9&#10;tlr2RpRYx1TGSq1ESh+FpbfTt29umnoiYl3oMhOGAIiyk6ZOaeFcPQkCywtRMXula6HAmGtTMQdb&#10;swkywxpAr8ogDsNh0GiT1UZzYS18nbdGOkX8PBfcfc1zKxwpUwrcHL4Nvtf+HUxv2GRjWF1I3tFg&#10;/8CiYlJB0CPUnDlGtka+gKokN9rq3F1xXQU6zyUXqAHUROEzNQ8FqwVqgeTY+pgm+/9g+ZfdvSEy&#10;S+koTihRrIJLWhohfMpJMhz5DDW1nYDjQ31vvEZb32n+3YIhuLD4jQUfsm4+6wxw2NZpzMo+N5U/&#10;CXrJHpP/eEy+2DvC4WM/icchXBEH07A/8HEDNjmc5FvrPgqNKGx3Z117cRmsMO1ZR30FCHlVwh2+&#10;C0hIGjJIDpd8dIkuXAoSdVVwdIjPHOD86yj9M6eQdCjAeHPgxIoDTb5XHU9YEeZbI8S81Nr6fHjS&#10;oHqFRAACvLyoPzgDO+/c7zKEzu2hLoiBqn9e74YSqPd1q7RmznPzMfySNCn1aSIFdDDyqvROrDTa&#10;3bMLg0gnK9+uJf8gns59Y490ut4aAZLRKx8x5sHTKzhDg62nhjVwpIs+pzpQeinLEguhVF7EeBAP&#10;kL/Vpcy80UuwZrOelYbsmJ8B+HSpu3AzeqsyBCsEyxbd2jFZtmsIXuK1QMF2yfOli03+cxyOF6PF&#10;KOkl8XDRS8L5vPd+OUt6w2V0PZj357PZPPrlqUXJpJBZJpRndxg4UfJ3Dd2NvnZUHEfOhYoLsUt8&#10;XooNLmlgkkHL4RfVYWv7bm7bf62zR+hso9sJChMfFoU2T5Q0MD1Tan9smRGUlJ8UjKdxlPgycLhJ&#10;BtcxbMy5ZX1uYYoDVEodhebwy5lrR/S2NnJTQKS2LJV+DxMll775kV/LqtvAhEQF3TT3I/h8j16n&#10;/5zpbwAAAP//AwBQSwMEFAAGAAgAAAAhAEpcSUfdAAAACQEAAA8AAABkcnMvZG93bnJldi54bWxM&#10;j8FOwzAQRO9I/IO1SNyok4BSGuJUCFEkJASiVJzdeIkj4nVku034e7YnOM7saPZNvZ7dII4YYu9J&#10;Qb7IQCC13vTUKdh9bK5uQcSkyejBEyr4wQjr5vys1pXxE73jcZs6wSUUK63ApjRWUsbWotNx4Uck&#10;vn354HRiGTppgp643A2yyLJSOt0Tf7B6xAeL7ff24BS4x9dNfOt3dnnz/FSEz3w1vbiVUpcX8/0d&#10;iIRz+gvDCZ/RoWGmvT+QiWJgXRa8JSm4zkoQHCjyko39yViCbGr5f0HzCwAA//8DAFBLAQItABQA&#10;BgAIAAAAIQC2gziS/gAAAOEBAAATAAAAAAAAAAAAAAAAAAAAAABbQ29udGVudF9UeXBlc10ueG1s&#10;UEsBAi0AFAAGAAgAAAAhADj9If/WAAAAlAEAAAsAAAAAAAAAAAAAAAAALwEAAF9yZWxzLy5yZWxz&#10;UEsBAi0AFAAGAAgAAAAhAKRA30kJAwAAuwYAAA4AAAAAAAAAAAAAAAAALgIAAGRycy9lMm9Eb2Mu&#10;eG1sUEsBAi0AFAAGAAgAAAAhAEpcSUfdAAAACQEAAA8AAAAAAAAAAAAAAAAAYwUAAGRycy9kb3du&#10;cmV2LnhtbFBLBQYAAAAABAAEAPMAAABtBgAAAAA=&#10;" path="m,hdc240,,480,,540,e" filled="f">
            <v:path arrowok="t" o:connecttype="custom" o:connectlocs="0,0;342900,0" o:connectangles="0,0"/>
          </v:shape>
        </w:pict>
      </w:r>
    </w:p>
    <w:p w:rsidR="008403D9" w:rsidRPr="008403D9" w:rsidRDefault="008403D9" w:rsidP="008403D9">
      <w:pPr>
        <w:spacing w:line="360" w:lineRule="auto"/>
        <w:ind w:firstLine="709"/>
        <w:jc w:val="both"/>
        <w:rPr>
          <w:rFonts w:cs="Times New Roman"/>
        </w:rPr>
      </w:pPr>
    </w:p>
    <w:p w:rsidR="008403D9" w:rsidRPr="008403D9" w:rsidRDefault="008B7509" w:rsidP="008403D9">
      <w:pPr>
        <w:spacing w:line="360" w:lineRule="auto"/>
        <w:ind w:firstLine="709"/>
        <w:jc w:val="both"/>
        <w:rPr>
          <w:rFonts w:cs="Times New Roman"/>
        </w:rPr>
      </w:pPr>
      <w:r>
        <w:rPr>
          <w:rFonts w:cs="Times New Roman"/>
          <w:noProof/>
          <w:lang w:eastAsia="ru-RU"/>
        </w:rPr>
        <w:pict>
          <v:shape id="Freeform 473" o:spid="_x0000_s1174" style="position:absolute;left:0;text-align:left;margin-left:99pt;margin-top:.9pt;width:9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HrEgMAAMoGAAAOAAAAZHJzL2Uyb0RvYy54bWysVdtu2zAMfR+wfxD0OCD1Jc4VdYoul2FA&#10;txVo9gGKLMfGbMmTlDhtsX8fRTuJ03bAMMwPtmTS5DmHFH19cygLshfa5ErGNLjyKRGSqySX25h+&#10;X696Y0qMZTJhhZIipo/C0JvZ+3fXdTUVocpUkQhNIIg007qKaWZtNfU8wzNRMnOlKiHBmCpdMgtb&#10;vfUSzWqIXhZe6PtDr1Y6qbTiwhh4u2iMdIbx01Rw+y1NjbCkiClgs3jXeN+4uze7ZtOtZlWW8xYG&#10;+wcUJcslJD2FWjDLyE7nr0KVOdfKqNRecVV6Kk1zLpADsAn8F2weMlYJ5ALimOokk/l/YfnX/b0m&#10;eRLTcTikRLISirTSQjjJSTTqO4XqykzB8aG6146jqe4U/2HA4F1Y3MaAD9nUX1QCcdjOKlTlkOrS&#10;fQl8yQHFfzyJLw6WcHgZBFHfhxJxMIXheAhrl4FNjx/znbGfhMJAbH9nbFO7BFaofNKiX0OQtCyg&#10;jB884pOaBONjnU8uQccFzCR7yyl84fRmpH7HqRMHcG+PyFh2BMsPskULK8LcGfFRoEoZJ4yDDvTX&#10;QUsdvBy1PzgDPueMJYJ86Nw82yQa2v9l42tKoPE3TeNXzDpsLodbkhrKAGKRrHm696Xai7VCD3uu&#10;XSspZDvb+W6T84/iqes9GiDGwB+0CTFGMGh49tu6VM1bl/nYF45HJx5sHUDshxNo9Dn3hFSrvCiw&#10;KQrpqEwG4QDVNarIE2d0NIzebuaFJnvmRgJerdoXblrtZILBMsGSZbu2LC+aNSQvsDjQv62ErpPx&#10;zD9P/MlyvBxHvSgcLnuRv1j0blfzqDdcBaPBor+YzxfBLwctiKZZniRCOnTH+RNEf3e+20nYTI7T&#10;BLpgcUF2hddrst4lDBQZuByfyA5PujvczTTYqOQRDrpWzUCFHwAsMqWfKKlhmMbU/NwxLSgpPkuY&#10;VpMgiqC4FjfRYBTCRnctm66FSQ6hYmopHBG3nNtmYu8qnW8zyBRgWaW6hQGT5m4QIL4GVbuBgYkM&#10;2uHuJnJ3j17nX9DsNwAAAP//AwBQSwMEFAAGAAgAAAAhADVWNaTcAAAACAEAAA8AAABkcnMvZG93&#10;bnJldi54bWxMj8FOwzAQRO9I/IO1SNyo0yKVNMSpAAkOHJASQFydeIkj4nVku0369ywnetunGc3O&#10;lPvFjeKIIQ6eFKxXGQikzpuBegUf7883OYiYNBk9ekIFJ4ywry4vSl0YP1ONxyb1gkMoFlqBTWkq&#10;pIydRafjyk9IrH374HRiDL00Qc8c7ka5ybKtdHog/mD1hE8Wu5/m4BTs6mae0lt47D5fFitf6xN9&#10;tY1S11fLwz2IhEv6N8Nffa4OFXdq/YFMFCPzLuctiQ9ewPpmvWVuFdze5SCrUp4PqH4BAAD//wMA&#10;UEsBAi0AFAAGAAgAAAAhALaDOJL+AAAA4QEAABMAAAAAAAAAAAAAAAAAAAAAAFtDb250ZW50X1R5&#10;cGVzXS54bWxQSwECLQAUAAYACAAAACEAOP0h/9YAAACUAQAACwAAAAAAAAAAAAAAAAAvAQAAX3Jl&#10;bHMvLnJlbHNQSwECLQAUAAYACAAAACEAQkHB6xIDAADKBgAADgAAAAAAAAAAAAAAAAAuAgAAZHJz&#10;L2Uyb0RvYy54bWxQSwECLQAUAAYACAAAACEANVY1pNwAAAAIAQAADwAAAAAAAAAAAAAAAABsBQAA&#10;ZHJzL2Rvd25yZXYueG1sUEsFBgAAAAAEAAQA8wAAAHUGAAAAAA==&#10;" path="m,180c75,105,150,30,180,e" filled="f">
            <v:path arrowok="t" o:connecttype="custom" o:connectlocs="0,228600;114300,0" o:connectangles="0,0"/>
          </v:shape>
        </w:pict>
      </w:r>
      <w:r>
        <w:rPr>
          <w:rFonts w:cs="Times New Roman"/>
          <w:noProof/>
          <w:lang w:eastAsia="ru-RU"/>
        </w:rPr>
        <w:pict>
          <v:shape id="Freeform 474" o:spid="_x0000_s1173" style="position:absolute;left:0;text-align:left;margin-left:108pt;margin-top:.9pt;width:189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aRAMAAK8HAAAOAAAAZHJzL2Uyb0RvYy54bWysVdtu2zAMfR+wfxD0OCD1JU5zQZ1iy2UY&#10;0G0Fmn2AIsuxMVvyJCVOO+zfR8p26vQCFMPy4FDmMclzKFFX18eyIAehTa5kTIMLnxIhuUpyuYvp&#10;j816MKHEWCYTVigpYnovDL2ev393VVczEapMFYnQBIJIM6urmGbWVjPPMzwTJTMXqhISnKnSJbOw&#10;1Dsv0ayG6GXhhb5/6dVKJ5VWXBgDb5eNk85d/DQV3H5PUyMsKWIKtVn31O65xac3v2KznWZVlvO2&#10;DPYPVZQsl5D0FGrJLCN7nT8LVeZcK6NSe8FV6ak0zblwHIBN4D9hc5exSjguII6pTjKZ/xeWfzvc&#10;apInMZ2E0CrJSmjSWguBkpNoHKFCdWVmALyrbjVyNNWN4j8NOLwzDy4MYMi2/qoSiMP2VjlVjqku&#10;8UvgS45O/PuT+OJoCYeXYeT7Qx96xMEXhpNLsDEFm3Vf872xn4VykdjhxtimeQlYTvqkLX8DQdKy&#10;gD5+8IhPajIcT7pOnzDBGSYjYfAMEvYggT95LdKwDwPUi7GiHgjLeaWqUQ8W9GOBDLuOKMs67vwo&#10;W/JgEYZnzneCV8qg0KgEqLkJWiUBhUq9Aga+CB6+CQyEEDzqg6HIx4o0nL2np05TAqdui9+wWcUs&#10;EulMUsfUNYpk0H/oBjpKdRAb5SD2yc6BZI9evt/m/JN46GPDENSEGseuRsjnIkSjRpMA/psy3Gvs&#10;r0OD6h2ls5gvZQjGUCamOG2eJsdwODwL1uVu6AH+5STACDVxe/4kDmra2/dSrfOicIUXEiWbjoAm&#10;CmRUkSfodAu92y4KTQ4M5577tazOYFrtZeKCZYIlq9a2LC8aG5IXbsfAIW1bhcfVDbbfU3+6mqwm&#10;0SAKL1eDyF8uBx/Xi2hwuQ7Go+VwuVgsgz9YWhDNsjxJhMTquiEbRG8bYu24b8bjacyesTB9smv3&#10;e07WOy/DiQxcun/Hzo0znGDNyNuq5B6mmVbNrQG3HBiZ0g+U1HBjxNT82jMtKCm+SBjJ0yCKoO3W&#10;LaLROISF7nu2fQ+THELF1FI4t2gubHMt7Sud7zLIFLi2SvURpmia47Bz9TVVtQu4FRyD9gbDa6e/&#10;dqjHe3b+FwAA//8DAFBLAwQUAAYACAAAACEAQtmRAdwAAAAIAQAADwAAAGRycy9kb3ducmV2Lnht&#10;bEyPy07DMBBF90j8gzVIbBCdtIVSQpwK8Vi2EoUFSzcekoh4HNluEv6eYVWWV3d055xiM7lODRRi&#10;61nDfJaBIq68bbnW8PH+er0GFZNhazrPpOGHImzK87PC5NaP/EbDPtVKRjjmRkOTUp8jxqohZ+LM&#10;98TSffngTJIYarTBjDLuOlxk2QqdaVk+NKanp4aq7/3Radi9BFrakXGLw/YqfGa7Z/Q7rS8vpscH&#10;UImmdDqGP3xBh1KYDv7INqpOw2K+EpckhRhIf3t/I/mgYXm3BiwL/C9Q/gIAAP//AwBQSwECLQAU&#10;AAYACAAAACEAtoM4kv4AAADhAQAAEwAAAAAAAAAAAAAAAAAAAAAAW0NvbnRlbnRfVHlwZXNdLnht&#10;bFBLAQItABQABgAIAAAAIQA4/SH/1gAAAJQBAAALAAAAAAAAAAAAAAAAAC8BAABfcmVscy8ucmVs&#10;c1BLAQItABQABgAIAAAAIQDdlE/aRAMAAK8HAAAOAAAAAAAAAAAAAAAAAC4CAABkcnMvZTJvRG9j&#10;LnhtbFBLAQItABQABgAIAAAAIQBC2ZEB3AAAAAgBAAAPAAAAAAAAAAAAAAAAAJ4FAABkcnMvZG93&#10;bnJldi54bWxQSwUGAAAAAAQABADzAAAApwYAAAAA&#10;" path="m,c225,75,450,150,1080,180v630,30,2250,,2700,e" filled="f">
            <v:path arrowok="t" o:connecttype="custom" o:connectlocs="0,0;685800,195943;2400300,195943" o:connectangles="0,0,0"/>
          </v:shape>
        </w:pict>
      </w:r>
      <w:r>
        <w:rPr>
          <w:rFonts w:cs="Times New Roman"/>
          <w:noProof/>
          <w:lang w:eastAsia="ru-RU"/>
        </w:rPr>
        <w:pict>
          <v:line id="Line 475" o:spid="_x0000_s1172" style="position:absolute;left:0;text-align:left;z-index:252063744;visibility:visible" from="99pt,18.9pt" to="30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OzIA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lc4wU&#10;6WBJW6E4Kp4mYTq9cSUErdTOhv7oWb2YrabfHVJ61RJ14JHl68VAYhYykjcp4eIM1Nj3nzWDGHL0&#10;Oo7q3NguQMIQ0Dlu5HLfCD97ROFjPs1n8xQWR2++hJS3RGOd/8R1h4JRYQmsIzA5bZ0PREh5Cwl1&#10;lN4IKePCpUJ9heeTfBITnJaCBWcIc/awX0mLTiRIJv5iV+B5DAvINXHtEMfAGrRk9VGxWKTlhK2v&#10;tidCDjaQkirUgRaB5tUatPJjns7Xs/WsGBX5dD0q0roefdysitF0kz1N6g/1alVnPwPlrChbwRhX&#10;gfVNt1nxd7q4vqBBcXfl3seTvEWPcwSyt/9IOu44rHUQyF6zy87edg9SjcHXZxXewuMd7MfHv/wF&#10;AAD//wMAUEsDBBQABgAIAAAAIQDdBi1F3QAAAAkBAAAPAAAAZHJzL2Rvd25yZXYueG1sTI/BTsMw&#10;EETvSPyDtUhcKuokiFJCnAohwaUSUgMf4MRLHIjXUewmga9nEYdynNnR7Lxit7heTDiGzpOCdJ2A&#10;QGq86ahV8Pb6dLUFEaImo3tPqOALA+zK87NC58bPdMCpiq3gEgq5VmBjHHIpQ2PR6bD2AxLf3v3o&#10;dGQ5ttKMeuZy18ssSTbS6Y74g9UDPlpsPqujU3Aw1TxXtvme9jer+PJRP6/2aabU5cXycA8i4hJP&#10;Yfidz9Oh5E21P5IJomd9t2WWqOD6lhE4sEkzNuo/Q5aF/E9Q/gAAAP//AwBQSwECLQAUAAYACAAA&#10;ACEAtoM4kv4AAADhAQAAEwAAAAAAAAAAAAAAAAAAAAAAW0NvbnRlbnRfVHlwZXNdLnhtbFBLAQIt&#10;ABQABgAIAAAAIQA4/SH/1gAAAJQBAAALAAAAAAAAAAAAAAAAAC8BAABfcmVscy8ucmVsc1BLAQIt&#10;ABQABgAIAAAAIQAXqAOzIAIAAEQEAAAOAAAAAAAAAAAAAAAAAC4CAABkcnMvZTJvRG9jLnhtbFBL&#10;AQItABQABgAIAAAAIQDdBi1F3QAAAAkBAAAPAAAAAAAAAAAAAAAAAHoEAABkcnMvZG93bnJldi54&#10;bWxQSwUGAAAAAAQABADzAAAAhAUAAAAA&#10;">
            <v:stroke dashstyle="dash"/>
          </v:line>
        </w:pict>
      </w:r>
      <w:r>
        <w:rPr>
          <w:rFonts w:cs="Times New Roman"/>
          <w:noProof/>
          <w:lang w:eastAsia="ru-RU"/>
        </w:rPr>
        <w:pict>
          <v:shape id="Freeform 471" o:spid="_x0000_s1171" style="position:absolute;left:0;text-align:left;margin-left:81pt;margin-top:9.95pt;width:18pt;height:8.9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tKEAMAAMgGAAAOAAAAZHJzL2Uyb0RvYy54bWysVVtv0zAUfkfiP1h+ROpyadq11dIJekFI&#10;Ayat8O46TmOR2MF2m26I/87xSXrb9oAQeUhtn5PP33duvbndVyXZCWOlVimNrkJKhOI6k2qT0m+r&#10;ZW9EiXVMZazUSqT0UVh6O3375qapJyLWhS4zYQiAKDtp6pQWztWTILC8EBWzV7oWCoy5NhVzsDWb&#10;IDOsAfSqDOIwHAaNNlltNBfWwum8NdIp4ue54O5rnlvhSJlS4ObwbfC99u9gesMmG8PqQvKOBvsH&#10;FhWTCi49Qs2ZY2Rr5AuoSnKjrc7dFddVoPNccoEaQE0UPlPzULBaoBYIjq2PYbL/D5Z/2d0bIrOU&#10;jvoQH8UqSNLSCOFDTpLryEeoqe0EHB/qe+M12vpO8x8WDMGFxW8s+JB181lngMO2TmNU9jmA5aWs&#10;v0ON4AkoJ3tMw+MxDWLvCIfDOB4NQyDDwRRF/eFw4EkEbOJhPAG+te6j0Lhmuzvr2ixmsMIcZJ2O&#10;FYDkVQkJfReQkDRkkBwyfnSJLlwKgoIhj0eH+MwBvn8dpX/mFJIOBRhvDpxYcaDJ96rjCSvCfJ+E&#10;GJJaWx8STxqEr5AIQIAXan7dGdh5534XIXRuP+ouMdACz4vfUALFv26Lv2bOc/N3+CVpUurDRIpD&#10;qiq9EyuNdvcsZ3DTycq3a8k/iKdz39gjnTJcI0AyeuUQ7zx4egVnaLD11LAGjnTR51QHSi9lWWIh&#10;lMqLGA/iAcbV6lJm3uglWLNZz0pDdswPBHy60F24Gb1VGYIVgmWLbu2YLNs1XF5iWqBmu+D56sWO&#10;/zUOx4vRYpT0kni46CXhfN57v5wlveEyuh7M+/PZbB799tSiZFLILBPKsztMnyj5u+7u5mA7N47z&#10;50LFhdglPi/FBpc0MMig5fCL6rDPfWu3s2Cts0doc6PbcQrjHxaFNk+UNDBKU2p/bpkRlJSfFMyq&#10;cZT4MnC4SQbXMWzMuWV9bmGKA1RKHYXm8MuZa+f1tjZyU8BN7QRR+j2Ml1z65kd+LatuA+MSFXSj&#10;3c/j8z16nf6Apn8AAAD//wMAUEsDBBQABgAIAAAAIQCuA64g3wAAAAkBAAAPAAAAZHJzL2Rvd25y&#10;ZXYueG1sTI9BT8MwDIXvSPyHyEhcEEtXpNGWptNAINBubBw4eo3XdjRJlWRb++/xTnDzs5+ev1cu&#10;R9OLE/nQOatgPktAkK2d7myj4Gv7dp+BCBGtxt5ZUjBRgGV1fVViod3ZftJpExvBITYUqKCNcSik&#10;DHVLBsPMDWT5tnfeYGTpG6k9njnc9DJNkoU02Fn+0OJALy3VP5ujUXC3Gur5c3p4nT5w+n5fdwe/&#10;z7ZK3d6MqycQkcb4Z4YLPqNDxUw7d7Q6iJ71IuUukYc8B3Ex5BkvdgoeHjOQVSn/N6h+AQAA//8D&#10;AFBLAQItABQABgAIAAAAIQC2gziS/gAAAOEBAAATAAAAAAAAAAAAAAAAAAAAAABbQ29udGVudF9U&#10;eXBlc10ueG1sUEsBAi0AFAAGAAgAAAAhADj9If/WAAAAlAEAAAsAAAAAAAAAAAAAAAAALwEAAF9y&#10;ZWxzLy5yZWxzUEsBAi0AFAAGAAgAAAAhAIsPK0oQAwAAyAYAAA4AAAAAAAAAAAAAAAAALgIAAGRy&#10;cy9lMm9Eb2MueG1sUEsBAi0AFAAGAAgAAAAhAK4DriDfAAAACQEAAA8AAAAAAAAAAAAAAAAAagUA&#10;AGRycy9kb3ducmV2LnhtbFBLBQYAAAAABAAEAPMAAAB2BgAAAAA=&#10;" path="m,c240,,480,,540,e" filled="f">
            <v:path arrowok="t" o:connecttype="custom" o:connectlocs="0,0;228600,0" o:connectangles="0,0"/>
          </v:shape>
        </w:pict>
      </w:r>
    </w:p>
    <w:p w:rsidR="008403D9" w:rsidRPr="008C0D04" w:rsidRDefault="008B7509" w:rsidP="008C0D04">
      <w:pPr>
        <w:spacing w:line="360" w:lineRule="auto"/>
        <w:ind w:firstLine="709"/>
        <w:jc w:val="both"/>
        <w:rPr>
          <w:rFonts w:cs="Times New Roman"/>
          <w:sz w:val="22"/>
          <w:szCs w:val="22"/>
        </w:rPr>
      </w:pPr>
      <w:r w:rsidRPr="008B7509">
        <w:rPr>
          <w:rFonts w:cs="Times New Roman"/>
          <w:noProof/>
          <w:lang w:eastAsia="ru-RU"/>
        </w:rPr>
        <w:pict>
          <v:line id="Line 479" o:spid="_x0000_s1170" style="position:absolute;left:0;text-align:left;z-index:252067840;visibility:visible" from="99pt,16.2pt" to="2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uJHw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DMYj&#10;cQc72nHJUP609MPptS0gppJ749sjF/mid4p8t0iqqsXyyALJ16uGxNRnxG9S/MVqKHHoPysKMfjk&#10;VJjUpTGdh4QZoEtYyPW+EHZxiMDHbJbm8wSIkdEX42JM1Ma6T0x1yBtlJIB1AMbnnXWeCC7GEF9H&#10;qi0XIuxbSNSX0XKWzUKCVYJT7/Rh1hwPlTDojL1iwi90BZ7HMI9cY9sOcRSsQUpGnSQNRVqG6eZm&#10;O8zFYAMpIX0daBFo3qxBKj+WyXKz2CzySZ7NN5M8qevJx22VT+bb9GlWf6irqk5/esppXrScUiY9&#10;61G2af53srg9oEFwd+HexxO/RQ9zBLLjfyAdduzXOgjkoOh1b8bdg1JD8O1V+afweAf78e2vfwEA&#10;AP//AwBQSwMEFAAGAAgAAAAhAEiA/MfeAAAACQEAAA8AAABkcnMvZG93bnJldi54bWxMj8FOwzAQ&#10;RO9I/IO1SFwq6jS0qA1xKoQEl0pIDXyAEy9xIF5HsZsEvp5FHMpxZkezb/L97Dox4hBaTwpWywQE&#10;Uu1NS42Ct9enmy2IEDUZ3XlCBV8YYF9cXuQ6M36iI45lbASXUMi0Ahtjn0kZaotOh6Xvkfj27gen&#10;I8uhkWbQE5e7TqZJciedbok/WN3jo8X6szw5BUdTTlNp6+/xsFnEl4/qeXFYpUpdX80P9yAizvEc&#10;hl98RoeCmSp/IhNEx3q35S1RwW26BsGBzW7NRvVnyCKX/xcUPwAAAP//AwBQSwECLQAUAAYACAAA&#10;ACEAtoM4kv4AAADhAQAAEwAAAAAAAAAAAAAAAAAAAAAAW0NvbnRlbnRfVHlwZXNdLnhtbFBLAQIt&#10;ABQABgAIAAAAIQA4/SH/1gAAAJQBAAALAAAAAAAAAAAAAAAAAC8BAABfcmVscy8ucmVsc1BLAQIt&#10;ABQABgAIAAAAIQDR9vuJHwIAAEMEAAAOAAAAAAAAAAAAAAAAAC4CAABkcnMvZTJvRG9jLnhtbFBL&#10;AQItABQABgAIAAAAIQBIgPzH3gAAAAkBAAAPAAAAAAAAAAAAAAAAAHkEAABkcnMvZG93bnJldi54&#10;bWxQSwUGAAAAAAQABADzAAAAhAUAAAAA&#10;">
            <v:stroke dashstyle="dash"/>
          </v:line>
        </w:pict>
      </w:r>
      <w:r w:rsidRPr="008B7509">
        <w:rPr>
          <w:rFonts w:cs="Times New Roman"/>
          <w:noProof/>
          <w:lang w:eastAsia="ru-RU"/>
        </w:rPr>
        <w:pict>
          <v:shape id="Freeform 478" o:spid="_x0000_s1169" style="position:absolute;left:0;text-align:left;margin-left:108pt;margin-top:25.2pt;width:189pt;height:1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o2RAMAAKoHAAAOAAAAZHJzL2Uyb0RvYy54bWysVdtu2zAMfR+wfxD0OCD1JU5zQZNiy2UY&#10;0G0Fmn2AIsuxMVvyJCVOO+zfR9F2avcCFMPy4EjmMclzSFFX16ciJ0ehTabknAYXPiVCchVncj+n&#10;P7abwYQSY5mMWa6kmNN7Yej14v27q6qciVClKo+FJuBEmllVzmlqbTnzPMNTUTBzoUohwZgoXTAL&#10;W733Ys0q8F7kXuj7l16ldFxqxYUx8HZVG+kC/SeJ4PZ7khhhST6nkJvFp8bnzj29xRWb7TUr04w3&#10;abB/yKJgmYSgZ1crZhk56OyZqyLjWhmV2AuuCk8lScYFcgA2gf+EzV3KSoFcQBxTnmUy/88t/3a8&#10;1SSLoXZTSiQroEYbLYRTnETjiROoKs0McHflrXYUTXmj+E8DBq9ncRsDGLKrvqoY/LCDVSjKKdGF&#10;+xLokhNqf3/WXpws4fAyjHx/6EOJONiC4XA4wuJ4bNZ+zQ/GfhYKPbHjjbF17WJYofJxk/4WnCRF&#10;DmX84BGfVGQ4nrSFPmOCHiYlYfAMEnYg4/A1R8MOKpj45EVXUQfksnklqVEH1vMFKuxbnixtqfOT&#10;bLjDijB34nzUu1TG6eyEADG3gSsiuACUE+oVMNB14OGbwEDIgUddcB2hyUjDyXt65jQlcOZ27hs2&#10;K5l1RNolqeYU60RS6AUohjMU6ii2CiH2SeNAsEcrP+wy/kk8dLERiAkpjjFFCIcOprUiQd1b7Vso&#10;LmJB8pZPz+FL7gPXny7AuXHqCOHosg4cTHuRa26AfzkI0HGCYJnOyjhBOz0v1SbLcxQvl06v6Sgc&#10;oU5G5VnsjE4qo/e7Za7JkbmRh7+GVQ+m1UHG6CwVLF43a8uyvF5D8BzbBQ5oUyd3VHGm/Z760/Vk&#10;PYkGUXi5HkT+ajX4uFlGg8tNMB6thqvlchX8cakF0SzN4lhIl107X4PobfOrmfT1ZDxP2B6LHtkN&#10;/p6T9fppoMjApf1HdjjK3PSqx91OxfcwybSqLwy44GCRKv1ASQWXxZyaXwemBSX5FwnTeBpEEbSD&#10;xU00wobSXcuua2GSg6s5tRQOrVsubX0jHUqd7VOIFGBZpfoIEzTJ3KDD/Oqsmg1cCMigubzcjdPd&#10;I+rxil38BQAA//8DAFBLAwQUAAYACAAAACEAqTL6pt4AAAAJAQAADwAAAGRycy9kb3ducmV2Lnht&#10;bEyPzU7DMBCE70i8g7VIXBB1UtIWQpwK8XNsJEoPHN14SSLidWS7SXh7llM5zs5o9ptiO9tejOhD&#10;50hBukhAINXOdNQoOHy83d6DCFGT0b0jVPCDAbbl5UWhc+MmesdxHxvBJRRyraCNccilDHWLVoeF&#10;G5DY+3Le6sjSN9J4PXG57eUySdbS6o74Q6sHfG6x/t6frILq1eOdmUju5Li78Z9J9SJdpdT11fz0&#10;CCLiHM9h+MNndCiZ6ehOZILoFSzTNW+JClZJBoIDq4eMD0cFmzQDWRby/4LyFwAA//8DAFBLAQIt&#10;ABQABgAIAAAAIQC2gziS/gAAAOEBAAATAAAAAAAAAAAAAAAAAAAAAABbQ29udGVudF9UeXBlc10u&#10;eG1sUEsBAi0AFAAGAAgAAAAhADj9If/WAAAAlAEAAAsAAAAAAAAAAAAAAAAALwEAAF9yZWxzLy5y&#10;ZWxzUEsBAi0AFAAGAAgAAAAhAGqfOjZEAwAAqgcAAA4AAAAAAAAAAAAAAAAALgIAAGRycy9lMm9E&#10;b2MueG1sUEsBAi0AFAAGAAgAAAAhAKky+qbeAAAACQEAAA8AAAAAAAAAAAAAAAAAngUAAGRycy9k&#10;b3ducmV2LnhtbFBLBQYAAAAABAAEAPMAAACpBgAAAAA=&#10;" path="m,c45,75,90,150,720,180v630,30,1845,15,3060,e" filled="f">
            <v:path arrowok="t" o:connecttype="custom" o:connectlocs="0,0;457200,114300;2400300,114300" o:connectangles="0,0,0"/>
          </v:shape>
        </w:pict>
      </w:r>
      <w:r w:rsidRPr="008B7509">
        <w:rPr>
          <w:rFonts w:cs="Times New Roman"/>
          <w:noProof/>
          <w:lang w:eastAsia="ru-RU"/>
        </w:rPr>
        <w:pict>
          <v:curve id="Freeform 477" o:spid="_x0000_s1168" style="position:absolute;left:0;text-align:lef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99pt,16.2pt" control1="99pt,16.2pt" control2="103.5pt,20.7pt" to="108pt,25.2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BAMAAMUGAAAOAAAAZHJzL2Uyb0RvYy54bWysVdtu2zAMfR+wfxD8OCC1nbjNBU2KLpdh&#10;QLcVaPYBiizHwmzJk5Q47bB/H0k7aZK2wDAsD7ZkUofnkBRzfbMrC7aV1imjx0F8EQVMamFSpdfj&#10;4Pty0RkEzHmuU14YLcfBo3TBzeT9u+u6GsmuyU2RSssARLtRXY2D3PtqFIZO5LLk7sJUUoMxM7bk&#10;HrZ2HaaW14BeFmE3iq7C2ti0skZI5+DrrDEGE8LPMin8tyxz0rNiHAA3T09LzxU+w8k1H60tr3Il&#10;Whr8H1iUXGkIeoCacc/ZxqoXUKUS1jiT+QthytBkmRKSNICaODpT85DzSpIWSI6rDmly/w9WfN3e&#10;W6ZSqB1USvMSarSwUmLGWdLvY4Lqyo3A76G6tyjRVXdG/HBgCE8suHHgw1b1F5MCDt94Q0nZZbbE&#10;kyCX7Sj3j4fcy51nAj7GcdKLoEICTO0aI/DR/rDYOP9JGgLi2zvnm9KlsKLEpy37JYBkZQFV/BCy&#10;iNUsHuzLfHCJT1zy11y6Ry6A8DpO78zpgAS813tmPN+TFTvdsoUV43hFIkpQZRwmBqmD/GWMWQcI&#10;8EJpbzgDQ3TuHTs3h9ogFrr/vO9twKDvV03fV9wjN4yBS1ZjFwCHvHnj99Js5dKQhz+rHcR6torN&#10;SomP8ukNXwhAx4eNQnhR9ZqPFBPL3hQKNRyhwRbJUUIOhMnnuR+0WaiiIMhCo4zhZfeSMutMoVI0&#10;ogRn16tpYdmW4zSgX5u8EzdrNjolsFzydN6uPVdFs4bgBRUGerdNH3YxXfdfw2g4H8wHSSfpXs07&#10;STSbdW4X06RztYj7l7PebDqdxb+RWpyMcpWmUiO7/eiJk7+72u0QbIbGYficqDgRu6DfS7HhKQ1K&#10;MmjZv0kd3XK82M0kWJn0ES65Nc0shdkPi9zYp4DVMEfHgfu54VYGrPisYVAN4ySBonvaJJf9Lmzs&#10;sWV1bOFaANQ48AFcD1xOfTOsN5VV6xwixVRWbW5huGQKhwDxa1i1G5iVpKCd6ziMj/fk9fzvM/kD&#10;AAD//wMAUEsDBBQABgAIAAAAIQDtwIdm3gAAAAkBAAAPAAAAZHJzL2Rvd25yZXYueG1sTI/BTsMw&#10;EETvSPyDtUjcqNNQqjaNUwESHDggJYB6deIljojXUew26d+znMpxZkezb/L97HpxwjF0nhQsFwkI&#10;pMabjloFnx8vdxsQIWoyuveECs4YYF9cX+U6M36iEk9VbAWXUMi0AhvjkEkZGotOh4UfkPj27Uen&#10;I8uxlWbUE5e7XqZJspZOd8QfrB7w2WLzUx2dgm1ZTUN8H5+ar9fZyrfyTIe6Uur2Zn7cgYg4x0sY&#10;/vAZHQpmqv2RTBA96+2Gt0QF9+kKBAfS5ZqNWsFDsgJZ5PL/guIXAAD//wMAUEsBAi0AFAAGAAgA&#10;AAAhALaDOJL+AAAA4QEAABMAAAAAAAAAAAAAAAAAAAAAAFtDb250ZW50X1R5cGVzXS54bWxQSwEC&#10;LQAUAAYACAAAACEAOP0h/9YAAACUAQAACwAAAAAAAAAAAAAAAAAvAQAAX3JlbHMvLnJlbHNQSwEC&#10;LQAUAAYACAAAACEACD/7bAQDAADFBgAADgAAAAAAAAAAAAAAAAAuAgAAZHJzL2Uyb0RvYy54bWxQ&#10;SwECLQAUAAYACAAAACEA7cCHZt4AAAAJAQAADwAAAAAAAAAAAAAAAABeBQAAZHJzL2Rvd25yZXYu&#10;eG1sUEsFBgAAAAAEAAQA8wAAAGkGAAAAAA==&#10;" filled="f">
            <v:path arrowok="t" o:connecttype="custom" o:connectlocs="0,0;114300,114300" o:connectangles="0,0"/>
          </v:curve>
        </w:pict>
      </w:r>
      <w:r w:rsidRPr="008B7509">
        <w:rPr>
          <w:rFonts w:cs="Times New Roman"/>
          <w:noProof/>
          <w:lang w:eastAsia="ru-RU"/>
        </w:rPr>
        <w:pict>
          <v:shape id="Freeform 476" o:spid="_x0000_s1167" style="position:absolute;left:0;text-align:left;margin-left:81pt;margin-top:16.2pt;width:18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NDAMAALoGAAAOAAAAZHJzL2Uyb0RvYy54bWysVVtv0zAUfkfiP1h+ROpyaZpetHQavSCk&#10;AZNWfoDrOE1EYgfbbboh/jvHJ0nXbiAhRB5SO+f48/edW69vjlVJDkKbQsmEBlc+JUJylRZyl9Cv&#10;m/VgQomxTKasVFIk9FEYejN/++a6qWciVLkqU6EJgEgza+qE5tbWM88zPBcVM1eqFhKMmdIVs7DV&#10;Oy/VrAH0qvRC34+9Rum01ooLY+DrsjXSOeJnmeD2S5YZYUmZUOBm8a3xvXVvb37NZjvN6rzgHQ32&#10;DywqVki49AS1ZJaRvS5eQVUF18qozF5xVXkqywouUAOoCfwXah5yVgvUAsEx9SlM5v/B8s+He02K&#10;FHI3pkSyCnK01kK4iJNoHLsANbWZgd9Dfa+dRFPfKf7NgMG7sLiNAR+ybT6pFHDY3ioMyjHTlTsJ&#10;cskRY/94ir04WsLhYxhOYh8yxMEUD0fuXo/N+pN8b+wHoRCFHe6MbfOWwgqjnnbUN4CQVSWk8J1H&#10;fNKQYdzn+OQSXLjkJOiK4OQQnjnA+d+jDM+cfNKhAONdz4nlPU1+lB1PWBHmOsPHuNTKuHg40qB6&#10;g0QAArycqD84AzvnPOwihM7toe4SDUX/stw1JVDu21Zpzazj5u5wS9Ik1IWJ5FAEyKtSB7FRaLcv&#10;EgY3PVv5flvw9+Lp3DeIR0iwC3uNAMNhK/Hyo7uzLwSn4AwNto4a1sCJLvo814FU66IssRBK6URM&#10;R+EI+RtVFqkzOglG77aLUpMDcyMAny50F25a7WWKYLlg6apbW1aU7RouLzEtULBd8FzpYo//mPrT&#10;1WQ1iQZRGK8Gkb9cDm7Xi2gQr4PxaDlcLhbL4KejFkSzvEhTIR27ft4E0d/1czf52klxmjgXKi7E&#10;rvF5Lda7pIFBBi39L6rD1nbd3Lb/VqWP0NlatQMUBj4scqWfKGlgeCbUfN8zLSgpP0qYTtMgiiC5&#10;FjfRaBzCRp9btucWJjlAJdRSaA63XNh2Qu9rXexyuKktS6luYaJkhWt+5Ney6jYwIFFBN8zdBD7f&#10;o9fzX878FwAAAP//AwBQSwMEFAAGAAgAAAAhALWgglPeAAAACQEAAA8AAABkcnMvZG93bnJldi54&#10;bWxMj0FPg0AQhe8m/ofNmHgxdhFrg8jSGBMSLxpbbXrdsiNQ2VnCboH+e4eTHt+blzffy9aTbcWA&#10;vW8cKbhbRCCQSmcaqhR8fRa3CQgfNBndOkIFZ/Swzi8vMp0aN9IGh22oBJeQT7WCOoQuldKXNVrt&#10;F65D4tu3660OLPtKml6PXG5bGUfRSlrdEH+odYcvNZY/25NV8DpECe6W+7djW8ji5jzix3HzrtT1&#10;1fT8BCLgFP7CMOMzOuTMdHAnMl60rFcxbwkK7uMliDnwmLBxmI0HkHkm/y/IfwEAAP//AwBQSwEC&#10;LQAUAAYACAAAACEAtoM4kv4AAADhAQAAEwAAAAAAAAAAAAAAAAAAAAAAW0NvbnRlbnRfVHlwZXNd&#10;LnhtbFBLAQItABQABgAIAAAAIQA4/SH/1gAAAJQBAAALAAAAAAAAAAAAAAAAAC8BAABfcmVscy8u&#10;cmVsc1BLAQItABQABgAIAAAAIQDXNmuNDAMAALoGAAAOAAAAAAAAAAAAAAAAAC4CAABkcnMvZTJv&#10;RG9jLnhtbFBLAQItABQABgAIAAAAIQC1oIJT3gAAAAkBAAAPAAAAAAAAAAAAAAAAAGYFAABkcnMv&#10;ZG93bnJldi54bWxQSwUGAAAAAAQABADzAAAAcQYAAAAA&#10;" path="m,hdc165,,330,,360,e" filled="f">
            <v:path arrowok="t" o:connecttype="custom" o:connectlocs="0,0;228600,0" o:connectangles="0,0"/>
          </v:shape>
        </w:pict>
      </w:r>
      <w:r w:rsidRPr="008B7509">
        <w:rPr>
          <w:rFonts w:cs="Times New Roman"/>
          <w:noProof/>
          <w:lang w:eastAsia="ru-RU"/>
        </w:rPr>
        <w:pict>
          <v:line id="Line 467" o:spid="_x0000_s1166" style="position:absolute;left:0;text-align:left;z-index:252055552;visibility:visible" from="81pt,43.2pt" to="35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g0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CnS&#10;QY+2QnGUzx5DcXrjCrCp1M6G9OhZPZutpt8cUrpqiTrwSPLlYsAxCx7JG5dwcQZC7PtPmoENOXod&#10;K3VubBcgoQboHBtyuTeEnz2i8PEhnyzSFPpGb7qEFDdHY53/yHWHglBiCawjMDltnQ9ESHEzCXGU&#10;3ggpY7+lQn2JF9PJNDo4LQULymDm7GFfSYtOJExMfGJWoHltZvVRsQjWcsLWg+yJkCAjH8vhrYAC&#10;SY5DtI4zjCSHJQnSlZ5UISIkC4QH6To03xfpYj1fz/NRPpmtR3la16MPmyofzTbZ47R+qKuqzn4E&#10;8lletIIxrgL/2wBn+d8NyLBK19G7j/C9UMlb9FhRIHt7R9Kx26HB11HZa3bZ2ZBdaDzMbDQe9iss&#10;xet7tPr1F1j9BAAA//8DAFBLAwQUAAYACAAAACEA9jScsN4AAAAJAQAADwAAAGRycy9kb3ducmV2&#10;LnhtbEyPQUvDQBCF74L/YRnBm920SAxpNkWEemlV2orU2zY7JsHsbNjdtPHfO6UHPb43jzffKxaj&#10;7cQRfWgdKZhOEhBIlTMt1Qred8u7DESImozuHKGCHwywKK+vCp0bd6INHrexFlxCIdcKmhj7XMpQ&#10;NWh1mLgeiW9fzlsdWfpaGq9PXG47OUuSVFrdEn9odI9PDVbf28Eq2KyXq+xjNYyV/3yevu7e1i/7&#10;kCl1ezM+zkFEHONfGM74jA4lMx3cQCaIjnU64y1RQZbeg+DAQ3I2DhdDloX8v6D8BQAA//8DAFBL&#10;AQItABQABgAIAAAAIQC2gziS/gAAAOEBAAATAAAAAAAAAAAAAAAAAAAAAABbQ29udGVudF9UeXBl&#10;c10ueG1sUEsBAi0AFAAGAAgAAAAhADj9If/WAAAAlAEAAAsAAAAAAAAAAAAAAAAALwEAAF9yZWxz&#10;Ly5yZWxzUEsBAi0AFAAGAAgAAAAhANE2qDQqAgAATQQAAA4AAAAAAAAAAAAAAAAALgIAAGRycy9l&#10;Mm9Eb2MueG1sUEsBAi0AFAAGAAgAAAAhAPY0nLDeAAAACQEAAA8AAAAAAAAAAAAAAAAAhAQAAGRy&#10;cy9kb3ducmV2LnhtbFBLBQYAAAAABAAEAPMAAACPBQAAAAA=&#10;">
            <v:stroke endarrow="block"/>
          </v:line>
        </w:pict>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sz w:val="20"/>
          <w:szCs w:val="20"/>
        </w:rPr>
        <w:tab/>
      </w:r>
      <w:r w:rsidR="008C0D04" w:rsidRPr="008C0D04">
        <w:rPr>
          <w:rFonts w:cs="Times New Roman"/>
          <w:sz w:val="22"/>
          <w:szCs w:val="22"/>
        </w:rPr>
        <w:t>Рисунок 4.5.</w:t>
      </w:r>
      <w:r w:rsidR="008C0D04">
        <w:rPr>
          <w:rFonts w:cs="Times New Roman"/>
          <w:sz w:val="22"/>
          <w:szCs w:val="22"/>
        </w:rPr>
        <w:t xml:space="preserve"> первоначальный уровень капиталовооруженности выше золотого правила</w:t>
      </w:r>
    </w:p>
    <w:p w:rsidR="008403D9" w:rsidRPr="008403D9" w:rsidRDefault="008403D9" w:rsidP="008403D9">
      <w:pPr>
        <w:spacing w:line="360" w:lineRule="auto"/>
        <w:ind w:firstLine="709"/>
        <w:jc w:val="both"/>
        <w:rPr>
          <w:rFonts w:cs="Times New Roman"/>
        </w:rPr>
      </w:pPr>
      <w:r w:rsidRPr="008403D9">
        <w:rPr>
          <w:rFonts w:cs="Times New Roman"/>
          <w:u w:val="single"/>
        </w:rPr>
        <w:t>Случай 2</w:t>
      </w:r>
      <w:r w:rsidRPr="008403D9">
        <w:rPr>
          <w:rFonts w:cs="Times New Roman"/>
        </w:rPr>
        <w:t>. Первоначальный устойчивый уровень капиталовооруженности меньше значения, соответствующего Золотому правилу.</w:t>
      </w:r>
    </w:p>
    <w:p w:rsidR="008403D9" w:rsidRPr="008403D9" w:rsidRDefault="008403D9" w:rsidP="008403D9">
      <w:pPr>
        <w:spacing w:line="360" w:lineRule="auto"/>
        <w:ind w:firstLine="709"/>
        <w:jc w:val="both"/>
        <w:rPr>
          <w:rFonts w:cs="Times New Roman"/>
        </w:rPr>
      </w:pPr>
      <w:r w:rsidRPr="008403D9">
        <w:rPr>
          <w:rFonts w:cs="Times New Roman"/>
        </w:rPr>
        <w:t xml:space="preserve">В этом случае проводится политика, направленная на повышение нормы сбережения, что влечет за собой увеличение выпуска и объема потребления в будущем. Однако в настоящем увеличение нормы сбережения приводит к резкому падению потребления и соответствующему росту инвестиций. Фактически инвестиции начнут превышать величину, необходимую для поддержания </w:t>
      </w:r>
      <w:r w:rsidRPr="008403D9">
        <w:rPr>
          <w:rFonts w:cs="Times New Roman"/>
          <w:position w:val="-6"/>
        </w:rPr>
        <w:object w:dxaOrig="180" w:dyaOrig="260">
          <v:shape id="_x0000_i1309" type="#_x0000_t75" style="width:8.75pt;height:13.15pt" o:ole="">
            <v:imagedata r:id="rId463" o:title=""/>
          </v:shape>
          <o:OLEObject Type="Embed" ProgID="Equation.3" ShapeID="_x0000_i1309" DrawAspect="Content" ObjectID="_1415455071" r:id="rId545"/>
        </w:object>
      </w:r>
      <w:r w:rsidRPr="008403D9">
        <w:rPr>
          <w:rFonts w:cs="Times New Roman"/>
        </w:rPr>
        <w:t xml:space="preserve">на новом уровне. Поэтому и </w:t>
      </w:r>
      <w:proofErr w:type="gramStart"/>
      <w:r w:rsidRPr="008403D9">
        <w:rPr>
          <w:rFonts w:cs="Times New Roman"/>
        </w:rPr>
        <w:t>потребление</w:t>
      </w:r>
      <w:proofErr w:type="gramEnd"/>
      <w:r w:rsidRPr="008403D9">
        <w:rPr>
          <w:rFonts w:cs="Times New Roman"/>
        </w:rPr>
        <w:t xml:space="preserve"> и накопление </w:t>
      </w:r>
      <w:r w:rsidRPr="008403D9">
        <w:rPr>
          <w:rFonts w:cs="Times New Roman"/>
        </w:rPr>
        <w:lastRenderedPageBreak/>
        <w:t>начнут постепенно возрастать, причем потребление будет расти более быстрыми темпами, чем инвестиции, пока не достигнут нового устойчивого уровня.</w:t>
      </w:r>
    </w:p>
    <w:p w:rsidR="008403D9" w:rsidRPr="008403D9" w:rsidRDefault="008B7509" w:rsidP="008403D9">
      <w:pPr>
        <w:spacing w:line="360" w:lineRule="auto"/>
        <w:ind w:firstLine="709"/>
        <w:jc w:val="both"/>
        <w:rPr>
          <w:rFonts w:cs="Times New Roman"/>
        </w:rPr>
      </w:pPr>
      <w:r>
        <w:rPr>
          <w:rFonts w:cs="Times New Roman"/>
          <w:noProof/>
          <w:lang w:eastAsia="ru-RU"/>
        </w:rPr>
        <w:pict>
          <v:line id="Line 481" o:spid="_x0000_s1164" style="position:absolute;left:0;text-align:left;flip:y;z-index:252069888;visibility:visible" from="81pt,9pt" to="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tzMAIAAFcEAAAOAAAAZHJzL2Uyb0RvYy54bWysVMGu2jAQvFfqP1i+QxIaKESEpyqBXmiL&#10;9F57N7ZDrDq2ZRsCqvrvXTtAS3upqnIwa3t3PDu7m+XTuZPoxK0TWpU4G6cYcUU1E+pQ4s8vm9Ec&#10;I+eJYkRqxUt84Q4/rV6/Wvam4BPdasm4RQCiXNGbErfemyJJHG15R9xYG67gstG2Ix629pAwS3pA&#10;72QySdNZ0mvLjNWUOwen9XCJVxG/aTj1n5rGcY9kiYGbj6uN6z6syWpJioMlphX0SoP8A4uOCAWP&#10;3qFq4gk6WvEHVCeo1U43fkx1l+imEZTHHCCbLP0tm+eWGB5zAXGcucvk/h8s/XjaWSQY1G6KkSId&#10;1GgrFEf5PAvi9MYV4FOpnQ3p0bN6NltNvzqkdNUSdeCR5MvFQGCMSB5CwsYZeGLff9AMfMjR66jU&#10;ubEdaqQwX0JgAAc10DmW5nIvDT97RIdDCqdZPp8u0li2hBQBIgQa6/x7rjsUjBJL4B8ByWnrPCQB&#10;rjeX4K70RkgZKy8V6ku8mE6mMcBpKVi4DG7OHvaVtOhEQu/EX1AEwB7crD4qFsFaTtj6ansiJNjI&#10;R2G8FSCV5Di81nGGkeQwLsEaEKUKL0KyQPhqDe3zbZEu1vP1PB/lk9l6lKd1PXq3qfLRbJO9ndZv&#10;6qqqs++BfJYXrWCMq8D/1spZ/netch2qoQnvzXwXKnlEjyIA2dt/JB3rHko9NM1es8vOhuxCC0D3&#10;RufrpIXx+HUfvX5+D1Y/AAAA//8DAFBLAwQUAAYACAAAACEAQAkE090AAAAKAQAADwAAAGRycy9k&#10;b3ducmV2LnhtbExPQU7DQAy8I/GHlZG40U0jWrUhmwohkDghaBFSb9usSUKz3pB1m8DrcbnAyR7P&#10;aDyTr0bfqiP2sQlkYDpJQCGVwTVUGXjdPFwtQEW25GwbCA18YYRVcX6W28yFgV7wuOZKiQnFzBqo&#10;mbtM61jW6G2chA5JuPfQe8sC+0q73g5i7ludJslce9uQfKhth3c1lvv1wRtYboZZeO73b9fT5nP7&#10;ff/B3eMTG3N5Md7egGIc+U8Mp/gSHQrJtAsHclG1guepdGFZFjJPgt/DzkA6E0YXuf5fofgBAAD/&#10;/wMAUEsBAi0AFAAGAAgAAAAhALaDOJL+AAAA4QEAABMAAAAAAAAAAAAAAAAAAAAAAFtDb250ZW50&#10;X1R5cGVzXS54bWxQSwECLQAUAAYACAAAACEAOP0h/9YAAACUAQAACwAAAAAAAAAAAAAAAAAvAQAA&#10;X3JlbHMvLnJlbHNQSwECLQAUAAYACAAAACEAA8grczACAABXBAAADgAAAAAAAAAAAAAAAAAuAgAA&#10;ZHJzL2Uyb0RvYy54bWxQSwECLQAUAAYACAAAACEAQAkE090AAAAKAQAADwAAAAAAAAAAAAAAAACK&#10;BAAAZHJzL2Rvd25yZXYueG1sUEsFBgAAAAAEAAQA8wAAAJQFAAAAAA==&#10;">
            <v:stroke endarrow="block"/>
          </v:line>
        </w:pict>
      </w:r>
      <w:r>
        <w:rPr>
          <w:rFonts w:cs="Times New Roman"/>
          <w:noProof/>
          <w:lang w:eastAsia="ru-RU"/>
        </w:rPr>
        <w:pict>
          <v:shape id="Text Box 480" o:spid="_x0000_s1087" type="#_x0000_t202" style="position:absolute;left:0;text-align:left;margin-left:17.45pt;margin-top:9pt;width:360.55pt;height:2in;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OLAIAADMEAAAOAAAAZHJzL2Uyb0RvYy54bWysU8tu2zAQvBfoPxC817INO5UFy0Hq1EWB&#10;9AEk/QCKoiyiFJdd0pbcr++SchwjvRXVgeBql8PZmeX6dugMOyr0GmzJZ5MpZ8pKqLXdl/zH0+5d&#10;zpkPwtbCgFUlPynPbzdv36x7V6g5tGBqhYxArC96V/I2BFdkmZet6oSfgFOWkg1gJwKFuM9qFD2h&#10;dyabT6c3WQ9YOwSpvKe/92OSbxJ+0ygZvjWNV4GZkhO3kFZMaxXXbLMWxR6Fa7U80xD/wKIT2tKl&#10;F6h7EQQ7oP4LqtMSwUMTJhK6DJpGS5V6oG5m01fdPLbCqdQLiePdRSb//2Dl1+N3ZLom7xacWdGR&#10;R09qCOwDDGyRJ4F65wuqe3RUGQZKUHFq1rsHkD89s7Bthd2rO0ToWyVqIjiL0mZXR6MlvvARpOq/&#10;QE0XiUOABDQ02EX1SA9G6GTU6WJOJCPp52L5Pl/lS84k5Wb5PM+niV0miufjDn34pKBjcVNyJPcT&#10;vDg++BDpiOK5JN7mweh6p41JAe6rrUF2FDQpu/SlDl6VGcv6kq+W82VCthDPpyHqdKBJNrorOTGj&#10;b5ytKMdHW6eSILQZ98TE2LM+UZJRnDBUQ/JieRMPR70qqE+kGMI4ufTSaNMC/uasp6ktuf91EKg4&#10;M58tqb6aLRZxzFNAis0pwOtMdZ0RVhJUyQNn43YbxqdxcKj3Ld00+mzhjpxqdNLwhdWZP01mkvb8&#10;iuLoX8ep6uWtb/4AAAD//wMAUEsDBBQABgAIAAAAIQD4VGMU2wAAAAkBAAAPAAAAZHJzL2Rvd25y&#10;ZXYueG1sTE9BTsMwELwj8Qdrkbgg6gBt0oY4FSCBuLb0AZt4m0TE6yh2m/T3LCe4zeyMZmeK7ex6&#10;daYxdJ4NPCwSUMS1tx03Bg5f7/drUCEiW+w9k4ELBdiW11cF5tZPvKPzPjZKQjjkaKCNcci1DnVL&#10;DsPCD8SiHf3oMAodG21HnCTc9foxSVLtsGP50OJAby3V3/uTM3D8nO5Wm6n6iIdst0xfscsqfzHm&#10;9mZ+eQYVaY5/ZvitL9WhlE6VP7ENqjfwtNyIU+5rmSR6tkoFVCIkAnRZ6P8Lyh8AAAD//wMAUEsB&#10;Ai0AFAAGAAgAAAAhALaDOJL+AAAA4QEAABMAAAAAAAAAAAAAAAAAAAAAAFtDb250ZW50X1R5cGVz&#10;XS54bWxQSwECLQAUAAYACAAAACEAOP0h/9YAAACUAQAACwAAAAAAAAAAAAAAAAAvAQAAX3JlbHMv&#10;LnJlbHNQSwECLQAUAAYACAAAACEAv2XrziwCAAAzBAAADgAAAAAAAAAAAAAAAAAuAgAAZHJzL2Uy&#10;b0RvYy54bWxQSwECLQAUAAYACAAAACEA+FRjFNsAAAAJAQAADwAAAAAAAAAAAAAAAACGBAAAZHJz&#10;L2Rvd25yZXYueG1sUEsFBgAAAAAEAAQA8wAAAI4FAAAAAA==&#10;" stroked="f">
            <v:textbox>
              <w:txbxContent>
                <w:p w:rsidR="0075303C" w:rsidRDefault="0075303C" w:rsidP="008403D9"/>
                <w:p w:rsidR="0075303C" w:rsidRPr="002E122A" w:rsidRDefault="0075303C" w:rsidP="008403D9">
                  <w:pPr>
                    <w:jc w:val="both"/>
                    <w:rPr>
                      <w:sz w:val="18"/>
                      <w:szCs w:val="18"/>
                    </w:rPr>
                  </w:pPr>
                  <w:r w:rsidRPr="002E122A">
                    <w:rPr>
                      <w:sz w:val="18"/>
                      <w:szCs w:val="18"/>
                    </w:rPr>
                    <w:t>Выпуск (у)</w:t>
                  </w:r>
                </w:p>
                <w:p w:rsidR="0075303C" w:rsidRDefault="0075303C" w:rsidP="008403D9">
                  <w:pPr>
                    <w:jc w:val="both"/>
                    <w:rPr>
                      <w:sz w:val="20"/>
                      <w:szCs w:val="20"/>
                    </w:rPr>
                  </w:pPr>
                </w:p>
                <w:p w:rsidR="0075303C" w:rsidRDefault="0075303C" w:rsidP="008403D9">
                  <w:pPr>
                    <w:jc w:val="both"/>
                    <w:rPr>
                      <w:sz w:val="20"/>
                      <w:szCs w:val="20"/>
                    </w:rPr>
                  </w:pPr>
                </w:p>
                <w:p w:rsidR="0075303C" w:rsidRDefault="0075303C" w:rsidP="008403D9">
                  <w:pPr>
                    <w:jc w:val="both"/>
                    <w:rPr>
                      <w:sz w:val="20"/>
                      <w:szCs w:val="20"/>
                    </w:rPr>
                  </w:pPr>
                </w:p>
                <w:p w:rsidR="0075303C" w:rsidRDefault="0075303C" w:rsidP="008403D9">
                  <w:pPr>
                    <w:jc w:val="both"/>
                    <w:rPr>
                      <w:sz w:val="18"/>
                      <w:szCs w:val="18"/>
                    </w:rPr>
                  </w:pPr>
                  <w:r w:rsidRPr="002E122A">
                    <w:rPr>
                      <w:sz w:val="18"/>
                      <w:szCs w:val="18"/>
                    </w:rPr>
                    <w:t>Потребление</w:t>
                  </w:r>
                  <w:r>
                    <w:rPr>
                      <w:sz w:val="18"/>
                      <w:szCs w:val="18"/>
                    </w:rPr>
                    <w:t xml:space="preserve"> </w:t>
                  </w:r>
                  <w:r w:rsidRPr="002E122A">
                    <w:rPr>
                      <w:sz w:val="18"/>
                      <w:szCs w:val="18"/>
                    </w:rPr>
                    <w:t>(с)</w:t>
                  </w:r>
                </w:p>
                <w:p w:rsidR="0075303C" w:rsidRDefault="0075303C" w:rsidP="008403D9">
                  <w:pPr>
                    <w:jc w:val="both"/>
                    <w:rPr>
                      <w:sz w:val="18"/>
                      <w:szCs w:val="18"/>
                    </w:rPr>
                  </w:pPr>
                </w:p>
                <w:p w:rsidR="0075303C" w:rsidRDefault="0075303C" w:rsidP="008403D9">
                  <w:pPr>
                    <w:jc w:val="both"/>
                    <w:rPr>
                      <w:sz w:val="18"/>
                      <w:szCs w:val="18"/>
                    </w:rPr>
                  </w:pPr>
                  <w:r>
                    <w:rPr>
                      <w:sz w:val="18"/>
                      <w:szCs w:val="18"/>
                    </w:rPr>
                    <w:t>Инвестиции (</w:t>
                  </w:r>
                  <w:r>
                    <w:rPr>
                      <w:sz w:val="18"/>
                      <w:szCs w:val="18"/>
                      <w:lang w:val="en-US"/>
                    </w:rPr>
                    <w:t>i</w:t>
                  </w:r>
                  <w:r>
                    <w:rPr>
                      <w:sz w:val="18"/>
                      <w:szCs w:val="18"/>
                    </w:rPr>
                    <w:t>)</w:t>
                  </w:r>
                </w:p>
                <w:p w:rsidR="0075303C" w:rsidRPr="002E122A" w:rsidRDefault="0075303C" w:rsidP="008403D9">
                  <w:pPr>
                    <w:jc w:val="both"/>
                    <w:rPr>
                      <w:sz w:val="22"/>
                      <w:szCs w:val="22"/>
                    </w:rPr>
                  </w:pPr>
                </w:p>
                <w:p w:rsidR="0075303C" w:rsidRPr="002E122A" w:rsidRDefault="0075303C" w:rsidP="008403D9">
                  <w:pPr>
                    <w:jc w:val="both"/>
                    <w:rPr>
                      <w:sz w:val="22"/>
                      <w:szCs w:val="22"/>
                    </w:rPr>
                  </w:pPr>
                </w:p>
                <w:p w:rsidR="0075303C" w:rsidRDefault="0075303C" w:rsidP="008403D9">
                  <w:pPr>
                    <w:jc w:val="both"/>
                    <w:rPr>
                      <w:sz w:val="18"/>
                      <w:szCs w:val="18"/>
                    </w:rPr>
                  </w:pPr>
                  <w:r>
                    <w:rPr>
                      <w:sz w:val="18"/>
                      <w:szCs w:val="18"/>
                    </w:rPr>
                    <w:tab/>
                  </w:r>
                  <w:r>
                    <w:rPr>
                      <w:sz w:val="18"/>
                      <w:szCs w:val="18"/>
                    </w:rPr>
                    <w:tab/>
                    <w:t xml:space="preserve">   </w:t>
                  </w:r>
                  <w:proofErr w:type="gramStart"/>
                  <w:r>
                    <w:rPr>
                      <w:sz w:val="18"/>
                      <w:szCs w:val="18"/>
                      <w:lang w:val="en-US"/>
                    </w:rPr>
                    <w:t>t</w:t>
                  </w:r>
                  <w:r>
                    <w:rPr>
                      <w:sz w:val="18"/>
                      <w:szCs w:val="18"/>
                      <w:vertAlign w:val="subscript"/>
                      <w:lang w:val="en-US"/>
                    </w:rPr>
                    <w:t>0</w:t>
                  </w:r>
                  <w:proofErr w:type="gramEnd"/>
                  <w:r>
                    <w:rPr>
                      <w:sz w:val="18"/>
                      <w:szCs w:val="18"/>
                      <w:vertAlign w:val="subscript"/>
                    </w:rPr>
                    <w:t xml:space="preserve">  </w:t>
                  </w:r>
                  <w:r>
                    <w:rPr>
                      <w:sz w:val="18"/>
                      <w:szCs w:val="18"/>
                    </w:rPr>
                    <w:t xml:space="preserve">                                                                                               Время</w:t>
                  </w:r>
                </w:p>
                <w:p w:rsidR="0075303C" w:rsidRPr="002E122A" w:rsidRDefault="0075303C" w:rsidP="008403D9">
                  <w:pPr>
                    <w:jc w:val="center"/>
                    <w:rPr>
                      <w:sz w:val="18"/>
                      <w:szCs w:val="18"/>
                    </w:rPr>
                  </w:pPr>
                  <w:r>
                    <w:rPr>
                      <w:sz w:val="18"/>
                      <w:szCs w:val="18"/>
                    </w:rPr>
                    <w:t>норма сбережения увеличилась</w:t>
                  </w:r>
                </w:p>
              </w:txbxContent>
            </v:textbox>
          </v:shape>
        </w:pict>
      </w:r>
    </w:p>
    <w:p w:rsidR="008403D9" w:rsidRPr="008403D9" w:rsidRDefault="008B7509" w:rsidP="008403D9">
      <w:pPr>
        <w:spacing w:line="360" w:lineRule="auto"/>
        <w:ind w:firstLine="709"/>
        <w:jc w:val="both"/>
        <w:rPr>
          <w:rFonts w:cs="Times New Roman"/>
        </w:rPr>
      </w:pPr>
      <w:r>
        <w:rPr>
          <w:rFonts w:cs="Times New Roman"/>
          <w:noProof/>
          <w:lang w:eastAsia="ru-RU"/>
        </w:rPr>
        <w:pict>
          <v:shape id="Freeform 484" o:spid="_x0000_s1163" style="position:absolute;left:0;text-align:left;margin-left:108pt;margin-top:3.1pt;width:189pt;height:12.2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4tTgMAALkHAAAOAAAAZHJzL2Uyb0RvYy54bWysVV1v2jAUfZ+0/2D5cRLNJxRQQ9VBmSZ1&#10;W6V2ezeOQ6IldmYbQjvtv+/6JtDQUqmaxkOw45Nz7znXvr643FUl2QptCiUTGpz5lAjJVVrIdUK/&#10;3y8HY0qMZTJlpZIioQ/C0MvZ+3cXTT0VocpVmQpNgESaaVMnNLe2nnqe4bmomDlTtZCwmCldMQtT&#10;vfZSzRpgr0ov9P2R1yid1lpxYQy8XbSLdIb8WSa4/ZZlRlhSJhRys/jU+Fy5pze7YNO1ZnVe8C4N&#10;9g9ZVKyQEPRAtWCWkY0uXlBVBdfKqMyecVV5KssKLlADqAn8Z2ruclYL1ALmmPpgk/l/tPzr9laT&#10;IoXaRZRIVkGNlloI5ziJx7EzqKnNFHB39a12Ek19o/hPAwve0YqbGMCQVfNFpcDDNlahKbsMyLKy&#10;qH9AGHwDwskOq/BwqILYWcLhZRj7fuRDsTisBcN4EmOZPDZ1PC4DvjH2k1A4ZtsbY9sqpjDCGqSd&#10;kHsgyaoSCvrBIz5pSHQ+3pf8gAmOMDmJwxeQsAcJwtFrTGDgIVoEqJNccR8E6byS1bAP63OBDeu9&#10;UJbvtfOd7MTDiDB3+Hw0ulbGGe2cADfvA1dPoAAUGnkaDHodOHoTGAQ58LAPbiN0GWk4hM+Pn6YE&#10;jt/KfcOmNbNOyH5ImoRioUieUFcNt1CprbhXCLHPdg4Ee1rlm1XBP4rHPjYKwE3cS11la6QYRa0p&#10;bq+1eeBrV2CEQwn3mo5IT4UIxpP2o8PuaWNE4fkRGYjFIK0+yOl0EJDkTMFSHdxxpvY2vlTLoiwx&#10;8VI6zybDcIheGVUWqVt0dhm9Xs1LTbbMdUD8daqOYFptZIpkuWDpdTe2rCjbMQQvccvAKe1q5c4r&#10;trjfE39yPb4ex4M4HF0PYn+xGFwt5/FgtAzOh4toMZ8vgj8utSCe5kWaCumy27fbIH5bO+saf9so&#10;Dw33SMWR2CX+Xor1jtNAk0HL/h/VYWdzzaztfiuVPkBj06q9P+C+g0Gu9CMlDdwdCTW/NkwLSsrP&#10;EprzJIihZxGLk3h4DnuY6P7Kqr/CJAeqhFoKB9cN57a9oDa1LtY5RGp7plRX0FCzwnU7zK/NqpvA&#10;/YAKurvMXUD9OaKebtzZXwAAAP//AwBQSwMEFAAGAAgAAAAhAG/zH0/eAAAACAEAAA8AAABkcnMv&#10;ZG93bnJldi54bWxMj0FLxDAUhO+C/yE8wZubbla73dp0kYInYcUqssds82yLyUtp0m7998aTexxm&#10;mPmm2C/WsBlH3zuSsF4lwJAap3tqJXy8P99lwHxQpJVxhBJ+0MO+vL4qVK7dmd5wrkPLYgn5XEno&#10;Qhhyzn3ToVV+5Qak6H250aoQ5dhyPapzLLeGiyRJuVU9xYVODVh12HzXk5VwyLJXUW23pt9MRzxU&#10;mXip508pb2+Wp0dgAZfwH4Y//IgOZWQ6uYm0Z0aCWKfxS5CQCmDRf9jdR32SsElS4GXBLw+UvwAA&#10;AP//AwBQSwECLQAUAAYACAAAACEAtoM4kv4AAADhAQAAEwAAAAAAAAAAAAAAAAAAAAAAW0NvbnRl&#10;bnRfVHlwZXNdLnhtbFBLAQItABQABgAIAAAAIQA4/SH/1gAAAJQBAAALAAAAAAAAAAAAAAAAAC8B&#10;AABfcmVscy8ucmVsc1BLAQItABQABgAIAAAAIQAInr4tTgMAALkHAAAOAAAAAAAAAAAAAAAAAC4C&#10;AABkcnMvZTJvRG9jLnhtbFBLAQItABQABgAIAAAAIQBv8x9P3gAAAAgBAAAPAAAAAAAAAAAAAAAA&#10;AKgFAABkcnMvZG93bnJldi54bWxQSwUGAAAAAAQABADzAAAAswYAAAAA&#10;" path="m,c315,150,630,300,1260,360v630,60,2010,,2520,e" filled="f">
            <v:path arrowok="t" o:connecttype="custom" o:connectlocs="0,0;800100,132806;2400300,132806" o:connectangles="0,0,0"/>
          </v:shape>
        </w:pict>
      </w:r>
      <w:r>
        <w:rPr>
          <w:rFonts w:cs="Times New Roman"/>
          <w:noProof/>
          <w:lang w:eastAsia="ru-RU"/>
        </w:rPr>
        <w:pict>
          <v:line id="Line 487" o:spid="_x0000_s1162" style="position:absolute;left:0;text-align:left;z-index:252076032;visibility:visible" from="108pt,15.3pt" to="108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EjHwIAAEM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YKRI&#10;Bxo9C8VRPn8MzemNK8CnUlsbyqMn9WqeNf3ukNJVS9SeR5JvZwOBWYhI3oWEjTOQYtd/0Qx8yMHr&#10;2KlTY7sACT1ApyjI+SYIP3lEh0MKp1mWP6RpFCshxTXQWOc/c92hYJRYAusITI7PzgcipLi6hDxK&#10;b4SUUW+pUF/ixXQyjQFOS8HCZXBzdr+rpEVHEiYmfrEquLl3C8g1ce3gx8AaRsnqg2IxScsJW19s&#10;T4QcbCAlVcgDJQLNizWMyo9FuljP1/N8lE9m61Ge1vXo06bKR7NN9jitH+qqqrOfgXKWF61gjKvA&#10;+jq2Wf53Y3F5QMPA3Qb31p7kPXrsI5C9/iPpqHGQdRiQnWbnrb1qD5ManS+vKjyF+z3Y929/9QsA&#10;AP//AwBQSwMEFAAGAAgAAAAhALLPNTvdAAAACgEAAA8AAABkcnMvZG93bnJldi54bWxMj0FLxDAQ&#10;he+C/yGM4GVx01YsUpsuIuhlQdiuPyBtxqbaTEqTbau/3lk86G3mzePN98rd6gYx4xR6TwrSbQIC&#10;qfWmp07B2/H55h5EiJqMHjyhgi8MsKsuL0pdGL/QAec6doJDKBRagY1xLKQMrUWnw9aPSHx795PT&#10;kdepk2bSC4e7QWZJkkune+IPVo/4ZLH9rE9OwcHUy1Lb9nve323i60fzstmnmVLXV+vjA4iIa/wz&#10;wxmf0aFipsafyAQxKMjSnLtEBbdJDoINv0JzHliRVSn/V6h+AAAA//8DAFBLAQItABQABgAIAAAA&#10;IQC2gziS/gAAAOEBAAATAAAAAAAAAAAAAAAAAAAAAABbQ29udGVudF9UeXBlc10ueG1sUEsBAi0A&#10;FAAGAAgAAAAhADj9If/WAAAAlAEAAAsAAAAAAAAAAAAAAAAALwEAAF9yZWxzLy5yZWxzUEsBAi0A&#10;FAAGAAgAAAAhACCnESMfAgAAQwQAAA4AAAAAAAAAAAAAAAAALgIAAGRycy9lMm9Eb2MueG1sUEsB&#10;Ai0AFAAGAAgAAAAhALLPNTvdAAAACgEAAA8AAAAAAAAAAAAAAAAAeQQAAGRycy9kb3ducmV2Lnht&#10;bFBLBQYAAAAABAAEAPMAAACDBQAAAAA=&#10;">
            <v:stroke dashstyle="dash"/>
          </v:line>
        </w:pict>
      </w:r>
      <w:r>
        <w:rPr>
          <w:rFonts w:cs="Times New Roman"/>
          <w:noProof/>
          <w:lang w:eastAsia="ru-RU"/>
        </w:rPr>
        <w:pict>
          <v:line id="Line 485" o:spid="_x0000_s1161" style="position:absolute;left:0;text-align:left;z-index:252073984;visibility:visible" from="108pt,15.3pt" to="30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9FHgIAAEM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7DSJEW&#10;NNoJxVE+n4bhdMYVELNWexvaoxf1YnaafndI6XVD1JFHkq9XA4lZyEjepISLM1Di0H3RDGLIyes4&#10;qUtt2wAJM0CXKMj1Lgi/eETh42Sa5bMUdKODLyHFkGis85+5blEwSiyBdQQm553zgQgphpBQR+mt&#10;kDLqLRXqSryYTqYxwWkpWHCGMGePh7W06EzCxsRf7Ao8j2EBuSKu6eMYWP0qWX1SLBZpOGGbm+2J&#10;kL0NpKQKdaBFoHmz+lX5sUgXm/lmno/yyWwzytOqGn3arvPRbJt9nFYfqvW6yn4GylleNIIxrgLr&#10;YW2z/O/W4vaA+oW7L+59PMlb9DhHIDv8R9JR4yBrvyAHza57O2gPmxqDb68qPIXHO9iPb3/1CwAA&#10;//8DAFBLAwQUAAYACAAAACEA7fgTLd0AAAAJAQAADwAAAGRycy9kb3ducmV2LnhtbEyPQUvEMBCF&#10;74L/IYzgZXHTVizSbbqIoJcFYas/IG1mm2ozKU22rf56Rzzocd483vteuV/dIGacQu9JQbpNQCC1&#10;3vTUKXh7fbq5BxGiJqMHT6jgEwPsq8uLUhfGL3TEuY6d4BAKhVZgYxwLKUNr0emw9SMS/05+cjry&#10;OXXSTHrhcDfILEly6XRP3GD1iI8W24/67BQcTb0stW2/5sPdJr68N8+bQ5opdX21PuxARFzjnxl+&#10;8BkdKmZq/JlMEIOCLM15S1Rwm+Qg2JCnGQvNryCrUv5fUH0DAAD//wMAUEsBAi0AFAAGAAgAAAAh&#10;ALaDOJL+AAAA4QEAABMAAAAAAAAAAAAAAAAAAAAAAFtDb250ZW50X1R5cGVzXS54bWxQSwECLQAU&#10;AAYACAAAACEAOP0h/9YAAACUAQAACwAAAAAAAAAAAAAAAAAvAQAAX3JlbHMvLnJlbHNQSwECLQAU&#10;AAYACAAAACEANc0PRR4CAABDBAAADgAAAAAAAAAAAAAAAAAuAgAAZHJzL2Uyb0RvYy54bWxQSwEC&#10;LQAUAAYACAAAACEA7fgTLd0AAAAJAQAADwAAAAAAAAAAAAAAAAB4BAAAZHJzL2Rvd25yZXYueG1s&#10;UEsFBgAAAAAEAAQA8wAAAIIFAAAAAA==&#10;">
            <v:stroke dashstyle="dash"/>
          </v:line>
        </w:pict>
      </w:r>
      <w:r>
        <w:rPr>
          <w:rFonts w:cs="Times New Roman"/>
          <w:noProof/>
          <w:lang w:eastAsia="ru-RU"/>
        </w:rPr>
        <w:pict>
          <v:shape id="Freeform 483" o:spid="_x0000_s1160" style="position:absolute;left:0;text-align:left;margin-left:81pt;margin-top:15.3pt;width:27pt;height: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tBgMAALoGAAAOAAAAZHJzL2Uyb0RvYy54bWysVe1umzAU/T9p72D556SUj5A0iUqqLR/T&#10;pG6r1OwBHGMCGtjMdkLaae++6wskpO2kaRo/wOZejs+5X9zcHsuCHIQ2uZIxDa58SoTkKsnlLqbf&#10;NuvBhBJjmUxYoaSI6aMw9Hb+9s1NXc1EqDJVJEITAJFmVlcxzaytZp5neCZKZq5UJSQYU6VLZmGr&#10;d16iWQ3oZeGFvj/2aqWTSisujIG3y8ZI54ifpoLbr2lqhCVFTIGbxbvG+9bdvfkNm+00q7KctzTY&#10;P7AoWS7h0BPUkllG9jp/AVXmXCujUnvFVempNM25QA2gJvCfqXnIWCVQCwTHVKcwmf8Hy78c7jXJ&#10;E8gdhEeyEnK01kK4iJNoMnQBqiszA7+H6l47iaa6U/y7AYN3YXEbAz5kW39WCeCwvVUYlGOqS/cl&#10;yCVHjP3jKfbiaAmHl8MonPpAgYNpPBy5cz02677ke2M/CoUo7HBnbJO3BFYY9aSlvgGEtCwghe88&#10;4pOajKIuxyeX4MIlI0FbBCeHsOcA37+OMuw5+aRFAca7jhPLOpr8KFuesCLMdYaPcamUcfFwpEH1&#10;BokABHg5UX9wBnbOGTPTOTfP9hANRf+83DUlUO7bRmnFrOPmznBLUsfUhYlkUATIq1QHsVFot88S&#10;BiedrXy/zfkH8dT3DR3SOb0VAkSTV17imZ2nU9BDg62jhjVwoos+5zqQap0XBRZCIZ2I6SgcIX+j&#10;ijxxRifB6N12UWhyYG4E4NUW14WbVnuZIFgmWLJq15blRbOGwwtMCxRsGzxXutjjP6f+dDVZTaJB&#10;FI5Xg8hfLgfv14toMF4H16PlcLlYLINfjloQzbI8SYR07Lp5E0R/18/t5GsmxWniXKi4ELvG66VY&#10;75IGBhm0dE9Uh63turlp/61KHqGztWoGKAx8WGRKP1FSw/CMqfmxZ1pQUnySMJ2mQeTKwOImGl2H&#10;sNF9y7ZvYZIDVEwtheZwy4VtJvS+0vkug5OaspTqPUyUNHfNj/waVu0GBiQqaIe5m8D9PXqdfznz&#10;3wAAAP//AwBQSwMEFAAGAAgAAAAhAEpcSUfdAAAACQEAAA8AAABkcnMvZG93bnJldi54bWxMj8FO&#10;wzAQRO9I/IO1SNyok4BSGuJUCFEkJASiVJzdeIkj4nVku034e7YnOM7saPZNvZ7dII4YYu9JQb7I&#10;QCC13vTUKdh9bK5uQcSkyejBEyr4wQjr5vys1pXxE73jcZs6wSUUK63ApjRWUsbWotNx4Uckvn35&#10;4HRiGTppgp643A2yyLJSOt0Tf7B6xAeL7ff24BS4x9dNfOt3dnnz/FSEz3w1vbiVUpcX8/0diIRz&#10;+gvDCZ/RoWGmvT+QiWJgXRa8JSm4zkoQHCjyko39yViCbGr5f0HzCwAA//8DAFBLAQItABQABgAI&#10;AAAAIQC2gziS/gAAAOEBAAATAAAAAAAAAAAAAAAAAAAAAABbQ29udGVudF9UeXBlc10ueG1sUEsB&#10;Ai0AFAAGAAgAAAAhADj9If/WAAAAlAEAAAsAAAAAAAAAAAAAAAAALwEAAF9yZWxzLy5yZWxzUEsB&#10;Ai0AFAAGAAgAAAAhAG878K0GAwAAugYAAA4AAAAAAAAAAAAAAAAALgIAAGRycy9lMm9Eb2MueG1s&#10;UEsBAi0AFAAGAAgAAAAhAEpcSUfdAAAACQEAAA8AAAAAAAAAAAAAAAAAYAUAAGRycy9kb3ducmV2&#10;LnhtbFBLBQYAAAAABAAEAPMAAABqBgAAAAA=&#10;" path="m,hdc240,,480,,540,e" filled="f">
            <v:path arrowok="t" o:connecttype="custom" o:connectlocs="0,0;342900,0" o:connectangles="0,0"/>
          </v:shape>
        </w:pict>
      </w:r>
    </w:p>
    <w:p w:rsidR="008403D9" w:rsidRPr="008403D9" w:rsidRDefault="008403D9" w:rsidP="008403D9">
      <w:pPr>
        <w:spacing w:line="360" w:lineRule="auto"/>
        <w:ind w:firstLine="709"/>
        <w:jc w:val="both"/>
        <w:rPr>
          <w:rFonts w:cs="Times New Roman"/>
        </w:rPr>
      </w:pPr>
    </w:p>
    <w:p w:rsidR="008403D9" w:rsidRPr="008403D9" w:rsidRDefault="008B7509" w:rsidP="008403D9">
      <w:pPr>
        <w:spacing w:line="360" w:lineRule="auto"/>
        <w:ind w:firstLine="709"/>
        <w:jc w:val="both"/>
        <w:rPr>
          <w:rFonts w:cs="Times New Roman"/>
        </w:rPr>
      </w:pPr>
      <w:r>
        <w:rPr>
          <w:rFonts w:cs="Times New Roman"/>
          <w:noProof/>
          <w:lang w:eastAsia="ru-RU"/>
        </w:rPr>
        <w:pict>
          <v:line id="Line 494" o:spid="_x0000_s1159" style="position:absolute;left:0;text-align:left;flip:x y;z-index:252083200;visibility:visible" from="99pt,15.7pt" to="1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QqIwIAAEIEAAAOAAAAZHJzL2Uyb0RvYy54bWysU8GO2yAQvVfqPyDuie2skyZWnFUVJ+1h&#10;20babe8EcIyKAQGJE1X99x2wk+62l6qqD3hgZh5v3gzL+3Mr0YlbJ7QqcTZOMeKKaibUocRfn7aj&#10;OUbOE8WI1IqX+MIdvl+9fbPsTMEnutGScYsARLmiMyVuvDdFkjja8Ja4sTZcgbPWtiUetvaQMEs6&#10;QG9lMknTWdJpy4zVlDsHp1XvxKuIX9ec+i917bhHssTAzcfVxnUf1mS1JMXBEtMIOtAg/8CiJULB&#10;pTeoiniCjlb8AdUKarXTtR9T3Sa6rgXlsQaoJkt/q+axIYbHWkAcZ24yuf8HSz+fdhYJVuIFRoq0&#10;0KIHoTjKF3nQpjOugJC12tlQHT2rR/Og6XeHlF43RB145Ph0MZCYhYzkVUrYOAM37LtPmkEMOXod&#10;hTrXtkW1FOZjSIzWt2CFa0AWdI49utx6xM8eUTjMsvwuhU5ScA12uJUUATAkG+v8B65bFIwSS6gm&#10;gpLTg/N96DUkhCu9FVLCOSmkQh3oMJ1MY4LTUrDgDD5nD/u1tOhEwiDFL1YLnpdhVh8Vi2ANJ2wz&#10;2J4I2dvAU6qAB+UAncHqJ+XHIl1s5pt5Psons80oT6tq9H67zkezbfZuWt1V63WV/QzUsrxoBGNc&#10;BXbXqc3yv5uK4f3083ab25sMyWv0KC2Qvf4j6djj0NZ+QPaaXXY2SBvaDYMag4dHFV7Cy32M+vX0&#10;V88AAAD//wMAUEsDBBQABgAIAAAAIQD/TMWg3AAAAAkBAAAPAAAAZHJzL2Rvd25yZXYueG1sTI/B&#10;TsMwEETvSPyDtUjcqJMStWmIU6FK/YAWVPXoxkscYa9D7Dbh71lOcJzd0cybejt7J244xj6QgnyR&#10;gUBqg+mpU/D+tn8qQcSkyWgXCBV8Y4Rtc39X68qEiQ54O6ZOcAjFSiuwKQ2VlLG16HVchAGJfx9h&#10;9DqxHDtpRj1xuHdymWUr6XVP3GD1gDuL7efx6hW4Miu/Trv1dD4YbtmfnKV1rtTjw/z6AiLhnP7M&#10;8IvP6NAw0yVcyUThWG9K3pIUPOcFCDYs8xUfLgqKTQGyqeX/Bc0PAAAA//8DAFBLAQItABQABgAI&#10;AAAAIQC2gziS/gAAAOEBAAATAAAAAAAAAAAAAAAAAAAAAABbQ29udGVudF9UeXBlc10ueG1sUEsB&#10;Ai0AFAAGAAgAAAAhADj9If/WAAAAlAEAAAsAAAAAAAAAAAAAAAAALwEAAF9yZWxzLy5yZWxzUEsB&#10;Ai0AFAAGAAgAAAAhADzMdCojAgAAQgQAAA4AAAAAAAAAAAAAAAAALgIAAGRycy9lMm9Eb2MueG1s&#10;UEsBAi0AFAAGAAgAAAAhAP9MxaDcAAAACQEAAA8AAAAAAAAAAAAAAAAAfQQAAGRycy9kb3ducmV2&#10;LnhtbFBLBQYAAAAABAAEAPMAAACGBQAAAAA=&#10;"/>
        </w:pict>
      </w:r>
      <w:r>
        <w:rPr>
          <w:rFonts w:cs="Times New Roman"/>
          <w:noProof/>
          <w:lang w:eastAsia="ru-RU"/>
        </w:rPr>
        <w:pict>
          <v:shape id="Freeform 488" o:spid="_x0000_s1158" style="position:absolute;left:0;text-align:left;margin-left:108pt;margin-top:6.7pt;width:189pt;height:21.15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TQMAALcHAAAOAAAAZHJzL2Uyb0RvYy54bWysVV1r2zAUfR/sPwg9DlJ/xPloqFO6pBmD&#10;biu027siy7GZLXmSEqcd+++7urZTp02hjPnBlqzDufecK11dXO7LguyENrmSMQ3OfEqE5CrJ5Sam&#10;3+9XgyklxjKZsEJJEdMHYejl/P27i7qaiVBlqkiEJkAizayuYppZW808z/BMlMycqUpIWEyVLpmF&#10;qd54iWY1sJeFF/r+2KuVTiqtuDAG/i6bRTpH/jQV3H5LUyMsKWIKuVl8a3yv3dubX7DZRrMqy3mb&#10;BvuHLEqWSwh6oFoyy8hW5y+oypxrZVRqz7gqPZWmOReoAdQE/jM1dxmrBGoBc0x1sMn8P1r+dXer&#10;SZ7EFAolWQklWmkhnOEkmk6dP3VlZgC7q261U2iqG8V/GljwjlbcxACGrOsvKgEetrUKPdmnQJYW&#10;efUDdgj+Ad1kj0V4OBRB7C3h8DOMfH/oQ604rIXj6dgfuSw8NnM8LgO+NfaTUDhmuxtjmyImMMIS&#10;JK2QeyBJywLq+cEjPqnJcDLtKn7ABEeYjITBC0jYgwT+9DWmYR8GqJNcUQ/k0nklq1EPFvS5wIZN&#10;J5RlnXa+l614GBHmzp6PRlfKOKOdE+DmfdA6CSg08jQY9Drw8E1gEOTAXY2QGZJ8ykjDGXx++jQl&#10;cPrWLgCbVcw6Id2Q1DHFQpEM6g/VcAul2ol7hRD7bOdAsKdVvl3n/KN47GPDENyEHCeYI8RDhmjU&#10;eBLAt0kDf7v6Ihpc7/QfcZ6KEEwgTRfisHmaGMPh8Iisi93IA/zpIKDIeYJ7/mCO87S376Va5UWB&#10;iRfSWXY+ApnOIKOKPHGLONGb9aLQZMdc/8OnVXUE02orEyTLBEuu27FledGMIXiBOwYOaVsqd1yx&#10;wf0+98+vp9fTaBCF4+tB5C+Xg6vVIhqMV8FktBwuF4tl8MelFkSzLE8SIV12XbMNorc1s7btN23y&#10;0G6PVJi+2BU+L8V6x2mgyaCl+6I6bGyulzXNb62SB+hrWjW3B9x2MMiUfqSkhpsjpubXlmlBSfFZ&#10;Qms+D6IIym5xEo0mIUx0f2XdX2GSA1VMLYVz64YL21xP20rnmwwiNS1Tqivop2numh3m12TVTuB2&#10;QAXtTeaun/4cUU/37fwvAAAA//8DAFBLAwQUAAYACAAAACEAhZnlPN0AAAAJAQAADwAAAGRycy9k&#10;b3ducmV2LnhtbEyPQU+DQBCF7yb+h82YeLNLK6UVWRrTxFsTQ+kPWNgRqOwsYReK/97xpLeZeS9v&#10;vpcdFtuLGUffOVKwXkUgkGpnOmoUXMr3pz0IHzQZ3TtCBd/o4ZDf32U6Ne5GBc7n0AgOIZ9qBW0I&#10;Qyqlr1u02q/cgMTapxutDryOjTSjvnG47eUmihJpdUf8odUDHlusv86TVRD2H7v2it2xKJLqFM8l&#10;lqfrpNTjw/L2CiLgEv7M8IvP6JAzU+UmMl70CjbrhLsEFp5jEGzYvsR8qHjY7kDmmfzfIP8BAAD/&#10;/wMAUEsBAi0AFAAGAAgAAAAhALaDOJL+AAAA4QEAABMAAAAAAAAAAAAAAAAAAAAAAFtDb250ZW50&#10;X1R5cGVzXS54bWxQSwECLQAUAAYACAAAACEAOP0h/9YAAACUAQAACwAAAAAAAAAAAAAAAAAvAQAA&#10;X3JlbHMvLnJlbHNQSwECLQAUAAYACAAAACEAy4Y9/00DAAC3BwAADgAAAAAAAAAAAAAAAAAuAgAA&#10;ZHJzL2Uyb0RvYy54bWxQSwECLQAUAAYACAAAACEAhZnlPN0AAAAJAQAADwAAAAAAAAAAAAAAAACn&#10;BQAAZHJzL2Rvd25yZXYueG1sUEsFBgAAAAAEAAQA8wAAALEGAAAAAA==&#10;" path="m,c225,75,450,150,1080,180v630,30,2250,,2700,e" filled="f">
            <v:path arrowok="t" o:connecttype="custom" o:connectlocs="0,0;685800,230233;2400300,230233" o:connectangles="0,0,0"/>
          </v:shape>
        </w:pict>
      </w:r>
      <w:r>
        <w:rPr>
          <w:rFonts w:cs="Times New Roman"/>
          <w:noProof/>
          <w:lang w:eastAsia="ru-RU"/>
        </w:rPr>
        <w:pict>
          <v:line id="Line 489" o:spid="_x0000_s1157" style="position:absolute;left:0;text-align:left;z-index:252078080;visibility:visible" from="99pt,18.9pt" to="30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UHw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X7CSJEO&#10;VrQViqNiNg+z6Y0rIWSldjZ0R8/qxWw1/e6Q0quWqAOPHF8vBhKzkJG8SQkXZ6DCvv+sGcSQo9dx&#10;UOfGdgESRoDOcR+X+z742SMKH/NpPpunsDZ68yWkvCUa6/wnrjsUjApLYB2ByWnrfCBCyltIqKP0&#10;RkgZ1y0V6is8n+STmOC0FCw4Q5izh/1KWnQiQTDxF7sCz2NYQK6Ja4c4BtagJKuPisUiLSdsfbU9&#10;EXKwgZRUoQ60CDSv1qCUH/N0vp6tZ8WoyKfrUZHW9ejjZlWMppvsaVJ/qFerOvsZKGdF2QrGuAqs&#10;b6rNir9TxfX9DHq76/Y+nuQtepwjkL39R9Jxx2Gtg0D2ml129rZ7EGoMvj6q8BIe72A/Pv3lLwAA&#10;AP//AwBQSwMEFAAGAAgAAAAhAN0GLUXdAAAACQEAAA8AAABkcnMvZG93bnJldi54bWxMj8FOwzAQ&#10;RO9I/IO1SFwq6iSIUkKcCiHBpRJSAx/gxEsciNdR7CaBr2cRh3Kc2dHsvGK3uF5MOIbOk4J0nYBA&#10;arzpqFXw9vp0tQURoiaje0+o4AsD7Mrzs0Lnxs90wKmKreASCrlWYGMccilDY9HpsPYDEt/e/eh0&#10;ZDm20ox65nLXyyxJNtLpjviD1QM+Wmw+q6NTcDDVPFe2+Z72N6v48lE/r/ZpptTlxfJwDyLiEk9h&#10;+J3P06HkTbU/kgmiZ323ZZao4PqWETiwSTM26j9DloX8T1D+AAAA//8DAFBLAQItABQABgAIAAAA&#10;IQC2gziS/gAAAOEBAAATAAAAAAAAAAAAAAAAAAAAAABbQ29udGVudF9UeXBlc10ueG1sUEsBAi0A&#10;FAAGAAgAAAAhADj9If/WAAAAlAEAAAsAAAAAAAAAAAAAAAAALwEAAF9yZWxzLy5yZWxzUEsBAi0A&#10;FAAGAAgAAAAhAMLnb5QfAgAAQgQAAA4AAAAAAAAAAAAAAAAALgIAAGRycy9lMm9Eb2MueG1sUEsB&#10;Ai0AFAAGAAgAAAAhAN0GLUXdAAAACQEAAA8AAAAAAAAAAAAAAAAAeQQAAGRycy9kb3ducmV2Lnht&#10;bFBLBQYAAAAABAAEAPMAAACDBQAAAAA=&#10;">
            <v:stroke dashstyle="dash"/>
          </v:line>
        </w:pict>
      </w:r>
      <w:r>
        <w:rPr>
          <w:rFonts w:cs="Times New Roman"/>
          <w:noProof/>
          <w:lang w:eastAsia="ru-RU"/>
        </w:rPr>
        <w:pict>
          <v:shape id="Freeform 486" o:spid="_x0000_s1156" style="position:absolute;left:0;text-align:left;margin-left:81pt;margin-top:9.95pt;width:18pt;height:8.9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RhDgMAAMYGAAAOAAAAZHJzL2Uyb0RvYy54bWysVVtv0zAUfkfiP1h+ROpyadq11dIJekFI&#10;Ayat8O46TmOR2MF2m26I/87xSXrb9oAQeUhtn5PP33duvbndVyXZCWOlVimNrkJKhOI6k2qT0m+r&#10;ZW9EiXVMZazUSqT0UVh6O3375qapJyLWhS4zYQiAKDtp6pQWztWTILC8EBWzV7oWCoy5NhVzsDWb&#10;IDOsAfSqDOIwHAaNNlltNBfWwum8NdIp4ue54O5rnlvhSJlS4ObwbfC99u9gesMmG8PqQvKOBvsH&#10;FhWTCi49Qs2ZY2Rr5AuoSnKjrc7dFddVoPNccoEaQE0UPlPzULBaoBYIjq2PYbL/D5Z/2d0bIrOU&#10;DilRrIIULY0QPuAkGQ19fJraTsDtob43XqGt7zT/YcEQXFj8xoIPWTefdQY4bOs0xmSfA1heyvo7&#10;VAiegG6yxyQ8HpMg9o5wOIzj0TCEVHEwRVF/OBx4EgGbeBhPgG+t+yg0rtnuzro2hxmsMANZp2MF&#10;IHlVQjrfBSQkDRkkh3wfXaILl4JEXUEcHeIzB/j+dZT+mVNIOhRgvDlwYsWBJt+rjiesCPNdEmJI&#10;am19SDxpEL5CIgABXqj5dWdg5537XYTQuf2ou8RAAzwvfUMJlP66VVoz57n5O/ySNCn1YSLFIVWV&#10;3omVRrt7ljO46WTl27XkH8TTuW/skU4ZrhEgGb1yiHcePL2CMzTYempYA0e66HOqA6WXsiyxEErl&#10;RYwH8QDjanUpM2/0EqzZrGelITvmxwE+Xegu3IzeqgzBCsGyRbd2TJbtGi4vMS1Qs13wfPViv/8a&#10;h+PFaDFKekk8XPSScD7vvV/Okt5wGV0P5v35bDaPfntqUTIpZJYJ5dkdZk+U/F1vd1OwnRrH6XOh&#10;4kLsEp+XYoNLGhhk0HL4RXXY576121mw1tkjtLnR7TCF4Q+LQpsnShoYpCm1P7fMCErKTwom1ThK&#10;fBk43CSD6xg25tyyPrcwxQEqpY5Cc/jlzLXTelsbuSngpnaCKP0exksuffMjv5ZVt4FhiQq6we6n&#10;8fkevU5/P9M/AAAA//8DAFBLAwQUAAYACAAAACEArgOuIN8AAAAJAQAADwAAAGRycy9kb3ducmV2&#10;LnhtbEyPQU/DMAyF70j8h8hIXBBLV6TRlqbTQCDQbmwcOHqN13Y0SZVkW/vv8U5w87Ofnr9XLkfT&#10;ixP50DmrYD5LQJCtne5so+Br+3afgQgRrcbeWVIwUYBldX1VYqHd2X7SaRMbwSE2FKigjXEopAx1&#10;SwbDzA1k+bZ33mBk6RupPZ453PQyTZKFNNhZ/tDiQC8t1T+bo1Fwtxrq+XN6eJ0+cPp+X3cHv8+2&#10;St3ejKsnEJHG+GeGCz6jQ8VMO3e0Ooie9SLlLpGHPAdxMeQZL3YKHh4zkFUp/zeofgEAAP//AwBQ&#10;SwECLQAUAAYACAAAACEAtoM4kv4AAADhAQAAEwAAAAAAAAAAAAAAAAAAAAAAW0NvbnRlbnRfVHlw&#10;ZXNdLnhtbFBLAQItABQABgAIAAAAIQA4/SH/1gAAAJQBAAALAAAAAAAAAAAAAAAAAC8BAABfcmVs&#10;cy8ucmVsc1BLAQItABQABgAIAAAAIQBXrvRhDgMAAMYGAAAOAAAAAAAAAAAAAAAAAC4CAABkcnMv&#10;ZTJvRG9jLnhtbFBLAQItABQABgAIAAAAIQCuA64g3wAAAAkBAAAPAAAAAAAAAAAAAAAAAGgFAABk&#10;cnMvZG93bnJldi54bWxQSwUGAAAAAAQABADzAAAAdAYAAAAA&#10;" path="m,c240,,480,,540,e" filled="f">
            <v:path arrowok="t" o:connecttype="custom" o:connectlocs="0,0;228600,0" o:connectangles="0,0"/>
          </v:shape>
        </w:pict>
      </w:r>
    </w:p>
    <w:p w:rsidR="008403D9" w:rsidRPr="008403D9" w:rsidRDefault="008B7509" w:rsidP="008403D9">
      <w:pPr>
        <w:spacing w:line="360" w:lineRule="auto"/>
        <w:ind w:firstLine="709"/>
        <w:jc w:val="right"/>
        <w:rPr>
          <w:rFonts w:cs="Times New Roman"/>
          <w:sz w:val="20"/>
          <w:szCs w:val="20"/>
        </w:rPr>
      </w:pPr>
      <w:r w:rsidRPr="008B7509">
        <w:rPr>
          <w:rFonts w:cs="Times New Roman"/>
          <w:noProof/>
          <w:lang w:eastAsia="ru-RU"/>
        </w:rPr>
        <w:pict>
          <v:line id="Line 492" o:spid="_x0000_s1155" style="position:absolute;left:0;text-align:left;z-index:252081152;visibility:visible" from="99pt,22pt" to="2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yHg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xUqSF&#10;Fe2E4ihfTMJsOuMKCFmrvQ3d0Yt6MTtNvzuk9Loh6sgjx9ergcQsZCRvUsLFGahw6L5oBjHk5HUc&#10;1KW2bYCEEaBL3Mf1vg9+8YjCx8k0y2cprI0OvoQUQ6Kxzn/mukXBKLEE1hGYnHfOByKkGEJCHaW3&#10;Qsq4bqlQV+LFdDKNCU5LwYIzhDl7PKylRWcSBBN/sSvwPIYF5Iq4po9jYPVKsvqkWCzScMI2N9sT&#10;IXsbSEkV6kCLQPNm9Ur5sUgXm/lmno/yyWwzytOqGn3arvPRbJt9nFYfqvW6yn4GylleNIIxrgLr&#10;QbVZ/nequL2fXm933d7Hk7xFj3MEssN/JB13HNbaC+Sg2XVvh92DUGPw7VGFl/B4B/vx6a9+AQAA&#10;//8DAFBLAwQUAAYACAAAACEAXE2aWdwAAAAJAQAADwAAAGRycy9kb3ducmV2LnhtbExPTUvDQBC9&#10;C/6HZQQvxW5aWmnTbIoIeikIjf6ATXaajWZnQ3abRH+9UzzY08ybebyPbD+5VgzYh8aTgsU8AYFU&#10;edNQreDj/eVhAyJETUa3nlDBNwbY57c3mU6NH+mIQxFrwSIUUq3AxtilUobKotNh7jsk/p1873Rk&#10;2NfS9HpkcdfKZZI8SqcbYgerO3y2WH0VZ6fgaIpxLGz1MxzWs/j2Wb7ODoulUvd309MORMQp/pPh&#10;Ep+jQ86ZSn8mE0TLeLvhLlHBasWTCevtZSn/DjLP5HWD/BcAAP//AwBQSwECLQAUAAYACAAAACEA&#10;toM4kv4AAADhAQAAEwAAAAAAAAAAAAAAAAAAAAAAW0NvbnRlbnRfVHlwZXNdLnhtbFBLAQItABQA&#10;BgAIAAAAIQA4/SH/1gAAAJQBAAALAAAAAAAAAAAAAAAAAC8BAABfcmVscy8ucmVsc1BLAQItABQA&#10;BgAIAAAAIQCcE+5yHgIAAEIEAAAOAAAAAAAAAAAAAAAAAC4CAABkcnMvZTJvRG9jLnhtbFBLAQIt&#10;ABQABgAIAAAAIQBcTZpZ3AAAAAkBAAAPAAAAAAAAAAAAAAAAAHgEAABkcnMvZG93bnJldi54bWxQ&#10;SwUGAAAAAAQABADzAAAAgQUAAAAA&#10;">
            <v:stroke dashstyle="dash"/>
          </v:line>
        </w:pict>
      </w:r>
      <w:r w:rsidRPr="008B7509">
        <w:rPr>
          <w:rFonts w:cs="Times New Roman"/>
          <w:noProof/>
          <w:lang w:eastAsia="ru-RU"/>
        </w:rPr>
        <w:pict>
          <v:shape id="Freeform 490" o:spid="_x0000_s1154" style="position:absolute;left:0;text-align:left;margin-left:81pt;margin-top:22pt;width:18pt;height: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VDAMAALkGAAAOAAAAZHJzL2Uyb0RvYy54bWysVV1v2jAUfZ+0/2D5cRLNB4FC1FB1UKZJ&#10;3Vap7AcYxyHWEjuzDaGd9t93fRMotJs0TctDsHOvr88594Or631dkZ0wVmqV0egipEQornOpNhn9&#10;uloOJpRYx1TOKq1ERh+Fpdezt2+u2iYVsS51lQtDIIiyadtktHSuSYPA8lLUzF7oRigwFtrUzMHW&#10;bILcsBai11UQh+E4aLXJG6O5sBa+LjojnWH8ohDcfSkKKxypMgrYHL4Nvtf+HcyuWLoxrCkl72Gw&#10;f0BRM6ng0mOoBXOMbI18FaqW3GirC3fBdR3oopBcIAdgE4Uv2DyUrBHIBcSxzVEm+//C8s+7e0Nk&#10;ntGEEsVqSNHSCOEFJ8kU9Wkbm4LbQ3NvPEPb3Gn+zYJwwZnFbyz4kHX7SecQh22dRk32han9SWBL&#10;9ij941F6sXeEw8c4noxDSBAH03g48nkJWHo4ybfWfRAao7DdnXVd2nJYoeh5D30FEYq6ggy+C0hI&#10;WjIcH1J8dInOXEoS9TVwdIhPHOD876MMT5xC0kcBxJsDJlYeYPK96nHCijDfGCHq0mjr9fCggfUK&#10;gUAI8PKk/uAM6LzzsFcInbtD/SUGav5ltRtKoNrXHdOGOY/N3+GXpM2ol4mU0L+Iq9Y7sdJody8S&#10;Bjc9W/l2Lfl78XTqG41HCLCXvcEAw2FH8fyjv/NQCJ7BSTTYemhYA0e46PNcB0ovZVVhIVTKk5iO&#10;4hHit7qSuTd6CtZs1vPKkB3zEwCfXrozN6O3KsdgpWD5bb92TFbdGi6vMC1QsL14vnSxxX9Mw+nt&#10;5HaSDJJ4fDtIwsVicLOcJ4PxMrocLYaL+XwR/fTQoiQtZZ4L5dEdxk2U/F0794OvGxTHgXPG4ozs&#10;Ep/XZINzGCgycDn8Ijtsbd/NfpDadK3zR+hso7v5CfMeFqU2T5S0MDszar9vmRGUVB8VDKdplCSQ&#10;XIebZHQZw8acWtanFqY4hMqoo9Acfjl33YDeNkZuSripK0ulb2CiFNI3P+LrUPUbmI/IoJ/lfgCf&#10;7tHr+R9n9gsAAP//AwBQSwMEFAAGAAgAAAAhAKFt5M3dAAAACQEAAA8AAABkcnMvZG93bnJldi54&#10;bWxMT01Lw0AQvQv+h2UEL9JuWkKJMZsiQsCLYqvS6zY7JqnZ2ZDdJum/d3Kyp5k383gf2XayrRiw&#10;940jBatlBAKpdKahSsHXZ7FIQPigyejWESq4oIdtfnuT6dS4kXY47EMlWIR8qhXUIXSplL6s0Wq/&#10;dB0S/35cb3Vg2FfS9HpkcdvKdRRtpNUNsUOtO3ypsfzdn62C1yFK8Ds+vJ3aQhYPlxE/Trt3pe7v&#10;pucnEAGn8E+GOT5Hh5wzHd2ZjBct482auwQFccxzJjwmvBznwwpknsnrBvkfAAAA//8DAFBLAQIt&#10;ABQABgAIAAAAIQC2gziS/gAAAOEBAAATAAAAAAAAAAAAAAAAAAAAAABbQ29udGVudF9UeXBlc10u&#10;eG1sUEsBAi0AFAAGAAgAAAAhADj9If/WAAAAlAEAAAsAAAAAAAAAAAAAAAAALwEAAF9yZWxzLy5y&#10;ZWxzUEsBAi0AFAAGAAgAAAAhAK2jX5UMAwAAuQYAAA4AAAAAAAAAAAAAAAAALgIAAGRycy9lMm9E&#10;b2MueG1sUEsBAi0AFAAGAAgAAAAhAKFt5M3dAAAACQEAAA8AAAAAAAAAAAAAAAAAZgUAAGRycy9k&#10;b3ducmV2LnhtbFBLBQYAAAAABAAEAPMAAABwBgAAAAA=&#10;" path="m,hdc165,,330,,360,e" filled="f">
            <v:path arrowok="t" o:connecttype="custom" o:connectlocs="0,0;228600,0" o:connectangles="0,0"/>
          </v:shape>
        </w:pict>
      </w:r>
      <w:r w:rsidRPr="008B7509">
        <w:rPr>
          <w:rFonts w:cs="Times New Roman"/>
          <w:noProof/>
          <w:lang w:eastAsia="ru-RU"/>
        </w:rPr>
        <w:pict>
          <v:line id="Line 493" o:spid="_x0000_s1153" style="position:absolute;left:0;text-align:left;flip:x;z-index:252082176;visibility:visible" from="99pt,13pt" to="10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WBHwIAADgEAAAOAAAAZHJzL2Uyb0RvYy54bWysU8GO2jAQvVfqP1i+QxIIFCLCqiLQHrYt&#10;0m4/wNgOserYlm0IqOq/d+wEutteqqo5OGPPzPObmefVw6WV6MytE1qVOBunGHFFNRPqWOKvz7vR&#10;AiPniWJEasVLfOUOP6zfvll1puAT3WjJuEUAolzRmRI33psiSRxteEvcWBuuwFlr2xIPW3tMmCUd&#10;oLcymaTpPOm0ZcZqyp2D06p34nXEr2tO/Ze6dtwjWWLg5uNq43oIa7JekeJoiWkEHWiQf2DREqHg&#10;0jtURTxBJyv+gGoFtdrp2o+pbhNd14LyWANUk6W/VfPUEMNjLdAcZ+5tcv8Pln4+7y0SrMRTjBRp&#10;YUSPQnGUL6ehN51xBYRs1N6G6uhFPZlHTb85pPSmIerII8fnq4HELGQkr1LCxhm44dB90gxiyMnr&#10;2KhLbVtUS2E+hsQADs1AlziZ630y/OIRhcMsy6cpzI+Ca7DDXaQIMCHZWOc/cN2iYJRYQg0RlJwf&#10;ne9DbyEhXOmdkBLOSSEV6kq8nE1mMcFpKVhwBp+zx8NGWnQmQT7xizWC52WY1SfFIljDCdsOtidC&#10;9jbwlCrgQTlAZ7B6fXxfpsvtYrvIR/lkvh3laVWN3u82+Wi+y97Nqmm12VTZj0Aty4tGMMZVYHfT&#10;apb/nRaGV9Or7K7WexuS1+ixtUD29o+k42TDMHtZHDS77m1obRgyyDMGD08p6P/lPkb9evDrnwAA&#10;AP//AwBQSwMEFAAGAAgAAAAhAH7hc4rdAAAACQEAAA8AAABkcnMvZG93bnJldi54bWxMj0FPwzAM&#10;he9I/IfISNxYsjJNW2k6TQi4ICExCue0MW1F4lRN1pV/j3diJ/vJT8/fK3azd2LCMfaBNCwXCgRS&#10;E2xPrYbq4/luAyImQ9a4QKjhFyPsyuurwuQ2nOgdp0NqBYdQzI2GLqUhlzI2HXoTF2FA4tt3GL1J&#10;LMdW2tGcONw7mSm1lt70xB86M+Bjh83P4eg17L9en+7fptoHZ7dt9Wl9pV4yrW9v5v0DiIRz+jfD&#10;GZ/RoWSmOhzJRuFYbzfcJWnI1jzZkC3PS61htVIgy0JeNij/AAAA//8DAFBLAQItABQABgAIAAAA&#10;IQC2gziS/gAAAOEBAAATAAAAAAAAAAAAAAAAAAAAAABbQ29udGVudF9UeXBlc10ueG1sUEsBAi0A&#10;FAAGAAgAAAAhADj9If/WAAAAlAEAAAsAAAAAAAAAAAAAAAAALwEAAF9yZWxzLy5yZWxzUEsBAi0A&#10;FAAGAAgAAAAhAJLddYEfAgAAOAQAAA4AAAAAAAAAAAAAAAAALgIAAGRycy9lMm9Eb2MueG1sUEsB&#10;Ai0AFAAGAAgAAAAhAH7hc4rdAAAACQEAAA8AAAAAAAAAAAAAAAAAeQQAAGRycy9kb3ducmV2Lnht&#10;bFBLBQYAAAAABAAEAPMAAACDBQAAAAA=&#10;"/>
        </w:pict>
      </w:r>
      <w:r w:rsidRPr="008B7509">
        <w:rPr>
          <w:rFonts w:cs="Times New Roman"/>
          <w:noProof/>
          <w:lang w:eastAsia="ru-RU"/>
        </w:rPr>
        <w:pict>
          <v:shape id="Freeform 491" o:spid="_x0000_s1152" style="position:absolute;left:0;text-align:left;margin-left:108pt;margin-top:4pt;width:189pt;height:9p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3qTQMAALMHAAAOAAAAZHJzL2Uyb0RvYy54bWysVctu2zAQvBfoPxA8FnD0sBw/ECVI/SgK&#10;pG2ApL3TFGUJlUiVpC0nRf+9y5XsSIlTFEV9UCjtZHZnllxeXO3LguyENrmSMQ3OfEqE5CrJ5Sam&#10;X+9XgwklxjKZsEJJEdMHYejV5ds3F3U1E6HKVJEITYBEmlldxTSztpp5nuGZKJk5U5WQEEyVLpmF&#10;V73xEs1qYC8LL/T9c69WOqm04sIY+LpogvQS+dNUcPslTY2wpIgp1GbxqfG5dk/v8oLNNppVWc7b&#10;Mtg/VFGyXELSI9WCWUa2On9BVeZcK6NSe8ZV6ak0zblADaAm8J+puctYJVALmGOqo03m/9Hyz7tb&#10;TfIkpiElkpXQopUWwhlOomng/KkrMwPYXXWrnUJT3Sj+3UDA60XciwEMWdefVAI8bGsVerJPgSwt&#10;8uob7BD8ArrJHpvwcGyC2FvC4WMY+f7Qh15xiAVB5NYuGZs5HlcB3xr7QShcs92NsU0TE1hhC5JW&#10;yD2QpGUB/XznEZ/UZDieHDp+xAQ9TEbC4AUEnDnSjMPXiIYdVDDxyUmqqANy1bxS1KgD63GBC5uD&#10;TpYdpPO9bLXDijB39Hz0uVLG+eyMADPvsZ1AASj08TQY5DrwsHX9z2AQ5MCjLrjJ0Fak4Qg+P3ya&#10;Ejh8a/c/bFYx64QclqSOKfaJZLAXoBkuUKqduFcIsc82DiR7ivLtOufvxWMXG4GZUOIYS4R0SDBt&#10;HAlGbbObr9BcxILlBz09wlP0wRA4XILjxmm4wtF5kziY9jI32gB/OgnIcYbgfj864wzt7HmpVnlR&#10;oHmFdH5NR+EIfTKqyBMXdFYZvVnPC012zM0+/LWqejCttjJBskywZNmuLcuLZg3JC9wucEDbPrmj&#10;isPt59SfLifLSTSIwvPlIPIXi8H1ah4NzlfBeLQYLubzRfDLlRZEsyxPEiFddYdBG0R/N8jakd+M&#10;yOOo7anoiV3h76VYr18GmgxaDn9RHQ41N8eawbdWyQPMNK2amwNuOlhkSj9SUsOtEVPzY8u0oKT4&#10;KGEsT4Mogu1g8SUa4YbS3ci6G2GSA1VMLYVD65Zz21xN20rnmwwyNeNSqmuYpWnuBh3W11TVvsDN&#10;gAraW8xdPd13RD3dtZe/AQAA//8DAFBLAwQUAAYACAAAACEAnGbwvdsAAAAIAQAADwAAAGRycy9k&#10;b3ducmV2LnhtbEyPTU7DMBCF90jcwRokdtRpVUIIcSpUiV0llIYDOPEQp8TjKHbScHuGFazm543e&#10;fK84rG4QC06h96Rgu0lAILXe9NQp+KjfHjIQIWoyevCECr4xwKG8vSl0bvyVKlzOsRNsQiHXCmyM&#10;Yy5laC06HTZ+RGLt009ORx6nTppJX9ncDXKXJKl0uif+YPWIR4vt13l2CmL2/mQv2B+rKm1O+6XG&#10;+nSZlbq/W19fQERc498x/OIzOpTM1PiZTBCDgt025SxRQcaF9cfnPTcNC7yXZSH/Byh/AAAA//8D&#10;AFBLAQItABQABgAIAAAAIQC2gziS/gAAAOEBAAATAAAAAAAAAAAAAAAAAAAAAABbQ29udGVudF9U&#10;eXBlc10ueG1sUEsBAi0AFAAGAAgAAAAhADj9If/WAAAAlAEAAAsAAAAAAAAAAAAAAAAALwEAAF9y&#10;ZWxzLy5yZWxzUEsBAi0AFAAGAAgAAAAhAIR97epNAwAAswcAAA4AAAAAAAAAAAAAAAAALgIAAGRy&#10;cy9lMm9Eb2MueG1sUEsBAi0AFAAGAAgAAAAhAJxm8L3bAAAACAEAAA8AAAAAAAAAAAAAAAAApwUA&#10;AGRycy9kb3ducmV2LnhtbFBLBQYAAAAABAAEAPMAAACvBgAAAAA=&#10;" path="m,c45,75,90,150,720,180v630,30,1845,15,3060,e" filled="f">
            <v:path arrowok="t" o:connecttype="custom" o:connectlocs="0,0;457200,97971;2400300,97971" o:connectangles="0,0,0"/>
          </v:shape>
        </w:pict>
      </w:r>
      <w:r w:rsidRPr="008B7509">
        <w:rPr>
          <w:rFonts w:cs="Times New Roman"/>
          <w:noProof/>
          <w:lang w:eastAsia="ru-RU"/>
        </w:rPr>
        <w:pict>
          <v:line id="Line 482" o:spid="_x0000_s1151" style="position:absolute;left:0;text-align:left;z-index:252070912;visibility:visible" from="81pt,43.2pt" to="35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O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fZBgp&#10;0kOTHoXiqJjnoTqDcSUY1WprQ370pJ7No6bfHFK67oja88jy5WzAMQseyRuXcHEGYuyGz5qBDTl4&#10;HUt1am0fIKEI6BQ7cr53hJ88ovBxUuSLNIXG0ZsuIeXN0VjnP3HdoyBUWALrCEyOj84HIqS8mYQ4&#10;Sm+ElLHhUqGhwotpPo0OTkvBgjKYObvf1dKiIwkjE5+YFWhem1l9UCyCdZyw9VX2REiQkY/l8FZA&#10;gSTHIVrPGUaSw5YE6UJPqhARkgXCV+kyNd8X6WI9X8+LUZHP1qMibZrRx01djGab7MO0mTR13WQ/&#10;AvmsKDvBGFeB/22Cs+LvJuS6S5fZu8/wvVDJW/RYUSB7e0fSsduhwZdR2Wl23tqQXWg8DG00vi5Y&#10;2IrX92j16zew+gkAAP//AwBQSwMEFAAGAAgAAAAhAPY0nLDeAAAACQEAAA8AAABkcnMvZG93bnJl&#10;di54bWxMj0FLw0AQhe+C/2EZwZvdtEgMaTZFhHppVdqK1Ns2OybB7GzY3bTx3zulBz2+N4833ysW&#10;o+3EEX1oHSmYThIQSJUzLdUK3nfLuwxEiJqM7hyhgh8MsCivrwqdG3eiDR63sRZcQiHXCpoY+1zK&#10;UDVodZi4HolvX85bHVn6WhqvT1xuOzlLklRa3RJ/aHSPTw1W39vBKtisl6vsYzWMlf98nr7u3tYv&#10;+5ApdXszPs5BRBzjXxjO+IwOJTMd3EAmiI51OuMtUUGW3oPgwENyNg4XQ5aF/L+g/AUAAP//AwBQ&#10;SwECLQAUAAYACAAAACEAtoM4kv4AAADhAQAAEwAAAAAAAAAAAAAAAAAAAAAAW0NvbnRlbnRfVHlw&#10;ZXNdLnhtbFBLAQItABQABgAIAAAAIQA4/SH/1gAAAJQBAAALAAAAAAAAAAAAAAAAAC8BAABfcmVs&#10;cy8ucmVsc1BLAQItABQABgAIAAAAIQC3uuOxKwIAAE4EAAAOAAAAAAAAAAAAAAAAAC4CAABkcnMv&#10;ZTJvRG9jLnhtbFBLAQItABQABgAIAAAAIQD2NJyw3gAAAAkBAAAPAAAAAAAAAAAAAAAAAIUEAABk&#10;cnMvZG93bnJldi54bWxQSwUGAAAAAAQABADzAAAAkAUAAAAA&#10;">
            <v:stroke endarrow="block"/>
          </v:line>
        </w:pict>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rPr>
        <w:tab/>
      </w:r>
      <w:r w:rsidR="008403D9" w:rsidRPr="008403D9">
        <w:rPr>
          <w:rFonts w:cs="Times New Roman"/>
          <w:sz w:val="20"/>
          <w:szCs w:val="20"/>
        </w:rPr>
        <w:tab/>
      </w:r>
    </w:p>
    <w:p w:rsidR="008507E3" w:rsidRPr="008507E3" w:rsidRDefault="008507E3" w:rsidP="008403D9">
      <w:pPr>
        <w:spacing w:line="360" w:lineRule="auto"/>
        <w:ind w:firstLine="709"/>
        <w:jc w:val="both"/>
        <w:rPr>
          <w:rFonts w:cs="Times New Roman"/>
          <w:bCs/>
          <w:iCs/>
          <w:sz w:val="22"/>
          <w:szCs w:val="22"/>
        </w:rPr>
      </w:pPr>
      <w:r>
        <w:rPr>
          <w:rFonts w:cs="Times New Roman"/>
          <w:bCs/>
          <w:iCs/>
          <w:sz w:val="22"/>
          <w:szCs w:val="22"/>
        </w:rPr>
        <w:t>Рисунок 4.6. Первоначальный уровень капиталовооруженности ниже золотого правила</w:t>
      </w:r>
    </w:p>
    <w:p w:rsidR="008403D9" w:rsidRPr="008403D9" w:rsidRDefault="008403D9" w:rsidP="008403D9">
      <w:pPr>
        <w:spacing w:line="360" w:lineRule="auto"/>
        <w:ind w:firstLine="709"/>
        <w:jc w:val="both"/>
        <w:rPr>
          <w:rFonts w:cs="Times New Roman"/>
          <w:b/>
          <w:bCs/>
          <w:i/>
          <w:iCs/>
        </w:rPr>
      </w:pPr>
      <w:r w:rsidRPr="008403D9">
        <w:rPr>
          <w:rFonts w:cs="Times New Roman"/>
          <w:b/>
          <w:bCs/>
          <w:i/>
          <w:iCs/>
        </w:rPr>
        <w:t>Расчет источников экономического роста. Остаток Солоу</w:t>
      </w:r>
    </w:p>
    <w:p w:rsidR="008403D9" w:rsidRPr="008403D9" w:rsidRDefault="008403D9" w:rsidP="008403D9">
      <w:pPr>
        <w:spacing w:line="360" w:lineRule="auto"/>
        <w:ind w:firstLine="709"/>
        <w:jc w:val="both"/>
        <w:rPr>
          <w:rFonts w:cs="Times New Roman"/>
        </w:rPr>
      </w:pPr>
      <w:r w:rsidRPr="008403D9">
        <w:rPr>
          <w:rFonts w:cs="Times New Roman"/>
        </w:rPr>
        <w:t xml:space="preserve">Для оценки вклада факторов производства в экономический рост в 1957 году Р.Солоу было предложено использовать производственную функцию с постоянной отдачей от масштаба </w:t>
      </w:r>
      <w:r w:rsidRPr="008403D9">
        <w:rPr>
          <w:rFonts w:cs="Times New Roman"/>
          <w:lang w:val="en-US"/>
        </w:rPr>
        <w:t>Y</w:t>
      </w:r>
      <w:r w:rsidRPr="008403D9">
        <w:rPr>
          <w:rFonts w:cs="Times New Roman"/>
        </w:rPr>
        <w:t>=А</w:t>
      </w:r>
      <w:proofErr w:type="gramStart"/>
      <w:r w:rsidRPr="008403D9">
        <w:rPr>
          <w:rFonts w:cs="Times New Roman"/>
          <w:lang w:val="en-US"/>
        </w:rPr>
        <w:t>F</w:t>
      </w:r>
      <w:proofErr w:type="gramEnd"/>
      <w:r w:rsidRPr="008403D9">
        <w:rPr>
          <w:rFonts w:cs="Times New Roman"/>
        </w:rPr>
        <w:t>(</w:t>
      </w:r>
      <w:r w:rsidRPr="008403D9">
        <w:rPr>
          <w:rFonts w:cs="Times New Roman"/>
          <w:lang w:val="en-US"/>
        </w:rPr>
        <w:t>K</w:t>
      </w:r>
      <w:r w:rsidRPr="008403D9">
        <w:rPr>
          <w:rFonts w:cs="Times New Roman"/>
        </w:rPr>
        <w:t>,</w:t>
      </w:r>
      <w:r w:rsidR="008507E3">
        <w:rPr>
          <w:rFonts w:cs="Times New Roman"/>
          <w:lang w:val="en-US"/>
        </w:rPr>
        <w:t>N</w:t>
      </w:r>
      <w:r w:rsidRPr="008403D9">
        <w:rPr>
          <w:rFonts w:cs="Times New Roman"/>
        </w:rPr>
        <w:t>), где А отражает уровень развития технологии.</w:t>
      </w:r>
    </w:p>
    <w:p w:rsidR="008403D9" w:rsidRPr="008403D9" w:rsidRDefault="008403D9" w:rsidP="008403D9">
      <w:pPr>
        <w:spacing w:line="360" w:lineRule="auto"/>
        <w:ind w:firstLine="709"/>
        <w:jc w:val="both"/>
        <w:rPr>
          <w:rFonts w:cs="Times New Roman"/>
        </w:rPr>
      </w:pPr>
      <w:r w:rsidRPr="008403D9">
        <w:rPr>
          <w:rFonts w:cs="Times New Roman"/>
        </w:rPr>
        <w:t>Изменение в уровне технологических знаний приводят к одинаковому увеличению предельных производительностей труда и каптала и поэтому часто интерпретируются как повышение совокупной производительности факторов производства.</w:t>
      </w:r>
    </w:p>
    <w:p w:rsidR="008403D9" w:rsidRPr="008403D9" w:rsidRDefault="008403D9" w:rsidP="008403D9">
      <w:pPr>
        <w:spacing w:line="360" w:lineRule="auto"/>
        <w:ind w:firstLine="709"/>
        <w:jc w:val="both"/>
        <w:rPr>
          <w:rFonts w:cs="Times New Roman"/>
        </w:rPr>
      </w:pPr>
      <w:r w:rsidRPr="008403D9">
        <w:rPr>
          <w:rFonts w:cs="Times New Roman"/>
        </w:rPr>
        <w:t xml:space="preserve">Тогда изменение в выпуске </w:t>
      </w:r>
      <w:r w:rsidRPr="008403D9">
        <w:rPr>
          <w:rFonts w:cs="Times New Roman"/>
          <w:lang w:val="en-US"/>
        </w:rPr>
        <w:sym w:font="Symbol" w:char="F044"/>
      </w:r>
      <w:r w:rsidRPr="008403D9">
        <w:rPr>
          <w:rFonts w:cs="Times New Roman"/>
          <w:lang w:val="en-US"/>
        </w:rPr>
        <w:t>Y</w:t>
      </w:r>
      <w:r w:rsidRPr="008403D9">
        <w:rPr>
          <w:rFonts w:cs="Times New Roman"/>
        </w:rPr>
        <w:t xml:space="preserve"> определяется изменением факторов </w:t>
      </w:r>
      <w:r w:rsidRPr="008403D9">
        <w:rPr>
          <w:rFonts w:cs="Times New Roman"/>
          <w:lang w:val="en-US"/>
        </w:rPr>
        <w:t>K</w:t>
      </w:r>
      <w:r w:rsidRPr="008403D9">
        <w:rPr>
          <w:rFonts w:cs="Times New Roman"/>
        </w:rPr>
        <w:t xml:space="preserve">, </w:t>
      </w:r>
      <w:r w:rsidR="008507E3">
        <w:rPr>
          <w:rFonts w:cs="Times New Roman"/>
          <w:lang w:val="en-US"/>
        </w:rPr>
        <w:t>N</w:t>
      </w:r>
      <w:r w:rsidRPr="008403D9">
        <w:rPr>
          <w:rFonts w:cs="Times New Roman"/>
        </w:rPr>
        <w:t>, А.</w:t>
      </w:r>
    </w:p>
    <w:p w:rsidR="008403D9" w:rsidRPr="008403D9" w:rsidRDefault="008403D9" w:rsidP="008403D9">
      <w:pPr>
        <w:spacing w:line="360" w:lineRule="auto"/>
        <w:ind w:firstLine="709"/>
        <w:jc w:val="both"/>
        <w:rPr>
          <w:rFonts w:cs="Times New Roman"/>
          <w:lang w:val="en-US"/>
        </w:rPr>
      </w:pPr>
      <w:r w:rsidRPr="008403D9">
        <w:rPr>
          <w:rFonts w:cs="Times New Roman"/>
          <w:lang w:val="en-US"/>
        </w:rPr>
        <w:sym w:font="Symbol" w:char="F044"/>
      </w:r>
      <w:r w:rsidRPr="008403D9">
        <w:rPr>
          <w:rFonts w:cs="Times New Roman"/>
          <w:lang w:val="en-US"/>
        </w:rPr>
        <w:t>Y=MPK*</w:t>
      </w:r>
      <w:r w:rsidRPr="008403D9">
        <w:rPr>
          <w:rFonts w:cs="Times New Roman"/>
          <w:lang w:val="en-US"/>
        </w:rPr>
        <w:sym w:font="Symbol" w:char="F044"/>
      </w:r>
      <w:r w:rsidRPr="008403D9">
        <w:rPr>
          <w:rFonts w:cs="Times New Roman"/>
          <w:lang w:val="en-US"/>
        </w:rPr>
        <w:t>K+MP</w:t>
      </w:r>
      <w:r w:rsidR="008507E3">
        <w:rPr>
          <w:rFonts w:cs="Times New Roman"/>
          <w:lang w:val="en-US"/>
        </w:rPr>
        <w:t>N</w:t>
      </w:r>
      <w:r w:rsidRPr="008403D9">
        <w:rPr>
          <w:rFonts w:cs="Times New Roman"/>
          <w:lang w:val="en-US"/>
        </w:rPr>
        <w:t>*</w:t>
      </w:r>
      <w:r w:rsidRPr="008403D9">
        <w:rPr>
          <w:rFonts w:cs="Times New Roman"/>
          <w:lang w:val="en-US"/>
        </w:rPr>
        <w:sym w:font="Symbol" w:char="F044"/>
      </w:r>
      <w:r w:rsidR="008507E3">
        <w:rPr>
          <w:rFonts w:cs="Times New Roman"/>
          <w:lang w:val="en-US"/>
        </w:rPr>
        <w:t>N</w:t>
      </w:r>
      <w:r w:rsidRPr="008403D9">
        <w:rPr>
          <w:rFonts w:cs="Times New Roman"/>
          <w:lang w:val="en-US"/>
        </w:rPr>
        <w:t xml:space="preserve">+ </w:t>
      </w:r>
      <w:proofErr w:type="gramStart"/>
      <w:r w:rsidRPr="008403D9">
        <w:rPr>
          <w:rFonts w:cs="Times New Roman"/>
          <w:lang w:val="en-US"/>
        </w:rPr>
        <w:t>F(</w:t>
      </w:r>
      <w:proofErr w:type="gramEnd"/>
      <w:r w:rsidRPr="008403D9">
        <w:rPr>
          <w:rFonts w:cs="Times New Roman"/>
          <w:lang w:val="en-US"/>
        </w:rPr>
        <w:t>K,</w:t>
      </w:r>
      <w:r w:rsidR="008507E3">
        <w:rPr>
          <w:rFonts w:cs="Times New Roman"/>
          <w:lang w:val="en-US"/>
        </w:rPr>
        <w:t>N</w:t>
      </w:r>
      <w:r w:rsidRPr="008403D9">
        <w:rPr>
          <w:rFonts w:cs="Times New Roman"/>
          <w:lang w:val="en-US"/>
        </w:rPr>
        <w:t>)*</w:t>
      </w:r>
      <w:r w:rsidRPr="008403D9">
        <w:rPr>
          <w:rFonts w:cs="Times New Roman"/>
          <w:lang w:val="en-US"/>
        </w:rPr>
        <w:sym w:font="Symbol" w:char="F044"/>
      </w:r>
      <w:r w:rsidRPr="008403D9">
        <w:rPr>
          <w:rFonts w:cs="Times New Roman"/>
          <w:lang w:val="en-US"/>
        </w:rPr>
        <w:t>A,    (4.1</w:t>
      </w:r>
      <w:r w:rsidR="008507E3">
        <w:rPr>
          <w:rFonts w:cs="Times New Roman"/>
          <w:lang w:val="en-US"/>
        </w:rPr>
        <w:t>1</w:t>
      </w:r>
      <w:r w:rsidRPr="008403D9">
        <w:rPr>
          <w:rFonts w:cs="Times New Roman"/>
          <w:lang w:val="en-US"/>
        </w:rPr>
        <w:t>)</w:t>
      </w:r>
    </w:p>
    <w:p w:rsidR="008403D9" w:rsidRPr="008403D9" w:rsidRDefault="008403D9" w:rsidP="008403D9">
      <w:pPr>
        <w:spacing w:line="360" w:lineRule="auto"/>
        <w:ind w:firstLine="709"/>
        <w:jc w:val="both"/>
        <w:rPr>
          <w:rFonts w:cs="Times New Roman"/>
        </w:rPr>
      </w:pPr>
      <w:r w:rsidRPr="008403D9">
        <w:rPr>
          <w:rFonts w:cs="Times New Roman"/>
        </w:rPr>
        <w:t xml:space="preserve">где </w:t>
      </w:r>
      <w:r w:rsidRPr="008403D9">
        <w:rPr>
          <w:rFonts w:cs="Times New Roman"/>
          <w:lang w:val="en-US"/>
        </w:rPr>
        <w:t>MPK</w:t>
      </w:r>
      <w:r w:rsidRPr="008403D9">
        <w:rPr>
          <w:rFonts w:cs="Times New Roman"/>
        </w:rPr>
        <w:t xml:space="preserve">, </w:t>
      </w:r>
      <w:r w:rsidRPr="008403D9">
        <w:rPr>
          <w:rFonts w:cs="Times New Roman"/>
          <w:lang w:val="en-US"/>
        </w:rPr>
        <w:t>MPL</w:t>
      </w:r>
      <w:r w:rsidRPr="008403D9">
        <w:rPr>
          <w:rFonts w:cs="Times New Roman"/>
        </w:rPr>
        <w:t xml:space="preserve"> – предельные производительности капитала и труда; </w:t>
      </w:r>
      <w:r w:rsidRPr="008403D9">
        <w:rPr>
          <w:rFonts w:cs="Times New Roman"/>
          <w:lang w:val="en-US"/>
        </w:rPr>
        <w:sym w:font="Symbol" w:char="F044"/>
      </w:r>
      <w:r w:rsidRPr="008403D9">
        <w:rPr>
          <w:rFonts w:cs="Times New Roman"/>
          <w:lang w:val="en-US"/>
        </w:rPr>
        <w:t>K</w:t>
      </w:r>
      <w:r w:rsidRPr="008403D9">
        <w:rPr>
          <w:rFonts w:cs="Times New Roman"/>
        </w:rPr>
        <w:t xml:space="preserve">, </w:t>
      </w:r>
      <w:r w:rsidRPr="008403D9">
        <w:rPr>
          <w:rFonts w:cs="Times New Roman"/>
          <w:lang w:val="en-US"/>
        </w:rPr>
        <w:sym w:font="Symbol" w:char="F044"/>
      </w:r>
      <w:r w:rsidR="008507E3">
        <w:rPr>
          <w:rFonts w:cs="Times New Roman"/>
          <w:lang w:val="en-US"/>
        </w:rPr>
        <w:t>N</w:t>
      </w:r>
      <w:r w:rsidRPr="008403D9">
        <w:rPr>
          <w:rFonts w:cs="Times New Roman"/>
        </w:rPr>
        <w:t xml:space="preserve">, </w:t>
      </w:r>
      <w:r w:rsidRPr="008403D9">
        <w:rPr>
          <w:rFonts w:cs="Times New Roman"/>
          <w:lang w:val="en-US"/>
        </w:rPr>
        <w:sym w:font="Symbol" w:char="F044"/>
      </w:r>
      <w:r w:rsidRPr="008403D9">
        <w:rPr>
          <w:rFonts w:cs="Times New Roman"/>
          <w:lang w:val="en-US"/>
        </w:rPr>
        <w:t>A</w:t>
      </w:r>
      <w:r w:rsidRPr="008403D9">
        <w:rPr>
          <w:rFonts w:cs="Times New Roman"/>
        </w:rPr>
        <w:t xml:space="preserve"> – изменение в величинах факторов производства. Из (4.1</w:t>
      </w:r>
      <w:r w:rsidR="008507E3" w:rsidRPr="008507E3">
        <w:rPr>
          <w:rFonts w:cs="Times New Roman"/>
        </w:rPr>
        <w:t>1</w:t>
      </w:r>
      <w:r w:rsidRPr="008403D9">
        <w:rPr>
          <w:rFonts w:cs="Times New Roman"/>
        </w:rPr>
        <w:t>) путем преобразований можно получить:</w:t>
      </w:r>
    </w:p>
    <w:p w:rsidR="008403D9" w:rsidRPr="008403D9" w:rsidRDefault="008507E3" w:rsidP="008403D9">
      <w:pPr>
        <w:spacing w:line="360" w:lineRule="auto"/>
        <w:ind w:firstLine="709"/>
        <w:jc w:val="both"/>
        <w:rPr>
          <w:rFonts w:cs="Times New Roman"/>
        </w:rPr>
      </w:pPr>
      <w:r w:rsidRPr="008507E3">
        <w:rPr>
          <w:rFonts w:cs="Times New Roman"/>
          <w:position w:val="-24"/>
        </w:rPr>
        <w:object w:dxaOrig="4180" w:dyaOrig="620">
          <v:shape id="_x0000_i1310" type="#_x0000_t75" style="width:209.1pt;height:30.7pt" o:ole="">
            <v:imagedata r:id="rId546" o:title=""/>
          </v:shape>
          <o:OLEObject Type="Embed" ProgID="Equation.3" ShapeID="_x0000_i1310" DrawAspect="Content" ObjectID="_1415455072" r:id="rId547"/>
        </w:object>
      </w:r>
      <w:r w:rsidR="008403D9" w:rsidRPr="008403D9">
        <w:rPr>
          <w:rFonts w:cs="Times New Roman"/>
        </w:rPr>
        <w:tab/>
      </w:r>
      <w:r w:rsidR="008403D9" w:rsidRPr="008403D9">
        <w:rPr>
          <w:rFonts w:cs="Times New Roman"/>
        </w:rPr>
        <w:tab/>
      </w:r>
      <w:r w:rsidR="008403D9" w:rsidRPr="008403D9">
        <w:rPr>
          <w:rFonts w:cs="Times New Roman"/>
        </w:rPr>
        <w:tab/>
        <w:t>(4.1</w:t>
      </w:r>
      <w:r w:rsidRPr="008507E3">
        <w:rPr>
          <w:rFonts w:cs="Times New Roman"/>
        </w:rPr>
        <w:t>2</w:t>
      </w:r>
      <w:r w:rsidR="008403D9"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Соотношение (4.1</w:t>
      </w:r>
      <w:r w:rsidR="008507E3" w:rsidRPr="008507E3">
        <w:rPr>
          <w:rFonts w:cs="Times New Roman"/>
        </w:rPr>
        <w:t>2</w:t>
      </w:r>
      <w:r w:rsidRPr="008403D9">
        <w:rPr>
          <w:rFonts w:cs="Times New Roman"/>
        </w:rPr>
        <w:t xml:space="preserve">) означает, что темп прироста продукции </w:t>
      </w:r>
      <w:r w:rsidRPr="008403D9">
        <w:rPr>
          <w:rFonts w:cs="Times New Roman"/>
          <w:position w:val="-20"/>
        </w:rPr>
        <w:object w:dxaOrig="380" w:dyaOrig="520">
          <v:shape id="_x0000_i1311" type="#_x0000_t75" style="width:18.8pt;height:25.65pt" o:ole="">
            <v:imagedata r:id="rId548" o:title=""/>
          </v:shape>
          <o:OLEObject Type="Embed" ProgID="Equation.3" ShapeID="_x0000_i1311" DrawAspect="Content" ObjectID="_1415455073" r:id="rId549"/>
        </w:object>
      </w:r>
      <w:r w:rsidRPr="008403D9">
        <w:rPr>
          <w:rFonts w:cs="Times New Roman"/>
        </w:rPr>
        <w:t>равен сумме трех слагаемых:</w:t>
      </w:r>
    </w:p>
    <w:p w:rsidR="008403D9" w:rsidRPr="008403D9" w:rsidRDefault="008403D9" w:rsidP="008403D9">
      <w:pPr>
        <w:spacing w:line="360" w:lineRule="auto"/>
        <w:ind w:firstLine="709"/>
        <w:jc w:val="both"/>
        <w:rPr>
          <w:rFonts w:cs="Times New Roman"/>
        </w:rPr>
      </w:pPr>
      <w:r w:rsidRPr="008403D9">
        <w:rPr>
          <w:rFonts w:cs="Times New Roman"/>
        </w:rPr>
        <w:t xml:space="preserve">1. темп прироста капитала </w:t>
      </w:r>
      <w:r w:rsidRPr="008403D9">
        <w:rPr>
          <w:rFonts w:cs="Times New Roman"/>
          <w:position w:val="-20"/>
        </w:rPr>
        <w:object w:dxaOrig="400" w:dyaOrig="520">
          <v:shape id="_x0000_i1312" type="#_x0000_t75" style="width:19.4pt;height:25.65pt" o:ole="">
            <v:imagedata r:id="rId550" o:title=""/>
          </v:shape>
          <o:OLEObject Type="Embed" ProgID="Equation.3" ShapeID="_x0000_i1312" DrawAspect="Content" ObjectID="_1415455074" r:id="rId551"/>
        </w:object>
      </w:r>
      <w:r w:rsidRPr="008403D9">
        <w:rPr>
          <w:rFonts w:cs="Times New Roman"/>
        </w:rPr>
        <w:t>, умноженного на долю капитала в общем доходе,</w:t>
      </w:r>
    </w:p>
    <w:p w:rsidR="008403D9" w:rsidRPr="008403D9" w:rsidRDefault="008403D9" w:rsidP="008403D9">
      <w:pPr>
        <w:spacing w:line="360" w:lineRule="auto"/>
        <w:ind w:firstLine="709"/>
        <w:jc w:val="both"/>
        <w:rPr>
          <w:rFonts w:cs="Times New Roman"/>
        </w:rPr>
      </w:pPr>
      <w:r w:rsidRPr="008403D9">
        <w:rPr>
          <w:rFonts w:cs="Times New Roman"/>
        </w:rPr>
        <w:t xml:space="preserve">2. темп прироста труда </w:t>
      </w:r>
      <w:r w:rsidR="008507E3" w:rsidRPr="008507E3">
        <w:rPr>
          <w:rFonts w:cs="Times New Roman"/>
          <w:position w:val="-24"/>
        </w:rPr>
        <w:object w:dxaOrig="440" w:dyaOrig="620">
          <v:shape id="_x0000_i1313" type="#_x0000_t75" style="width:21.9pt;height:30.7pt" o:ole="">
            <v:imagedata r:id="rId552" o:title=""/>
          </v:shape>
          <o:OLEObject Type="Embed" ProgID="Equation.3" ShapeID="_x0000_i1313" DrawAspect="Content" ObjectID="_1415455075" r:id="rId553"/>
        </w:object>
      </w:r>
      <w:r w:rsidRPr="008403D9">
        <w:rPr>
          <w:rFonts w:cs="Times New Roman"/>
        </w:rPr>
        <w:t>, умноженного на долю труда в общем доходе,</w:t>
      </w:r>
    </w:p>
    <w:p w:rsidR="008403D9" w:rsidRPr="008403D9" w:rsidRDefault="008403D9" w:rsidP="008403D9">
      <w:pPr>
        <w:spacing w:line="360" w:lineRule="auto"/>
        <w:ind w:firstLine="709"/>
        <w:jc w:val="both"/>
        <w:rPr>
          <w:rFonts w:cs="Times New Roman"/>
        </w:rPr>
      </w:pPr>
      <w:r w:rsidRPr="008403D9">
        <w:rPr>
          <w:rFonts w:cs="Times New Roman"/>
        </w:rPr>
        <w:t xml:space="preserve">3. темп прироста совокупной производительности факторов </w:t>
      </w:r>
      <w:r w:rsidRPr="008403D9">
        <w:rPr>
          <w:rFonts w:cs="Times New Roman"/>
          <w:position w:val="-20"/>
        </w:rPr>
        <w:object w:dxaOrig="360" w:dyaOrig="520">
          <v:shape id="_x0000_i1314" type="#_x0000_t75" style="width:18.15pt;height:25.65pt" o:ole="">
            <v:imagedata r:id="rId554" o:title=""/>
          </v:shape>
          <o:OLEObject Type="Embed" ProgID="Equation.3" ShapeID="_x0000_i1314" DrawAspect="Content" ObjectID="_1415455076" r:id="rId555"/>
        </w:object>
      </w:r>
      <w:r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Отношение </w:t>
      </w:r>
      <w:r w:rsidR="008507E3" w:rsidRPr="008507E3">
        <w:rPr>
          <w:rFonts w:cs="Times New Roman"/>
          <w:position w:val="-24"/>
        </w:rPr>
        <w:object w:dxaOrig="980" w:dyaOrig="620">
          <v:shape id="_x0000_i1315" type="#_x0000_t75" style="width:49.45pt;height:30.7pt" o:ole="">
            <v:imagedata r:id="rId556" o:title=""/>
          </v:shape>
          <o:OLEObject Type="Embed" ProgID="Equation.3" ShapeID="_x0000_i1315" DrawAspect="Content" ObjectID="_1415455077" r:id="rId557"/>
        </w:object>
      </w:r>
      <w:r w:rsidRPr="008403D9">
        <w:rPr>
          <w:rFonts w:cs="Times New Roman"/>
        </w:rPr>
        <w:t xml:space="preserve"> и </w:t>
      </w:r>
      <w:r w:rsidRPr="008403D9">
        <w:rPr>
          <w:rFonts w:cs="Times New Roman"/>
          <w:position w:val="-20"/>
        </w:rPr>
        <w:object w:dxaOrig="840" w:dyaOrig="520">
          <v:shape id="_x0000_i1316" type="#_x0000_t75" style="width:41.95pt;height:25.65pt" o:ole="">
            <v:imagedata r:id="rId558" o:title=""/>
          </v:shape>
          <o:OLEObject Type="Embed" ProgID="Equation.3" ShapeID="_x0000_i1316" DrawAspect="Content" ObjectID="_1415455078" r:id="rId559"/>
        </w:object>
      </w:r>
      <w:r w:rsidRPr="008403D9">
        <w:rPr>
          <w:rFonts w:cs="Times New Roman"/>
        </w:rPr>
        <w:t xml:space="preserve"> могут рассматриваться, как доли дохода на труд и капитал в предположении, что в условиях совершенной конкуренции труд и капитал оплачиваются по своим предельным производительностям.</w:t>
      </w:r>
    </w:p>
    <w:p w:rsidR="008403D9" w:rsidRPr="008403D9" w:rsidRDefault="008403D9" w:rsidP="008403D9">
      <w:pPr>
        <w:spacing w:line="360" w:lineRule="auto"/>
        <w:ind w:firstLine="709"/>
        <w:jc w:val="both"/>
        <w:rPr>
          <w:rFonts w:cs="Times New Roman"/>
        </w:rPr>
      </w:pPr>
      <w:r w:rsidRPr="008403D9">
        <w:rPr>
          <w:rFonts w:cs="Times New Roman"/>
        </w:rPr>
        <w:t xml:space="preserve">Если для оценки источников экономического роста в качестве производственной функции с постоянной отдачей от масштаба используют функцию Кобба-Дугласа </w:t>
      </w:r>
      <w:r w:rsidR="008507E3" w:rsidRPr="008403D9">
        <w:rPr>
          <w:rFonts w:cs="Times New Roman"/>
          <w:position w:val="-10"/>
        </w:rPr>
        <w:object w:dxaOrig="2680" w:dyaOrig="360">
          <v:shape id="_x0000_i1317" type="#_x0000_t75" style="width:133.35pt;height:18.15pt" o:ole="">
            <v:imagedata r:id="rId560" o:title=""/>
          </v:shape>
          <o:OLEObject Type="Embed" ProgID="Equation.3" ShapeID="_x0000_i1317" DrawAspect="Content" ObjectID="_1415455079" r:id="rId561"/>
        </w:object>
      </w:r>
      <w:r w:rsidRPr="008403D9">
        <w:rPr>
          <w:rFonts w:cs="Times New Roman"/>
        </w:rPr>
        <w:t xml:space="preserve"> то отношение (</w:t>
      </w:r>
      <w:r w:rsidR="008507E3">
        <w:rPr>
          <w:rFonts w:cs="Times New Roman"/>
          <w:lang w:val="en-US"/>
        </w:rPr>
        <w:t>4.12</w:t>
      </w:r>
      <w:r w:rsidRPr="008403D9">
        <w:rPr>
          <w:rFonts w:cs="Times New Roman"/>
        </w:rPr>
        <w:t xml:space="preserve">) можно переписать в виде </w:t>
      </w:r>
    </w:p>
    <w:p w:rsidR="008403D9" w:rsidRPr="008403D9" w:rsidRDefault="008507E3" w:rsidP="008403D9">
      <w:pPr>
        <w:spacing w:line="360" w:lineRule="auto"/>
        <w:ind w:firstLine="709"/>
        <w:jc w:val="both"/>
        <w:rPr>
          <w:rFonts w:cs="Times New Roman"/>
        </w:rPr>
      </w:pPr>
      <w:r w:rsidRPr="008507E3">
        <w:rPr>
          <w:rFonts w:cs="Times New Roman"/>
          <w:position w:val="-24"/>
        </w:rPr>
        <w:object w:dxaOrig="3019" w:dyaOrig="620">
          <v:shape id="_x0000_i1318" type="#_x0000_t75" style="width:150.25pt;height:30.7pt" o:ole="">
            <v:imagedata r:id="rId562" o:title=""/>
          </v:shape>
          <o:OLEObject Type="Embed" ProgID="Equation.3" ShapeID="_x0000_i1318" DrawAspect="Content" ObjectID="_1415455080" r:id="rId563"/>
        </w:object>
      </w:r>
      <w:r w:rsidR="008403D9" w:rsidRPr="008403D9">
        <w:rPr>
          <w:rFonts w:cs="Times New Roman"/>
        </w:rPr>
        <w:t>,</w:t>
      </w:r>
      <w:r w:rsidR="008403D9" w:rsidRPr="008403D9">
        <w:rPr>
          <w:rFonts w:cs="Times New Roman"/>
        </w:rPr>
        <w:tab/>
      </w:r>
      <w:r w:rsidR="008403D9" w:rsidRPr="008403D9">
        <w:rPr>
          <w:rFonts w:cs="Times New Roman"/>
        </w:rPr>
        <w:tab/>
        <w:t>(4.1</w:t>
      </w:r>
      <w:r w:rsidRPr="00E94880">
        <w:rPr>
          <w:rFonts w:cs="Times New Roman"/>
        </w:rPr>
        <w:t>3</w:t>
      </w:r>
      <w:r w:rsidR="008403D9" w:rsidRPr="008403D9">
        <w:rPr>
          <w:rFonts w:cs="Times New Roman"/>
        </w:rPr>
        <w:t>)</w:t>
      </w:r>
    </w:p>
    <w:p w:rsidR="008403D9" w:rsidRPr="008403D9" w:rsidRDefault="008403D9" w:rsidP="008403D9">
      <w:pPr>
        <w:spacing w:line="360" w:lineRule="auto"/>
        <w:ind w:firstLine="709"/>
        <w:jc w:val="both"/>
        <w:rPr>
          <w:rFonts w:cs="Times New Roman"/>
        </w:rPr>
      </w:pPr>
      <w:r w:rsidRPr="008403D9">
        <w:rPr>
          <w:rFonts w:cs="Times New Roman"/>
        </w:rPr>
        <w:t xml:space="preserve">где </w:t>
      </w:r>
      <w:r w:rsidRPr="008403D9">
        <w:rPr>
          <w:rFonts w:cs="Times New Roman"/>
          <w:position w:val="-6"/>
        </w:rPr>
        <w:object w:dxaOrig="180" w:dyaOrig="200">
          <v:shape id="_x0000_i1319" type="#_x0000_t75" style="width:8.75pt;height:10pt" o:ole="">
            <v:imagedata r:id="rId564" o:title=""/>
          </v:shape>
          <o:OLEObject Type="Embed" ProgID="Equation.3" ShapeID="_x0000_i1319" DrawAspect="Content" ObjectID="_1415455081" r:id="rId565"/>
        </w:object>
      </w:r>
      <w:r w:rsidRPr="008403D9">
        <w:rPr>
          <w:rFonts w:cs="Times New Roman"/>
        </w:rPr>
        <w:t>отражает эластичность выпуска по капиталу и является постоянной для данной производственной функции.</w:t>
      </w:r>
    </w:p>
    <w:p w:rsidR="008403D9" w:rsidRPr="008403D9" w:rsidRDefault="008403D9" w:rsidP="008403D9">
      <w:pPr>
        <w:spacing w:line="360" w:lineRule="auto"/>
        <w:ind w:firstLine="709"/>
        <w:jc w:val="both"/>
        <w:rPr>
          <w:rFonts w:cs="Times New Roman"/>
        </w:rPr>
      </w:pPr>
      <w:r w:rsidRPr="008403D9">
        <w:rPr>
          <w:rFonts w:cs="Times New Roman"/>
        </w:rPr>
        <w:t>Используя статистические данные, можно подсчитать вклад труда и капитала в экономический рост. Оценка вклада НТП в экономический рост не может быть проведена впрямую и обычно вычисляется как остаточный член уравнения (4.1</w:t>
      </w:r>
      <w:r w:rsidR="008507E3" w:rsidRPr="008507E3">
        <w:rPr>
          <w:rFonts w:cs="Times New Roman"/>
        </w:rPr>
        <w:t>3</w:t>
      </w:r>
      <w:r w:rsidRPr="008403D9">
        <w:rPr>
          <w:rFonts w:cs="Times New Roman"/>
        </w:rPr>
        <w:t>) (так называемый остаток Солоу):</w:t>
      </w:r>
    </w:p>
    <w:p w:rsidR="008403D9" w:rsidRPr="008403D9" w:rsidRDefault="000D37B9" w:rsidP="008403D9">
      <w:pPr>
        <w:spacing w:line="360" w:lineRule="auto"/>
        <w:ind w:firstLine="709"/>
        <w:jc w:val="both"/>
        <w:rPr>
          <w:rFonts w:cs="Times New Roman"/>
        </w:rPr>
      </w:pPr>
      <w:r w:rsidRPr="008507E3">
        <w:rPr>
          <w:rFonts w:cs="Times New Roman"/>
          <w:position w:val="-24"/>
        </w:rPr>
        <w:object w:dxaOrig="3060" w:dyaOrig="620">
          <v:shape id="_x0000_i1320" type="#_x0000_t75" style="width:153.4pt;height:30.7pt" o:ole="">
            <v:imagedata r:id="rId566" o:title=""/>
          </v:shape>
          <o:OLEObject Type="Embed" ProgID="Equation.3" ShapeID="_x0000_i1320" DrawAspect="Content" ObjectID="_1415455082" r:id="rId567"/>
        </w:object>
      </w:r>
      <w:r w:rsidR="008403D9" w:rsidRPr="008403D9">
        <w:rPr>
          <w:rFonts w:cs="Times New Roman"/>
        </w:rPr>
        <w:tab/>
      </w:r>
      <w:r w:rsidR="008403D9" w:rsidRPr="008403D9">
        <w:rPr>
          <w:rFonts w:cs="Times New Roman"/>
        </w:rPr>
        <w:tab/>
        <w:t>(4.1</w:t>
      </w:r>
      <w:r w:rsidR="008507E3" w:rsidRPr="00E94880">
        <w:rPr>
          <w:rFonts w:cs="Times New Roman"/>
        </w:rPr>
        <w:t>4</w:t>
      </w:r>
      <w:r w:rsidR="008403D9" w:rsidRPr="008403D9">
        <w:rPr>
          <w:rFonts w:cs="Times New Roman"/>
        </w:rPr>
        <w:t>)</w:t>
      </w:r>
    </w:p>
    <w:p w:rsidR="008403D9" w:rsidRPr="00E94880" w:rsidRDefault="008403D9" w:rsidP="008403D9">
      <w:pPr>
        <w:spacing w:line="360" w:lineRule="auto"/>
        <w:ind w:firstLine="709"/>
        <w:jc w:val="both"/>
        <w:rPr>
          <w:rFonts w:cs="Times New Roman"/>
        </w:rPr>
      </w:pPr>
      <w:r w:rsidRPr="008403D9">
        <w:rPr>
          <w:rFonts w:cs="Times New Roman"/>
        </w:rPr>
        <w:t>Остаток Солоу определяет не вклад НТП в экономический рост, а ту часть экономического роста, которая не поддается непосредственным измерениям (объясняется любыми причинами, за исключением используемого труда и капитала).</w:t>
      </w:r>
    </w:p>
    <w:p w:rsidR="000D37B9" w:rsidRDefault="000D37B9" w:rsidP="00C439FB">
      <w:pPr>
        <w:spacing w:line="360" w:lineRule="auto"/>
        <w:ind w:firstLine="709"/>
        <w:jc w:val="center"/>
        <w:rPr>
          <w:rFonts w:cs="Times New Roman"/>
          <w:b/>
          <w:i/>
        </w:rPr>
      </w:pPr>
      <w:r w:rsidRPr="00C439FB">
        <w:rPr>
          <w:rFonts w:cs="Times New Roman"/>
          <w:b/>
          <w:i/>
        </w:rPr>
        <w:t xml:space="preserve">Недостатки модели </w:t>
      </w:r>
      <w:r w:rsidR="00C439FB">
        <w:rPr>
          <w:rFonts w:cs="Times New Roman"/>
          <w:b/>
          <w:i/>
        </w:rPr>
        <w:t>Солоу и пути их преодоления</w:t>
      </w:r>
    </w:p>
    <w:p w:rsidR="00C439FB" w:rsidRDefault="00C439FB" w:rsidP="00C439FB">
      <w:pPr>
        <w:spacing w:line="360" w:lineRule="auto"/>
        <w:ind w:firstLine="709"/>
        <w:jc w:val="both"/>
        <w:rPr>
          <w:rFonts w:cs="Times New Roman"/>
        </w:rPr>
      </w:pPr>
      <w:r>
        <w:rPr>
          <w:rFonts w:cs="Times New Roman"/>
        </w:rPr>
        <w:t>Во-первых,  экзогенность ключевых факторов экономического роста, таких, как темпы роста научно-технического прогресса, норма сбережений и темп роста населения. Модель выявляет эти факторы, но не объясняет, как они формируются.</w:t>
      </w:r>
    </w:p>
    <w:p w:rsidR="00C439FB" w:rsidRDefault="00C439FB" w:rsidP="00C439FB">
      <w:pPr>
        <w:spacing w:line="360" w:lineRule="auto"/>
        <w:ind w:firstLine="709"/>
        <w:jc w:val="both"/>
        <w:rPr>
          <w:rFonts w:cs="Times New Roman"/>
        </w:rPr>
      </w:pPr>
      <w:r>
        <w:rPr>
          <w:rFonts w:cs="Times New Roman"/>
        </w:rPr>
        <w:t>Современные модели пытаются преодолеть эти недостатки: модели с эндогенной нормой сбережений показывают, как она складывается в результате межвременных оптимизационных решений экономических агентов. Существуют модели роста, включающие блок демографических решений и, как их результат, определяющие темпы роста населения.</w:t>
      </w:r>
    </w:p>
    <w:p w:rsidR="00C439FB" w:rsidRDefault="00C439FB" w:rsidP="00C439FB">
      <w:pPr>
        <w:spacing w:line="360" w:lineRule="auto"/>
        <w:ind w:firstLine="709"/>
        <w:jc w:val="both"/>
        <w:rPr>
          <w:rFonts w:cs="Times New Roman"/>
        </w:rPr>
      </w:pPr>
      <w:r>
        <w:rPr>
          <w:rFonts w:cs="Times New Roman"/>
        </w:rPr>
        <w:t>Перспективное направление</w:t>
      </w:r>
      <w:r w:rsidRPr="00C439FB">
        <w:rPr>
          <w:rFonts w:cs="Times New Roman"/>
        </w:rPr>
        <w:t xml:space="preserve"> </w:t>
      </w:r>
      <w:r>
        <w:rPr>
          <w:rFonts w:cs="Times New Roman"/>
        </w:rPr>
        <w:t>исследований связано с попыткой объяснения факторов, влияющих на темпы роста научно-технического прогресса. Теория эндогенного НТП используют модели монополистической конкуренции для того, чтобы выявить стимулы фирм к разработке новых продуктов и технологий</w:t>
      </w:r>
      <w:r w:rsidR="00114489">
        <w:rPr>
          <w:rFonts w:cs="Times New Roman"/>
        </w:rPr>
        <w:t>. Этим стимулом является монополия на разработанный продукт, позволяющая окупить связанные с этой разработкой издержки.</w:t>
      </w:r>
    </w:p>
    <w:p w:rsidR="00114489" w:rsidRPr="00C439FB" w:rsidRDefault="00114489" w:rsidP="00C439FB">
      <w:pPr>
        <w:spacing w:line="360" w:lineRule="auto"/>
        <w:ind w:firstLine="709"/>
        <w:jc w:val="both"/>
        <w:rPr>
          <w:rFonts w:cs="Times New Roman"/>
        </w:rPr>
      </w:pPr>
      <w:r>
        <w:rPr>
          <w:rFonts w:cs="Times New Roman"/>
        </w:rPr>
        <w:t>Во-вторых, это достаточно большой разрыв между теоретическими выкладками и практическими статистическими данными о темпах экономического роста.</w:t>
      </w:r>
    </w:p>
    <w:p w:rsidR="008403D9" w:rsidRPr="008403D9" w:rsidRDefault="00E811D5" w:rsidP="008403D9">
      <w:pPr>
        <w:spacing w:line="360" w:lineRule="auto"/>
        <w:ind w:firstLine="709"/>
        <w:jc w:val="both"/>
        <w:rPr>
          <w:rFonts w:cs="Times New Roman"/>
          <w:b/>
        </w:rPr>
      </w:pPr>
      <w:r>
        <w:rPr>
          <w:rFonts w:cs="Times New Roman"/>
          <w:b/>
        </w:rPr>
        <w:lastRenderedPageBreak/>
        <w:t>Раздел 5</w:t>
      </w:r>
      <w:r w:rsidR="008403D9" w:rsidRPr="008403D9">
        <w:rPr>
          <w:rFonts w:cs="Times New Roman"/>
          <w:b/>
        </w:rPr>
        <w:t xml:space="preserve">. </w:t>
      </w:r>
      <w:proofErr w:type="gramStart"/>
      <w:r w:rsidR="00B95BF4">
        <w:rPr>
          <w:rFonts w:cs="Times New Roman"/>
          <w:b/>
        </w:rPr>
        <w:t>Динамические</w:t>
      </w:r>
      <w:proofErr w:type="gramEnd"/>
      <w:r w:rsidR="00B95BF4">
        <w:rPr>
          <w:rFonts w:cs="Times New Roman"/>
          <w:b/>
        </w:rPr>
        <w:t xml:space="preserve"> мультипликатора</w:t>
      </w:r>
    </w:p>
    <w:p w:rsidR="008403D9" w:rsidRPr="008403D9" w:rsidRDefault="008403D9" w:rsidP="008403D9">
      <w:pPr>
        <w:spacing w:line="360" w:lineRule="auto"/>
        <w:ind w:firstLine="709"/>
        <w:jc w:val="both"/>
        <w:rPr>
          <w:rFonts w:cs="Times New Roman"/>
        </w:rPr>
      </w:pPr>
      <w:r w:rsidRPr="008403D9">
        <w:rPr>
          <w:rFonts w:cs="Times New Roman"/>
        </w:rPr>
        <w:t>Динамический мультипликатор, учитывает фактор времени, например тот факт, что происходит постепенное увеличение расходов в ответ на рост доходов: считается, что через 6-10 месяцев он достигает максимума, поскольку население не сразу откликается ростом расходов на увеличение дохода, а через 2 года начинается его снижение.</w:t>
      </w:r>
    </w:p>
    <w:p w:rsidR="008403D9" w:rsidRPr="008403D9" w:rsidRDefault="00E811D5" w:rsidP="008403D9">
      <w:pPr>
        <w:keepNext/>
        <w:keepLines/>
        <w:spacing w:line="360" w:lineRule="auto"/>
        <w:ind w:firstLine="709"/>
        <w:jc w:val="both"/>
        <w:outlineLvl w:val="2"/>
        <w:rPr>
          <w:rFonts w:eastAsia="MS Mincho" w:cstheme="majorBidi"/>
          <w:b/>
          <w:bCs/>
          <w:i/>
        </w:rPr>
      </w:pPr>
      <w:bookmarkStart w:id="10" w:name="_Toc5596496"/>
      <w:bookmarkStart w:id="11" w:name="_Toc5596572"/>
      <w:r>
        <w:rPr>
          <w:rFonts w:eastAsia="MS Mincho" w:cstheme="majorBidi"/>
          <w:b/>
          <w:bCs/>
          <w:i/>
        </w:rPr>
        <w:t xml:space="preserve">Глава </w:t>
      </w:r>
      <w:r w:rsidR="008403D9" w:rsidRPr="008403D9">
        <w:rPr>
          <w:rFonts w:eastAsia="MS Mincho" w:cstheme="majorBidi"/>
          <w:b/>
          <w:bCs/>
          <w:i/>
        </w:rPr>
        <w:t xml:space="preserve">5.1. </w:t>
      </w:r>
      <w:bookmarkStart w:id="12" w:name="_Toc338589182"/>
      <w:r w:rsidR="008403D9" w:rsidRPr="008403D9">
        <w:rPr>
          <w:rFonts w:eastAsia="MS Mincho" w:cstheme="majorBidi"/>
          <w:b/>
          <w:bCs/>
          <w:i/>
        </w:rPr>
        <w:t>Модель Самуэльсона–Хикса</w:t>
      </w:r>
      <w:bookmarkEnd w:id="10"/>
      <w:bookmarkEnd w:id="11"/>
      <w:bookmarkEnd w:id="12"/>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Модель мультипликатора-акселератора призвана объяснить с позиций теории неоклассического синтеза природу макроэкономических колебаний. Большой вклад в развитие теории мультипликатора – акселератора внесли в конце 30-х </w:t>
      </w:r>
      <w:proofErr w:type="gramStart"/>
      <w:r w:rsidRPr="008403D9">
        <w:rPr>
          <w:rFonts w:eastAsia="MS Mincho" w:cs="Times New Roman"/>
          <w:lang w:eastAsia="ru-RU"/>
        </w:rPr>
        <w:t>гг</w:t>
      </w:r>
      <w:proofErr w:type="gramEnd"/>
      <w:r w:rsidRPr="008403D9">
        <w:rPr>
          <w:rFonts w:eastAsia="MS Mincho" w:cs="Times New Roman"/>
          <w:lang w:eastAsia="ru-RU"/>
        </w:rPr>
        <w:t xml:space="preserve"> ХХ века Нобелевские лауреаты – американский ученый П.Э.Самуэльсон и британский экономист Дж.Р.Хикс.</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Они изложили оригинальную трактовку внутренней взаимосвязи акселератора и мультипликатора. П.Э.Самуэльсон и Дж.Р.Хикс  модифицировали предложенную Дж</w:t>
      </w:r>
      <w:proofErr w:type="gramStart"/>
      <w:r w:rsidRPr="008403D9">
        <w:rPr>
          <w:rFonts w:eastAsia="MS Mincho" w:cs="Times New Roman"/>
          <w:lang w:eastAsia="ru-RU"/>
        </w:rPr>
        <w:t>.К</w:t>
      </w:r>
      <w:proofErr w:type="gramEnd"/>
      <w:r w:rsidRPr="008403D9">
        <w:rPr>
          <w:rFonts w:eastAsia="MS Mincho" w:cs="Times New Roman"/>
          <w:lang w:eastAsia="ru-RU"/>
        </w:rPr>
        <w:t>ейнсом идею мультипликатора, в соответствии с которой изменение автономных инвестиций приводило к многократному изменению совокупного выпуска. Они дополнили ее идеей акселератора, предложенной неоклассиком Дж.М.Кларком, активно изучающим проблемы экономических циклов.</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Согласно этой идее оживление текущей экономической конъюнктуры стимулирует инвестиции.  Кларк полагал, что ро</w:t>
      </w:r>
      <w:proofErr w:type="gramStart"/>
      <w:r w:rsidRPr="008403D9">
        <w:rPr>
          <w:rFonts w:eastAsia="MS Mincho" w:cs="Times New Roman"/>
          <w:lang w:eastAsia="ru-RU"/>
        </w:rPr>
        <w:t>ст спр</w:t>
      </w:r>
      <w:proofErr w:type="gramEnd"/>
      <w:r w:rsidRPr="008403D9">
        <w:rPr>
          <w:rFonts w:eastAsia="MS Mincho" w:cs="Times New Roman"/>
          <w:lang w:eastAsia="ru-RU"/>
        </w:rPr>
        <w:t>оса на предметы потребления порождает цепную реакцию, ведущую к многократному увеличению спроса на оборудование и машины. Эта закономерность является ключевым моментом циклического развития и определяется как принцип «акселерации» или как «эффект акселератора».</w:t>
      </w:r>
    </w:p>
    <w:p w:rsidR="008403D9" w:rsidRPr="008403D9" w:rsidRDefault="008403D9" w:rsidP="008403D9">
      <w:pPr>
        <w:spacing w:line="360" w:lineRule="auto"/>
        <w:ind w:firstLine="709"/>
        <w:jc w:val="both"/>
        <w:rPr>
          <w:rFonts w:eastAsia="MS Mincho" w:cs="Times New Roman"/>
          <w:lang w:eastAsia="ru-RU"/>
        </w:rPr>
      </w:pPr>
      <w:r w:rsidRPr="008403D9">
        <w:rPr>
          <w:rFonts w:eastAsia="Times New Roman" w:cs="Times New Roman"/>
          <w:color w:val="000000"/>
          <w:lang w:eastAsia="ru-RU"/>
        </w:rPr>
        <w:t xml:space="preserve">АКСЕЛЕРАТОР (от лат. accelero - ускоряю) (ускоритель) - экономический показатель, характеризующий </w:t>
      </w:r>
      <w:hyperlink r:id="rId568" w:history="1">
        <w:r w:rsidRPr="008403D9">
          <w:rPr>
            <w:rFonts w:eastAsia="Times New Roman" w:cs="Times New Roman"/>
            <w:color w:val="000000"/>
            <w:lang w:eastAsia="ru-RU"/>
          </w:rPr>
          <w:t>связь</w:t>
        </w:r>
      </w:hyperlink>
      <w:r w:rsidRPr="008403D9">
        <w:rPr>
          <w:rFonts w:eastAsia="Times New Roman" w:cs="Times New Roman"/>
          <w:color w:val="000000"/>
          <w:lang w:eastAsia="ru-RU"/>
        </w:rPr>
        <w:t xml:space="preserve"> между приростом национального дохода (</w:t>
      </w:r>
      <w:hyperlink r:id="rId569" w:history="1">
        <w:r w:rsidRPr="008403D9">
          <w:rPr>
            <w:rFonts w:ascii="SchoolBook" w:eastAsia="Times New Roman" w:hAnsi="SchoolBook" w:cs="Times New Roman"/>
            <w:color w:val="000000"/>
            <w:lang w:eastAsia="ru-RU"/>
          </w:rPr>
          <w:t>или</w:t>
        </w:r>
      </w:hyperlink>
      <w:r w:rsidRPr="008403D9">
        <w:rPr>
          <w:rFonts w:eastAsia="Times New Roman" w:cs="Times New Roman"/>
          <w:color w:val="000000"/>
          <w:lang w:eastAsia="ru-RU"/>
        </w:rPr>
        <w:t xml:space="preserve"> конечной продукции) и объемом капиталовложений.</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В основе модели инвестиционного акселератора заложено предположение, что желаемый прирост капитала представляет собой постоянную долю увеличения выпуска.  Для понимания эффекта инвестиционного акселератора используется коэффициент приростной капиталоемкости. Предприниматели стараются поддержать на желаемом уровне соотношение «прирост капитала/прирост готовой продукции». На макроэкономическом уровне коэффициент приростной капиталоемкости выражается соотношением «Прирост капитала/Прирост дохода», т.е. </w:t>
      </w:r>
      <w:r w:rsidRPr="008403D9">
        <w:rPr>
          <w:rFonts w:eastAsia="MS Mincho" w:cs="Times New Roman"/>
          <w:position w:val="-24"/>
          <w:lang w:eastAsia="ru-RU"/>
        </w:rPr>
        <w:object w:dxaOrig="440" w:dyaOrig="620">
          <v:shape id="_x0000_i1321" type="#_x0000_t75" style="width:21.9pt;height:31.3pt" o:ole="">
            <v:imagedata r:id="rId570" o:title=""/>
          </v:shape>
          <o:OLEObject Type="Embed" ProgID="Equation.3" ShapeID="_x0000_i1321" DrawAspect="Content" ObjectID="_1415455083" r:id="rId571"/>
        </w:objec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lastRenderedPageBreak/>
        <w:t>Идея модели мультипликатора – акселератора состоит в том, что рост инвестиций на определенную величину может увеличить на многократно большую величину валовой национальный доход вследствие эффекта мультипликатора.</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Модель Самуэльсона–Хикса включает в себя только рынок благ, и поэтому уровень цен и ставка процента предполагаются неизменными; объем предложения благ совершенно эластичен.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Объем потребления домашних хозяйств в текущем периоде зависит от величины их дохода в предшествующем периоде</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i/>
          <w:lang w:val="en-US" w:eastAsia="ru-RU"/>
        </w:rPr>
        <w:t>C</w:t>
      </w:r>
      <w:r w:rsidRPr="008403D9">
        <w:rPr>
          <w:rFonts w:eastAsia="MS Mincho" w:cs="Times New Roman"/>
          <w:i/>
          <w:vertAlign w:val="subscript"/>
          <w:lang w:val="en-US" w:eastAsia="ru-RU"/>
        </w:rPr>
        <w:t>t</w:t>
      </w:r>
      <w:r w:rsidRPr="008403D9">
        <w:rPr>
          <w:rFonts w:eastAsia="MS Mincho" w:cs="Times New Roman"/>
          <w:i/>
          <w:lang w:eastAsia="ru-RU"/>
        </w:rPr>
        <w:t xml:space="preserve"> = </w:t>
      </w:r>
      <w:r w:rsidRPr="008403D9">
        <w:rPr>
          <w:rFonts w:eastAsia="MS Mincho" w:cs="Times New Roman"/>
          <w:i/>
          <w:lang w:val="en-US" w:eastAsia="ru-RU"/>
        </w:rPr>
        <w:t>C</w:t>
      </w:r>
      <w:r w:rsidRPr="008403D9">
        <w:rPr>
          <w:rFonts w:eastAsia="MS Mincho" w:cs="Times New Roman"/>
          <w:i/>
          <w:vertAlign w:val="subscript"/>
          <w:lang w:val="en-US" w:eastAsia="ru-RU"/>
        </w:rPr>
        <w:t>a</w:t>
      </w:r>
      <w:proofErr w:type="gramStart"/>
      <w:r w:rsidRPr="008403D9">
        <w:rPr>
          <w:rFonts w:eastAsia="MS Mincho" w:cs="Times New Roman"/>
          <w:i/>
          <w:vertAlign w:val="subscript"/>
          <w:lang w:eastAsia="ru-RU"/>
        </w:rPr>
        <w:t>,</w:t>
      </w:r>
      <w:r w:rsidRPr="008403D9">
        <w:rPr>
          <w:rFonts w:eastAsia="MS Mincho" w:cs="Times New Roman"/>
          <w:i/>
          <w:vertAlign w:val="subscript"/>
          <w:lang w:val="en-US" w:eastAsia="ru-RU"/>
        </w:rPr>
        <w:t>t</w:t>
      </w:r>
      <w:proofErr w:type="gramEnd"/>
      <w:r w:rsidRPr="008403D9">
        <w:rPr>
          <w:rFonts w:eastAsia="MS Mincho" w:cs="Times New Roman"/>
          <w:i/>
          <w:lang w:eastAsia="ru-RU"/>
        </w:rPr>
        <w:t xml:space="preserve"> + </w:t>
      </w:r>
      <w:r w:rsidRPr="008403D9">
        <w:rPr>
          <w:rFonts w:eastAsia="MS Mincho" w:cs="Times New Roman"/>
          <w:i/>
          <w:lang w:val="en-US" w:eastAsia="ru-RU"/>
        </w:rPr>
        <w:t>C</w:t>
      </w:r>
      <w:r w:rsidRPr="008403D9">
        <w:rPr>
          <w:rFonts w:eastAsia="MS Mincho" w:cs="Times New Roman"/>
          <w:i/>
          <w:vertAlign w:val="subscript"/>
          <w:lang w:val="en-US" w:eastAsia="ru-RU"/>
        </w:rPr>
        <w:t>y</w:t>
      </w:r>
      <w:r w:rsidRPr="008403D9">
        <w:rPr>
          <w:rFonts w:eastAsia="MS Mincho" w:cs="Times New Roman"/>
          <w:i/>
          <w:lang w:eastAsia="ru-RU"/>
        </w:rPr>
        <w:t xml:space="preserve"> </w:t>
      </w:r>
      <w:r w:rsidRPr="008403D9">
        <w:rPr>
          <w:rFonts w:eastAsia="MS Mincho" w:cs="Times New Roman"/>
          <w:i/>
          <w:lang w:val="en-US" w:eastAsia="ru-RU"/>
        </w:rPr>
        <w:t>y</w:t>
      </w:r>
      <w:r w:rsidRPr="008403D9">
        <w:rPr>
          <w:rFonts w:eastAsia="MS Mincho" w:cs="Times New Roman"/>
          <w:i/>
          <w:vertAlign w:val="subscript"/>
          <w:lang w:val="en-US" w:eastAsia="ru-RU"/>
        </w:rPr>
        <w:t>t</w:t>
      </w:r>
      <w:r w:rsidRPr="008403D9">
        <w:rPr>
          <w:rFonts w:eastAsia="MS Mincho" w:cs="Times New Roman"/>
          <w:i/>
          <w:vertAlign w:val="subscript"/>
          <w:lang w:eastAsia="ru-RU"/>
        </w:rPr>
        <w:t>-</w:t>
      </w:r>
      <w:r w:rsidRPr="008403D9">
        <w:rPr>
          <w:rFonts w:eastAsia="MS Mincho" w:cs="Times New Roman"/>
          <w:vertAlign w:val="subscript"/>
          <w:lang w:eastAsia="ru-RU"/>
        </w:rPr>
        <w:t>1</w:t>
      </w:r>
      <w:r w:rsidR="00EA1CF0">
        <w:rPr>
          <w:rFonts w:eastAsia="MS Mincho" w:cs="Times New Roman"/>
          <w:lang w:eastAsia="ru-RU"/>
        </w:rPr>
        <w:t>.</w:t>
      </w:r>
      <w:r w:rsidR="00114489">
        <w:rPr>
          <w:rFonts w:eastAsia="MS Mincho" w:cs="Times New Roman"/>
          <w:lang w:eastAsia="ru-RU"/>
        </w:rPr>
        <w:t xml:space="preserve">                          (5</w:t>
      </w:r>
      <w:r w:rsidRPr="008403D9">
        <w:rPr>
          <w:rFonts w:eastAsia="MS Mincho" w:cs="Times New Roman"/>
          <w:lang w:eastAsia="ru-RU"/>
        </w:rPr>
        <w:t>.1)</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Предприниматели осуществляют автономные инвестиции, объем которых при заданной ставке процента фиксирован, и индуцированные инвестиции, зависящие от прироста совокупного спроса в предшествующем периоде</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position w:val="-14"/>
          <w:lang w:eastAsia="ru-RU"/>
        </w:rPr>
        <w:object w:dxaOrig="2299" w:dyaOrig="380">
          <v:shape id="_x0000_i1322" type="#_x0000_t75" style="width:114.55pt;height:18.8pt" o:ole="">
            <v:imagedata r:id="rId572" o:title=""/>
          </v:shape>
          <o:OLEObject Type="Embed" ProgID="Equation.3" ShapeID="_x0000_i1322" DrawAspect="Content" ObjectID="_1415455084" r:id="rId573"/>
        </w:object>
      </w:r>
      <w:r w:rsidR="00114489">
        <w:rPr>
          <w:rFonts w:eastAsia="MS Mincho" w:cs="Times New Roman"/>
          <w:lang w:eastAsia="ru-RU"/>
        </w:rPr>
        <w:t>.                           (5</w:t>
      </w:r>
      <w:r w:rsidRPr="008403D9">
        <w:rPr>
          <w:rFonts w:eastAsia="MS Mincho" w:cs="Times New Roman"/>
          <w:lang w:eastAsia="ru-RU"/>
        </w:rPr>
        <w:t xml:space="preserve">.2)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На рынке благ установится динамическое равновесие, если</w:t>
      </w:r>
    </w:p>
    <w:p w:rsidR="008403D9" w:rsidRPr="008403D9" w:rsidRDefault="008403D9" w:rsidP="008403D9">
      <w:pPr>
        <w:spacing w:line="360" w:lineRule="auto"/>
        <w:ind w:firstLine="709"/>
        <w:jc w:val="both"/>
        <w:rPr>
          <w:rFonts w:eastAsia="MS Mincho" w:cs="Times New Roman"/>
          <w:lang w:val="de-DE" w:eastAsia="ru-RU"/>
        </w:rPr>
      </w:pPr>
      <w:r w:rsidRPr="008403D9">
        <w:rPr>
          <w:rFonts w:eastAsia="MS Mincho" w:cs="Times New Roman"/>
          <w:position w:val="-14"/>
          <w:lang w:val="de-DE" w:eastAsia="ru-RU"/>
        </w:rPr>
        <w:object w:dxaOrig="6280" w:dyaOrig="380">
          <v:shape id="_x0000_i1323" type="#_x0000_t75" style="width:313.65pt;height:18.8pt" o:ole="">
            <v:imagedata r:id="rId574" o:title=""/>
          </v:shape>
          <o:OLEObject Type="Embed" ProgID="Equation.3" ShapeID="_x0000_i1323" DrawAspect="Content" ObjectID="_1415455085" r:id="rId575"/>
        </w:object>
      </w:r>
      <w:r w:rsidRPr="008403D9">
        <w:rPr>
          <w:rFonts w:eastAsia="MS Mincho" w:cs="Times New Roman"/>
          <w:lang w:val="en-US" w:eastAsia="ru-RU"/>
        </w:rPr>
        <w:t>,</w:t>
      </w:r>
      <w:r w:rsidRPr="008403D9">
        <w:rPr>
          <w:rFonts w:eastAsia="MS Mincho" w:cs="Times New Roman"/>
          <w:lang w:val="de-DE" w:eastAsia="ru-RU"/>
        </w:rPr>
        <w:t xml:space="preserve">            (</w:t>
      </w:r>
      <w:r w:rsidR="00114489">
        <w:rPr>
          <w:rFonts w:eastAsia="MS Mincho" w:cs="Times New Roman"/>
          <w:lang w:val="en-US" w:eastAsia="ru-RU"/>
        </w:rPr>
        <w:t>5</w:t>
      </w:r>
      <w:r w:rsidRPr="008403D9">
        <w:rPr>
          <w:rFonts w:eastAsia="MS Mincho" w:cs="Times New Roman"/>
          <w:lang w:val="en-US" w:eastAsia="ru-RU"/>
        </w:rPr>
        <w:t>.3</w:t>
      </w:r>
      <w:r w:rsidRPr="008403D9">
        <w:rPr>
          <w:rFonts w:eastAsia="MS Mincho" w:cs="Times New Roman"/>
          <w:lang w:val="de-DE" w:eastAsia="ru-RU"/>
        </w:rPr>
        <w:t>)</w:t>
      </w:r>
    </w:p>
    <w:p w:rsidR="008403D9" w:rsidRPr="008403D9" w:rsidRDefault="008403D9" w:rsidP="008403D9">
      <w:pPr>
        <w:spacing w:line="360" w:lineRule="auto"/>
        <w:ind w:firstLine="709"/>
        <w:jc w:val="both"/>
        <w:rPr>
          <w:rFonts w:eastAsia="MS Mincho" w:cs="Times New Roman"/>
          <w:lang w:val="de-DE" w:eastAsia="ru-RU"/>
        </w:rPr>
      </w:pPr>
      <w:r w:rsidRPr="008403D9">
        <w:rPr>
          <w:rFonts w:eastAsia="MS Mincho" w:cs="Times New Roman"/>
          <w:lang w:eastAsia="ru-RU"/>
        </w:rPr>
        <w:t>где</w:t>
      </w:r>
      <w:r w:rsidRPr="008403D9">
        <w:rPr>
          <w:rFonts w:eastAsia="MS Mincho" w:cs="Times New Roman"/>
          <w:lang w:val="de-DE" w:eastAsia="ru-RU"/>
        </w:rPr>
        <w:t xml:space="preserve"> </w:t>
      </w:r>
      <w:r w:rsidRPr="008403D9">
        <w:rPr>
          <w:rFonts w:eastAsia="MS Mincho" w:cs="Times New Roman"/>
          <w:i/>
          <w:lang w:val="de-DE" w:eastAsia="ru-RU"/>
        </w:rPr>
        <w:t>A</w:t>
      </w:r>
      <w:r w:rsidRPr="008403D9">
        <w:rPr>
          <w:rFonts w:eastAsia="MS Mincho" w:cs="Times New Roman"/>
          <w:i/>
          <w:vertAlign w:val="subscript"/>
          <w:lang w:val="de-DE" w:eastAsia="ru-RU"/>
        </w:rPr>
        <w:t>t</w:t>
      </w:r>
      <w:r w:rsidRPr="008403D9">
        <w:rPr>
          <w:rFonts w:eastAsia="MS Mincho" w:cs="Times New Roman"/>
          <w:i/>
          <w:lang w:val="de-DE" w:eastAsia="ru-RU"/>
        </w:rPr>
        <w:t xml:space="preserve"> </w:t>
      </w:r>
      <w:r w:rsidRPr="008403D9">
        <w:rPr>
          <w:rFonts w:eastAsia="MS Mincho" w:cs="Times New Roman"/>
          <w:lang w:val="de-DE" w:eastAsia="ru-RU"/>
        </w:rPr>
        <w:t xml:space="preserve">= </w:t>
      </w:r>
      <w:r w:rsidRPr="008403D9">
        <w:rPr>
          <w:rFonts w:eastAsia="MS Mincho" w:cs="Times New Roman"/>
          <w:i/>
          <w:lang w:eastAsia="ru-RU"/>
        </w:rPr>
        <w:t>С</w:t>
      </w:r>
      <w:proofErr w:type="gramStart"/>
      <w:r w:rsidRPr="008403D9">
        <w:rPr>
          <w:rFonts w:eastAsia="MS Mincho" w:cs="Times New Roman"/>
          <w:i/>
          <w:vertAlign w:val="subscript"/>
          <w:lang w:val="de-DE" w:eastAsia="ru-RU"/>
        </w:rPr>
        <w:t>a</w:t>
      </w:r>
      <w:proofErr w:type="gramEnd"/>
      <w:r w:rsidRPr="008403D9">
        <w:rPr>
          <w:rFonts w:eastAsia="MS Mincho" w:cs="Times New Roman"/>
          <w:vertAlign w:val="subscript"/>
          <w:lang w:val="de-DE" w:eastAsia="ru-RU"/>
        </w:rPr>
        <w:t>,</w:t>
      </w:r>
      <w:r w:rsidRPr="008403D9">
        <w:rPr>
          <w:rFonts w:eastAsia="MS Mincho" w:cs="Times New Roman"/>
          <w:i/>
          <w:vertAlign w:val="subscript"/>
          <w:lang w:val="de-DE" w:eastAsia="ru-RU"/>
        </w:rPr>
        <w:t>t</w:t>
      </w:r>
      <w:r w:rsidRPr="008403D9">
        <w:rPr>
          <w:rFonts w:eastAsia="MS Mincho" w:cs="Times New Roman"/>
          <w:lang w:val="de-DE" w:eastAsia="ru-RU"/>
        </w:rPr>
        <w:t xml:space="preserve"> + </w:t>
      </w:r>
      <w:r w:rsidRPr="008403D9">
        <w:rPr>
          <w:rFonts w:eastAsia="MS Mincho" w:cs="Times New Roman"/>
          <w:i/>
          <w:lang w:val="de-DE" w:eastAsia="ru-RU"/>
        </w:rPr>
        <w:t>I</w:t>
      </w:r>
      <w:r w:rsidRPr="008403D9">
        <w:rPr>
          <w:rFonts w:eastAsia="MS Mincho" w:cs="Times New Roman"/>
          <w:i/>
          <w:vertAlign w:val="subscript"/>
          <w:lang w:val="de-DE" w:eastAsia="ru-RU"/>
        </w:rPr>
        <w:t>a</w:t>
      </w:r>
      <w:r w:rsidRPr="008403D9">
        <w:rPr>
          <w:rFonts w:eastAsia="MS Mincho" w:cs="Times New Roman"/>
          <w:vertAlign w:val="subscript"/>
          <w:lang w:val="de-DE" w:eastAsia="ru-RU"/>
        </w:rPr>
        <w:t>,</w:t>
      </w:r>
      <w:r w:rsidRPr="008403D9">
        <w:rPr>
          <w:rFonts w:eastAsia="MS Mincho" w:cs="Times New Roman"/>
          <w:i/>
          <w:vertAlign w:val="subscript"/>
          <w:lang w:val="de-DE" w:eastAsia="ru-RU"/>
        </w:rPr>
        <w:t>t</w:t>
      </w:r>
      <w:r w:rsidRPr="008403D9">
        <w:rPr>
          <w:rFonts w:eastAsia="MS Mincho" w:cs="Times New Roman"/>
          <w:lang w:val="de-DE" w:eastAsia="ru-RU"/>
        </w:rPr>
        <w:t xml:space="preserve"> . </w:t>
      </w:r>
    </w:p>
    <w:p w:rsidR="008403D9" w:rsidRPr="008403D9" w:rsidRDefault="00114489" w:rsidP="008403D9">
      <w:pPr>
        <w:spacing w:line="360" w:lineRule="auto"/>
        <w:ind w:firstLine="709"/>
        <w:jc w:val="both"/>
        <w:rPr>
          <w:rFonts w:eastAsia="MS Mincho" w:cs="Times New Roman"/>
          <w:lang w:eastAsia="ru-RU"/>
        </w:rPr>
      </w:pPr>
      <w:r>
        <w:rPr>
          <w:rFonts w:eastAsia="MS Mincho" w:cs="Times New Roman"/>
          <w:lang w:eastAsia="ru-RU"/>
        </w:rPr>
        <w:t>Уравнение (5</w:t>
      </w:r>
      <w:r w:rsidR="008403D9" w:rsidRPr="008403D9">
        <w:rPr>
          <w:rFonts w:eastAsia="MS Mincho" w:cs="Times New Roman"/>
          <w:lang w:eastAsia="ru-RU"/>
        </w:rPr>
        <w:t xml:space="preserve">.3) является неоднородным конечно-разностным уравнением второго порядка, характеризующим динамику национального дохода во времени.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При фиксированной величине автономных расходов </w:t>
      </w:r>
      <w:proofErr w:type="gramStart"/>
      <w:r w:rsidRPr="008403D9">
        <w:rPr>
          <w:rFonts w:eastAsia="MS Mincho" w:cs="Times New Roman"/>
          <w:lang w:eastAsia="ru-RU"/>
        </w:rPr>
        <w:t xml:space="preserve">( </w:t>
      </w:r>
      <w:proofErr w:type="gramEnd"/>
      <w:r w:rsidRPr="008403D9">
        <w:rPr>
          <w:rFonts w:eastAsia="MS Mincho" w:cs="Times New Roman"/>
          <w:i/>
          <w:lang w:eastAsia="ru-RU"/>
        </w:rPr>
        <w:t>A</w:t>
      </w:r>
      <w:r w:rsidRPr="008403D9">
        <w:rPr>
          <w:rFonts w:eastAsia="MS Mincho" w:cs="Times New Roman"/>
          <w:i/>
          <w:vertAlign w:val="subscript"/>
          <w:lang w:eastAsia="ru-RU"/>
        </w:rPr>
        <w:t xml:space="preserve">t </w:t>
      </w:r>
      <w:r w:rsidRPr="008403D9">
        <w:rPr>
          <w:rFonts w:eastAsia="MS Mincho" w:cs="Times New Roman"/>
          <w:i/>
          <w:lang w:eastAsia="ru-RU"/>
        </w:rPr>
        <w:t>= A</w:t>
      </w:r>
      <w:r w:rsidRPr="008403D9">
        <w:rPr>
          <w:rFonts w:eastAsia="MS Mincho" w:cs="Times New Roman"/>
          <w:lang w:eastAsia="ru-RU"/>
        </w:rPr>
        <w:t xml:space="preserve">= const ) в экономике достигается динамическое равновесие, когда объем национального дохода стабилизируется на определенном уровне </w:t>
      </w:r>
      <w:r w:rsidRPr="008403D9">
        <w:rPr>
          <w:rFonts w:eastAsia="MS Mincho" w:cs="Times New Roman"/>
          <w:position w:val="-10"/>
          <w:lang w:eastAsia="ru-RU"/>
        </w:rPr>
        <w:object w:dxaOrig="200" w:dyaOrig="300">
          <v:shape id="_x0000_i1324" type="#_x0000_t75" style="width:10pt;height:15.05pt" o:ole="">
            <v:imagedata r:id="rId576" o:title=""/>
          </v:shape>
          <o:OLEObject Type="Embed" ProgID="Equation.3" ShapeID="_x0000_i1324" DrawAspect="Content" ObjectID="_1415455086" r:id="rId577"/>
        </w:object>
      </w:r>
      <w:r w:rsidRPr="008403D9">
        <w:rPr>
          <w:rFonts w:eastAsia="MS Mincho" w:cs="Times New Roman"/>
          <w:lang w:eastAsia="ru-RU"/>
        </w:rPr>
        <w:t>, т.е.</w:t>
      </w:r>
      <w:r w:rsidRPr="008403D9">
        <w:rPr>
          <w:rFonts w:eastAsia="MS Mincho" w:cs="Times New Roman"/>
          <w:position w:val="-12"/>
          <w:lang w:eastAsia="ru-RU"/>
        </w:rPr>
        <w:object w:dxaOrig="2980" w:dyaOrig="360">
          <v:shape id="_x0000_i1325" type="#_x0000_t75" style="width:149pt;height:18.15pt" o:ole="">
            <v:imagedata r:id="rId578" o:title=""/>
          </v:shape>
          <o:OLEObject Type="Embed" ProgID="Equation.3" ShapeID="_x0000_i1325" DrawAspect="Content" ObjectID="_1415455087" r:id="rId579"/>
        </w:object>
      </w:r>
      <w:r w:rsidRPr="008403D9">
        <w:rPr>
          <w:rFonts w:eastAsia="MS Mincho" w:cs="Times New Roman"/>
          <w:lang w:eastAsia="ru-RU"/>
        </w:rPr>
        <w:t xml:space="preserve">, где </w:t>
      </w:r>
      <w:r w:rsidRPr="008403D9">
        <w:rPr>
          <w:rFonts w:eastAsia="MS Mincho" w:cs="Times New Roman"/>
          <w:i/>
          <w:lang w:eastAsia="ru-RU"/>
        </w:rPr>
        <w:t>n</w:t>
      </w:r>
      <w:r w:rsidRPr="008403D9">
        <w:rPr>
          <w:rFonts w:eastAsia="MS Mincho" w:cs="Times New Roman"/>
          <w:lang w:eastAsia="ru-RU"/>
        </w:rPr>
        <w:t xml:space="preserve"> – число периодов с неизменной величиной автономных расходов.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Из уравнения (5.3) следует, что </w:t>
      </w:r>
      <w:r w:rsidRPr="008403D9">
        <w:rPr>
          <w:rFonts w:eastAsia="MS Mincho" w:cs="Times New Roman"/>
          <w:position w:val="-10"/>
          <w:lang w:eastAsia="ru-RU"/>
        </w:rPr>
        <w:object w:dxaOrig="200" w:dyaOrig="300">
          <v:shape id="_x0000_i1326" type="#_x0000_t75" style="width:10pt;height:15.05pt" o:ole="">
            <v:imagedata r:id="rId580" o:title=""/>
          </v:shape>
          <o:OLEObject Type="Embed" ProgID="Equation.3" ShapeID="_x0000_i1326" DrawAspect="Content" ObjectID="_1415455088" r:id="rId581"/>
        </w:object>
      </w:r>
      <w:r w:rsidRPr="008403D9">
        <w:rPr>
          <w:rFonts w:eastAsia="MS Mincho" w:cs="Times New Roman"/>
          <w:lang w:eastAsia="ru-RU"/>
        </w:rPr>
        <w:t xml:space="preserve"> = </w:t>
      </w:r>
      <w:r w:rsidRPr="008403D9">
        <w:rPr>
          <w:rFonts w:eastAsia="MS Mincho" w:cs="Times New Roman"/>
          <w:i/>
          <w:lang w:eastAsia="ru-RU"/>
        </w:rPr>
        <w:t>A</w:t>
      </w:r>
      <w:r w:rsidRPr="008403D9">
        <w:rPr>
          <w:rFonts w:eastAsia="MS Mincho" w:cs="Times New Roman"/>
          <w:lang w:eastAsia="ru-RU"/>
        </w:rPr>
        <w:t xml:space="preserve">/(1–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Посмотрим, какова будет динамика национального дохода, если в состоянии динамического равновесия изменится величина автономного спроса.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Освободимся от неоднородн</w:t>
      </w:r>
      <w:r w:rsidR="00EA1CF0">
        <w:rPr>
          <w:rFonts w:eastAsia="MS Mincho" w:cs="Times New Roman"/>
          <w:lang w:eastAsia="ru-RU"/>
        </w:rPr>
        <w:t>ости в уравнении (5.</w:t>
      </w:r>
      <w:r w:rsidRPr="008403D9">
        <w:rPr>
          <w:rFonts w:eastAsia="MS Mincho" w:cs="Times New Roman"/>
          <w:lang w:eastAsia="ru-RU"/>
        </w:rPr>
        <w:t xml:space="preserve">3). Значения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и </w:t>
      </w:r>
      <w:r w:rsidRPr="008403D9">
        <w:rPr>
          <w:rFonts w:eastAsia="MS Mincho" w:cs="Times New Roman"/>
          <w:position w:val="-10"/>
          <w:lang w:eastAsia="ru-RU"/>
        </w:rPr>
        <w:object w:dxaOrig="200" w:dyaOrig="300">
          <v:shape id="_x0000_i1327" type="#_x0000_t75" style="width:10pt;height:15.05pt" o:ole="">
            <v:imagedata r:id="rId580" o:title=""/>
          </v:shape>
          <o:OLEObject Type="Embed" ProgID="Equation.3" ShapeID="_x0000_i1327" DrawAspect="Content" ObjectID="_1415455089" r:id="rId582"/>
        </w:object>
      </w:r>
      <w:r w:rsidR="00EA1CF0">
        <w:rPr>
          <w:rFonts w:eastAsia="MS Mincho" w:cs="Times New Roman"/>
          <w:lang w:eastAsia="ru-RU"/>
        </w:rPr>
        <w:t xml:space="preserve"> удовлетворяют равенству (5</w:t>
      </w:r>
      <w:r w:rsidRPr="008403D9">
        <w:rPr>
          <w:rFonts w:eastAsia="MS Mincho" w:cs="Times New Roman"/>
          <w:lang w:eastAsia="ru-RU"/>
        </w:rPr>
        <w:t xml:space="preserve">.4), поэтому можно записать следующее однородное конечно-разностное уравнение второй степени с постоянными коэффициентами: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       </w:t>
      </w:r>
      <w:r w:rsidRPr="008403D9">
        <w:rPr>
          <w:rFonts w:eastAsia="MS Mincho" w:cs="Times New Roman"/>
          <w:position w:val="-14"/>
          <w:lang w:eastAsia="ru-RU"/>
        </w:rPr>
        <w:object w:dxaOrig="2620" w:dyaOrig="360">
          <v:shape id="_x0000_i1328" type="#_x0000_t75" style="width:130.85pt;height:18.15pt" o:ole="">
            <v:imagedata r:id="rId583" o:title=""/>
          </v:shape>
          <o:OLEObject Type="Embed" ProgID="Equation.3" ShapeID="_x0000_i1328" DrawAspect="Content" ObjectID="_1415455090" r:id="rId584"/>
        </w:object>
      </w:r>
      <w:r w:rsidRPr="008403D9">
        <w:rPr>
          <w:rFonts w:eastAsia="MS Mincho" w:cs="Times New Roman"/>
          <w:lang w:eastAsia="ru-RU"/>
        </w:rPr>
        <w:t xml:space="preserve">,           </w:t>
      </w:r>
      <w:r w:rsidR="00EA1CF0">
        <w:rPr>
          <w:rFonts w:eastAsia="MS Mincho" w:cs="Times New Roman"/>
          <w:lang w:eastAsia="ru-RU"/>
        </w:rPr>
        <w:t xml:space="preserve">     (5.</w:t>
      </w:r>
      <w:r w:rsidRPr="008403D9">
        <w:rPr>
          <w:rFonts w:eastAsia="MS Mincho" w:cs="Times New Roman"/>
          <w:lang w:eastAsia="ru-RU"/>
        </w:rPr>
        <w:t>4)</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где</w:t>
      </w:r>
      <w:r w:rsidRPr="008403D9">
        <w:rPr>
          <w:rFonts w:eastAsia="MS Mincho" w:cs="Times New Roman"/>
          <w:position w:val="-12"/>
          <w:lang w:eastAsia="ru-RU"/>
        </w:rPr>
        <w:object w:dxaOrig="1260" w:dyaOrig="360">
          <v:shape id="_x0000_i1329" type="#_x0000_t75" style="width:63.25pt;height:18.15pt" o:ole="">
            <v:imagedata r:id="rId585" o:title=""/>
          </v:shape>
          <o:OLEObject Type="Embed" ProgID="Equation.3" ShapeID="_x0000_i1329" DrawAspect="Content" ObjectID="_1415455091" r:id="rId586"/>
        </w:objec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Так как </w:t>
      </w:r>
      <w:r w:rsidRPr="008403D9">
        <w:rPr>
          <w:rFonts w:eastAsia="MS Mincho" w:cs="Times New Roman"/>
          <w:i/>
          <w:lang w:eastAsia="ru-RU"/>
        </w:rPr>
        <w:t>y</w:t>
      </w:r>
      <w:r w:rsidRPr="008403D9">
        <w:rPr>
          <w:rFonts w:eastAsia="MS Mincho" w:cs="Times New Roman"/>
          <w:i/>
          <w:vertAlign w:val="subscript"/>
          <w:lang w:eastAsia="ru-RU"/>
        </w:rPr>
        <w:t xml:space="preserve">t </w:t>
      </w:r>
      <w:r w:rsidRPr="008403D9">
        <w:rPr>
          <w:rFonts w:eastAsia="MS Mincho" w:cs="Times New Roman"/>
          <w:lang w:eastAsia="ru-RU"/>
        </w:rPr>
        <w:t>=</w:t>
      </w:r>
      <w:r w:rsidRPr="008403D9">
        <w:rPr>
          <w:rFonts w:eastAsia="MS Mincho" w:cs="Times New Roman"/>
          <w:position w:val="-10"/>
          <w:lang w:eastAsia="ru-RU"/>
        </w:rPr>
        <w:object w:dxaOrig="200" w:dyaOrig="300">
          <v:shape id="_x0000_i1330" type="#_x0000_t75" style="width:10pt;height:15.05pt" o:ole="">
            <v:imagedata r:id="rId580" o:title=""/>
          </v:shape>
          <o:OLEObject Type="Embed" ProgID="Equation.3" ShapeID="_x0000_i1330" DrawAspect="Content" ObjectID="_1415455092" r:id="rId587"/>
        </w:object>
      </w:r>
      <w:r w:rsidRPr="008403D9">
        <w:rPr>
          <w:rFonts w:eastAsia="MS Mincho" w:cs="Times New Roman"/>
          <w:lang w:eastAsia="ru-RU"/>
        </w:rPr>
        <w:t xml:space="preserve"> + </w:t>
      </w:r>
      <w:r w:rsidRPr="008403D9">
        <w:rPr>
          <w:rFonts w:eastAsia="MS Mincho" w:cs="Times New Roman"/>
          <w:lang w:eastAsia="ru-RU"/>
        </w:rPr>
        <w:sym w:font="Symbol" w:char="F044"/>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то направление изменения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определяется направлением изменения </w:t>
      </w:r>
      <w:r w:rsidRPr="008403D9">
        <w:rPr>
          <w:rFonts w:eastAsia="MS Mincho" w:cs="Times New Roman"/>
          <w:lang w:eastAsia="ru-RU"/>
        </w:rPr>
        <w:sym w:font="Symbol" w:char="F044"/>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lastRenderedPageBreak/>
        <w:t xml:space="preserve">Из теории решения </w:t>
      </w:r>
      <w:proofErr w:type="gramStart"/>
      <w:r w:rsidRPr="008403D9">
        <w:rPr>
          <w:rFonts w:eastAsia="MS Mincho" w:cs="Times New Roman"/>
          <w:lang w:eastAsia="ru-RU"/>
        </w:rPr>
        <w:t>дифференциальных</w:t>
      </w:r>
      <w:proofErr w:type="gramEnd"/>
      <w:r w:rsidRPr="008403D9">
        <w:rPr>
          <w:rFonts w:eastAsia="MS Mincho" w:cs="Times New Roman"/>
          <w:lang w:eastAsia="ru-RU"/>
        </w:rPr>
        <w:t xml:space="preserve"> и конечно-разностных уравнений</w:t>
      </w:r>
      <w:r w:rsidRPr="008403D9">
        <w:rPr>
          <w:rFonts w:ascii="SchoolBook" w:eastAsia="MS Mincho" w:hAnsi="SchoolBook" w:cs="Times New Roman"/>
          <w:vertAlign w:val="superscript"/>
          <w:lang w:eastAsia="ru-RU"/>
        </w:rPr>
        <w:footnoteReference w:customMarkFollows="1" w:id="10"/>
        <w:t>19</w:t>
      </w:r>
      <w:r w:rsidRPr="008403D9">
        <w:rPr>
          <w:rFonts w:eastAsia="MS Mincho" w:cs="Times New Roman"/>
          <w:lang w:eastAsia="ru-RU"/>
        </w:rPr>
        <w:t xml:space="preserve"> следует, что характер изменения </w:t>
      </w:r>
      <w:r w:rsidRPr="008403D9">
        <w:rPr>
          <w:rFonts w:eastAsia="MS Mincho" w:cs="Times New Roman"/>
          <w:lang w:eastAsia="ru-RU"/>
        </w:rPr>
        <w:sym w:font="Symbol" w:char="F044"/>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зависит от значения дискриминанта характеристического уравнения. Поскольку в данном случае дискриминант равен</w:t>
      </w:r>
      <w:r w:rsidRPr="008403D9">
        <w:rPr>
          <w:rFonts w:eastAsia="MS Mincho" w:cs="Times New Roman"/>
          <w:position w:val="-14"/>
          <w:lang w:eastAsia="ru-RU"/>
        </w:rPr>
        <w:object w:dxaOrig="1359" w:dyaOrig="420">
          <v:shape id="_x0000_i1331" type="#_x0000_t75" style="width:67.6pt;height:21.3pt" o:ole="">
            <v:imagedata r:id="rId588" o:title=""/>
          </v:shape>
          <o:OLEObject Type="Embed" ProgID="Equation.3" ShapeID="_x0000_i1331" DrawAspect="Content" ObjectID="_1415455093" r:id="rId589"/>
        </w:object>
      </w:r>
      <w:r w:rsidRPr="008403D9">
        <w:rPr>
          <w:rFonts w:eastAsia="MS Mincho" w:cs="Times New Roman"/>
          <w:lang w:eastAsia="ru-RU"/>
        </w:rPr>
        <w:t xml:space="preserve">, то динамика национального дохода зависит от предельной склонности к потреблению, определяющей величины мультипликатора и акселератора.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Если</w:t>
      </w:r>
      <w:r w:rsidRPr="008403D9">
        <w:rPr>
          <w:rFonts w:eastAsia="MS Mincho" w:cs="Times New Roman"/>
          <w:position w:val="-14"/>
          <w:lang w:eastAsia="ru-RU"/>
        </w:rPr>
        <w:object w:dxaOrig="1700" w:dyaOrig="420">
          <v:shape id="_x0000_i1332" type="#_x0000_t75" style="width:85.15pt;height:21.3pt" o:ole="">
            <v:imagedata r:id="rId590" o:title=""/>
          </v:shape>
          <o:OLEObject Type="Embed" ProgID="Equation.3" ShapeID="_x0000_i1332" DrawAspect="Content" ObjectID="_1415455094" r:id="rId591"/>
        </w:object>
      </w:r>
      <w:r w:rsidRPr="008403D9">
        <w:rPr>
          <w:rFonts w:eastAsia="MS Mincho" w:cs="Times New Roman"/>
          <w:lang w:eastAsia="ru-RU"/>
        </w:rPr>
        <w:t xml:space="preserve">, то изменение </w:t>
      </w:r>
      <w:r w:rsidRPr="008403D9">
        <w:rPr>
          <w:rFonts w:eastAsia="MS Mincho" w:cs="Times New Roman"/>
          <w:i/>
          <w:lang w:eastAsia="ru-RU"/>
        </w:rPr>
        <w:t>y</w:t>
      </w:r>
      <w:r w:rsidRPr="008403D9">
        <w:rPr>
          <w:rFonts w:eastAsia="MS Mincho" w:cs="Times New Roman"/>
          <w:i/>
          <w:vertAlign w:val="subscript"/>
          <w:lang w:eastAsia="ru-RU"/>
        </w:rPr>
        <w:t xml:space="preserve">t </w:t>
      </w:r>
      <w:r w:rsidRPr="008403D9">
        <w:rPr>
          <w:rFonts w:eastAsia="MS Mincho" w:cs="Times New Roman"/>
          <w:iCs/>
          <w:lang w:eastAsia="ru-RU"/>
        </w:rPr>
        <w:t xml:space="preserve">происходит </w:t>
      </w:r>
      <w:r w:rsidRPr="008403D9">
        <w:rPr>
          <w:rFonts w:eastAsia="MS Mincho" w:cs="Times New Roman"/>
          <w:lang w:eastAsia="ru-RU"/>
        </w:rPr>
        <w:t xml:space="preserve">монотонно; </w:t>
      </w:r>
      <w:proofErr w:type="gramStart"/>
      <w:r w:rsidRPr="008403D9">
        <w:rPr>
          <w:rFonts w:eastAsia="MS Mincho" w:cs="Times New Roman"/>
          <w:lang w:eastAsia="ru-RU"/>
        </w:rPr>
        <w:t>при</w:t>
      </w:r>
      <w:proofErr w:type="gramEnd"/>
      <w:r w:rsidRPr="008403D9">
        <w:rPr>
          <w:rFonts w:eastAsia="MS Mincho" w:cs="Times New Roman"/>
          <w:lang w:eastAsia="ru-RU"/>
        </w:rPr>
        <w:t xml:space="preserve"> </w:t>
      </w:r>
      <w:r w:rsidRPr="008403D9">
        <w:rPr>
          <w:rFonts w:eastAsia="MS Mincho" w:cs="Times New Roman"/>
          <w:position w:val="-14"/>
          <w:lang w:eastAsia="ru-RU"/>
        </w:rPr>
        <w:object w:dxaOrig="1700" w:dyaOrig="420">
          <v:shape id="_x0000_i1333" type="#_x0000_t75" style="width:85.15pt;height:21.3pt" o:ole="">
            <v:imagedata r:id="rId592" o:title=""/>
          </v:shape>
          <o:OLEObject Type="Embed" ProgID="Equation.3" ShapeID="_x0000_i1333" DrawAspect="Content" ObjectID="_1415455095" r:id="rId593"/>
        </w:object>
      </w:r>
      <w:r w:rsidRPr="008403D9">
        <w:rPr>
          <w:rFonts w:eastAsia="MS Mincho" w:cs="Times New Roman"/>
          <w:lang w:eastAsia="ru-RU"/>
        </w:rPr>
        <w:t xml:space="preserve"> оно будет колебательным. Следовательно, график функции</w:t>
      </w:r>
      <w:r w:rsidRPr="008403D9">
        <w:rPr>
          <w:rFonts w:eastAsia="MS Mincho" w:cs="Times New Roman"/>
          <w:position w:val="-14"/>
          <w:lang w:eastAsia="ru-RU"/>
        </w:rPr>
        <w:object w:dxaOrig="1440" w:dyaOrig="400">
          <v:shape id="_x0000_i1334" type="#_x0000_t75" style="width:1in;height:19.4pt" o:ole="">
            <v:imagedata r:id="rId594" o:title=""/>
          </v:shape>
          <o:OLEObject Type="Embed" ProgID="Equation.3" ShapeID="_x0000_i1334" DrawAspect="Content" ObjectID="_1415455096" r:id="rId595"/>
        </w:object>
      </w:r>
      <w:r w:rsidRPr="008403D9">
        <w:rPr>
          <w:rFonts w:eastAsia="MS Mincho" w:cs="Times New Roman"/>
          <w:lang w:eastAsia="ru-RU"/>
        </w:rPr>
        <w:t xml:space="preserve">, изображенный на рис.2, отделяет множество сочетаний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w:t>
      </w:r>
      <w:r w:rsidRPr="008403D9">
        <w:rPr>
          <w:rFonts w:eastAsia="MS Mincho" w:cs="Times New Roman"/>
          <w:lang w:eastAsia="ru-RU"/>
        </w:rPr>
        <w:sym w:font="Symbol" w:char="F068"/>
      </w:r>
      <w:r w:rsidRPr="008403D9">
        <w:rPr>
          <w:rFonts w:eastAsia="MS Mincho" w:cs="Times New Roman"/>
          <w:lang w:eastAsia="ru-RU"/>
        </w:rPr>
        <w:t xml:space="preserve">, обеспечивающих монотонное изменение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от множества комбинаций из значений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w:t>
      </w:r>
      <w:r w:rsidRPr="008403D9">
        <w:rPr>
          <w:rFonts w:eastAsia="MS Mincho" w:cs="Times New Roman"/>
          <w:lang w:eastAsia="ru-RU"/>
        </w:rPr>
        <w:sym w:font="Symbol" w:char="F068"/>
      </w:r>
      <w:r w:rsidRPr="008403D9">
        <w:rPr>
          <w:rFonts w:eastAsia="MS Mincho" w:cs="Times New Roman"/>
          <w:lang w:eastAsia="ru-RU"/>
        </w:rPr>
        <w:t xml:space="preserve">, приводящих к колебаниям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w:t>
      </w:r>
    </w:p>
    <w:p w:rsidR="008403D9" w:rsidRPr="008403D9" w:rsidRDefault="008403D9" w:rsidP="008403D9">
      <w:pPr>
        <w:spacing w:line="360" w:lineRule="auto"/>
        <w:ind w:firstLine="709"/>
        <w:jc w:val="both"/>
        <w:rPr>
          <w:rFonts w:eastAsia="MS Mincho" w:cs="Times New Roman"/>
          <w:b/>
          <w:lang w:eastAsia="ru-RU"/>
        </w:rPr>
      </w:pPr>
      <w:r w:rsidRPr="008403D9">
        <w:rPr>
          <w:rFonts w:eastAsia="MS Mincho" w:cs="Times New Roman"/>
          <w:b/>
          <w:noProof/>
          <w:lang w:eastAsia="ru-RU"/>
        </w:rPr>
        <w:drawing>
          <wp:anchor distT="0" distB="0" distL="0" distR="0" simplePos="0" relativeHeight="252084224" behindDoc="0" locked="0" layoutInCell="1" allowOverlap="0">
            <wp:simplePos x="0" y="0"/>
            <wp:positionH relativeFrom="column">
              <wp:posOffset>0</wp:posOffset>
            </wp:positionH>
            <wp:positionV relativeFrom="line">
              <wp:posOffset>3175</wp:posOffset>
            </wp:positionV>
            <wp:extent cx="3467100" cy="1933575"/>
            <wp:effectExtent l="19050" t="0" r="0" b="0"/>
            <wp:wrapSquare wrapText="bothSides"/>
            <wp:docPr id="996" name="Рисунок 996" descr="ris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is9_3"/>
                    <pic:cNvPicPr>
                      <a:picLocks noChangeAspect="1" noChangeArrowheads="1"/>
                    </pic:cNvPicPr>
                  </pic:nvPicPr>
                  <pic:blipFill>
                    <a:blip r:embed="rId596" cstate="print"/>
                    <a:srcRect/>
                    <a:stretch>
                      <a:fillRect/>
                    </a:stretch>
                  </pic:blipFill>
                  <pic:spPr bwMode="auto">
                    <a:xfrm>
                      <a:off x="0" y="0"/>
                      <a:ext cx="3467100" cy="1933575"/>
                    </a:xfrm>
                    <a:prstGeom prst="rect">
                      <a:avLst/>
                    </a:prstGeom>
                    <a:noFill/>
                    <a:ln w="9525">
                      <a:noFill/>
                      <a:miter lim="800000"/>
                      <a:headEnd/>
                      <a:tailEnd/>
                    </a:ln>
                  </pic:spPr>
                </pic:pic>
              </a:graphicData>
            </a:graphic>
          </wp:anchor>
        </w:drawing>
      </w: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lang w:eastAsia="ru-RU"/>
        </w:rPr>
      </w:pPr>
    </w:p>
    <w:p w:rsidR="008403D9" w:rsidRPr="008403D9" w:rsidRDefault="008403D9" w:rsidP="008403D9">
      <w:pPr>
        <w:spacing w:line="360" w:lineRule="auto"/>
        <w:ind w:firstLine="709"/>
        <w:jc w:val="both"/>
        <w:rPr>
          <w:rFonts w:eastAsia="MS Mincho" w:cs="Times New Roman"/>
          <w:b/>
        </w:rPr>
      </w:pPr>
    </w:p>
    <w:p w:rsidR="008403D9" w:rsidRPr="008403D9" w:rsidRDefault="008403D9" w:rsidP="008403D9">
      <w:pPr>
        <w:spacing w:line="360" w:lineRule="auto"/>
        <w:ind w:firstLine="709"/>
        <w:jc w:val="both"/>
        <w:rPr>
          <w:rFonts w:eastAsia="MS Mincho" w:cs="Times New Roman"/>
          <w:b/>
        </w:rPr>
      </w:pPr>
    </w:p>
    <w:p w:rsidR="008403D9" w:rsidRPr="008403D9" w:rsidRDefault="008403D9" w:rsidP="008403D9">
      <w:pPr>
        <w:spacing w:line="360" w:lineRule="auto"/>
        <w:ind w:firstLine="709"/>
        <w:jc w:val="both"/>
        <w:rPr>
          <w:rFonts w:eastAsia="MS Mincho" w:cs="Times New Roman"/>
          <w:b/>
        </w:rPr>
      </w:pPr>
    </w:p>
    <w:p w:rsidR="008403D9" w:rsidRPr="008403D9" w:rsidRDefault="008403D9" w:rsidP="008403D9">
      <w:pPr>
        <w:spacing w:line="360" w:lineRule="auto"/>
        <w:ind w:firstLine="709"/>
        <w:jc w:val="both"/>
        <w:rPr>
          <w:rFonts w:cs="Times New Roman"/>
          <w:bCs/>
          <w:color w:val="000000"/>
          <w:sz w:val="22"/>
          <w:szCs w:val="22"/>
        </w:rPr>
      </w:pPr>
      <w:r w:rsidRPr="008403D9">
        <w:rPr>
          <w:rFonts w:eastAsia="MS Mincho" w:cs="Times New Roman"/>
          <w:sz w:val="22"/>
          <w:szCs w:val="22"/>
        </w:rPr>
        <w:t xml:space="preserve">Рис.5.1. </w:t>
      </w:r>
      <w:r w:rsidRPr="008403D9">
        <w:rPr>
          <w:rFonts w:cs="Times New Roman"/>
          <w:bCs/>
          <w:color w:val="000000"/>
          <w:sz w:val="22"/>
          <w:szCs w:val="22"/>
        </w:rPr>
        <w:t>Четыре области сочетаний </w:t>
      </w:r>
      <w:r w:rsidRPr="008403D9">
        <w:rPr>
          <w:rFonts w:cs="Times New Roman"/>
          <w:bCs/>
          <w:iCs/>
          <w:color w:val="000000"/>
          <w:sz w:val="22"/>
          <w:szCs w:val="22"/>
        </w:rPr>
        <w:t>C</w:t>
      </w:r>
      <w:r w:rsidRPr="008403D9">
        <w:rPr>
          <w:rFonts w:cs="Times New Roman"/>
          <w:bCs/>
          <w:iCs/>
          <w:color w:val="000000"/>
          <w:sz w:val="22"/>
          <w:szCs w:val="22"/>
          <w:vertAlign w:val="subscript"/>
        </w:rPr>
        <w:t>y</w:t>
      </w:r>
      <w:r w:rsidRPr="008403D9">
        <w:rPr>
          <w:rFonts w:cs="Times New Roman"/>
          <w:bCs/>
          <w:color w:val="000000"/>
          <w:sz w:val="22"/>
          <w:szCs w:val="22"/>
        </w:rPr>
        <w:t>,η</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Устремляется ли значение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к некоторой конечной величине или уходит в бесконечность, зависит от значения последнего слагаемого характеристического уравнения. Если </w:t>
      </w:r>
      <w:r w:rsidRPr="008403D9">
        <w:rPr>
          <w:rFonts w:eastAsia="MS Mincho" w:cs="Times New Roman"/>
          <w:lang w:eastAsia="ru-RU"/>
        </w:rPr>
        <w:sym w:font="Symbol" w:char="F068"/>
      </w:r>
      <w:r w:rsidRPr="008403D9">
        <w:rPr>
          <w:rFonts w:eastAsia="MS Mincho" w:cs="Times New Roman"/>
          <w:lang w:eastAsia="ru-RU"/>
        </w:rPr>
        <w:t xml:space="preserve"> &lt; 1, то равновесие установится на определенном уровне. При </w:t>
      </w:r>
      <w:r w:rsidRPr="008403D9">
        <w:rPr>
          <w:rFonts w:eastAsia="MS Mincho" w:cs="Times New Roman"/>
          <w:lang w:eastAsia="ru-RU"/>
        </w:rPr>
        <w:sym w:font="Symbol" w:char="F068"/>
      </w:r>
      <w:r w:rsidRPr="008403D9">
        <w:rPr>
          <w:rFonts w:eastAsia="MS Mincho" w:cs="Times New Roman"/>
          <w:lang w:eastAsia="ru-RU"/>
        </w:rPr>
        <w:t xml:space="preserve"> &gt; 1 нарушенное 1 раз равновесие больше не восстановится. Когда </w:t>
      </w:r>
      <w:r w:rsidRPr="008403D9">
        <w:rPr>
          <w:rFonts w:eastAsia="MS Mincho" w:cs="Times New Roman"/>
          <w:lang w:eastAsia="ru-RU"/>
        </w:rPr>
        <w:sym w:font="Symbol" w:char="F068"/>
      </w:r>
      <w:r w:rsidRPr="008403D9">
        <w:rPr>
          <w:rFonts w:eastAsia="MS Mincho" w:cs="Times New Roman"/>
          <w:lang w:eastAsia="ru-RU"/>
        </w:rPr>
        <w:t xml:space="preserve"> = 1 , тогда значение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будет колебаться с постоянной амплитудой.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В результате все множество сочетаний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и </w:t>
      </w:r>
      <w:r w:rsidRPr="008403D9">
        <w:rPr>
          <w:rFonts w:eastAsia="MS Mincho" w:cs="Times New Roman"/>
          <w:lang w:eastAsia="ru-RU"/>
        </w:rPr>
        <w:sym w:font="Symbol" w:char="F068"/>
      </w:r>
      <w:r w:rsidRPr="008403D9">
        <w:rPr>
          <w:rFonts w:eastAsia="MS Mincho" w:cs="Times New Roman"/>
          <w:lang w:eastAsia="ru-RU"/>
        </w:rPr>
        <w:t xml:space="preserve"> оказалось разделенным на пять областей, как это показано на рис.5.1.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Если значения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и </w:t>
      </w:r>
      <w:r w:rsidRPr="008403D9">
        <w:rPr>
          <w:rFonts w:eastAsia="MS Mincho" w:cs="Times New Roman"/>
          <w:lang w:eastAsia="ru-RU"/>
        </w:rPr>
        <w:sym w:font="Symbol" w:char="F068"/>
      </w:r>
      <w:r w:rsidRPr="008403D9">
        <w:rPr>
          <w:rFonts w:eastAsia="MS Mincho" w:cs="Times New Roman"/>
          <w:lang w:eastAsia="ru-RU"/>
        </w:rPr>
        <w:t xml:space="preserve"> указывают на область I, то после нарушения равновесия в результате изменения автономного спроса значение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монотонно устремится к новому равновесному уровню </w:t>
      </w:r>
      <w:r w:rsidRPr="008403D9">
        <w:rPr>
          <w:rFonts w:eastAsia="MS Mincho" w:cs="Times New Roman"/>
          <w:position w:val="-10"/>
          <w:lang w:eastAsia="ru-RU"/>
        </w:rPr>
        <w:object w:dxaOrig="260" w:dyaOrig="320">
          <v:shape id="_x0000_i1335" type="#_x0000_t75" style="width:13.15pt;height:16.3pt" o:ole="">
            <v:imagedata r:id="rId597" o:title=""/>
          </v:shape>
          <o:OLEObject Type="Embed" ProgID="Equation.3" ShapeID="_x0000_i1335" DrawAspect="Content" ObjectID="_1415455097" r:id="rId598"/>
        </w:object>
      </w:r>
      <w:r w:rsidRPr="008403D9">
        <w:rPr>
          <w:rFonts w:eastAsia="MS Mincho" w:cs="Times New Roman"/>
          <w:lang w:eastAsia="ru-RU"/>
        </w:rPr>
        <w:t xml:space="preserve">= </w:t>
      </w:r>
      <w:r w:rsidRPr="008403D9">
        <w:rPr>
          <w:rFonts w:eastAsia="MS Mincho" w:cs="Times New Roman"/>
          <w:i/>
          <w:lang w:val="en-US" w:eastAsia="ru-RU"/>
        </w:rPr>
        <w:t>A</w:t>
      </w:r>
      <w:r w:rsidRPr="008403D9">
        <w:rPr>
          <w:rFonts w:eastAsia="MS Mincho" w:cs="Times New Roman"/>
          <w:vertAlign w:val="subscript"/>
          <w:lang w:eastAsia="ru-RU"/>
        </w:rPr>
        <w:t>1</w:t>
      </w:r>
      <w:r w:rsidRPr="008403D9">
        <w:rPr>
          <w:rFonts w:eastAsia="MS Mincho" w:cs="Times New Roman"/>
          <w:lang w:eastAsia="ru-RU"/>
        </w:rPr>
        <w:t xml:space="preserve">/(1– </w:t>
      </w:r>
      <w:r w:rsidRPr="008403D9">
        <w:rPr>
          <w:rFonts w:eastAsia="MS Mincho" w:cs="Times New Roman"/>
          <w:i/>
          <w:lang w:val="en-US" w:eastAsia="ru-RU"/>
        </w:rPr>
        <w:t>C</w:t>
      </w:r>
      <w:r w:rsidRPr="008403D9">
        <w:rPr>
          <w:rFonts w:eastAsia="MS Mincho" w:cs="Times New Roman"/>
          <w:i/>
          <w:vertAlign w:val="subscript"/>
          <w:lang w:val="en-US" w:eastAsia="ru-RU"/>
        </w:rPr>
        <w:t>y</w:t>
      </w:r>
      <w:r w:rsidRPr="008403D9">
        <w:rPr>
          <w:rFonts w:eastAsia="MS Mincho" w:cs="Times New Roman"/>
          <w:lang w:eastAsia="ru-RU"/>
        </w:rPr>
        <w:t xml:space="preserve">).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При значениях </w:t>
      </w:r>
      <w:r w:rsidRPr="008403D9">
        <w:rPr>
          <w:rFonts w:eastAsia="MS Mincho" w:cs="Times New Roman"/>
          <w:i/>
          <w:lang w:val="en-US" w:eastAsia="ru-RU"/>
        </w:rPr>
        <w:t>C</w:t>
      </w:r>
      <w:r w:rsidRPr="008403D9">
        <w:rPr>
          <w:rFonts w:eastAsia="MS Mincho" w:cs="Times New Roman"/>
          <w:i/>
          <w:vertAlign w:val="subscript"/>
          <w:lang w:val="en-US" w:eastAsia="ru-RU"/>
        </w:rPr>
        <w:t>y</w:t>
      </w:r>
      <w:r w:rsidRPr="008403D9">
        <w:rPr>
          <w:rFonts w:eastAsia="MS Mincho" w:cs="Times New Roman"/>
          <w:lang w:eastAsia="ru-RU"/>
        </w:rPr>
        <w:t xml:space="preserve"> и </w:t>
      </w:r>
      <w:r w:rsidRPr="008403D9">
        <w:rPr>
          <w:rFonts w:eastAsia="MS Mincho" w:cs="Times New Roman"/>
          <w:lang w:eastAsia="ru-RU"/>
        </w:rPr>
        <w:sym w:font="Symbol" w:char="F068"/>
      </w:r>
      <w:proofErr w:type="gramStart"/>
      <w:r w:rsidRPr="008403D9">
        <w:rPr>
          <w:rFonts w:eastAsia="MS Mincho" w:cs="Times New Roman"/>
          <w:lang w:eastAsia="ru-RU"/>
        </w:rPr>
        <w:t xml:space="preserve"> ,</w:t>
      </w:r>
      <w:proofErr w:type="gramEnd"/>
      <w:r w:rsidRPr="008403D9">
        <w:rPr>
          <w:rFonts w:eastAsia="MS Mincho" w:cs="Times New Roman"/>
          <w:lang w:eastAsia="ru-RU"/>
        </w:rPr>
        <w:t xml:space="preserve"> находящихся в области II, национальный доход достигнет нового равновесного уровня, пройдя через затухающие колебания. Сочетания значений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и </w:t>
      </w:r>
      <w:r w:rsidRPr="008403D9">
        <w:rPr>
          <w:rFonts w:eastAsia="MS Mincho" w:cs="Times New Roman"/>
          <w:lang w:eastAsia="ru-RU"/>
        </w:rPr>
        <w:sym w:font="Symbol" w:char="F068"/>
      </w:r>
      <w:r w:rsidRPr="008403D9">
        <w:rPr>
          <w:rFonts w:eastAsia="MS Mincho" w:cs="Times New Roman"/>
          <w:lang w:eastAsia="ru-RU"/>
        </w:rPr>
        <w:t xml:space="preserve">, расположенные справа от перпендикуляра, опущенного из точки </w:t>
      </w:r>
      <w:r w:rsidRPr="008403D9">
        <w:rPr>
          <w:rFonts w:eastAsia="MS Mincho" w:cs="Times New Roman"/>
          <w:i/>
          <w:lang w:eastAsia="ru-RU"/>
        </w:rPr>
        <w:t>B</w:t>
      </w:r>
      <w:r w:rsidRPr="008403D9">
        <w:rPr>
          <w:rFonts w:eastAsia="MS Mincho" w:cs="Times New Roman"/>
          <w:lang w:eastAsia="ru-RU"/>
        </w:rPr>
        <w:t xml:space="preserve"> на ось абсцисс, соответствуют нестабильному равновесию.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lastRenderedPageBreak/>
        <w:t xml:space="preserve">Когда сочетания значений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w:t>
      </w:r>
      <w:r w:rsidRPr="008403D9">
        <w:rPr>
          <w:rFonts w:eastAsia="MS Mincho" w:cs="Times New Roman"/>
          <w:lang w:eastAsia="ru-RU"/>
        </w:rPr>
        <w:sym w:font="Symbol" w:char="F068"/>
      </w:r>
      <w:r w:rsidRPr="008403D9">
        <w:rPr>
          <w:rFonts w:eastAsia="MS Mincho" w:cs="Times New Roman"/>
          <w:lang w:eastAsia="ru-RU"/>
        </w:rPr>
        <w:t xml:space="preserve"> указывают на область III, тогда динамика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приобретает характер взрывных колебаний.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Комбинации значений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w:t>
      </w:r>
      <w:r w:rsidRPr="008403D9">
        <w:rPr>
          <w:rFonts w:eastAsia="MS Mincho" w:cs="Times New Roman"/>
          <w:lang w:eastAsia="ru-RU"/>
        </w:rPr>
        <w:sym w:font="Symbol" w:char="F068"/>
      </w:r>
      <w:r w:rsidRPr="008403D9">
        <w:rPr>
          <w:rFonts w:eastAsia="MS Mincho" w:cs="Times New Roman"/>
          <w:lang w:eastAsia="ru-RU"/>
        </w:rPr>
        <w:t xml:space="preserve"> в области IV приводят к тому, что после нарушения равновесия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xml:space="preserve"> монотонно устремляется в бесконечность. </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И наконец, если акселератор равен единице, то при любом значении предельной склонности к потреблению в случае нарушения равновесия возникают равномерные незатухающие колебания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В реальной жизни </w:t>
      </w:r>
      <w:r w:rsidRPr="008403D9">
        <w:rPr>
          <w:rFonts w:eastAsia="MS Mincho" w:cs="Times New Roman"/>
          <w:i/>
          <w:lang w:eastAsia="ru-RU"/>
        </w:rPr>
        <w:t>C</w:t>
      </w:r>
      <w:r w:rsidRPr="008403D9">
        <w:rPr>
          <w:rFonts w:eastAsia="MS Mincho" w:cs="Times New Roman"/>
          <w:i/>
          <w:vertAlign w:val="subscript"/>
          <w:lang w:eastAsia="ru-RU"/>
        </w:rPr>
        <w:t xml:space="preserve">y </w:t>
      </w:r>
      <w:r w:rsidRPr="008403D9">
        <w:rPr>
          <w:rFonts w:eastAsia="MS Mincho" w:cs="Times New Roman"/>
          <w:iCs/>
          <w:lang w:eastAsia="ru-RU"/>
        </w:rPr>
        <w:t xml:space="preserve"> находится в интервале от 0,5 до 1, а </w:t>
      </w:r>
      <w:r w:rsidRPr="008403D9">
        <w:rPr>
          <w:rFonts w:eastAsia="MS Mincho" w:cs="Times New Roman"/>
          <w:lang w:eastAsia="ru-RU"/>
        </w:rPr>
        <w:sym w:font="Symbol" w:char="F068"/>
      </w:r>
      <w:r w:rsidRPr="008403D9">
        <w:rPr>
          <w:rFonts w:eastAsia="MS Mincho" w:cs="Times New Roman"/>
          <w:lang w:eastAsia="ru-RU"/>
        </w:rPr>
        <w:t xml:space="preserve">&gt;1. При таких значениях предельной склонности к потреблению и акселератора равновесие оказывается неустойчивым, и при его нарушении </w:t>
      </w:r>
      <w:r w:rsidRPr="008403D9">
        <w:rPr>
          <w:rFonts w:eastAsia="MS Mincho" w:cs="Times New Roman"/>
          <w:i/>
          <w:lang w:eastAsia="ru-RU"/>
        </w:rPr>
        <w:t>y</w:t>
      </w:r>
      <w:r w:rsidRPr="008403D9">
        <w:rPr>
          <w:rFonts w:eastAsia="MS Mincho" w:cs="Times New Roman"/>
          <w:i/>
          <w:vertAlign w:val="subscript"/>
          <w:lang w:eastAsia="ru-RU"/>
        </w:rPr>
        <w:t>t</w:t>
      </w:r>
      <w:r w:rsidRPr="008403D9">
        <w:rPr>
          <w:rFonts w:eastAsia="MS Mincho" w:cs="Times New Roman"/>
          <w:lang w:eastAsia="ru-RU"/>
        </w:rPr>
        <w:t>. Принимает неправдоподобные значения.</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 xml:space="preserve">Однако на практике колебания не носят незатухающий характер. В действительности амплитуда колебаний совокупного выпуска ограничена как сверху, так и </w:t>
      </w:r>
      <w:proofErr w:type="gramStart"/>
      <w:r w:rsidRPr="008403D9">
        <w:rPr>
          <w:rFonts w:eastAsia="MS Mincho" w:cs="Times New Roman"/>
          <w:lang w:eastAsia="ru-RU"/>
        </w:rPr>
        <w:t>с</w:t>
      </w:r>
      <w:proofErr w:type="gramEnd"/>
      <w:r w:rsidRPr="008403D9">
        <w:rPr>
          <w:rFonts w:eastAsia="MS Mincho" w:cs="Times New Roman"/>
          <w:lang w:eastAsia="ru-RU"/>
        </w:rPr>
        <w:t xml:space="preserve"> низу. Сверху амплитуда колебаний совокупного выпуска ограничена значением потенциального выпуска, то есть совокупным предложением.</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С другой стороны, если в году t-1 размер совокупного дохода Y</w:t>
      </w:r>
      <w:r w:rsidRPr="008403D9">
        <w:rPr>
          <w:rFonts w:eastAsia="MS Mincho" w:cs="Times New Roman"/>
          <w:vertAlign w:val="subscript"/>
          <w:lang w:val="en-US" w:eastAsia="ru-RU"/>
        </w:rPr>
        <w:t>t</w:t>
      </w:r>
      <w:r w:rsidRPr="008403D9">
        <w:rPr>
          <w:rFonts w:eastAsia="MS Mincho" w:cs="Times New Roman"/>
          <w:vertAlign w:val="subscript"/>
          <w:lang w:eastAsia="ru-RU"/>
        </w:rPr>
        <w:t>-1</w:t>
      </w:r>
      <w:r w:rsidRPr="008403D9">
        <w:rPr>
          <w:rFonts w:eastAsia="MS Mincho" w:cs="Times New Roman"/>
          <w:lang w:eastAsia="ru-RU"/>
        </w:rPr>
        <w:t xml:space="preserve"> сокращается по сравнению с доходом Y</w:t>
      </w:r>
      <w:r w:rsidRPr="008403D9">
        <w:rPr>
          <w:rFonts w:eastAsia="MS Mincho" w:cs="Times New Roman"/>
          <w:vertAlign w:val="subscript"/>
          <w:lang w:val="en-US" w:eastAsia="ru-RU"/>
        </w:rPr>
        <w:t>t</w:t>
      </w:r>
      <w:r w:rsidRPr="008403D9">
        <w:rPr>
          <w:rFonts w:eastAsia="MS Mincho" w:cs="Times New Roman"/>
          <w:vertAlign w:val="subscript"/>
          <w:lang w:eastAsia="ru-RU"/>
        </w:rPr>
        <w:t xml:space="preserve">-2, </w:t>
      </w:r>
      <w:r w:rsidRPr="008403D9">
        <w:rPr>
          <w:rFonts w:eastAsia="MS Mincho" w:cs="Times New Roman"/>
          <w:lang w:eastAsia="ru-RU"/>
        </w:rPr>
        <w:t>то производные инвестиции в году t принимают отрицательное значение. Это означает, что из-за сокращения производства фирмы частично или полностью не восстанавливают изношенный капитал. Поэтому объем отрицательных производных инвестиций не может превысить размер амортизации.</w:t>
      </w:r>
    </w:p>
    <w:p w:rsidR="008403D9" w:rsidRPr="008403D9" w:rsidRDefault="008403D9" w:rsidP="008403D9">
      <w:pPr>
        <w:spacing w:line="360" w:lineRule="auto"/>
        <w:ind w:firstLine="709"/>
        <w:jc w:val="both"/>
        <w:rPr>
          <w:rFonts w:eastAsia="MS Mincho" w:cs="Times New Roman"/>
          <w:lang w:eastAsia="ru-RU"/>
        </w:rPr>
      </w:pPr>
      <w:r w:rsidRPr="008403D9">
        <w:rPr>
          <w:rFonts w:eastAsia="MS Mincho" w:cs="Times New Roman"/>
          <w:lang w:eastAsia="ru-RU"/>
        </w:rPr>
        <w:t>Таким образом, падение совокупного выпуска ограничено снизу отрицательными чистыми инвестициями, равными величине амортизации. В этом случае экономика сталкивается с ограничением амплитуды колебаний со стороны совокупного спроса, элементом которого выступают производные инвестиции. Волна растущего совокупного дохода, ударившись о «потолок», приводит к обратной динамике. Когда же понижательная тенденция достигает «пола», то начинается противоположный процесс оживления и подъема</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Включим в модель взаимодействия мультипликатора и акселератора еще один фактор – рост населения. Пусть в результате роста населения автономный спрос ежегодно увеличивается в (1 + </w:t>
      </w:r>
      <w:r w:rsidRPr="008403D9">
        <w:rPr>
          <w:rFonts w:eastAsia="MS Mincho" w:cs="Times New Roman"/>
          <w:i/>
          <w:lang w:val="en-US" w:eastAsia="ru-RU"/>
        </w:rPr>
        <w:t>n</w:t>
      </w:r>
      <w:r w:rsidRPr="008403D9">
        <w:rPr>
          <w:rFonts w:eastAsia="MS Mincho" w:cs="Times New Roman"/>
          <w:lang w:eastAsia="ru-RU"/>
        </w:rPr>
        <w:t>) раз. Тогда уравнение (</w:t>
      </w:r>
      <w:r w:rsidR="00EA1CF0">
        <w:rPr>
          <w:rFonts w:eastAsia="MS Mincho" w:cs="Times New Roman"/>
          <w:lang w:eastAsia="ru-RU"/>
        </w:rPr>
        <w:t>5</w:t>
      </w:r>
      <w:r w:rsidRPr="008403D9">
        <w:rPr>
          <w:rFonts w:eastAsia="MS Mincho" w:cs="Times New Roman"/>
          <w:lang w:eastAsia="ru-RU"/>
        </w:rPr>
        <w:t>.4) принимает вид</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4"/>
          <w:lang w:eastAsia="ru-RU"/>
        </w:rPr>
        <w:object w:dxaOrig="3519" w:dyaOrig="420">
          <v:shape id="_x0000_i1336" type="#_x0000_t75" style="width:175.95pt;height:21.3pt" o:ole="">
            <v:imagedata r:id="rId599" o:title=""/>
          </v:shape>
          <o:OLEObject Type="Embed" ProgID="Equation.3" ShapeID="_x0000_i1336" DrawAspect="Content" ObjectID="_1415455098" r:id="rId600"/>
        </w:objec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В этом случае вследствие мультипликативного эффекта величина равновесного национального дохода ежегодно будет возрастать в (1 + </w:t>
      </w:r>
      <w:r w:rsidRPr="008403D9">
        <w:rPr>
          <w:rFonts w:eastAsia="MS Mincho" w:cs="Times New Roman"/>
          <w:i/>
          <w:lang w:val="en-US" w:eastAsia="ru-RU"/>
        </w:rPr>
        <w:t>n</w:t>
      </w:r>
      <w:r w:rsidRPr="008403D9">
        <w:rPr>
          <w:rFonts w:eastAsia="MS Mincho" w:cs="Times New Roman"/>
          <w:lang w:eastAsia="ru-RU"/>
        </w:rPr>
        <w:t xml:space="preserve">) раз: </w:t>
      </w:r>
    </w:p>
    <w:p w:rsidR="008403D9" w:rsidRPr="008403D9" w:rsidRDefault="008403D9" w:rsidP="008403D9">
      <w:pPr>
        <w:spacing w:line="480" w:lineRule="auto"/>
        <w:jc w:val="both"/>
        <w:rPr>
          <w:rFonts w:eastAsia="MS Mincho" w:cs="Times New Roman"/>
          <w:lang w:eastAsia="ru-RU"/>
        </w:rPr>
      </w:pPr>
      <w:r w:rsidRPr="008403D9">
        <w:rPr>
          <w:rFonts w:eastAsia="MS Mincho" w:cs="Times New Roman"/>
          <w:position w:val="-66"/>
          <w:lang w:eastAsia="ru-RU"/>
        </w:rPr>
        <w:object w:dxaOrig="7800" w:dyaOrig="1060">
          <v:shape id="_x0000_i1337" type="#_x0000_t75" style="width:390.05pt;height:53.2pt" o:ole="">
            <v:imagedata r:id="rId601" o:title=""/>
          </v:shape>
          <o:OLEObject Type="Embed" ProgID="Equation.3" ShapeID="_x0000_i1337" DrawAspect="Content" ObjectID="_1415455099" r:id="rId602"/>
        </w:object>
      </w:r>
      <w:r w:rsidRPr="008403D9">
        <w:rPr>
          <w:rFonts w:eastAsia="MS Mincho" w:cs="Times New Roman"/>
          <w:lang w:eastAsia="ru-RU"/>
        </w:rPr>
        <w:t>.         (5.5)</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Первый сомножит</w:t>
      </w:r>
      <w:r w:rsidR="00EA1CF0">
        <w:rPr>
          <w:rFonts w:eastAsia="MS Mincho" w:cs="Times New Roman"/>
          <w:lang w:eastAsia="ru-RU"/>
        </w:rPr>
        <w:t>ель в правой части выражения (5</w:t>
      </w:r>
      <w:r w:rsidRPr="008403D9">
        <w:rPr>
          <w:rFonts w:eastAsia="MS Mincho" w:cs="Times New Roman"/>
          <w:lang w:eastAsia="ru-RU"/>
        </w:rPr>
        <w:t xml:space="preserve">.5) называют супермультипликатором Хикса. Он показывает, насколько увеличивается совокупный спрос в году </w:t>
      </w:r>
      <w:r w:rsidRPr="008403D9">
        <w:rPr>
          <w:rFonts w:eastAsia="MS Mincho" w:cs="Times New Roman"/>
          <w:i/>
          <w:lang w:val="en-US" w:eastAsia="ru-RU"/>
        </w:rPr>
        <w:t>t</w:t>
      </w:r>
      <w:r w:rsidRPr="008403D9">
        <w:rPr>
          <w:rFonts w:eastAsia="MS Mincho" w:cs="Times New Roman"/>
          <w:lang w:eastAsia="ru-RU"/>
        </w:rPr>
        <w:t xml:space="preserve">, если в дополнение к ежегодному росту автономного спроса, обусловленного ростом населения, на единицу возрастут автономные инвестиции.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Вследствие ежегодного увеличения населения с тем же темпом будет расти национальный доход полной занятости – верхний предел возможных колебаний национального дохода</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i/>
          <w:lang w:val="de-DE" w:eastAsia="ru-RU"/>
        </w:rPr>
        <w:t>y</w:t>
      </w:r>
      <w:r w:rsidRPr="008403D9">
        <w:rPr>
          <w:rFonts w:eastAsia="MS Mincho" w:cs="Times New Roman"/>
          <w:i/>
          <w:vertAlign w:val="subscript"/>
          <w:lang w:val="de-DE" w:eastAsia="ru-RU"/>
        </w:rPr>
        <w:t>Ft</w:t>
      </w:r>
      <w:r w:rsidRPr="008403D9">
        <w:rPr>
          <w:rFonts w:eastAsia="MS Mincho" w:cs="Times New Roman"/>
          <w:lang w:val="de-DE" w:eastAsia="ru-RU"/>
        </w:rPr>
        <w:t xml:space="preserve"> = </w:t>
      </w:r>
      <w:r w:rsidRPr="008403D9">
        <w:rPr>
          <w:rFonts w:eastAsia="MS Mincho" w:cs="Times New Roman"/>
          <w:i/>
          <w:lang w:val="de-DE" w:eastAsia="ru-RU"/>
        </w:rPr>
        <w:t>y</w:t>
      </w:r>
      <w:r w:rsidRPr="008403D9">
        <w:rPr>
          <w:rFonts w:eastAsia="MS Mincho" w:cs="Times New Roman"/>
          <w:i/>
          <w:vertAlign w:val="subscript"/>
          <w:lang w:val="de-DE" w:eastAsia="ru-RU"/>
        </w:rPr>
        <w:t>F</w:t>
      </w:r>
      <w:r w:rsidRPr="008403D9">
        <w:rPr>
          <w:rFonts w:eastAsia="MS Mincho" w:cs="Times New Roman"/>
          <w:vertAlign w:val="subscript"/>
          <w:lang w:val="de-DE" w:eastAsia="ru-RU"/>
        </w:rPr>
        <w:t>0</w:t>
      </w:r>
      <w:r w:rsidRPr="008403D9">
        <w:rPr>
          <w:rFonts w:eastAsia="MS Mincho" w:cs="Times New Roman"/>
          <w:lang w:val="de-DE" w:eastAsia="ru-RU"/>
        </w:rPr>
        <w:t xml:space="preserve">(1+ </w:t>
      </w:r>
      <w:r w:rsidRPr="008403D9">
        <w:rPr>
          <w:rFonts w:eastAsia="MS Mincho" w:cs="Times New Roman"/>
          <w:i/>
          <w:lang w:val="de-DE" w:eastAsia="ru-RU"/>
        </w:rPr>
        <w:t>n</w:t>
      </w:r>
      <w:r w:rsidRPr="008403D9">
        <w:rPr>
          <w:rFonts w:eastAsia="MS Mincho" w:cs="Times New Roman"/>
          <w:lang w:val="de-DE" w:eastAsia="ru-RU"/>
        </w:rPr>
        <w:t>)</w:t>
      </w:r>
      <w:r w:rsidRPr="008403D9">
        <w:rPr>
          <w:rFonts w:eastAsia="MS Mincho" w:cs="Times New Roman"/>
          <w:i/>
          <w:vertAlign w:val="superscript"/>
          <w:lang w:val="de-DE" w:eastAsia="ru-RU"/>
        </w:rPr>
        <w:t>t</w:t>
      </w:r>
      <w:r w:rsidRPr="008403D9">
        <w:rPr>
          <w:rFonts w:eastAsia="MS Mincho" w:cs="Times New Roman"/>
          <w:lang w:val="de-DE" w:eastAsia="ru-RU"/>
        </w:rPr>
        <w:t>.</w:t>
      </w:r>
      <w:r w:rsidRPr="008403D9">
        <w:rPr>
          <w:rFonts w:eastAsia="MS Mincho" w:cs="Times New Roman"/>
          <w:lang w:eastAsia="ru-RU"/>
        </w:rPr>
        <w:t xml:space="preserve">      (5.6)</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Экзогенный рост автономного спроса повышает и нижнюю границу колебаний национального дохода, даже если допустить рост амортизационных отчислений. Примем в целях упрощения, что сумма амортизации ежегодно растет с тем же темпом, что и автономный спрос</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0"/>
          <w:lang w:eastAsia="ru-RU"/>
        </w:rPr>
        <w:object w:dxaOrig="1880" w:dyaOrig="360">
          <v:shape id="_x0000_i1338" type="#_x0000_t75" style="width:93.9pt;height:18.15pt" o:ole="">
            <v:imagedata r:id="rId603" o:title=""/>
          </v:shape>
          <o:OLEObject Type="Embed" ProgID="Equation.3" ShapeID="_x0000_i1338" DrawAspect="Content" ObjectID="_1415455100" r:id="rId604"/>
        </w:object>
      </w:r>
      <w:r w:rsidRPr="008403D9">
        <w:rPr>
          <w:rFonts w:eastAsia="MS Mincho" w:cs="Times New Roman"/>
          <w:position w:val="-10"/>
          <w:lang w:eastAsia="ru-RU"/>
        </w:rPr>
        <w:object w:dxaOrig="400" w:dyaOrig="300">
          <v:shape id="_x0000_i1339" type="#_x0000_t75" style="width:19.4pt;height:15.05pt" o:ole="">
            <v:imagedata r:id="rId605" o:title=""/>
          </v:shape>
          <o:OLEObject Type="Embed" ProgID="Equation.3" ShapeID="_x0000_i1339" DrawAspect="Content" ObjectID="_1415455101" r:id="rId606"/>
        </w:objec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В этом случае величина автономных расходов определяется по формуле: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0"/>
          <w:lang w:eastAsia="ru-RU"/>
        </w:rPr>
        <w:object w:dxaOrig="1380" w:dyaOrig="300">
          <v:shape id="_x0000_i1340" type="#_x0000_t75" style="width:69.5pt;height:15.05pt" o:ole="">
            <v:imagedata r:id="rId607" o:title=""/>
          </v:shape>
          <o:OLEObject Type="Embed" ProgID="Equation.3" ShapeID="_x0000_i1340" DrawAspect="Content" ObjectID="_1415455102" r:id="rId608"/>
        </w:object>
      </w:r>
      <w:r w:rsidRPr="008403D9">
        <w:rPr>
          <w:rFonts w:eastAsia="MS Mincho" w:cs="Times New Roman"/>
          <w:position w:val="-12"/>
          <w:lang w:eastAsia="ru-RU"/>
        </w:rPr>
        <w:object w:dxaOrig="1920" w:dyaOrig="400">
          <v:shape id="_x0000_i1341" type="#_x0000_t75" style="width:95.8pt;height:19.4pt" o:ole="">
            <v:imagedata r:id="rId609" o:title=""/>
          </v:shape>
          <o:OLEObject Type="Embed" ProgID="Equation.3" ShapeID="_x0000_i1341" DrawAspect="Content" ObjectID="_1415455103" r:id="rId610"/>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а минимальная величина национального дохода –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4"/>
          <w:lang w:eastAsia="ru-RU"/>
        </w:rPr>
        <w:object w:dxaOrig="3220" w:dyaOrig="420">
          <v:shape id="_x0000_i1342" type="#_x0000_t75" style="width:160.9pt;height:21.3pt" o:ole="">
            <v:imagedata r:id="rId611" o:title=""/>
          </v:shape>
          <o:OLEObject Type="Embed" ProgID="Equation.3" ShapeID="_x0000_i1342" DrawAspect="Content" ObjectID="_1415455104" r:id="rId612"/>
        </w:object>
      </w:r>
      <w:r w:rsidRPr="008403D9">
        <w:rPr>
          <w:rFonts w:eastAsia="MS Mincho" w:cs="Times New Roman"/>
          <w:lang w:eastAsia="ru-RU"/>
        </w:rPr>
        <w:t xml:space="preserve">. </w:t>
      </w:r>
      <w:r w:rsidR="00B95BF4">
        <w:rPr>
          <w:rFonts w:eastAsia="MS Mincho" w:cs="Times New Roman"/>
          <w:lang w:eastAsia="ru-RU"/>
        </w:rPr>
        <w:t xml:space="preserve"> </w:t>
      </w:r>
      <w:r w:rsidRPr="008403D9">
        <w:rPr>
          <w:rFonts w:eastAsia="MS Mincho" w:cs="Times New Roman"/>
          <w:lang w:eastAsia="ru-RU"/>
        </w:rPr>
        <w:t xml:space="preserve">Учитывая, что в рассматриваемых условиях </w:t>
      </w:r>
      <w:r w:rsidRPr="008403D9">
        <w:rPr>
          <w:rFonts w:eastAsia="MS Mincho" w:cs="Times New Roman"/>
          <w:i/>
          <w:lang w:val="en-US" w:eastAsia="ru-RU"/>
        </w:rPr>
        <w:t>y</w:t>
      </w:r>
      <w:r w:rsidRPr="008403D9">
        <w:rPr>
          <w:rFonts w:eastAsia="MS Mincho" w:cs="Times New Roman"/>
          <w:i/>
          <w:vertAlign w:val="subscript"/>
          <w:lang w:val="en-US" w:eastAsia="ru-RU"/>
        </w:rPr>
        <w:t>t</w:t>
      </w:r>
      <w:r w:rsidRPr="008403D9">
        <w:rPr>
          <w:rFonts w:eastAsia="MS Mincho" w:cs="Times New Roman"/>
          <w:lang w:eastAsia="ru-RU"/>
        </w:rPr>
        <w:t xml:space="preserve"> = </w:t>
      </w:r>
      <w:r w:rsidRPr="008403D9">
        <w:rPr>
          <w:rFonts w:eastAsia="MS Mincho" w:cs="Times New Roman"/>
          <w:i/>
          <w:lang w:val="en-US" w:eastAsia="ru-RU"/>
        </w:rPr>
        <w:t>y</w:t>
      </w:r>
      <w:r w:rsidRPr="008403D9">
        <w:rPr>
          <w:rFonts w:eastAsia="MS Mincho" w:cs="Times New Roman"/>
          <w:i/>
          <w:vertAlign w:val="subscript"/>
          <w:lang w:val="en-US" w:eastAsia="ru-RU"/>
        </w:rPr>
        <w:t>t</w:t>
      </w:r>
      <w:r w:rsidRPr="008403D9">
        <w:rPr>
          <w:rFonts w:eastAsia="MS Mincho" w:cs="Times New Roman"/>
          <w:i/>
          <w:vertAlign w:val="subscript"/>
          <w:lang w:eastAsia="ru-RU"/>
        </w:rPr>
        <w:t xml:space="preserve"> </w:t>
      </w:r>
      <w:r w:rsidRPr="008403D9">
        <w:rPr>
          <w:rFonts w:eastAsia="MS Mincho" w:cs="Times New Roman"/>
          <w:vertAlign w:val="subscript"/>
          <w:lang w:eastAsia="ru-RU"/>
        </w:rPr>
        <w:t>–1</w:t>
      </w:r>
      <w:r w:rsidRPr="008403D9">
        <w:rPr>
          <w:rFonts w:eastAsia="MS Mincho" w:cs="Times New Roman"/>
          <w:lang w:eastAsia="ru-RU"/>
        </w:rPr>
        <w:t>(1+</w:t>
      </w:r>
      <w:r w:rsidRPr="008403D9">
        <w:rPr>
          <w:rFonts w:eastAsia="MS Mincho" w:cs="Times New Roman"/>
          <w:i/>
          <w:lang w:val="en-US" w:eastAsia="ru-RU"/>
        </w:rPr>
        <w:t>n</w:t>
      </w:r>
      <w:r w:rsidRPr="008403D9">
        <w:rPr>
          <w:rFonts w:eastAsia="MS Mincho" w:cs="Times New Roman"/>
          <w:lang w:eastAsia="ru-RU"/>
        </w:rPr>
        <w:t>), получаем</w:t>
      </w:r>
      <w:r w:rsidR="00B95BF4">
        <w:rPr>
          <w:rFonts w:eastAsia="MS Mincho" w:cs="Times New Roman"/>
          <w:lang w:eastAsia="ru-RU"/>
        </w:rPr>
        <w:t>:</w:t>
      </w:r>
      <w:r w:rsidRPr="008403D9">
        <w:rPr>
          <w:rFonts w:eastAsia="MS Mincho" w:cs="Times New Roman"/>
          <w:lang w:eastAsia="ru-RU"/>
        </w:rPr>
        <w:t xml:space="preserve"> </w:t>
      </w:r>
      <w:r w:rsidR="00B95BF4">
        <w:rPr>
          <w:rFonts w:eastAsia="MS Mincho" w:cs="Times New Roman"/>
          <w:lang w:eastAsia="ru-RU"/>
        </w:rPr>
        <w:t xml:space="preserve"> </w:t>
      </w:r>
      <w:r w:rsidRPr="008403D9">
        <w:rPr>
          <w:rFonts w:eastAsia="MS Mincho" w:cs="Times New Roman"/>
          <w:position w:val="-14"/>
          <w:lang w:eastAsia="ru-RU"/>
        </w:rPr>
        <w:object w:dxaOrig="4020" w:dyaOrig="420">
          <v:shape id="_x0000_i1343" type="#_x0000_t75" style="width:200.95pt;height:21.3pt" o:ole="">
            <v:imagedata r:id="rId613" o:title=""/>
          </v:shape>
          <o:OLEObject Type="Embed" ProgID="Equation.3" ShapeID="_x0000_i1343" DrawAspect="Content" ObjectID="_1415455105" r:id="rId614"/>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Отсюда следует, что нижняя граница колебаний увеличивается с темпом роста 1+</w:t>
      </w:r>
      <w:r w:rsidRPr="008403D9">
        <w:rPr>
          <w:rFonts w:eastAsia="MS Mincho" w:cs="Times New Roman"/>
          <w:i/>
          <w:lang w:val="en-US" w:eastAsia="ru-RU"/>
        </w:rPr>
        <w:t>n</w: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32"/>
          <w:lang w:eastAsia="ru-RU"/>
        </w:rPr>
        <w:object w:dxaOrig="2439" w:dyaOrig="760">
          <v:shape id="_x0000_i1344" type="#_x0000_t75" style="width:122.1pt;height:38.2pt" o:ole="">
            <v:imagedata r:id="rId615" o:title=""/>
          </v:shape>
          <o:OLEObject Type="Embed" ProgID="Equation.3" ShapeID="_x0000_i1344" DrawAspect="Content" ObjectID="_1415455106" r:id="rId616"/>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Таким образом, супермультипликатор Хикса придает коридору колебаний национального дохода положительный наклон.</w:t>
      </w:r>
    </w:p>
    <w:p w:rsidR="008403D9" w:rsidRPr="008403D9" w:rsidRDefault="00E811D5" w:rsidP="008403D9">
      <w:pPr>
        <w:keepNext/>
        <w:keepLines/>
        <w:spacing w:line="360" w:lineRule="auto"/>
        <w:ind w:firstLine="709"/>
        <w:jc w:val="both"/>
        <w:outlineLvl w:val="2"/>
        <w:rPr>
          <w:rFonts w:eastAsia="MS Mincho" w:cstheme="majorBidi"/>
          <w:b/>
          <w:bCs/>
          <w:i/>
        </w:rPr>
      </w:pPr>
      <w:bookmarkStart w:id="13" w:name="_Toc5596497"/>
      <w:bookmarkStart w:id="14" w:name="_Toc5596573"/>
      <w:bookmarkStart w:id="15" w:name="_Toc338589183"/>
      <w:r>
        <w:rPr>
          <w:rFonts w:eastAsia="MS Mincho" w:cstheme="majorBidi"/>
          <w:b/>
          <w:bCs/>
          <w:i/>
        </w:rPr>
        <w:lastRenderedPageBreak/>
        <w:t xml:space="preserve">Глава </w:t>
      </w:r>
      <w:r w:rsidR="008403D9" w:rsidRPr="008403D9">
        <w:rPr>
          <w:rFonts w:eastAsia="MS Mincho" w:cstheme="majorBidi"/>
          <w:b/>
          <w:bCs/>
          <w:i/>
        </w:rPr>
        <w:t>5.2. Модель Тевеса</w:t>
      </w:r>
      <w:bookmarkEnd w:id="13"/>
      <w:bookmarkEnd w:id="14"/>
      <w:bookmarkEnd w:id="15"/>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Т. Тевес дополнил модель Самуэльсона–Хикса рынком денег, который в соответствии с моделью </w:t>
      </w:r>
      <w:r w:rsidRPr="008403D9">
        <w:rPr>
          <w:rFonts w:eastAsia="MS Mincho" w:cs="Times New Roman"/>
          <w:i/>
          <w:lang w:val="de-DE" w:eastAsia="ru-RU"/>
        </w:rPr>
        <w:t>IS</w:t>
      </w:r>
      <w:r w:rsidRPr="008403D9">
        <w:rPr>
          <w:rFonts w:eastAsia="MS Mincho" w:cs="Times New Roman"/>
          <w:lang w:eastAsia="ru-RU"/>
        </w:rPr>
        <w:t>–</w:t>
      </w:r>
      <w:r w:rsidRPr="008403D9">
        <w:rPr>
          <w:rFonts w:eastAsia="MS Mincho" w:cs="Times New Roman"/>
          <w:i/>
          <w:lang w:val="de-DE" w:eastAsia="ru-RU"/>
        </w:rPr>
        <w:t>LM</w:t>
      </w:r>
      <w:r w:rsidRPr="008403D9">
        <w:rPr>
          <w:rFonts w:eastAsia="MS Mincho" w:cs="Times New Roman"/>
          <w:lang w:eastAsia="ru-RU"/>
        </w:rPr>
        <w:t xml:space="preserve"> взаимодействует на рынок благ через ставку процента. В используемых нами обозначениях динамическая функция спроса на деньги в модели Тевеса имеет вид</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4"/>
          <w:lang w:eastAsia="ru-RU"/>
        </w:rPr>
        <w:object w:dxaOrig="2240" w:dyaOrig="380">
          <v:shape id="_x0000_i1345" type="#_x0000_t75" style="width:112.05pt;height:18.8pt" o:ole="">
            <v:imagedata r:id="rId617" o:title=""/>
          </v:shape>
          <o:OLEObject Type="Embed" ProgID="Equation.3" ShapeID="_x0000_i1345" DrawAspect="Content" ObjectID="_1415455107" r:id="rId618"/>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т.е. в текущем периоде спрос на деньги для сделок зависит от дохода предшествующего периода, а спрос на них как имущество – от текущей ставки процента, что вытекает из предназначения каждой из частей кассовых остатков. Предложение денег задано экзогенно и равно </w:t>
      </w:r>
      <w:r w:rsidRPr="008403D9">
        <w:rPr>
          <w:rFonts w:eastAsia="MS Mincho" w:cs="Times New Roman"/>
          <w:i/>
          <w:lang w:eastAsia="ru-RU"/>
        </w:rPr>
        <w:t>M</w: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При заданном уровне цен </w:t>
      </w:r>
      <w:r w:rsidRPr="008403D9">
        <w:rPr>
          <w:rFonts w:eastAsia="MS Mincho" w:cs="Times New Roman"/>
          <w:i/>
          <w:lang w:eastAsia="ru-RU"/>
        </w:rPr>
        <w:t>P</w:t>
      </w:r>
      <w:r w:rsidRPr="008403D9">
        <w:rPr>
          <w:rFonts w:eastAsia="MS Mincho" w:cs="Times New Roman"/>
          <w:lang w:eastAsia="ru-RU"/>
        </w:rPr>
        <w:t xml:space="preserve"> = 1 на рынке денег установится динамическое равновесие, если</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4"/>
          <w:lang w:eastAsia="ru-RU"/>
        </w:rPr>
        <w:object w:dxaOrig="2140" w:dyaOrig="340">
          <v:shape id="_x0000_i1346" type="#_x0000_t75" style="width:107.05pt;height:16.9pt" o:ole="">
            <v:imagedata r:id="rId619" o:title=""/>
          </v:shape>
          <o:OLEObject Type="Embed" ProgID="Equation.3" ShapeID="_x0000_i1346" DrawAspect="Content" ObjectID="_1415455108" r:id="rId620"/>
        </w:object>
      </w:r>
      <w:r w:rsidRPr="008403D9">
        <w:rPr>
          <w:rFonts w:eastAsia="MS Mincho" w:cs="Times New Roman"/>
          <w:lang w:eastAsia="ru-RU"/>
        </w:rPr>
        <w:t>.                    (5.</w:t>
      </w:r>
      <w:r w:rsidR="00B95BF4">
        <w:rPr>
          <w:rFonts w:eastAsia="MS Mincho" w:cs="Times New Roman"/>
          <w:lang w:eastAsia="ru-RU"/>
        </w:rPr>
        <w:t>7</w: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Решив равенство (</w:t>
      </w:r>
      <w:r w:rsidR="00B95BF4">
        <w:rPr>
          <w:rFonts w:eastAsia="MS Mincho" w:cs="Times New Roman"/>
          <w:lang w:eastAsia="ru-RU"/>
        </w:rPr>
        <w:t>5.7</w:t>
      </w:r>
      <w:r w:rsidRPr="008403D9">
        <w:rPr>
          <w:rFonts w:eastAsia="MS Mincho" w:cs="Times New Roman"/>
          <w:lang w:eastAsia="ru-RU"/>
        </w:rPr>
        <w:t xml:space="preserve">) относительно </w:t>
      </w:r>
      <w:r w:rsidRPr="008403D9">
        <w:rPr>
          <w:rFonts w:eastAsia="MS Mincho" w:cs="Times New Roman"/>
          <w:i/>
          <w:lang w:eastAsia="ru-RU"/>
        </w:rPr>
        <w:t>i</w:t>
      </w:r>
      <w:r w:rsidRPr="008403D9">
        <w:rPr>
          <w:rFonts w:eastAsia="MS Mincho" w:cs="Times New Roman"/>
          <w:i/>
          <w:vertAlign w:val="subscript"/>
          <w:lang w:eastAsia="ru-RU"/>
        </w:rPr>
        <w:t>t</w:t>
      </w:r>
      <w:r w:rsidRPr="008403D9">
        <w:rPr>
          <w:rFonts w:eastAsia="MS Mincho" w:cs="Times New Roman"/>
          <w:lang w:eastAsia="ru-RU"/>
        </w:rPr>
        <w:t>, получим</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26"/>
          <w:lang w:eastAsia="ru-RU"/>
        </w:rPr>
        <w:object w:dxaOrig="4640" w:dyaOrig="639">
          <v:shape id="_x0000_i1347" type="#_x0000_t75" style="width:232.3pt;height:31.95pt" o:ole="">
            <v:imagedata r:id="rId621" o:title=""/>
          </v:shape>
          <o:OLEObject Type="Embed" ProgID="Equation.3" ShapeID="_x0000_i1347" DrawAspect="Content" ObjectID="_1415455109" r:id="rId622"/>
        </w:object>
      </w:r>
      <w:r w:rsidRPr="008403D9">
        <w:rPr>
          <w:rFonts w:eastAsia="MS Mincho" w:cs="Times New Roman"/>
          <w:lang w:eastAsia="ru-RU"/>
        </w:rPr>
        <w:t>.        (5</w:t>
      </w:r>
      <w:r w:rsidR="00B95BF4">
        <w:rPr>
          <w:rFonts w:eastAsia="MS Mincho" w:cs="Times New Roman"/>
          <w:lang w:eastAsia="ru-RU"/>
        </w:rPr>
        <w:t>.8</w: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Из-за того что теперь ставка процента не постоянна, нужно из суммы автономных расходов выделить автономные инвестиции; при этом предполагают, что их объем в текущем периоде зависит от ставки процента предшествующего периода,</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0"/>
          <w:lang w:eastAsia="ru-RU"/>
        </w:rPr>
        <w:object w:dxaOrig="2140" w:dyaOrig="360">
          <v:shape id="_x0000_i1348" type="#_x0000_t75" style="width:107.05pt;height:18.15pt" o:ole="">
            <v:imagedata r:id="rId623" o:title=""/>
          </v:shape>
          <o:OLEObject Type="Embed" ProgID="Equation.3" ShapeID="_x0000_i1348" DrawAspect="Content" ObjectID="_1415455110" r:id="rId624"/>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Тогда уравнение (</w:t>
      </w:r>
      <w:r w:rsidR="00B95BF4">
        <w:rPr>
          <w:rFonts w:eastAsia="MS Mincho" w:cs="Times New Roman"/>
          <w:lang w:eastAsia="ru-RU"/>
        </w:rPr>
        <w:t>5.8</w:t>
      </w:r>
      <w:r w:rsidRPr="008403D9">
        <w:rPr>
          <w:rFonts w:eastAsia="MS Mincho" w:cs="Times New Roman"/>
          <w:lang w:eastAsia="ru-RU"/>
        </w:rPr>
        <w:t>) принимает вид</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4"/>
          <w:lang w:eastAsia="ru-RU"/>
        </w:rPr>
        <w:object w:dxaOrig="3480" w:dyaOrig="400">
          <v:shape id="_x0000_i1349" type="#_x0000_t75" style="width:174.05pt;height:19.4pt" o:ole="">
            <v:imagedata r:id="rId625" o:title=""/>
          </v:shape>
          <o:OLEObject Type="Embed" ProgID="Equation.3" ShapeID="_x0000_i1349" DrawAspect="Content" ObjectID="_1415455111" r:id="rId626"/>
        </w:object>
      </w:r>
      <w:r w:rsidRPr="008403D9">
        <w:rPr>
          <w:rFonts w:eastAsia="MS Mincho" w:cs="Times New Roman"/>
          <w:lang w:eastAsia="ru-RU"/>
        </w:rPr>
        <w:t>.               (5</w:t>
      </w:r>
      <w:r w:rsidR="00B95BF4">
        <w:rPr>
          <w:rFonts w:eastAsia="MS Mincho" w:cs="Times New Roman"/>
          <w:lang w:eastAsia="ru-RU"/>
        </w:rPr>
        <w:t>.9</w: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Подставив значение </w:t>
      </w:r>
      <w:r w:rsidRPr="008403D9">
        <w:rPr>
          <w:rFonts w:eastAsia="MS Mincho" w:cs="Times New Roman"/>
          <w:i/>
          <w:lang w:eastAsia="ru-RU"/>
        </w:rPr>
        <w:t>i</w:t>
      </w:r>
      <w:r w:rsidRPr="008403D9">
        <w:rPr>
          <w:rFonts w:eastAsia="MS Mincho" w:cs="Times New Roman"/>
          <w:i/>
          <w:vertAlign w:val="subscript"/>
          <w:lang w:eastAsia="ru-RU"/>
        </w:rPr>
        <w:t>t</w:t>
      </w:r>
      <w:r w:rsidRPr="008403D9">
        <w:rPr>
          <w:rFonts w:eastAsia="MS Mincho" w:cs="Times New Roman"/>
          <w:vertAlign w:val="subscript"/>
          <w:lang w:eastAsia="ru-RU"/>
        </w:rPr>
        <w:t>–1</w:t>
      </w:r>
      <w:r w:rsidRPr="008403D9">
        <w:rPr>
          <w:rFonts w:eastAsia="MS Mincho" w:cs="Times New Roman"/>
          <w:lang w:eastAsia="ru-RU"/>
        </w:rPr>
        <w:t xml:space="preserve"> из уравнения (5.</w:t>
      </w:r>
      <w:r w:rsidR="00B95BF4">
        <w:rPr>
          <w:rFonts w:eastAsia="MS Mincho" w:cs="Times New Roman"/>
          <w:lang w:eastAsia="ru-RU"/>
        </w:rPr>
        <w:t>8</w:t>
      </w:r>
      <w:r w:rsidRPr="008403D9">
        <w:rPr>
          <w:rFonts w:eastAsia="MS Mincho" w:cs="Times New Roman"/>
          <w:lang w:eastAsia="ru-RU"/>
        </w:rPr>
        <w:t>) в уравнение (5.</w:t>
      </w:r>
      <w:r w:rsidR="00B95BF4">
        <w:rPr>
          <w:rFonts w:eastAsia="MS Mincho" w:cs="Times New Roman"/>
          <w:lang w:eastAsia="ru-RU"/>
        </w:rPr>
        <w:t>9</w:t>
      </w:r>
      <w:r w:rsidRPr="008403D9">
        <w:rPr>
          <w:rFonts w:eastAsia="MS Mincho" w:cs="Times New Roman"/>
          <w:lang w:eastAsia="ru-RU"/>
        </w:rPr>
        <w:t>), после преобразований получим</w:t>
      </w:r>
    </w:p>
    <w:p w:rsidR="008403D9" w:rsidRPr="008403D9" w:rsidRDefault="008403D9" w:rsidP="008403D9">
      <w:pPr>
        <w:spacing w:line="480" w:lineRule="auto"/>
        <w:ind w:firstLine="709"/>
        <w:jc w:val="both"/>
        <w:rPr>
          <w:rFonts w:eastAsia="Times New Roman" w:cs="Times New Roman"/>
          <w:lang w:eastAsia="ru-RU"/>
        </w:rPr>
      </w:pPr>
      <w:r w:rsidRPr="008403D9">
        <w:rPr>
          <w:rFonts w:eastAsia="MS Mincho" w:cs="Times New Roman"/>
          <w:position w:val="-14"/>
          <w:lang w:eastAsia="ru-RU"/>
        </w:rPr>
        <w:object w:dxaOrig="3040" w:dyaOrig="400">
          <v:shape id="_x0000_i1350" type="#_x0000_t75" style="width:152.15pt;height:19.4pt" o:ole="">
            <v:imagedata r:id="rId627" o:title=""/>
          </v:shape>
          <o:OLEObject Type="Embed" ProgID="Equation.3" ShapeID="_x0000_i1350" DrawAspect="Content" ObjectID="_1415455112" r:id="rId628"/>
        </w:object>
      </w:r>
      <w:r w:rsidRPr="008403D9">
        <w:rPr>
          <w:rFonts w:eastAsia="MS Mincho" w:cs="Times New Roman"/>
          <w:lang w:eastAsia="ru-RU"/>
        </w:rPr>
        <w:t xml:space="preserve">,                </w:t>
      </w:r>
      <w:r w:rsidRPr="008403D9">
        <w:rPr>
          <w:rFonts w:eastAsia="Times New Roman" w:cs="Times New Roman"/>
          <w:lang w:eastAsia="ru-RU"/>
        </w:rPr>
        <w:t>(5.</w:t>
      </w:r>
      <w:r w:rsidR="00B95BF4">
        <w:rPr>
          <w:rFonts w:eastAsia="Times New Roman" w:cs="Times New Roman"/>
          <w:lang w:eastAsia="ru-RU"/>
        </w:rPr>
        <w:t>10</w:t>
      </w:r>
      <w:r w:rsidRPr="008403D9">
        <w:rPr>
          <w:rFonts w:eastAsia="Times New Roman"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где</w:t>
      </w:r>
      <w:r w:rsidRPr="008403D9">
        <w:rPr>
          <w:rFonts w:eastAsia="MS Mincho" w:cs="Times New Roman"/>
          <w:position w:val="-14"/>
          <w:lang w:eastAsia="ru-RU"/>
        </w:rPr>
        <w:object w:dxaOrig="3400" w:dyaOrig="400">
          <v:shape id="_x0000_i1351" type="#_x0000_t75" style="width:169.65pt;height:19.4pt" o:ole="">
            <v:imagedata r:id="rId629" o:title=""/>
          </v:shape>
          <o:OLEObject Type="Embed" ProgID="Equation.3" ShapeID="_x0000_i1351" DrawAspect="Content" ObjectID="_1415455113" r:id="rId630"/>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lastRenderedPageBreak/>
        <w:t>Уравнение (5.</w:t>
      </w:r>
      <w:r w:rsidR="00B95BF4">
        <w:rPr>
          <w:rFonts w:eastAsia="MS Mincho" w:cs="Times New Roman"/>
          <w:lang w:eastAsia="ru-RU"/>
        </w:rPr>
        <w:t>10</w:t>
      </w:r>
      <w:r w:rsidRPr="008403D9">
        <w:rPr>
          <w:rFonts w:eastAsia="MS Mincho" w:cs="Times New Roman"/>
          <w:lang w:eastAsia="ru-RU"/>
        </w:rPr>
        <w:t xml:space="preserve">) определяет динамику национального дохода после приращения автономных расходов при взаимодействии рынка благ с рынком денег.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График функции </w:t>
      </w:r>
      <w:r w:rsidRPr="008403D9">
        <w:rPr>
          <w:rFonts w:eastAsia="MS Mincho" w:cs="Times New Roman"/>
          <w:position w:val="-14"/>
          <w:lang w:eastAsia="ru-RU"/>
        </w:rPr>
        <w:object w:dxaOrig="1640" w:dyaOrig="400">
          <v:shape id="_x0000_i1352" type="#_x0000_t75" style="width:82pt;height:19.4pt" o:ole="">
            <v:imagedata r:id="rId631" o:title=""/>
          </v:shape>
          <o:OLEObject Type="Embed" ProgID="Equation.3" ShapeID="_x0000_i1352" DrawAspect="Content" ObjectID="_1415455114" r:id="rId632"/>
        </w:object>
      </w:r>
      <w:r w:rsidRPr="008403D9">
        <w:rPr>
          <w:rFonts w:eastAsia="MS Mincho" w:cs="Times New Roman"/>
          <w:lang w:eastAsia="ru-RU"/>
        </w:rPr>
        <w:t xml:space="preserve"> отделяет множество сочетаний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w:t>
      </w:r>
      <w:r w:rsidRPr="008403D9">
        <w:rPr>
          <w:rFonts w:eastAsia="MS Mincho" w:cs="Times New Roman"/>
          <w:lang w:eastAsia="ru-RU"/>
        </w:rPr>
        <w:sym w:font="Symbol" w:char="F068"/>
      </w:r>
      <w:r w:rsidRPr="008403D9">
        <w:rPr>
          <w:rFonts w:eastAsia="MS Mincho" w:cs="Times New Roman"/>
          <w:lang w:eastAsia="ru-RU"/>
        </w:rPr>
        <w:t xml:space="preserve"> + </w:t>
      </w:r>
      <w:r w:rsidRPr="008403D9">
        <w:rPr>
          <w:rFonts w:eastAsia="MS Mincho" w:cs="Times New Roman"/>
          <w:lang w:eastAsia="ru-RU"/>
        </w:rPr>
        <w:sym w:font="Symbol" w:char="F06C"/>
      </w:r>
      <w:r w:rsidRPr="008403D9">
        <w:rPr>
          <w:rFonts w:eastAsia="MS Mincho" w:cs="Times New Roman"/>
          <w:lang w:eastAsia="ru-RU"/>
        </w:rPr>
        <w:t xml:space="preserve">), приводящих к монотонному изменению объема эффективного спроса, от множества сочетаний этих же параметров, приводящих к его колебаниям. </w:t>
      </w:r>
    </w:p>
    <w:p w:rsidR="008403D9" w:rsidRPr="008403D9" w:rsidRDefault="008403D9" w:rsidP="008403D9">
      <w:pPr>
        <w:spacing w:line="480" w:lineRule="auto"/>
        <w:ind w:firstLine="709"/>
        <w:jc w:val="both"/>
        <w:rPr>
          <w:rFonts w:eastAsia="MS Mincho" w:cs="Times New Roman"/>
          <w:b/>
          <w:lang w:eastAsia="ru-RU"/>
        </w:rPr>
      </w:pPr>
      <w:r w:rsidRPr="008403D9">
        <w:rPr>
          <w:rFonts w:eastAsia="MS Mincho" w:cs="Times New Roman"/>
          <w:noProof/>
          <w:lang w:eastAsia="ru-RU"/>
        </w:rPr>
        <w:drawing>
          <wp:anchor distT="0" distB="0" distL="0" distR="0" simplePos="0" relativeHeight="252085248" behindDoc="0" locked="0" layoutInCell="1" allowOverlap="0">
            <wp:simplePos x="0" y="0"/>
            <wp:positionH relativeFrom="column">
              <wp:posOffset>114300</wp:posOffset>
            </wp:positionH>
            <wp:positionV relativeFrom="line">
              <wp:posOffset>41910</wp:posOffset>
            </wp:positionV>
            <wp:extent cx="3574415" cy="1527810"/>
            <wp:effectExtent l="19050" t="0" r="6985" b="0"/>
            <wp:wrapSquare wrapText="bothSides"/>
            <wp:docPr id="997" name="Рисунок 997" descr="ris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ris9_8"/>
                    <pic:cNvPicPr>
                      <a:picLocks noChangeAspect="1" noChangeArrowheads="1"/>
                    </pic:cNvPicPr>
                  </pic:nvPicPr>
                  <pic:blipFill>
                    <a:blip r:embed="rId633" cstate="print"/>
                    <a:srcRect/>
                    <a:stretch>
                      <a:fillRect/>
                    </a:stretch>
                  </pic:blipFill>
                  <pic:spPr bwMode="auto">
                    <a:xfrm>
                      <a:off x="0" y="0"/>
                      <a:ext cx="3574415" cy="1527810"/>
                    </a:xfrm>
                    <a:prstGeom prst="rect">
                      <a:avLst/>
                    </a:prstGeom>
                    <a:noFill/>
                    <a:ln w="9525">
                      <a:noFill/>
                      <a:miter lim="800000"/>
                      <a:headEnd/>
                      <a:tailEnd/>
                    </a:ln>
                  </pic:spPr>
                </pic:pic>
              </a:graphicData>
            </a:graphic>
          </wp:anchor>
        </w:drawing>
      </w:r>
    </w:p>
    <w:p w:rsidR="008403D9" w:rsidRPr="008403D9" w:rsidRDefault="008403D9" w:rsidP="008403D9">
      <w:pPr>
        <w:spacing w:line="480" w:lineRule="auto"/>
        <w:ind w:firstLine="709"/>
        <w:jc w:val="both"/>
        <w:rPr>
          <w:rFonts w:eastAsia="MS Mincho" w:cs="Times New Roman"/>
          <w:lang w:eastAsia="ru-RU"/>
        </w:rPr>
      </w:pPr>
    </w:p>
    <w:p w:rsidR="008403D9" w:rsidRPr="008403D9" w:rsidRDefault="008403D9" w:rsidP="008403D9">
      <w:pPr>
        <w:spacing w:line="480" w:lineRule="auto"/>
        <w:ind w:firstLine="709"/>
        <w:jc w:val="both"/>
        <w:rPr>
          <w:rFonts w:eastAsia="MS Mincho" w:cs="Times New Roman"/>
          <w:lang w:eastAsia="ru-RU"/>
        </w:rPr>
      </w:pPr>
    </w:p>
    <w:p w:rsidR="008403D9" w:rsidRPr="008403D9" w:rsidRDefault="008403D9" w:rsidP="008403D9">
      <w:pPr>
        <w:spacing w:line="480" w:lineRule="auto"/>
        <w:ind w:firstLine="709"/>
        <w:jc w:val="both"/>
        <w:rPr>
          <w:rFonts w:eastAsia="MS Mincho" w:cs="Times New Roman"/>
          <w:lang w:eastAsia="ru-RU"/>
        </w:rPr>
      </w:pPr>
    </w:p>
    <w:p w:rsidR="008403D9" w:rsidRPr="008403D9" w:rsidRDefault="008403D9" w:rsidP="008403D9">
      <w:pPr>
        <w:spacing w:line="480" w:lineRule="auto"/>
        <w:ind w:firstLine="709"/>
        <w:jc w:val="both"/>
        <w:rPr>
          <w:rFonts w:eastAsia="MS Mincho" w:cs="Times New Roman"/>
          <w:lang w:eastAsia="ru-RU"/>
        </w:rPr>
      </w:pPr>
    </w:p>
    <w:p w:rsidR="008403D9" w:rsidRPr="008403D9" w:rsidRDefault="008403D9" w:rsidP="008403D9">
      <w:pPr>
        <w:spacing w:line="480" w:lineRule="auto"/>
        <w:ind w:firstLine="709"/>
        <w:jc w:val="both"/>
        <w:rPr>
          <w:rFonts w:eastAsia="MS Mincho" w:cs="Times New Roman"/>
          <w:lang w:eastAsia="ru-RU"/>
        </w:rPr>
      </w:pPr>
      <w:r w:rsidRPr="008403D9">
        <w:rPr>
          <w:rFonts w:eastAsia="Times New Roman" w:cs="Times New Roman"/>
          <w:color w:val="000000"/>
          <w:lang w:eastAsia="ru-RU"/>
        </w:rPr>
        <w:t>Рис. 5.2. Сдвиг областей, определяющих динамику национального дохода при взаимодействии рынка благ с рынком денег</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Устойчивость или неустойчивость совместного динамического равновесия на рынках благ зависит от значения суммы </w:t>
      </w:r>
      <w:r w:rsidRPr="008403D9">
        <w:rPr>
          <w:rFonts w:eastAsia="MS Mincho" w:cs="Times New Roman"/>
          <w:lang w:eastAsia="ru-RU"/>
        </w:rPr>
        <w:sym w:font="Symbol" w:char="F068"/>
      </w:r>
      <w:r w:rsidRPr="008403D9">
        <w:rPr>
          <w:rFonts w:eastAsia="MS Mincho" w:cs="Times New Roman"/>
          <w:lang w:eastAsia="ru-RU"/>
        </w:rPr>
        <w:t xml:space="preserve"> + </w:t>
      </w:r>
      <w:r w:rsidRPr="008403D9">
        <w:rPr>
          <w:rFonts w:eastAsia="MS Mincho" w:cs="Times New Roman"/>
          <w:lang w:eastAsia="ru-RU"/>
        </w:rPr>
        <w:sym w:font="Symbol" w:char="F06C"/>
      </w:r>
      <w:r w:rsidRPr="008403D9">
        <w:rPr>
          <w:rFonts w:eastAsia="MS Mincho" w:cs="Times New Roman"/>
          <w:lang w:eastAsia="ru-RU"/>
        </w:rPr>
        <w:t xml:space="preserve">. Если </w:t>
      </w:r>
      <w:r w:rsidRPr="008403D9">
        <w:rPr>
          <w:rFonts w:eastAsia="MS Mincho" w:cs="Times New Roman"/>
          <w:lang w:eastAsia="ru-RU"/>
        </w:rPr>
        <w:sym w:font="Symbol" w:char="F068"/>
      </w:r>
      <w:r w:rsidRPr="008403D9">
        <w:rPr>
          <w:rFonts w:eastAsia="MS Mincho" w:cs="Times New Roman"/>
          <w:lang w:eastAsia="ru-RU"/>
        </w:rPr>
        <w:t xml:space="preserve"> + </w:t>
      </w:r>
      <w:r w:rsidRPr="008403D9">
        <w:rPr>
          <w:rFonts w:eastAsia="MS Mincho" w:cs="Times New Roman"/>
          <w:lang w:eastAsia="ru-RU"/>
        </w:rPr>
        <w:sym w:font="Symbol" w:char="F06C"/>
      </w:r>
      <w:r w:rsidRPr="008403D9">
        <w:rPr>
          <w:rFonts w:eastAsia="MS Mincho" w:cs="Times New Roman"/>
          <w:lang w:eastAsia="ru-RU"/>
        </w:rPr>
        <w:t xml:space="preserve"> &lt; 1, то равновесие устойчиво, при </w:t>
      </w:r>
      <w:r w:rsidRPr="008403D9">
        <w:rPr>
          <w:rFonts w:eastAsia="MS Mincho" w:cs="Times New Roman"/>
          <w:lang w:eastAsia="ru-RU"/>
        </w:rPr>
        <w:sym w:font="Symbol" w:char="F068"/>
      </w:r>
      <w:r w:rsidRPr="008403D9">
        <w:rPr>
          <w:rFonts w:eastAsia="MS Mincho" w:cs="Times New Roman"/>
          <w:lang w:eastAsia="ru-RU"/>
        </w:rPr>
        <w:t xml:space="preserve"> + </w:t>
      </w:r>
      <w:r w:rsidRPr="008403D9">
        <w:rPr>
          <w:rFonts w:eastAsia="MS Mincho" w:cs="Times New Roman"/>
          <w:lang w:eastAsia="ru-RU"/>
        </w:rPr>
        <w:sym w:font="Symbol" w:char="F06C"/>
      </w:r>
      <w:r w:rsidRPr="008403D9">
        <w:rPr>
          <w:rFonts w:eastAsia="MS Mincho" w:cs="Times New Roman"/>
          <w:lang w:eastAsia="ru-RU"/>
        </w:rPr>
        <w:t xml:space="preserve"> &gt; 1 после нарушения равновесия оно не восстановится, а при </w:t>
      </w:r>
      <w:r w:rsidRPr="008403D9">
        <w:rPr>
          <w:rFonts w:eastAsia="MS Mincho" w:cs="Times New Roman"/>
          <w:lang w:eastAsia="ru-RU"/>
        </w:rPr>
        <w:sym w:font="Symbol" w:char="F068"/>
      </w:r>
      <w:r w:rsidRPr="008403D9">
        <w:rPr>
          <w:rFonts w:eastAsia="MS Mincho" w:cs="Times New Roman"/>
          <w:lang w:eastAsia="ru-RU"/>
        </w:rPr>
        <w:t xml:space="preserve"> + </w:t>
      </w:r>
      <w:r w:rsidRPr="008403D9">
        <w:rPr>
          <w:rFonts w:eastAsia="MS Mincho" w:cs="Times New Roman"/>
          <w:lang w:eastAsia="ru-RU"/>
        </w:rPr>
        <w:sym w:font="Symbol" w:char="F06C"/>
      </w:r>
      <w:r w:rsidRPr="008403D9">
        <w:rPr>
          <w:rFonts w:eastAsia="MS Mincho" w:cs="Times New Roman"/>
          <w:lang w:eastAsia="ru-RU"/>
        </w:rPr>
        <w:t xml:space="preserve"> = 1 экзогенный толчок в виде приращения автономного спроса приведет к равномерным незатухающим колебаниям эффективного спроса около своего равновесного значения. </w:t>
      </w:r>
    </w:p>
    <w:p w:rsidR="008403D9" w:rsidRPr="008403D9" w:rsidRDefault="008403D9" w:rsidP="008403D9">
      <w:pPr>
        <w:spacing w:line="480" w:lineRule="auto"/>
        <w:ind w:firstLine="709"/>
        <w:jc w:val="both"/>
        <w:rPr>
          <w:rFonts w:eastAsia="MS Mincho" w:cs="Times New Roman"/>
          <w:lang w:eastAsia="ru-RU"/>
        </w:rPr>
      </w:pPr>
      <w:r w:rsidRPr="008403D9">
        <w:rPr>
          <w:rFonts w:eastAsia="Times New Roman" w:cs="Times New Roman"/>
          <w:lang w:eastAsia="ru-RU"/>
        </w:rPr>
        <w:t xml:space="preserve">Поскольку по своей природе </w:t>
      </w:r>
      <w:r w:rsidRPr="008403D9">
        <w:rPr>
          <w:rFonts w:eastAsia="Times New Roman" w:cs="Times New Roman"/>
          <w:lang w:eastAsia="ru-RU"/>
        </w:rPr>
        <w:sym w:font="Symbol" w:char="F06C"/>
      </w:r>
      <w:r w:rsidRPr="008403D9">
        <w:rPr>
          <w:rFonts w:eastAsia="Times New Roman" w:cs="Times New Roman"/>
          <w:lang w:eastAsia="ru-RU"/>
        </w:rPr>
        <w:t xml:space="preserve"> величина положительная, то теперь разделительная линия проходит выше, чем в модели Самуэльсона–Хикса. Но </w:t>
      </w:r>
      <w:r w:rsidRPr="008403D9">
        <w:rPr>
          <w:rFonts w:eastAsia="MS Mincho" w:cs="Times New Roman"/>
          <w:lang w:eastAsia="ru-RU"/>
        </w:rPr>
        <w:t xml:space="preserve">из-за того, что предельная склонность к потреблению не может превышать единицу, все точки, лежащие выше линии </w:t>
      </w:r>
      <w:r w:rsidRPr="008403D9">
        <w:rPr>
          <w:rFonts w:eastAsia="MS Mincho" w:cs="Times New Roman"/>
          <w:i/>
          <w:lang w:eastAsia="ru-RU"/>
        </w:rPr>
        <w:t>C</w:t>
      </w:r>
      <w:r w:rsidRPr="008403D9">
        <w:rPr>
          <w:rFonts w:eastAsia="MS Mincho" w:cs="Times New Roman"/>
          <w:i/>
          <w:vertAlign w:val="subscript"/>
          <w:lang w:eastAsia="ru-RU"/>
        </w:rPr>
        <w:t>y</w:t>
      </w:r>
      <w:r w:rsidRPr="008403D9">
        <w:rPr>
          <w:rFonts w:eastAsia="MS Mincho" w:cs="Times New Roman"/>
          <w:lang w:eastAsia="ru-RU"/>
        </w:rPr>
        <w:t xml:space="preserve"> = 1, не имеют экономического смысла.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Посредством модели Тевеса можно показать возможности банковской системы в регулировании конъюнктурных колебаний экономической активности. Если Центральный банк при определении объема предложения денег будет ориентироваться на величину реального национального дохода предшествующего периода и текущую ставку процента, то функция предложения денег примет вид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12"/>
          <w:lang w:eastAsia="ru-RU"/>
        </w:rPr>
        <w:object w:dxaOrig="2400" w:dyaOrig="360">
          <v:shape id="_x0000_i1353" type="#_x0000_t75" style="width:120.2pt;height:18.15pt" o:ole="">
            <v:imagedata r:id="rId634" o:title=""/>
          </v:shape>
          <o:OLEObject Type="Embed" ProgID="Equation.3" ShapeID="_x0000_i1353" DrawAspect="Content" ObjectID="_1415455115" r:id="rId635"/>
        </w:object>
      </w:r>
      <w:proofErr w:type="gramStart"/>
      <w:r w:rsidRPr="008403D9">
        <w:rPr>
          <w:rFonts w:eastAsia="MS Mincho" w:cs="Times New Roman"/>
          <w:lang w:eastAsia="ru-RU"/>
        </w:rPr>
        <w:t>0</w:t>
      </w:r>
      <w:proofErr w:type="gramEnd"/>
      <w:r w:rsidRPr="008403D9">
        <w:rPr>
          <w:rFonts w:eastAsia="MS Mincho" w:cs="Times New Roman"/>
          <w:lang w:eastAsia="ru-RU"/>
        </w:rPr>
        <w:t xml:space="preserve"> </w:t>
      </w:r>
      <w:r w:rsidRPr="008403D9">
        <w:rPr>
          <w:rFonts w:eastAsia="MS Mincho" w:cs="Times New Roman"/>
          <w:lang w:eastAsia="ru-RU"/>
        </w:rPr>
        <w:sym w:font="Symbol" w:char="F03C"/>
      </w:r>
      <w:r w:rsidRPr="008403D9">
        <w:rPr>
          <w:rFonts w:eastAsia="MS Mincho" w:cs="Times New Roman"/>
          <w:lang w:eastAsia="ru-RU"/>
        </w:rPr>
        <w:t xml:space="preserve"> </w:t>
      </w:r>
      <w:r w:rsidRPr="008403D9">
        <w:rPr>
          <w:rFonts w:eastAsia="MS Mincho" w:cs="Times New Roman"/>
          <w:i/>
          <w:iCs/>
          <w:lang w:eastAsia="ru-RU"/>
        </w:rPr>
        <w:t xml:space="preserve">а </w:t>
      </w:r>
      <w:r w:rsidRPr="008403D9">
        <w:rPr>
          <w:rFonts w:eastAsia="MS Mincho" w:cs="Times New Roman"/>
          <w:lang w:eastAsia="ru-RU"/>
        </w:rPr>
        <w:sym w:font="Symbol" w:char="F03C"/>
      </w:r>
      <w:r w:rsidRPr="008403D9">
        <w:rPr>
          <w:rFonts w:eastAsia="MS Mincho" w:cs="Times New Roman"/>
          <w:lang w:eastAsia="ru-RU"/>
        </w:rPr>
        <w:t xml:space="preserve">  1; </w:t>
      </w:r>
      <w:r w:rsidRPr="008403D9">
        <w:rPr>
          <w:rFonts w:eastAsia="MS Mincho" w:cs="Times New Roman"/>
          <w:i/>
          <w:iCs/>
          <w:lang w:val="en-US" w:eastAsia="ru-RU"/>
        </w:rPr>
        <w:t>b</w:t>
      </w:r>
      <w:r w:rsidRPr="008403D9">
        <w:rPr>
          <w:rFonts w:eastAsia="MS Mincho" w:cs="Times New Roman"/>
          <w:lang w:eastAsia="ru-RU"/>
        </w:rPr>
        <w:t xml:space="preserve"> </w:t>
      </w:r>
      <w:r w:rsidRPr="008403D9">
        <w:rPr>
          <w:rFonts w:eastAsia="MS Mincho" w:cs="Times New Roman"/>
          <w:lang w:val="en-US" w:eastAsia="ru-RU"/>
        </w:rPr>
        <w:sym w:font="Symbol" w:char="F03E"/>
      </w:r>
      <w:r w:rsidRPr="008403D9">
        <w:rPr>
          <w:rFonts w:eastAsia="MS Mincho" w:cs="Times New Roman"/>
          <w:lang w:eastAsia="ru-RU"/>
        </w:rPr>
        <w:t xml:space="preserve"> 0,</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где </w:t>
      </w:r>
      <w:r w:rsidRPr="008403D9">
        <w:rPr>
          <w:rFonts w:eastAsia="MS Mincho" w:cs="Times New Roman"/>
          <w:i/>
          <w:lang w:val="en-US" w:eastAsia="ru-RU"/>
        </w:rPr>
        <w:t>a</w:t>
      </w:r>
      <w:r w:rsidRPr="008403D9">
        <w:rPr>
          <w:rFonts w:eastAsia="MS Mincho" w:cs="Times New Roman"/>
          <w:lang w:eastAsia="ru-RU"/>
        </w:rPr>
        <w:t xml:space="preserve">, </w:t>
      </w:r>
      <w:r w:rsidRPr="008403D9">
        <w:rPr>
          <w:rFonts w:eastAsia="MS Mincho" w:cs="Times New Roman"/>
          <w:i/>
          <w:lang w:val="en-US" w:eastAsia="ru-RU"/>
        </w:rPr>
        <w:t>b</w:t>
      </w:r>
      <w:r w:rsidRPr="008403D9">
        <w:rPr>
          <w:rFonts w:eastAsia="MS Mincho" w:cs="Times New Roman"/>
          <w:lang w:eastAsia="ru-RU"/>
        </w:rPr>
        <w:t xml:space="preserve"> – параметры регулирования количества денег в обращении. В этом случае равновесие на рынке денег достигается </w:t>
      </w:r>
      <w:proofErr w:type="gramStart"/>
      <w:r w:rsidRPr="008403D9">
        <w:rPr>
          <w:rFonts w:eastAsia="MS Mincho" w:cs="Times New Roman"/>
          <w:lang w:eastAsia="ru-RU"/>
        </w:rPr>
        <w:t>при</w:t>
      </w:r>
      <w:proofErr w:type="gramEnd"/>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position w:val="-26"/>
          <w:lang w:eastAsia="ru-RU"/>
        </w:rPr>
        <w:object w:dxaOrig="3760" w:dyaOrig="639">
          <v:shape id="_x0000_i1354" type="#_x0000_t75" style="width:188.45pt;height:31.95pt" o:ole="">
            <v:imagedata r:id="rId636" o:title=""/>
          </v:shape>
          <o:OLEObject Type="Embed" ProgID="Equation.3" ShapeID="_x0000_i1354" DrawAspect="Content" ObjectID="_1415455116" r:id="rId637"/>
        </w:object>
      </w:r>
      <w:r w:rsidRPr="008403D9">
        <w:rPr>
          <w:rFonts w:eastAsia="MS Mincho" w:cs="Times New Roman"/>
          <w:lang w:eastAsia="ru-RU"/>
        </w:rPr>
        <w:t>.          (5.</w:t>
      </w:r>
      <w:r w:rsidR="00B95BF4">
        <w:rPr>
          <w:rFonts w:eastAsia="MS Mincho" w:cs="Times New Roman"/>
          <w:lang w:eastAsia="ru-RU"/>
        </w:rPr>
        <w:t>11</w:t>
      </w:r>
      <w:r w:rsidRPr="008403D9">
        <w:rPr>
          <w:rFonts w:eastAsia="MS Mincho" w:cs="Times New Roman"/>
          <w:lang w:eastAsia="ru-RU"/>
        </w:rPr>
        <w:t>)</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Подставив значение </w:t>
      </w:r>
      <w:r w:rsidRPr="008403D9">
        <w:rPr>
          <w:rFonts w:eastAsia="MS Mincho" w:cs="Times New Roman"/>
          <w:i/>
          <w:lang w:eastAsia="ru-RU"/>
        </w:rPr>
        <w:t>i</w:t>
      </w:r>
      <w:r w:rsidRPr="008403D9">
        <w:rPr>
          <w:rFonts w:eastAsia="MS Mincho" w:cs="Times New Roman"/>
          <w:i/>
          <w:vertAlign w:val="subscript"/>
          <w:lang w:eastAsia="ru-RU"/>
        </w:rPr>
        <w:t>t</w:t>
      </w:r>
      <w:r w:rsidRPr="008403D9">
        <w:rPr>
          <w:rFonts w:eastAsia="MS Mincho" w:cs="Times New Roman"/>
          <w:vertAlign w:val="subscript"/>
          <w:lang w:eastAsia="ru-RU"/>
        </w:rPr>
        <w:t>–1</w:t>
      </w:r>
      <w:r w:rsidRPr="008403D9">
        <w:rPr>
          <w:rFonts w:eastAsia="MS Mincho" w:cs="Times New Roman"/>
          <w:lang w:eastAsia="ru-RU"/>
        </w:rPr>
        <w:t xml:space="preserve"> из выражения (5.</w:t>
      </w:r>
      <w:r w:rsidR="00B95BF4">
        <w:rPr>
          <w:rFonts w:eastAsia="MS Mincho" w:cs="Times New Roman"/>
          <w:lang w:eastAsia="ru-RU"/>
        </w:rPr>
        <w:t>11</w:t>
      </w:r>
      <w:r w:rsidRPr="008403D9">
        <w:rPr>
          <w:rFonts w:eastAsia="MS Mincho" w:cs="Times New Roman"/>
          <w:lang w:eastAsia="ru-RU"/>
        </w:rPr>
        <w:t>) в уравнение (5.</w:t>
      </w:r>
      <w:r w:rsidR="00B95BF4">
        <w:rPr>
          <w:rFonts w:eastAsia="MS Mincho" w:cs="Times New Roman"/>
          <w:lang w:eastAsia="ru-RU"/>
        </w:rPr>
        <w:t>9</w:t>
      </w:r>
      <w:r w:rsidRPr="008403D9">
        <w:rPr>
          <w:rFonts w:eastAsia="MS Mincho" w:cs="Times New Roman"/>
          <w:lang w:eastAsia="ru-RU"/>
        </w:rPr>
        <w:t>), после преобразований получим</w:t>
      </w:r>
    </w:p>
    <w:p w:rsidR="008403D9" w:rsidRPr="008403D9" w:rsidRDefault="008403D9" w:rsidP="008403D9">
      <w:pPr>
        <w:spacing w:line="480" w:lineRule="auto"/>
        <w:ind w:firstLine="709"/>
        <w:jc w:val="both"/>
        <w:rPr>
          <w:rFonts w:eastAsia="Times New Roman" w:cs="Times New Roman"/>
          <w:lang w:eastAsia="ru-RU"/>
        </w:rPr>
      </w:pPr>
      <w:r w:rsidRPr="008403D9">
        <w:rPr>
          <w:rFonts w:eastAsia="MS Mincho" w:cs="Times New Roman"/>
          <w:position w:val="-14"/>
          <w:lang w:eastAsia="ru-RU"/>
        </w:rPr>
        <w:object w:dxaOrig="3500" w:dyaOrig="400">
          <v:shape id="_x0000_i1355" type="#_x0000_t75" style="width:175.3pt;height:19.4pt" o:ole="">
            <v:imagedata r:id="rId638" o:title=""/>
          </v:shape>
          <o:OLEObject Type="Embed" ProgID="Equation.3" ShapeID="_x0000_i1355" DrawAspect="Content" ObjectID="_1415455117" r:id="rId639"/>
        </w:object>
      </w:r>
      <w:r w:rsidRPr="008403D9">
        <w:rPr>
          <w:rFonts w:eastAsia="MS Mincho" w:cs="Times New Roman"/>
          <w:lang w:eastAsia="ru-RU"/>
        </w:rPr>
        <w:t xml:space="preserve">              </w:t>
      </w:r>
      <w:r w:rsidRPr="008403D9">
        <w:rPr>
          <w:rFonts w:eastAsia="Times New Roman" w:cs="Times New Roman"/>
          <w:lang w:eastAsia="ru-RU"/>
        </w:rPr>
        <w:t>(5.</w:t>
      </w:r>
      <w:r w:rsidR="00B95BF4">
        <w:rPr>
          <w:rFonts w:eastAsia="Times New Roman" w:cs="Times New Roman"/>
          <w:lang w:eastAsia="ru-RU"/>
        </w:rPr>
        <w:t>1</w:t>
      </w:r>
      <w:r w:rsidRPr="008403D9">
        <w:rPr>
          <w:rFonts w:eastAsia="Times New Roman" w:cs="Times New Roman"/>
          <w:lang w:eastAsia="ru-RU"/>
        </w:rPr>
        <w:t>2)</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где</w:t>
      </w:r>
      <w:r w:rsidRPr="008403D9">
        <w:rPr>
          <w:rFonts w:eastAsia="MS Mincho" w:cs="Times New Roman"/>
          <w:position w:val="-14"/>
          <w:lang w:eastAsia="ru-RU"/>
        </w:rPr>
        <w:object w:dxaOrig="1780" w:dyaOrig="340">
          <v:shape id="_x0000_i1356" type="#_x0000_t75" style="width:88.9pt;height:16.9pt" o:ole="">
            <v:imagedata r:id="rId640" o:title=""/>
          </v:shape>
          <o:OLEObject Type="Embed" ProgID="Equation.3" ShapeID="_x0000_i1356" DrawAspect="Content" ObjectID="_1415455118" r:id="rId641"/>
        </w:object>
      </w:r>
      <w:r w:rsidRPr="008403D9">
        <w:rPr>
          <w:rFonts w:eastAsia="MS Mincho" w:cs="Times New Roman"/>
          <w:lang w:eastAsia="ru-RU"/>
        </w:rPr>
        <w:t xml:space="preserve">.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Теперь кривая, разделяющая области монотонного и колебательного изменений </w:t>
      </w:r>
      <w:r w:rsidRPr="008403D9">
        <w:rPr>
          <w:rFonts w:eastAsia="MS Mincho" w:cs="Times New Roman"/>
          <w:i/>
          <w:lang w:val="en-US" w:eastAsia="ru-RU"/>
        </w:rPr>
        <w:t>y</w:t>
      </w:r>
      <w:r w:rsidRPr="008403D9">
        <w:rPr>
          <w:rFonts w:eastAsia="MS Mincho" w:cs="Times New Roman"/>
          <w:i/>
          <w:vertAlign w:val="subscript"/>
          <w:lang w:val="en-US" w:eastAsia="ru-RU"/>
        </w:rPr>
        <w:t>t</w:t>
      </w:r>
      <w:r w:rsidRPr="008403D9">
        <w:rPr>
          <w:rFonts w:eastAsia="MS Mincho" w:cs="Times New Roman"/>
          <w:lang w:eastAsia="ru-RU"/>
        </w:rPr>
        <w:t>, описывается формулой</w:t>
      </w:r>
      <w:r w:rsidRPr="008403D9">
        <w:rPr>
          <w:rFonts w:eastAsia="MS Mincho" w:cs="Times New Roman"/>
          <w:position w:val="-14"/>
          <w:lang w:eastAsia="ru-RU"/>
        </w:rPr>
        <w:object w:dxaOrig="1640" w:dyaOrig="400">
          <v:shape id="_x0000_i1357" type="#_x0000_t75" style="width:82pt;height:19.4pt" o:ole="">
            <v:imagedata r:id="rId642" o:title=""/>
          </v:shape>
          <o:OLEObject Type="Embed" ProgID="Equation.3" ShapeID="_x0000_i1357" DrawAspect="Content" ObjectID="_1415455119" r:id="rId643"/>
        </w:object>
      </w:r>
      <w:r w:rsidRPr="008403D9">
        <w:rPr>
          <w:rFonts w:eastAsia="MS Mincho" w:cs="Times New Roman"/>
          <w:lang w:eastAsia="ru-RU"/>
        </w:rPr>
        <w:t xml:space="preserve">. Параметр </w:t>
      </w:r>
      <w:r w:rsidRPr="008403D9">
        <w:rPr>
          <w:rFonts w:eastAsia="MS Mincho" w:cs="Times New Roman"/>
          <w:i/>
          <w:lang w:val="en-US" w:eastAsia="ru-RU"/>
        </w:rPr>
        <w:t>h</w:t>
      </w:r>
      <w:r w:rsidRPr="008403D9">
        <w:rPr>
          <w:rFonts w:eastAsia="MS Mincho" w:cs="Times New Roman"/>
          <w:lang w:eastAsia="ru-RU"/>
        </w:rPr>
        <w:t xml:space="preserve"> определяет величину сдвига разделительной линии вниз. </w:t>
      </w:r>
    </w:p>
    <w:p w:rsidR="008403D9" w:rsidRPr="008403D9" w:rsidRDefault="008403D9" w:rsidP="008403D9">
      <w:pPr>
        <w:spacing w:line="480" w:lineRule="auto"/>
        <w:ind w:firstLine="709"/>
        <w:jc w:val="both"/>
        <w:rPr>
          <w:rFonts w:eastAsia="MS Mincho" w:cs="Times New Roman"/>
          <w:lang w:eastAsia="ru-RU"/>
        </w:rPr>
      </w:pPr>
      <w:r w:rsidRPr="008403D9">
        <w:rPr>
          <w:rFonts w:eastAsia="MS Mincho" w:cs="Times New Roman"/>
          <w:lang w:eastAsia="ru-RU"/>
        </w:rPr>
        <w:t xml:space="preserve">Следовательно, путем соответствующего подбора параметров </w:t>
      </w:r>
      <w:r w:rsidRPr="008403D9">
        <w:rPr>
          <w:rFonts w:eastAsia="MS Mincho" w:cs="Times New Roman"/>
          <w:i/>
          <w:lang w:val="en-US" w:eastAsia="ru-RU"/>
        </w:rPr>
        <w:t>a</w:t>
      </w:r>
      <w:r w:rsidRPr="008403D9">
        <w:rPr>
          <w:rFonts w:eastAsia="MS Mincho" w:cs="Times New Roman"/>
          <w:i/>
          <w:lang w:eastAsia="ru-RU"/>
        </w:rPr>
        <w:t xml:space="preserve"> </w:t>
      </w:r>
      <w:r w:rsidRPr="008403D9">
        <w:rPr>
          <w:rFonts w:eastAsia="MS Mincho" w:cs="Times New Roman"/>
          <w:lang w:eastAsia="ru-RU"/>
        </w:rPr>
        <w:t xml:space="preserve">и </w:t>
      </w:r>
      <w:r w:rsidRPr="008403D9">
        <w:rPr>
          <w:rFonts w:eastAsia="MS Mincho" w:cs="Times New Roman"/>
          <w:i/>
          <w:lang w:val="en-US" w:eastAsia="ru-RU"/>
        </w:rPr>
        <w:t>b</w:t>
      </w:r>
      <w:r w:rsidRPr="008403D9">
        <w:rPr>
          <w:rFonts w:eastAsia="MS Mincho" w:cs="Times New Roman"/>
          <w:i/>
          <w:lang w:eastAsia="ru-RU"/>
        </w:rPr>
        <w:t xml:space="preserve"> </w:t>
      </w:r>
      <w:r w:rsidRPr="008403D9">
        <w:rPr>
          <w:rFonts w:eastAsia="MS Mincho" w:cs="Times New Roman"/>
          <w:lang w:eastAsia="ru-RU"/>
        </w:rPr>
        <w:t xml:space="preserve">Центральный банк может влиять на характер развития экономической конъюнктуры после экзогенного импульса; однако при этом ставка процента оказывается отрицательной, так как </w:t>
      </w:r>
    </w:p>
    <w:p w:rsidR="008403D9" w:rsidRDefault="008403D9" w:rsidP="008403D9">
      <w:pPr>
        <w:spacing w:line="480" w:lineRule="auto"/>
        <w:ind w:firstLine="709"/>
        <w:jc w:val="both"/>
        <w:rPr>
          <w:rFonts w:eastAsia="MS Mincho" w:cs="Times New Roman"/>
          <w:position w:val="-30"/>
          <w:lang w:eastAsia="ru-RU"/>
        </w:rPr>
      </w:pPr>
      <w:r w:rsidRPr="008403D9">
        <w:rPr>
          <w:rFonts w:eastAsia="MS Mincho" w:cs="Times New Roman"/>
          <w:position w:val="-30"/>
          <w:lang w:eastAsia="ru-RU"/>
        </w:rPr>
        <w:object w:dxaOrig="2700" w:dyaOrig="720">
          <v:shape id="_x0000_i1358" type="#_x0000_t75" style="width:135.25pt;height:36.3pt" o:ole="">
            <v:imagedata r:id="rId644" o:title=""/>
          </v:shape>
          <o:OLEObject Type="Embed" ProgID="Equation.3" ShapeID="_x0000_i1358" DrawAspect="Content" ObjectID="_1415455120" r:id="rId645"/>
        </w:object>
      </w:r>
    </w:p>
    <w:p w:rsidR="00A2479F" w:rsidRPr="00A2479F" w:rsidRDefault="00A2479F" w:rsidP="00A2479F">
      <w:pPr>
        <w:autoSpaceDE w:val="0"/>
        <w:autoSpaceDN w:val="0"/>
        <w:adjustRightInd w:val="0"/>
        <w:spacing w:line="360" w:lineRule="auto"/>
        <w:ind w:firstLine="709"/>
        <w:jc w:val="both"/>
        <w:rPr>
          <w:rFonts w:eastAsia="MS Mincho" w:cs="Times New Roman"/>
          <w:position w:val="-30"/>
          <w:lang w:eastAsia="ru-RU"/>
        </w:rPr>
      </w:pPr>
      <w:r w:rsidRPr="00A2479F">
        <w:rPr>
          <w:rFonts w:eastAsiaTheme="minorHAnsi" w:cs="Times New Roman"/>
          <w:lang w:eastAsia="en-US"/>
        </w:rPr>
        <w:t>Несмотря на то</w:t>
      </w:r>
      <w:r w:rsidR="00AB64C4" w:rsidRPr="00AB64C4">
        <w:rPr>
          <w:rFonts w:eastAsiaTheme="minorHAnsi" w:cs="Times New Roman"/>
          <w:lang w:eastAsia="en-US"/>
        </w:rPr>
        <w:t>,</w:t>
      </w:r>
      <w:r w:rsidRPr="00A2479F">
        <w:rPr>
          <w:rFonts w:eastAsiaTheme="minorHAnsi" w:cs="Times New Roman"/>
          <w:lang w:eastAsia="en-US"/>
        </w:rPr>
        <w:t xml:space="preserve"> что в модели Тевеса присутствует рынок денег,</w:t>
      </w:r>
      <w:r>
        <w:rPr>
          <w:rFonts w:eastAsiaTheme="minorHAnsi" w:cs="Times New Roman"/>
          <w:lang w:eastAsia="en-US"/>
        </w:rPr>
        <w:t xml:space="preserve"> </w:t>
      </w:r>
      <w:r w:rsidR="00AB64C4">
        <w:rPr>
          <w:rFonts w:eastAsiaTheme="minorHAnsi" w:cs="Times New Roman"/>
          <w:lang w:eastAsia="en-US"/>
        </w:rPr>
        <w:t>в ней, как и в модели Хикса</w:t>
      </w:r>
      <w:r w:rsidR="00AB64C4" w:rsidRPr="00AB64C4">
        <w:rPr>
          <w:rFonts w:eastAsiaTheme="minorHAnsi" w:cs="Times New Roman"/>
          <w:lang w:eastAsia="en-US"/>
        </w:rPr>
        <w:t>-</w:t>
      </w:r>
      <w:r w:rsidRPr="00A2479F">
        <w:rPr>
          <w:rFonts w:eastAsiaTheme="minorHAnsi" w:cs="Times New Roman"/>
          <w:lang w:eastAsia="en-US"/>
        </w:rPr>
        <w:t>С</w:t>
      </w:r>
      <w:r>
        <w:rPr>
          <w:rFonts w:eastAsiaTheme="minorHAnsi" w:cs="Times New Roman"/>
          <w:lang w:eastAsia="en-US"/>
        </w:rPr>
        <w:t>амуэльсона, причиной конъюнктур</w:t>
      </w:r>
      <w:r w:rsidRPr="00A2479F">
        <w:rPr>
          <w:rFonts w:eastAsiaTheme="minorHAnsi" w:cs="Times New Roman"/>
          <w:lang w:eastAsia="en-US"/>
        </w:rPr>
        <w:t>ных циклов выступают экзогенны</w:t>
      </w:r>
      <w:r>
        <w:rPr>
          <w:rFonts w:eastAsiaTheme="minorHAnsi" w:cs="Times New Roman"/>
          <w:lang w:eastAsia="en-US"/>
        </w:rPr>
        <w:t>е изменения спроса на блага. Мо</w:t>
      </w:r>
      <w:r w:rsidRPr="00A2479F">
        <w:rPr>
          <w:rFonts w:eastAsiaTheme="minorHAnsi" w:cs="Times New Roman"/>
          <w:lang w:eastAsia="en-US"/>
        </w:rPr>
        <w:t>нетарные концепции экономических циклов связывают колебания</w:t>
      </w:r>
      <w:r>
        <w:rPr>
          <w:rFonts w:eastAsiaTheme="minorHAnsi" w:cs="Times New Roman"/>
          <w:lang w:eastAsia="en-US"/>
        </w:rPr>
        <w:t xml:space="preserve"> </w:t>
      </w:r>
      <w:r w:rsidRPr="00A2479F">
        <w:rPr>
          <w:rFonts w:eastAsiaTheme="minorHAnsi" w:cs="Times New Roman"/>
          <w:lang w:eastAsia="en-US"/>
        </w:rPr>
        <w:t>экономической активности с изменениями в кредитно</w:t>
      </w:r>
      <w:r>
        <w:rPr>
          <w:rFonts w:eastAsiaTheme="minorHAnsi" w:cs="Times New Roman"/>
          <w:lang w:eastAsia="en-US"/>
        </w:rPr>
        <w:t>-</w:t>
      </w:r>
      <w:r w:rsidRPr="00A2479F">
        <w:rPr>
          <w:rFonts w:eastAsiaTheme="minorHAnsi" w:cs="Times New Roman"/>
          <w:lang w:eastAsia="en-US"/>
        </w:rPr>
        <w:t>денежном</w:t>
      </w:r>
      <w:r>
        <w:rPr>
          <w:rFonts w:eastAsiaTheme="minorHAnsi" w:cs="Times New Roman"/>
          <w:lang w:eastAsia="en-US"/>
        </w:rPr>
        <w:t xml:space="preserve"> </w:t>
      </w:r>
      <w:r w:rsidRPr="00A2479F">
        <w:rPr>
          <w:rFonts w:eastAsiaTheme="minorHAnsi" w:cs="Times New Roman"/>
          <w:lang w:eastAsia="en-US"/>
        </w:rPr>
        <w:t>секторе.</w:t>
      </w:r>
    </w:p>
    <w:p w:rsidR="00A2479F" w:rsidRPr="00A2479F" w:rsidRDefault="00A2479F" w:rsidP="00A2479F">
      <w:pPr>
        <w:autoSpaceDE w:val="0"/>
        <w:autoSpaceDN w:val="0"/>
        <w:adjustRightInd w:val="0"/>
        <w:spacing w:line="360" w:lineRule="auto"/>
        <w:ind w:firstLine="709"/>
        <w:jc w:val="both"/>
        <w:rPr>
          <w:rFonts w:eastAsiaTheme="minorHAnsi" w:cs="Times New Roman"/>
          <w:lang w:eastAsia="en-US"/>
        </w:rPr>
      </w:pPr>
      <w:r w:rsidRPr="00A2479F">
        <w:rPr>
          <w:rFonts w:eastAsiaTheme="minorHAnsi" w:cs="Times New Roman"/>
          <w:lang w:eastAsia="en-US"/>
        </w:rPr>
        <w:t>Таким образом, модель взаимодействия мультипликатора и акселератора</w:t>
      </w:r>
      <w:r>
        <w:rPr>
          <w:rFonts w:eastAsiaTheme="minorHAnsi" w:cs="Times New Roman"/>
          <w:lang w:eastAsia="en-US"/>
        </w:rPr>
        <w:t xml:space="preserve"> иллюст</w:t>
      </w:r>
      <w:r w:rsidRPr="00A2479F">
        <w:rPr>
          <w:rFonts w:eastAsiaTheme="minorHAnsi" w:cs="Times New Roman"/>
          <w:lang w:eastAsia="en-US"/>
        </w:rPr>
        <w:t>рирует многообразие возможных вариантов динамики национального</w:t>
      </w:r>
      <w:r>
        <w:rPr>
          <w:rFonts w:eastAsiaTheme="minorHAnsi" w:cs="Times New Roman"/>
          <w:lang w:eastAsia="en-US"/>
        </w:rPr>
        <w:t xml:space="preserve"> </w:t>
      </w:r>
      <w:r w:rsidRPr="00A2479F">
        <w:rPr>
          <w:rFonts w:eastAsiaTheme="minorHAnsi" w:cs="Times New Roman"/>
          <w:lang w:eastAsia="en-US"/>
        </w:rPr>
        <w:t>дохода при экзогенном нарушении экономического равновесия.</w:t>
      </w:r>
    </w:p>
    <w:p w:rsidR="00A2479F" w:rsidRDefault="00A2479F" w:rsidP="00A2479F">
      <w:pPr>
        <w:autoSpaceDE w:val="0"/>
        <w:autoSpaceDN w:val="0"/>
        <w:adjustRightInd w:val="0"/>
        <w:spacing w:line="360" w:lineRule="auto"/>
        <w:ind w:firstLine="709"/>
        <w:jc w:val="both"/>
        <w:rPr>
          <w:rFonts w:eastAsiaTheme="minorHAnsi" w:cs="Times New Roman"/>
          <w:lang w:eastAsia="en-US"/>
        </w:rPr>
      </w:pPr>
      <w:r w:rsidRPr="00A2479F">
        <w:rPr>
          <w:rFonts w:eastAsiaTheme="minorHAnsi" w:cs="Times New Roman"/>
          <w:lang w:eastAsia="en-US"/>
        </w:rPr>
        <w:t>Дополненная рынком денег мо</w:t>
      </w:r>
      <w:r>
        <w:rPr>
          <w:rFonts w:eastAsiaTheme="minorHAnsi" w:cs="Times New Roman"/>
          <w:lang w:eastAsia="en-US"/>
        </w:rPr>
        <w:t>дель взаимодействия мультиплика</w:t>
      </w:r>
      <w:r w:rsidRPr="00A2479F">
        <w:rPr>
          <w:rFonts w:eastAsiaTheme="minorHAnsi" w:cs="Times New Roman"/>
          <w:lang w:eastAsia="en-US"/>
        </w:rPr>
        <w:t>тора и акселератора показывает, как</w:t>
      </w:r>
      <w:r>
        <w:rPr>
          <w:rFonts w:eastAsiaTheme="minorHAnsi" w:cs="Times New Roman"/>
          <w:lang w:eastAsia="en-US"/>
        </w:rPr>
        <w:t xml:space="preserve"> посредством изменения предложе</w:t>
      </w:r>
      <w:r w:rsidRPr="00A2479F">
        <w:rPr>
          <w:rFonts w:eastAsiaTheme="minorHAnsi" w:cs="Times New Roman"/>
          <w:lang w:eastAsia="en-US"/>
        </w:rPr>
        <w:t>ния денег банковская система мож</w:t>
      </w:r>
      <w:r>
        <w:rPr>
          <w:rFonts w:eastAsiaTheme="minorHAnsi" w:cs="Times New Roman"/>
          <w:lang w:eastAsia="en-US"/>
        </w:rPr>
        <w:t>ет влиять на конъюнктурные коле</w:t>
      </w:r>
      <w:r w:rsidRPr="00A2479F">
        <w:rPr>
          <w:rFonts w:eastAsiaTheme="minorHAnsi" w:cs="Times New Roman"/>
          <w:lang w:eastAsia="en-US"/>
        </w:rPr>
        <w:t>бания, возникающие в реальном секторе.</w:t>
      </w:r>
    </w:p>
    <w:p w:rsidR="00A2479F" w:rsidRDefault="00A2479F" w:rsidP="00A2479F">
      <w:pPr>
        <w:autoSpaceDE w:val="0"/>
        <w:autoSpaceDN w:val="0"/>
        <w:adjustRightInd w:val="0"/>
        <w:spacing w:line="360" w:lineRule="auto"/>
        <w:ind w:firstLine="709"/>
        <w:jc w:val="both"/>
        <w:rPr>
          <w:rFonts w:eastAsia="MS Mincho" w:cs="Times New Roman"/>
          <w:lang w:eastAsia="ru-RU"/>
        </w:rPr>
      </w:pPr>
    </w:p>
    <w:p w:rsidR="00A2479F" w:rsidRPr="00A2479F" w:rsidRDefault="00A2479F" w:rsidP="00A2479F">
      <w:pPr>
        <w:autoSpaceDE w:val="0"/>
        <w:autoSpaceDN w:val="0"/>
        <w:adjustRightInd w:val="0"/>
        <w:spacing w:line="360" w:lineRule="auto"/>
        <w:ind w:firstLine="709"/>
        <w:jc w:val="both"/>
        <w:rPr>
          <w:rFonts w:eastAsia="MS Mincho" w:cs="Times New Roman"/>
          <w:lang w:eastAsia="ru-RU"/>
        </w:rPr>
      </w:pPr>
    </w:p>
    <w:p w:rsidR="008403D9" w:rsidRDefault="00985B47" w:rsidP="008403D9">
      <w:pPr>
        <w:spacing w:line="360" w:lineRule="auto"/>
        <w:ind w:firstLine="709"/>
        <w:jc w:val="both"/>
        <w:rPr>
          <w:rFonts w:cs="Times New Roman"/>
          <w:b/>
          <w:i/>
        </w:rPr>
      </w:pPr>
      <w:r w:rsidRPr="00985B47">
        <w:rPr>
          <w:rFonts w:cs="Times New Roman"/>
          <w:b/>
          <w:i/>
        </w:rPr>
        <w:lastRenderedPageBreak/>
        <w:t>Глава 5.3. Практическ</w:t>
      </w:r>
      <w:r w:rsidR="00AB64C4">
        <w:rPr>
          <w:rFonts w:cs="Times New Roman"/>
          <w:b/>
          <w:i/>
        </w:rPr>
        <w:t>ое</w:t>
      </w:r>
      <w:r w:rsidRPr="00985B47">
        <w:rPr>
          <w:rFonts w:cs="Times New Roman"/>
          <w:b/>
          <w:i/>
        </w:rPr>
        <w:t xml:space="preserve"> примен</w:t>
      </w:r>
      <w:r w:rsidR="00AB64C4">
        <w:rPr>
          <w:rFonts w:cs="Times New Roman"/>
          <w:b/>
          <w:i/>
        </w:rPr>
        <w:t>ение м</w:t>
      </w:r>
      <w:r w:rsidRPr="00985B47">
        <w:rPr>
          <w:rFonts w:cs="Times New Roman"/>
          <w:b/>
          <w:i/>
        </w:rPr>
        <w:t>одели мультипликатора-акселератора</w:t>
      </w:r>
    </w:p>
    <w:p w:rsidR="00985B47" w:rsidRDefault="00985B47" w:rsidP="008403D9">
      <w:pPr>
        <w:spacing w:line="360" w:lineRule="auto"/>
        <w:ind w:firstLine="709"/>
        <w:jc w:val="both"/>
        <w:rPr>
          <w:rFonts w:cs="Times New Roman"/>
        </w:rPr>
      </w:pPr>
    </w:p>
    <w:p w:rsidR="00C74E1A" w:rsidRPr="00C74E1A" w:rsidRDefault="00C74E1A" w:rsidP="00C74E1A">
      <w:pPr>
        <w:spacing w:line="360" w:lineRule="auto"/>
        <w:ind w:firstLine="709"/>
        <w:jc w:val="both"/>
        <w:rPr>
          <w:rFonts w:cs="Times New Roman"/>
        </w:rPr>
      </w:pPr>
      <w:r w:rsidRPr="00C74E1A">
        <w:rPr>
          <w:rFonts w:cs="Times New Roman"/>
        </w:rPr>
        <w:t>На</w:t>
      </w:r>
      <w:r>
        <w:rPr>
          <w:rFonts w:cs="Times New Roman"/>
        </w:rPr>
        <w:t xml:space="preserve"> </w:t>
      </w:r>
      <w:r w:rsidRPr="00C74E1A">
        <w:rPr>
          <w:rFonts w:cs="Times New Roman"/>
        </w:rPr>
        <w:t>практике,  как правило,  редко наблюдается высокая</w:t>
      </w:r>
      <w:r>
        <w:rPr>
          <w:rFonts w:cs="Times New Roman"/>
        </w:rPr>
        <w:t xml:space="preserve"> </w:t>
      </w:r>
      <w:r w:rsidRPr="00C74E1A">
        <w:rPr>
          <w:rFonts w:cs="Times New Roman"/>
        </w:rPr>
        <w:t>устойчивость значений акселераторов.  Особенно большие перепады могут</w:t>
      </w:r>
      <w:r>
        <w:rPr>
          <w:rFonts w:cs="Times New Roman"/>
        </w:rPr>
        <w:t xml:space="preserve"> </w:t>
      </w:r>
      <w:r w:rsidRPr="00C74E1A">
        <w:rPr>
          <w:rFonts w:cs="Times New Roman"/>
        </w:rPr>
        <w:t xml:space="preserve">возникать у переходных,  трансформирующихся экономик и экономик, </w:t>
      </w:r>
      <w:r>
        <w:rPr>
          <w:rFonts w:cs="Times New Roman"/>
        </w:rPr>
        <w:t xml:space="preserve"> </w:t>
      </w:r>
      <w:r w:rsidRPr="00C74E1A">
        <w:rPr>
          <w:rFonts w:cs="Times New Roman"/>
        </w:rPr>
        <w:t>меняющих свой режим функционирования,  например,  при переходе от</w:t>
      </w:r>
      <w:r>
        <w:rPr>
          <w:rFonts w:cs="Times New Roman"/>
        </w:rPr>
        <w:t xml:space="preserve"> </w:t>
      </w:r>
      <w:r w:rsidRPr="00C74E1A">
        <w:rPr>
          <w:rFonts w:cs="Times New Roman"/>
        </w:rPr>
        <w:t>рецессии к росту и наоборот. В этих случаях величина акселератора сильно</w:t>
      </w:r>
      <w:r>
        <w:rPr>
          <w:rFonts w:cs="Times New Roman"/>
        </w:rPr>
        <w:t xml:space="preserve"> </w:t>
      </w:r>
      <w:r w:rsidRPr="00C74E1A">
        <w:rPr>
          <w:rFonts w:cs="Times New Roman"/>
        </w:rPr>
        <w:t>колеблется, а иногда даже меняет знак. Построение моделей, основанных на</w:t>
      </w:r>
      <w:r>
        <w:rPr>
          <w:rFonts w:cs="Times New Roman"/>
        </w:rPr>
        <w:t xml:space="preserve"> </w:t>
      </w:r>
      <w:r w:rsidRPr="00C74E1A">
        <w:rPr>
          <w:rFonts w:cs="Times New Roman"/>
        </w:rPr>
        <w:t xml:space="preserve">принципе акселерации, в таких условиях невозможно.  </w:t>
      </w:r>
    </w:p>
    <w:p w:rsidR="00C74E1A" w:rsidRPr="00C74E1A" w:rsidRDefault="00C74E1A" w:rsidP="00C74E1A">
      <w:pPr>
        <w:spacing w:line="360" w:lineRule="auto"/>
        <w:ind w:firstLine="709"/>
        <w:jc w:val="both"/>
        <w:rPr>
          <w:rFonts w:cs="Times New Roman"/>
        </w:rPr>
      </w:pPr>
      <w:r w:rsidRPr="00C74E1A">
        <w:rPr>
          <w:rFonts w:cs="Times New Roman"/>
        </w:rPr>
        <w:t xml:space="preserve">Тем не менее,  при соблюдении основных условий применения теории, </w:t>
      </w:r>
      <w:r>
        <w:rPr>
          <w:rFonts w:cs="Times New Roman"/>
        </w:rPr>
        <w:t xml:space="preserve"> </w:t>
      </w:r>
      <w:r w:rsidRPr="00C74E1A">
        <w:rPr>
          <w:rFonts w:cs="Times New Roman"/>
        </w:rPr>
        <w:t xml:space="preserve">мультипликатор и акселератор могут быть использованы,  прежде </w:t>
      </w:r>
      <w:proofErr w:type="gramStart"/>
      <w:r w:rsidRPr="00C74E1A">
        <w:rPr>
          <w:rFonts w:cs="Times New Roman"/>
        </w:rPr>
        <w:t>всего</w:t>
      </w:r>
      <w:proofErr w:type="gramEnd"/>
      <w:r w:rsidRPr="00C74E1A">
        <w:rPr>
          <w:rFonts w:cs="Times New Roman"/>
        </w:rPr>
        <w:t xml:space="preserve"> как</w:t>
      </w:r>
      <w:r>
        <w:rPr>
          <w:rFonts w:cs="Times New Roman"/>
        </w:rPr>
        <w:t xml:space="preserve"> </w:t>
      </w:r>
      <w:r w:rsidRPr="00C74E1A">
        <w:rPr>
          <w:rFonts w:cs="Times New Roman"/>
        </w:rPr>
        <w:t>оценочные величины, характеризующие состояние экономики и помогающие</w:t>
      </w:r>
      <w:r>
        <w:rPr>
          <w:rFonts w:cs="Times New Roman"/>
        </w:rPr>
        <w:t xml:space="preserve"> </w:t>
      </w:r>
      <w:r w:rsidRPr="00C74E1A">
        <w:rPr>
          <w:rFonts w:cs="Times New Roman"/>
        </w:rPr>
        <w:t xml:space="preserve">обосновать государственную политику.  </w:t>
      </w:r>
    </w:p>
    <w:p w:rsidR="00C74E1A" w:rsidRDefault="00C74E1A" w:rsidP="00C74E1A">
      <w:pPr>
        <w:spacing w:line="360" w:lineRule="auto"/>
        <w:ind w:firstLine="709"/>
        <w:jc w:val="both"/>
        <w:rPr>
          <w:rFonts w:cs="Times New Roman"/>
        </w:rPr>
      </w:pPr>
      <w:r w:rsidRPr="00C74E1A">
        <w:rPr>
          <w:rFonts w:cs="Times New Roman"/>
        </w:rPr>
        <w:t>В общем виде (без учета фактора времени)  акселератор отражает</w:t>
      </w:r>
      <w:r>
        <w:rPr>
          <w:rFonts w:cs="Times New Roman"/>
        </w:rPr>
        <w:t xml:space="preserve"> </w:t>
      </w:r>
      <w:r w:rsidRPr="00C74E1A">
        <w:rPr>
          <w:rFonts w:cs="Times New Roman"/>
        </w:rPr>
        <w:t xml:space="preserve">важную роль соотношения инвестиций к приросту производства: </w:t>
      </w:r>
    </w:p>
    <w:p w:rsidR="00C74E1A" w:rsidRPr="00D7025A" w:rsidRDefault="00C74E1A" w:rsidP="00AB64C4">
      <w:pPr>
        <w:spacing w:line="360" w:lineRule="auto"/>
        <w:ind w:firstLine="709"/>
        <w:jc w:val="center"/>
        <w:rPr>
          <w:rFonts w:cs="Times New Roman"/>
        </w:rPr>
      </w:pPr>
      <m:oMath>
        <m:r>
          <w:rPr>
            <w:rFonts w:ascii="Cambria Math" w:hAnsi="Cambria Math" w:cs="Times New Roman"/>
          </w:rPr>
          <m:t>k=</m:t>
        </m:r>
        <m:f>
          <m:fPr>
            <m:ctrlPr>
              <w:rPr>
                <w:rFonts w:ascii="Cambria Math" w:hAnsi="Cambria Math" w:cs="Times New Roman"/>
                <w:i/>
              </w:rPr>
            </m:ctrlPr>
          </m:fPr>
          <m:num>
            <m:r>
              <w:rPr>
                <w:rFonts w:ascii="Cambria Math" w:hAnsi="Cambria Math" w:cs="Times New Roman"/>
              </w:rPr>
              <m:t>I</m:t>
            </m:r>
          </m:num>
          <m:den>
            <m:r>
              <w:rPr>
                <w:rFonts w:ascii="Cambria Math" w:hAnsi="Cambria Math" w:cs="Times New Roman"/>
              </w:rPr>
              <m:t>∆Y</m:t>
            </m:r>
          </m:den>
        </m:f>
      </m:oMath>
      <w:r w:rsidR="00AB64C4" w:rsidRPr="00D7025A">
        <w:rPr>
          <w:rFonts w:cs="Times New Roman"/>
        </w:rPr>
        <w:t xml:space="preserve">  (5.13)</w:t>
      </w:r>
    </w:p>
    <w:p w:rsidR="00C74E1A" w:rsidRPr="00C74E1A" w:rsidRDefault="00C74E1A" w:rsidP="00C74E1A">
      <w:pPr>
        <w:spacing w:line="360" w:lineRule="auto"/>
        <w:ind w:firstLine="709"/>
        <w:jc w:val="both"/>
        <w:rPr>
          <w:rFonts w:cs="Times New Roman"/>
        </w:rPr>
      </w:pPr>
      <w:r w:rsidRPr="00C74E1A">
        <w:rPr>
          <w:rFonts w:cs="Times New Roman"/>
        </w:rPr>
        <w:t xml:space="preserve">где k-акселератор (приростной коэффициент капиталоемкости); </w:t>
      </w:r>
    </w:p>
    <w:p w:rsidR="00C74E1A" w:rsidRPr="00C74E1A" w:rsidRDefault="00C74E1A" w:rsidP="00C74E1A">
      <w:pPr>
        <w:spacing w:line="360" w:lineRule="auto"/>
        <w:ind w:firstLine="709"/>
        <w:jc w:val="both"/>
        <w:rPr>
          <w:rFonts w:cs="Times New Roman"/>
        </w:rPr>
      </w:pPr>
      <w:r w:rsidRPr="00C74E1A">
        <w:rPr>
          <w:rFonts w:cs="Times New Roman"/>
        </w:rPr>
        <w:t xml:space="preserve">I- размер инвестиций; </w:t>
      </w:r>
    </w:p>
    <w:p w:rsidR="00C74E1A" w:rsidRPr="00C74E1A" w:rsidRDefault="00C74E1A" w:rsidP="00C74E1A">
      <w:pPr>
        <w:spacing w:line="360" w:lineRule="auto"/>
        <w:ind w:firstLine="709"/>
        <w:jc w:val="both"/>
        <w:rPr>
          <w:rFonts w:cs="Times New Roman"/>
        </w:rPr>
      </w:pPr>
      <w:r w:rsidRPr="00C74E1A">
        <w:rPr>
          <w:rFonts w:cs="Times New Roman"/>
        </w:rPr>
        <w:t xml:space="preserve">∆Y - прирост производства (доходов, мощностей, ВВП и т.п.). </w:t>
      </w:r>
    </w:p>
    <w:p w:rsidR="009F25D9" w:rsidRPr="009F25D9" w:rsidRDefault="00C74E1A" w:rsidP="009F25D9">
      <w:pPr>
        <w:spacing w:line="360" w:lineRule="auto"/>
        <w:ind w:firstLine="709"/>
        <w:jc w:val="both"/>
        <w:rPr>
          <w:rFonts w:cs="Times New Roman"/>
        </w:rPr>
      </w:pPr>
      <w:proofErr w:type="gramStart"/>
      <w:r w:rsidRPr="00C74E1A">
        <w:rPr>
          <w:rFonts w:cs="Times New Roman"/>
        </w:rPr>
        <w:t>При всех недостатках,  свойственных большинству моделей этого типа,  модель акселератора все-таки обладае</w:t>
      </w:r>
      <w:r w:rsidR="009F25D9">
        <w:rPr>
          <w:rFonts w:cs="Times New Roman"/>
        </w:rPr>
        <w:t xml:space="preserve">т рядом достоинств, таких как: </w:t>
      </w:r>
      <w:r w:rsidRPr="00C74E1A">
        <w:rPr>
          <w:rFonts w:cs="Times New Roman"/>
        </w:rPr>
        <w:t>простота расчетов;</w:t>
      </w:r>
      <w:r w:rsidR="009F25D9" w:rsidRPr="009F25D9">
        <w:rPr>
          <w:rFonts w:cs="Times New Roman"/>
        </w:rPr>
        <w:t xml:space="preserve"> минимальная информационная база; возможности унификации и обеспечения сопоставимости результатов (от элементарных инвестиционных операций до макроэкономического уровня),  что позволяет обеспечить широкое применение этой модели для оценки инвестиционного процесса ситуаций с различным уровнем экономического развития. </w:t>
      </w:r>
      <w:proofErr w:type="gramEnd"/>
    </w:p>
    <w:p w:rsidR="009F25D9" w:rsidRPr="009F25D9" w:rsidRDefault="009F25D9" w:rsidP="009F25D9">
      <w:pPr>
        <w:spacing w:line="360" w:lineRule="auto"/>
        <w:ind w:firstLine="709"/>
        <w:jc w:val="both"/>
        <w:rPr>
          <w:rFonts w:cs="Times New Roman"/>
        </w:rPr>
      </w:pPr>
      <w:r w:rsidRPr="009F25D9">
        <w:rPr>
          <w:rFonts w:cs="Times New Roman"/>
        </w:rPr>
        <w:t xml:space="preserve">Согласно положениям теории акселератора инвестиции, используемые в расчетах,  имеют такой же приростной характер,  как и </w:t>
      </w:r>
      <w:proofErr w:type="gramStart"/>
      <w:r w:rsidRPr="009F25D9">
        <w:rPr>
          <w:rFonts w:cs="Times New Roman"/>
        </w:rPr>
        <w:t>результаты</w:t>
      </w:r>
      <w:proofErr w:type="gramEnd"/>
      <w:r w:rsidRPr="009F25D9">
        <w:rPr>
          <w:rFonts w:cs="Times New Roman"/>
        </w:rPr>
        <w:t xml:space="preserve"> их применения,  т.е.  прирост стоимости нового капитала к стоимости существующего.  Такое понимание модели акселератора исключает амортизационные отчисления из состава инвестиций. При этом абсолютное уменьшение (отрицательные значения)  основного капитала (стоимости ОФ) вызывает абсолютные сокращения (отрицательные значения)  результатов. </w:t>
      </w:r>
    </w:p>
    <w:p w:rsidR="00C74E1A" w:rsidRPr="009F25D9" w:rsidRDefault="009F25D9" w:rsidP="009F25D9">
      <w:pPr>
        <w:spacing w:line="360" w:lineRule="auto"/>
        <w:ind w:firstLine="709"/>
        <w:jc w:val="both"/>
        <w:rPr>
          <w:rFonts w:cs="Times New Roman"/>
        </w:rPr>
      </w:pPr>
      <w:r w:rsidRPr="009F25D9">
        <w:rPr>
          <w:rFonts w:cs="Times New Roman"/>
        </w:rPr>
        <w:t>Исключения составляют переходные этапы (от роста к падению или от падения к росту), где в силу инерционного характера действия акселератора его значения могут потерять смысл предыдущей трактовки.</w:t>
      </w:r>
    </w:p>
    <w:p w:rsidR="004B2032" w:rsidRDefault="004B2032" w:rsidP="004B2032">
      <w:pPr>
        <w:spacing w:line="360" w:lineRule="auto"/>
        <w:ind w:firstLine="709"/>
        <w:jc w:val="both"/>
        <w:rPr>
          <w:rFonts w:cs="Times New Roman"/>
        </w:rPr>
      </w:pPr>
      <w:r>
        <w:rPr>
          <w:rFonts w:cs="Times New Roman"/>
        </w:rPr>
        <w:lastRenderedPageBreak/>
        <w:t>Таким образом,</w:t>
      </w:r>
      <w:r w:rsidRPr="004B2032">
        <w:rPr>
          <w:rFonts w:cs="Times New Roman"/>
        </w:rPr>
        <w:t xml:space="preserve"> при анализе макроэкономической динамики</w:t>
      </w:r>
      <w:r>
        <w:rPr>
          <w:rFonts w:cs="Times New Roman"/>
        </w:rPr>
        <w:t xml:space="preserve"> </w:t>
      </w:r>
      <w:r w:rsidRPr="004B2032">
        <w:rPr>
          <w:rFonts w:cs="Times New Roman"/>
        </w:rPr>
        <w:t xml:space="preserve">инвестиционного процесса следует обращать </w:t>
      </w:r>
      <w:proofErr w:type="gramStart"/>
      <w:r w:rsidRPr="004B2032">
        <w:rPr>
          <w:rFonts w:cs="Times New Roman"/>
        </w:rPr>
        <w:t>внимание</w:t>
      </w:r>
      <w:proofErr w:type="gramEnd"/>
      <w:r w:rsidRPr="004B2032">
        <w:rPr>
          <w:rFonts w:cs="Times New Roman"/>
        </w:rPr>
        <w:t xml:space="preserve"> прежде всего на</w:t>
      </w:r>
      <w:r>
        <w:rPr>
          <w:rFonts w:cs="Times New Roman"/>
        </w:rPr>
        <w:t xml:space="preserve"> </w:t>
      </w:r>
      <w:r w:rsidRPr="004B2032">
        <w:rPr>
          <w:rFonts w:cs="Times New Roman"/>
        </w:rPr>
        <w:t>динамику капитала (производственные фонды), когда прирост капитала ∆Ф</w:t>
      </w:r>
      <w:r>
        <w:rPr>
          <w:rFonts w:cs="Times New Roman"/>
        </w:rPr>
        <w:t xml:space="preserve"> </w:t>
      </w:r>
      <w:r w:rsidRPr="004B2032">
        <w:rPr>
          <w:rFonts w:cs="Times New Roman"/>
        </w:rPr>
        <w:t xml:space="preserve">определяется величиной инвестиций за вычетом выбытия капитала: </w:t>
      </w:r>
    </w:p>
    <w:p w:rsidR="004B2032" w:rsidRPr="00D7025A" w:rsidRDefault="004B2032" w:rsidP="00AB64C4">
      <w:pPr>
        <w:spacing w:line="360" w:lineRule="auto"/>
        <w:ind w:firstLine="709"/>
        <w:jc w:val="center"/>
        <w:rPr>
          <w:rFonts w:cs="Times New Roman"/>
          <w:i/>
        </w:rPr>
      </w:pPr>
      <m:oMath>
        <m:r>
          <w:rPr>
            <w:rFonts w:ascii="Cambria Math" w:hAnsi="Cambria Math" w:cs="Times New Roman"/>
          </w:rPr>
          <m:t>∆Ф=</m:t>
        </m:r>
        <m:r>
          <w:rPr>
            <w:rFonts w:ascii="Cambria Math" w:hAnsi="Cambria Math" w:cs="Times New Roman"/>
            <w:lang w:val="en-US"/>
          </w:rPr>
          <m:t>I</m:t>
        </m:r>
        <m:r>
          <w:rPr>
            <w:rFonts w:ascii="Cambria Math" w:hAnsi="Cambria Math" w:cs="Times New Roman"/>
          </w:rPr>
          <m:t>-</m:t>
        </m:r>
        <m:r>
          <w:rPr>
            <w:rFonts w:ascii="Cambria Math" w:hAnsi="Cambria Math" w:cs="Times New Roman"/>
            <w:lang w:val="en-US"/>
          </w:rPr>
          <m:t>μ</m:t>
        </m:r>
        <m:r>
          <w:rPr>
            <w:rFonts w:ascii="Cambria Math" w:hAnsi="Cambria Math" w:cs="Times New Roman"/>
          </w:rPr>
          <m:t>Ф</m:t>
        </m:r>
      </m:oMath>
      <w:r>
        <w:rPr>
          <w:rFonts w:cs="Times New Roman"/>
          <w:i/>
        </w:rPr>
        <w:t>,</w:t>
      </w:r>
      <w:r w:rsidR="00AB64C4" w:rsidRPr="00D7025A">
        <w:rPr>
          <w:rFonts w:cs="Times New Roman"/>
          <w:i/>
        </w:rPr>
        <w:t xml:space="preserve">       (5.14)</w:t>
      </w:r>
    </w:p>
    <w:p w:rsidR="004B2032" w:rsidRPr="004B2032" w:rsidRDefault="004B2032" w:rsidP="004B2032">
      <w:pPr>
        <w:spacing w:line="360" w:lineRule="auto"/>
        <w:ind w:firstLine="709"/>
        <w:jc w:val="both"/>
        <w:rPr>
          <w:rFonts w:cs="Times New Roman"/>
        </w:rPr>
      </w:pPr>
      <w:r w:rsidRPr="004B2032">
        <w:rPr>
          <w:rFonts w:cs="Times New Roman"/>
        </w:rPr>
        <w:t>где I – валовые инвестиции</w:t>
      </w:r>
      <w:proofErr w:type="gramStart"/>
      <w:r w:rsidRPr="004B2032">
        <w:rPr>
          <w:rFonts w:cs="Times New Roman"/>
        </w:rPr>
        <w:t xml:space="preserve"> ;</w:t>
      </w:r>
      <w:proofErr w:type="gramEnd"/>
      <w:r w:rsidRPr="004B2032">
        <w:rPr>
          <w:rFonts w:cs="Times New Roman"/>
        </w:rPr>
        <w:t xml:space="preserve"> </w:t>
      </w:r>
    </w:p>
    <w:p w:rsidR="004B2032" w:rsidRPr="004B2032" w:rsidRDefault="004B2032" w:rsidP="004B2032">
      <w:pPr>
        <w:spacing w:line="360" w:lineRule="auto"/>
        <w:ind w:firstLine="709"/>
        <w:jc w:val="both"/>
        <w:rPr>
          <w:rFonts w:cs="Times New Roman"/>
        </w:rPr>
      </w:pPr>
      <w:r w:rsidRPr="004B2032">
        <w:rPr>
          <w:rFonts w:cs="Times New Roman"/>
        </w:rPr>
        <w:t xml:space="preserve">µФ - выбытие капитала; </w:t>
      </w:r>
    </w:p>
    <w:p w:rsidR="004B2032" w:rsidRPr="004B2032" w:rsidRDefault="004B2032" w:rsidP="004B2032">
      <w:pPr>
        <w:spacing w:line="360" w:lineRule="auto"/>
        <w:ind w:firstLine="709"/>
        <w:jc w:val="both"/>
        <w:rPr>
          <w:rFonts w:cs="Times New Roman"/>
        </w:rPr>
      </w:pPr>
      <w:r w:rsidRPr="004B2032">
        <w:rPr>
          <w:rFonts w:cs="Times New Roman"/>
        </w:rPr>
        <w:t xml:space="preserve">µ - доля выбытия капитала </w:t>
      </w:r>
      <w:proofErr w:type="gramStart"/>
      <w:r w:rsidRPr="004B2032">
        <w:rPr>
          <w:rFonts w:cs="Times New Roman"/>
        </w:rPr>
        <w:t xml:space="preserve">( </w:t>
      </w:r>
      <w:proofErr w:type="gramEnd"/>
      <w:r w:rsidRPr="004B2032">
        <w:rPr>
          <w:rFonts w:cs="Times New Roman"/>
        </w:rPr>
        <w:t xml:space="preserve">за год ). </w:t>
      </w:r>
    </w:p>
    <w:p w:rsidR="005B041F" w:rsidRPr="005B041F" w:rsidRDefault="004B2032" w:rsidP="005B041F">
      <w:pPr>
        <w:spacing w:line="360" w:lineRule="auto"/>
        <w:ind w:firstLine="709"/>
        <w:jc w:val="both"/>
        <w:rPr>
          <w:rFonts w:cs="Times New Roman"/>
        </w:rPr>
      </w:pPr>
      <w:r w:rsidRPr="004B2032">
        <w:rPr>
          <w:rFonts w:cs="Times New Roman"/>
        </w:rPr>
        <w:t>Рост производства возможен,  если пр</w:t>
      </w:r>
      <w:r w:rsidR="005B041F" w:rsidRPr="005B041F">
        <w:rPr>
          <w:rFonts w:cs="Times New Roman"/>
        </w:rPr>
        <w:t xml:space="preserve">ирост капитала больше нуля. </w:t>
      </w:r>
      <w:r w:rsidR="005B041F">
        <w:rPr>
          <w:rFonts w:cs="Times New Roman"/>
        </w:rPr>
        <w:t xml:space="preserve"> </w:t>
      </w:r>
      <w:r w:rsidR="005B041F" w:rsidRPr="005B041F">
        <w:rPr>
          <w:rFonts w:cs="Times New Roman"/>
        </w:rPr>
        <w:t xml:space="preserve">Если же выбытие капитала больше инвестиций,  то прирост капиталаможет оказаться отрицательным. Тогда мы имеем дело с  «проеданием» </w:t>
      </w:r>
      <w:r w:rsidR="005B041F">
        <w:rPr>
          <w:rFonts w:cs="Times New Roman"/>
        </w:rPr>
        <w:t xml:space="preserve"> </w:t>
      </w:r>
      <w:r w:rsidR="005B041F" w:rsidRPr="005B041F">
        <w:rPr>
          <w:rFonts w:cs="Times New Roman"/>
        </w:rPr>
        <w:t>основного капитала.  Кроме того,  имеются факторы,  снижающие темп</w:t>
      </w:r>
      <w:r w:rsidR="005B041F">
        <w:rPr>
          <w:rFonts w:cs="Times New Roman"/>
        </w:rPr>
        <w:t xml:space="preserve"> </w:t>
      </w:r>
      <w:r w:rsidR="005B041F" w:rsidRPr="005B041F">
        <w:rPr>
          <w:rFonts w:cs="Times New Roman"/>
        </w:rPr>
        <w:t>прироста капитала, например такой как эффект запаздывания.</w:t>
      </w:r>
    </w:p>
    <w:p w:rsidR="005B041F" w:rsidRDefault="005B041F" w:rsidP="005B041F">
      <w:pPr>
        <w:spacing w:line="360" w:lineRule="auto"/>
        <w:ind w:firstLine="709"/>
        <w:jc w:val="both"/>
        <w:rPr>
          <w:rFonts w:cs="Times New Roman"/>
        </w:rPr>
      </w:pPr>
      <w:r w:rsidRPr="005B041F">
        <w:rPr>
          <w:rFonts w:cs="Times New Roman"/>
        </w:rPr>
        <w:t>Необходимо заметить,  что модель с использованием акселератора</w:t>
      </w:r>
      <w:r>
        <w:rPr>
          <w:rFonts w:cs="Times New Roman"/>
        </w:rPr>
        <w:t xml:space="preserve"> </w:t>
      </w:r>
      <w:r w:rsidRPr="005B041F">
        <w:rPr>
          <w:rFonts w:cs="Times New Roman"/>
        </w:rPr>
        <w:t>пригодна для описания инвестиционной динамики,  когда</w:t>
      </w:r>
      <w:r>
        <w:rPr>
          <w:rFonts w:cs="Times New Roman"/>
        </w:rPr>
        <w:t xml:space="preserve"> </w:t>
      </w:r>
    </w:p>
    <w:p w:rsidR="005B041F" w:rsidRPr="00D7025A" w:rsidRDefault="005B041F" w:rsidP="005B041F">
      <w:pPr>
        <w:spacing w:line="360" w:lineRule="auto"/>
        <w:ind w:firstLine="709"/>
        <w:jc w:val="both"/>
        <w:rPr>
          <w:rFonts w:cs="Times New Roman"/>
        </w:rPr>
      </w:pPr>
      <m:oMath>
        <m:r>
          <w:rPr>
            <w:rFonts w:ascii="Cambria Math" w:hAnsi="Cambria Math" w:cs="Times New Roman"/>
            <w:lang w:val="en-US"/>
          </w:rPr>
          <m:t>R</m:t>
        </m:r>
        <m:r>
          <w:rPr>
            <w:rFonts w:ascii="Cambria Math" w:hAnsi="Cambria Math" w:cs="Times New Roman"/>
          </w:rPr>
          <m:t>=</m:t>
        </m:r>
        <m:r>
          <w:rPr>
            <w:rFonts w:ascii="Cambria Math" w:hAnsi="Cambria Math" w:cs="Times New Roman"/>
            <w:lang w:val="en-US"/>
          </w:rPr>
          <m:t>μ</m:t>
        </m:r>
        <m:r>
          <w:rPr>
            <w:rFonts w:ascii="Cambria Math" w:hAnsi="Cambria Math" w:cs="Times New Roman"/>
          </w:rPr>
          <m:t>Ф</m:t>
        </m:r>
      </m:oMath>
      <w:r w:rsidRPr="00D7025A">
        <w:rPr>
          <w:rFonts w:cs="Times New Roman"/>
        </w:rPr>
        <w:t xml:space="preserve">, </w:t>
      </w:r>
    </w:p>
    <w:p w:rsidR="009F25D9" w:rsidRDefault="005B041F" w:rsidP="005B041F">
      <w:pPr>
        <w:spacing w:line="360" w:lineRule="auto"/>
        <w:ind w:firstLine="709"/>
        <w:jc w:val="both"/>
        <w:rPr>
          <w:rFonts w:cs="Times New Roman"/>
        </w:rPr>
      </w:pPr>
      <w:r w:rsidRPr="005B041F">
        <w:rPr>
          <w:rFonts w:cs="Times New Roman"/>
        </w:rPr>
        <w:t>т.е. когда амортизационные отчисления равны выбытию капитала</w:t>
      </w:r>
      <w:r>
        <w:rPr>
          <w:rFonts w:cs="Times New Roman"/>
        </w:rPr>
        <w:t xml:space="preserve"> или другими словами</w:t>
      </w:r>
      <w:r w:rsidRPr="005B041F">
        <w:rPr>
          <w:rFonts w:cs="Times New Roman"/>
        </w:rPr>
        <w:t xml:space="preserve">, </w:t>
      </w:r>
      <w:r>
        <w:rPr>
          <w:rFonts w:cs="Times New Roman"/>
        </w:rPr>
        <w:t xml:space="preserve"> </w:t>
      </w:r>
      <w:r w:rsidRPr="005B041F">
        <w:rPr>
          <w:rFonts w:cs="Times New Roman"/>
        </w:rPr>
        <w:t>когда расходы на возмещения выбытия капитала равны амортизационным</w:t>
      </w:r>
      <w:r>
        <w:rPr>
          <w:rFonts w:cs="Times New Roman"/>
        </w:rPr>
        <w:t xml:space="preserve"> </w:t>
      </w:r>
      <w:r w:rsidRPr="005B041F">
        <w:rPr>
          <w:rFonts w:cs="Times New Roman"/>
        </w:rPr>
        <w:t xml:space="preserve">отчислениям. </w:t>
      </w:r>
    </w:p>
    <w:p w:rsidR="005B041F" w:rsidRPr="005B041F" w:rsidRDefault="005B041F" w:rsidP="005B041F">
      <w:pPr>
        <w:spacing w:line="360" w:lineRule="auto"/>
        <w:ind w:firstLine="709"/>
        <w:jc w:val="both"/>
        <w:rPr>
          <w:rFonts w:cs="Times New Roman"/>
        </w:rPr>
      </w:pPr>
      <w:r w:rsidRPr="005B041F">
        <w:rPr>
          <w:rFonts w:cs="Times New Roman"/>
        </w:rPr>
        <w:t>Если валовые сбережения (без учета внешних связей)  составляют</w:t>
      </w:r>
      <w:r>
        <w:rPr>
          <w:rFonts w:cs="Times New Roman"/>
        </w:rPr>
        <w:t xml:space="preserve"> </w:t>
      </w:r>
      <w:r w:rsidRPr="005B041F">
        <w:rPr>
          <w:rFonts w:cs="Times New Roman"/>
        </w:rPr>
        <w:t xml:space="preserve">постоянную долю s от дохода  </w:t>
      </w:r>
      <w:r>
        <w:rPr>
          <w:rFonts w:cs="Times New Roman"/>
        </w:rPr>
        <w:t xml:space="preserve"> </w:t>
      </w:r>
      <m:oMath>
        <m:r>
          <w:rPr>
            <w:rFonts w:ascii="Cambria Math" w:hAnsi="Cambria Math" w:cs="Times New Roman"/>
          </w:rPr>
          <m:t>I=sY</m:t>
        </m:r>
      </m:oMath>
      <w:r w:rsidRPr="005B041F">
        <w:rPr>
          <w:rFonts w:cs="Times New Roman"/>
        </w:rPr>
        <w:t xml:space="preserve">, то: </w:t>
      </w:r>
    </w:p>
    <w:p w:rsidR="005B041F" w:rsidRPr="005B041F" w:rsidRDefault="005B041F" w:rsidP="005B041F">
      <w:pPr>
        <w:spacing w:line="360" w:lineRule="auto"/>
        <w:ind w:firstLine="709"/>
        <w:jc w:val="center"/>
        <w:rPr>
          <w:rFonts w:cs="Times New Roman"/>
        </w:rPr>
      </w:pPr>
      <m:oMath>
        <m:r>
          <w:rPr>
            <w:rFonts w:ascii="Cambria Math" w:hAnsi="Cambria Math" w:cs="Times New Roman"/>
          </w:rPr>
          <m:t>∆Ф=</m:t>
        </m:r>
        <m:r>
          <w:rPr>
            <w:rFonts w:ascii="Cambria Math" w:hAnsi="Cambria Math" w:cs="Times New Roman"/>
            <w:lang w:val="en-US"/>
          </w:rPr>
          <m:t>sY</m:t>
        </m:r>
        <m:r>
          <w:rPr>
            <w:rFonts w:ascii="Cambria Math" w:hAnsi="Cambria Math" w:cs="Times New Roman"/>
          </w:rPr>
          <m:t>-</m:t>
        </m:r>
        <m:r>
          <w:rPr>
            <w:rFonts w:ascii="Cambria Math" w:hAnsi="Cambria Math" w:cs="Times New Roman"/>
            <w:lang w:val="en-US"/>
          </w:rPr>
          <m:t>μ</m:t>
        </m:r>
        <m:r>
          <w:rPr>
            <w:rFonts w:ascii="Cambria Math" w:hAnsi="Cambria Math" w:cs="Times New Roman"/>
          </w:rPr>
          <m:t>Ф</m:t>
        </m:r>
      </m:oMath>
      <w:r>
        <w:rPr>
          <w:rFonts w:cs="Times New Roman"/>
        </w:rPr>
        <w:t>.</w:t>
      </w:r>
    </w:p>
    <w:p w:rsidR="005B041F" w:rsidRDefault="005B041F" w:rsidP="005B041F">
      <w:pPr>
        <w:spacing w:line="360" w:lineRule="auto"/>
        <w:ind w:firstLine="709"/>
        <w:jc w:val="both"/>
        <w:rPr>
          <w:rFonts w:cs="Times New Roman"/>
        </w:rPr>
      </w:pPr>
      <w:r w:rsidRPr="005B041F">
        <w:rPr>
          <w:rFonts w:cs="Times New Roman"/>
        </w:rPr>
        <w:t xml:space="preserve">Разделив обе части равенства на Ф, получим темп роста ВВП:  </w:t>
      </w:r>
    </w:p>
    <w:p w:rsidR="00B624FB" w:rsidRPr="00B624FB" w:rsidRDefault="008B7509" w:rsidP="00B624FB">
      <w:pPr>
        <w:spacing w:line="360" w:lineRule="auto"/>
        <w:ind w:firstLine="709"/>
        <w:jc w:val="center"/>
        <w:rPr>
          <w:rFonts w:cs="Times New Roman"/>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х</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lang w:val="en-US"/>
              </w:rPr>
              <m:t>s</m:t>
            </m:r>
          </m:num>
          <m:den>
            <m:r>
              <w:rPr>
                <w:rFonts w:ascii="Cambria Math" w:hAnsi="Cambria Math" w:cs="Times New Roman"/>
              </w:rPr>
              <m:t>k</m:t>
            </m:r>
          </m:den>
        </m:f>
        <m:r>
          <w:rPr>
            <w:rFonts w:ascii="Cambria Math" w:hAnsi="Cambria Math" w:cs="Times New Roman"/>
          </w:rPr>
          <m:t>-μ</m:t>
        </m:r>
      </m:oMath>
      <w:r w:rsidR="00B624FB" w:rsidRPr="00B624FB">
        <w:rPr>
          <w:rFonts w:cs="Times New Roman"/>
        </w:rPr>
        <w:t>.</w:t>
      </w:r>
    </w:p>
    <w:p w:rsidR="005B041F" w:rsidRPr="00D7025A" w:rsidRDefault="005B041F" w:rsidP="005B041F">
      <w:pPr>
        <w:spacing w:line="360" w:lineRule="auto"/>
        <w:ind w:firstLine="709"/>
        <w:jc w:val="both"/>
        <w:rPr>
          <w:rFonts w:cs="Times New Roman"/>
        </w:rPr>
      </w:pPr>
      <w:r w:rsidRPr="005B041F">
        <w:rPr>
          <w:rFonts w:cs="Times New Roman"/>
        </w:rPr>
        <w:t>В теории сбалансированного экономического роста действие</w:t>
      </w:r>
      <w:r w:rsidR="00B624FB" w:rsidRPr="00B624FB">
        <w:rPr>
          <w:rFonts w:cs="Times New Roman"/>
        </w:rPr>
        <w:t xml:space="preserve"> </w:t>
      </w:r>
      <w:r w:rsidRPr="005B041F">
        <w:rPr>
          <w:rFonts w:cs="Times New Roman"/>
        </w:rPr>
        <w:t>коэффициента k  связано с действием эффекта мультипликатора</w:t>
      </w:r>
      <w:r w:rsidR="00B624FB" w:rsidRPr="00B624FB">
        <w:rPr>
          <w:rFonts w:cs="Times New Roman"/>
        </w:rPr>
        <w:t xml:space="preserve"> </w:t>
      </w:r>
      <w:r w:rsidRPr="005B041F">
        <w:rPr>
          <w:rFonts w:cs="Times New Roman"/>
        </w:rPr>
        <w:t xml:space="preserve">экономического роста: </w:t>
      </w:r>
    </w:p>
    <w:p w:rsidR="00B624FB" w:rsidRPr="00B624FB" w:rsidRDefault="008B7509" w:rsidP="00B624FB">
      <w:pPr>
        <w:spacing w:line="360" w:lineRule="auto"/>
        <w:ind w:firstLine="709"/>
        <w:jc w:val="center"/>
        <w:rPr>
          <w:rFonts w:cs="Times New Roman"/>
        </w:rPr>
      </w:pPr>
      <m:oMath>
        <m:acc>
          <m:accPr>
            <m:chr m:val="̃"/>
            <m:ctrlPr>
              <w:rPr>
                <w:rFonts w:ascii="Cambria Math" w:hAnsi="Cambria Math" w:cs="Times New Roman"/>
                <w:i/>
                <w:lang w:val="en-US"/>
              </w:rPr>
            </m:ctrlPr>
          </m:accPr>
          <m:e>
            <m:r>
              <w:rPr>
                <w:rFonts w:ascii="Cambria Math" w:hAnsi="Cambria Math" w:cs="Times New Roman"/>
                <w:lang w:val="en-US"/>
              </w:rPr>
              <m:t>k</m:t>
            </m:r>
          </m:e>
        </m:acc>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m:t>
            </m:r>
            <m:r>
              <w:rPr>
                <w:rFonts w:ascii="Cambria Math" w:hAnsi="Cambria Math" w:cs="Times New Roman"/>
                <w:lang w:val="en-US"/>
              </w:rPr>
              <m:t>I</m:t>
            </m:r>
          </m:num>
          <m:den>
            <m:r>
              <w:rPr>
                <w:rFonts w:ascii="Cambria Math" w:hAnsi="Cambria Math" w:cs="Times New Roman"/>
              </w:rPr>
              <m:t>∆</m:t>
            </m:r>
            <m:r>
              <w:rPr>
                <w:rFonts w:ascii="Cambria Math" w:hAnsi="Cambria Math" w:cs="Times New Roman"/>
                <w:lang w:val="en-US"/>
              </w:rPr>
              <m:t>Y</m:t>
            </m:r>
          </m:den>
        </m:f>
      </m:oMath>
      <w:r w:rsidR="00B624FB" w:rsidRPr="00B624FB">
        <w:rPr>
          <w:rFonts w:cs="Times New Roman"/>
        </w:rPr>
        <w:t>.</w:t>
      </w:r>
    </w:p>
    <w:p w:rsidR="00B624FB" w:rsidRPr="00B624FB" w:rsidRDefault="005B041F" w:rsidP="00B624FB">
      <w:pPr>
        <w:spacing w:line="360" w:lineRule="auto"/>
        <w:ind w:firstLine="709"/>
        <w:jc w:val="both"/>
        <w:rPr>
          <w:rFonts w:cs="Times New Roman"/>
        </w:rPr>
      </w:pPr>
      <w:r w:rsidRPr="005B041F">
        <w:rPr>
          <w:rFonts w:cs="Times New Roman"/>
        </w:rPr>
        <w:t>Использование эффекта мультипликатора в той или иной форме</w:t>
      </w:r>
      <w:r w:rsidR="00B624FB" w:rsidRPr="00B624FB">
        <w:rPr>
          <w:rFonts w:cs="Times New Roman"/>
        </w:rPr>
        <w:t xml:space="preserve"> </w:t>
      </w:r>
      <w:r w:rsidRPr="005B041F">
        <w:rPr>
          <w:rFonts w:cs="Times New Roman"/>
        </w:rPr>
        <w:t>связано с теорией экономического роста Дж.  М.  Кейнса</w:t>
      </w:r>
      <w:r w:rsidR="00B624FB" w:rsidRPr="00B624FB">
        <w:rPr>
          <w:rFonts w:cs="Times New Roman"/>
        </w:rPr>
        <w:t xml:space="preserve">. </w:t>
      </w:r>
      <w:r w:rsidRPr="005B041F">
        <w:rPr>
          <w:rFonts w:cs="Times New Roman"/>
        </w:rPr>
        <w:t>Если действие</w:t>
      </w:r>
      <w:r w:rsidR="00B624FB" w:rsidRPr="00B624FB">
        <w:rPr>
          <w:rFonts w:cs="Times New Roman"/>
        </w:rPr>
        <w:t xml:space="preserve"> мультипликатора в моделях экономического роста интерпретируется как приро</w:t>
      </w:r>
      <w:proofErr w:type="gramStart"/>
      <w:r w:rsidR="00B624FB" w:rsidRPr="00B624FB">
        <w:rPr>
          <w:rFonts w:cs="Times New Roman"/>
        </w:rPr>
        <w:t>ст спр</w:t>
      </w:r>
      <w:proofErr w:type="gramEnd"/>
      <w:r w:rsidR="00B624FB" w:rsidRPr="00B624FB">
        <w:rPr>
          <w:rFonts w:cs="Times New Roman"/>
        </w:rPr>
        <w:t xml:space="preserve">оса на продукцию,  в несколько раз больший,  чем размеры использованных  в том же периоде инвестиций, то эффект акселератора - как потребность в инвестициях в периоде </w:t>
      </w:r>
      <w:r w:rsidR="00B624FB" w:rsidRPr="00B624FB">
        <w:rPr>
          <w:rFonts w:cs="Times New Roman"/>
          <w:lang w:val="en-US"/>
        </w:rPr>
        <w:t>t</w:t>
      </w:r>
      <w:r w:rsidR="00B624FB" w:rsidRPr="00B624FB">
        <w:rPr>
          <w:rFonts w:cs="Times New Roman"/>
        </w:rPr>
        <w:t xml:space="preserve">  на определенный прирост производства в периоде (</w:t>
      </w:r>
      <w:r w:rsidR="00B624FB" w:rsidRPr="00B624FB">
        <w:rPr>
          <w:rFonts w:cs="Times New Roman"/>
          <w:lang w:val="en-US"/>
        </w:rPr>
        <w:t>t</w:t>
      </w:r>
      <w:r w:rsidR="00B624FB" w:rsidRPr="00B624FB">
        <w:rPr>
          <w:rFonts w:cs="Times New Roman"/>
        </w:rPr>
        <w:t xml:space="preserve">+1) – в раз </w:t>
      </w:r>
      <w:r w:rsidR="00B624FB" w:rsidRPr="00B624FB">
        <w:rPr>
          <w:rFonts w:cs="Times New Roman"/>
          <w:lang w:val="en-US"/>
        </w:rPr>
        <w:t>k</w:t>
      </w:r>
      <w:r w:rsidR="00B624FB" w:rsidRPr="00B624FB">
        <w:rPr>
          <w:rFonts w:cs="Times New Roman"/>
        </w:rPr>
        <w:t xml:space="preserve"> меньшую этого прироста. </w:t>
      </w:r>
    </w:p>
    <w:p w:rsidR="00B624FB" w:rsidRPr="00B624FB" w:rsidRDefault="00B624FB" w:rsidP="00B624FB">
      <w:pPr>
        <w:spacing w:line="360" w:lineRule="auto"/>
        <w:ind w:firstLine="709"/>
        <w:jc w:val="both"/>
        <w:rPr>
          <w:rFonts w:cs="Times New Roman"/>
        </w:rPr>
      </w:pPr>
      <w:r w:rsidRPr="00B624FB">
        <w:rPr>
          <w:rFonts w:cs="Times New Roman"/>
        </w:rPr>
        <w:lastRenderedPageBreak/>
        <w:t xml:space="preserve">В рыночных условиях мультипликатор </w:t>
      </w:r>
      <m:oMath>
        <m:r>
          <w:rPr>
            <w:rFonts w:ascii="Cambria Math" w:hAnsi="Cambria Math" w:cs="Times New Roman"/>
          </w:rPr>
          <m:t>k=</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den>
        </m:f>
      </m:oMath>
      <w:r w:rsidR="00D345DE" w:rsidRPr="00D345DE">
        <w:rPr>
          <w:rFonts w:cs="Times New Roman"/>
        </w:rPr>
        <w:t xml:space="preserve"> </w:t>
      </w:r>
      <w:r w:rsidRPr="00B624FB">
        <w:rPr>
          <w:rFonts w:cs="Times New Roman"/>
        </w:rPr>
        <w:t>может быть</w:t>
      </w:r>
      <w:r w:rsidR="00D345DE" w:rsidRPr="00D345DE">
        <w:rPr>
          <w:rFonts w:cs="Times New Roman"/>
        </w:rPr>
        <w:t xml:space="preserve"> </w:t>
      </w:r>
      <w:r w:rsidRPr="00B624FB">
        <w:rPr>
          <w:rFonts w:cs="Times New Roman"/>
        </w:rPr>
        <w:t>интерпретирован как условие сбалансированности прироста спроса на</w:t>
      </w:r>
      <w:r w:rsidR="00D345DE" w:rsidRPr="00D345DE">
        <w:rPr>
          <w:rFonts w:cs="Times New Roman"/>
        </w:rPr>
        <w:t xml:space="preserve"> </w:t>
      </w:r>
      <w:r w:rsidRPr="00B624FB">
        <w:rPr>
          <w:rFonts w:cs="Times New Roman"/>
        </w:rPr>
        <w:t xml:space="preserve">продукцию </w:t>
      </w:r>
      <m:oMath>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Y</m:t>
            </m:r>
          </m:e>
        </m:acc>
      </m:oMath>
      <w:r w:rsidR="00D345DE" w:rsidRPr="00D345DE">
        <w:rPr>
          <w:rFonts w:cs="Times New Roman"/>
        </w:rPr>
        <w:t xml:space="preserve"> </w:t>
      </w:r>
      <w:r w:rsidRPr="00B624FB">
        <w:rPr>
          <w:rFonts w:cs="Times New Roman"/>
        </w:rPr>
        <w:t>с приростом инвестиций в том же периоде (</w:t>
      </w:r>
      <w:r w:rsidRPr="00B624FB">
        <w:rPr>
          <w:rFonts w:cs="Times New Roman"/>
          <w:lang w:val="en-US"/>
        </w:rPr>
        <w:t>t</w:t>
      </w:r>
      <w:r w:rsidRPr="00B624FB">
        <w:rPr>
          <w:rFonts w:cs="Times New Roman"/>
        </w:rPr>
        <w:t xml:space="preserve">). </w:t>
      </w:r>
    </w:p>
    <w:p w:rsidR="00D345DE" w:rsidRPr="00D7025A" w:rsidRDefault="00B624FB" w:rsidP="00D345DE">
      <w:pPr>
        <w:spacing w:line="360" w:lineRule="auto"/>
        <w:ind w:firstLine="709"/>
        <w:jc w:val="both"/>
        <w:rPr>
          <w:rFonts w:cs="Times New Roman"/>
        </w:rPr>
      </w:pPr>
      <w:r w:rsidRPr="00B624FB">
        <w:rPr>
          <w:rFonts w:cs="Times New Roman"/>
        </w:rPr>
        <w:t xml:space="preserve">В этом смысле действие мультипликатора </w:t>
      </w:r>
      <m:oMath>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num>
          <m:den>
            <m:acc>
              <m:accPr>
                <m:chr m:val="̃"/>
                <m:ctrlPr>
                  <w:rPr>
                    <w:rFonts w:ascii="Cambria Math" w:hAnsi="Cambria Math" w:cs="Times New Roman"/>
                    <w:i/>
                  </w:rPr>
                </m:ctrlPr>
              </m:accPr>
              <m:e>
                <m:r>
                  <w:rPr>
                    <w:rFonts w:ascii="Cambria Math" w:hAnsi="Cambria Math" w:cs="Times New Roman"/>
                  </w:rPr>
                  <m:t>k</m:t>
                </m:r>
              </m:e>
            </m:acc>
          </m:den>
        </m:f>
      </m:oMath>
      <w:r w:rsidR="00D345DE" w:rsidRPr="00D345DE">
        <w:rPr>
          <w:rFonts w:cs="Times New Roman"/>
        </w:rPr>
        <w:t xml:space="preserve"> </w:t>
      </w:r>
      <w:r w:rsidRPr="00B624FB">
        <w:rPr>
          <w:rFonts w:cs="Times New Roman"/>
        </w:rPr>
        <w:t xml:space="preserve">  можно</w:t>
      </w:r>
      <w:r w:rsidR="00D345DE" w:rsidRPr="00D345DE">
        <w:rPr>
          <w:rFonts w:cs="Times New Roman"/>
        </w:rPr>
        <w:t xml:space="preserve"> </w:t>
      </w:r>
      <w:r w:rsidRPr="00B624FB">
        <w:rPr>
          <w:rFonts w:cs="Times New Roman"/>
        </w:rPr>
        <w:t>рассматривать как балансовые отношения. Акселератор из выражения</w:t>
      </w:r>
      <w:r w:rsidR="00D345DE" w:rsidRPr="00D345DE">
        <w:rPr>
          <w:rFonts w:cs="Times New Roman"/>
        </w:rPr>
        <w:t xml:space="preserve"> </w:t>
      </w:r>
      <m:oMath>
        <m:r>
          <w:rPr>
            <w:rFonts w:ascii="Cambria Math" w:hAnsi="Cambria Math" w:cs="Times New Roman"/>
            <w:lang w:val="en-US"/>
          </w:rPr>
          <m:t>k</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I</m:t>
            </m:r>
          </m:num>
          <m:den>
            <m:r>
              <w:rPr>
                <w:rFonts w:ascii="Cambria Math" w:hAnsi="Cambria Math" w:cs="Times New Roman"/>
              </w:rPr>
              <m:t>∆</m:t>
            </m:r>
            <m:r>
              <w:rPr>
                <w:rFonts w:ascii="Cambria Math" w:hAnsi="Cambria Math" w:cs="Times New Roman"/>
                <w:lang w:val="en-US"/>
              </w:rPr>
              <m:t>Y</m:t>
            </m:r>
          </m:den>
        </m:f>
      </m:oMath>
      <w:r w:rsidR="00D345DE" w:rsidRPr="00D345DE">
        <w:rPr>
          <w:rFonts w:cs="Times New Roman"/>
        </w:rPr>
        <w:t xml:space="preserve"> </w:t>
      </w:r>
      <w:r w:rsidRPr="00B624FB">
        <w:rPr>
          <w:rFonts w:cs="Times New Roman"/>
        </w:rPr>
        <w:t>может быть интерпретирован как обратная величина коэффициента</w:t>
      </w:r>
      <w:r w:rsidR="00D345DE" w:rsidRPr="00D345DE">
        <w:rPr>
          <w:rFonts w:cs="Times New Roman"/>
        </w:rPr>
        <w:t xml:space="preserve"> эластичности динамики прироста предложения продукции в периоде (t)  от инвестиций в предшествующем периоде (t-1), т.е.: </w:t>
      </w:r>
    </w:p>
    <w:p w:rsidR="00D345DE" w:rsidRPr="00D7025A" w:rsidRDefault="00D345DE" w:rsidP="00AB64C4">
      <w:pPr>
        <w:spacing w:line="360" w:lineRule="auto"/>
        <w:ind w:firstLine="709"/>
        <w:jc w:val="center"/>
        <w:rPr>
          <w:rFonts w:cs="Times New Roman"/>
        </w:rPr>
      </w:pPr>
      <m:oMath>
        <m:r>
          <w:rPr>
            <w:rFonts w:ascii="Cambria Math" w:hAnsi="Cambria Math" w:cs="Times New Roman"/>
          </w:rPr>
          <m:t>∆</m:t>
        </m:r>
        <m:acc>
          <m:accPr>
            <m:chr m:val="̃"/>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t</m:t>
                </m:r>
                <m:r>
                  <w:rPr>
                    <w:rFonts w:ascii="Cambria Math" w:hAnsi="Cambria Math" w:cs="Times New Roman"/>
                  </w:rPr>
                  <m:t>-1</m:t>
                </m:r>
              </m:sub>
            </m:sSub>
          </m:e>
        </m:acc>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rPr>
              <m:t>1</m:t>
            </m:r>
          </m:num>
          <m:den>
            <m:r>
              <w:rPr>
                <w:rFonts w:ascii="Cambria Math" w:hAnsi="Cambria Math" w:cs="Times New Roman"/>
                <w:lang w:val="en-US"/>
              </w:rPr>
              <m:t>k</m:t>
            </m:r>
          </m:den>
        </m:f>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t</m:t>
            </m:r>
          </m:sub>
        </m:sSub>
      </m:oMath>
      <w:r w:rsidR="00A7680D" w:rsidRPr="00A7680D">
        <w:rPr>
          <w:rFonts w:cs="Times New Roman"/>
        </w:rPr>
        <w:t>.</w:t>
      </w:r>
      <w:r w:rsidR="00AB64C4" w:rsidRPr="00D7025A">
        <w:rPr>
          <w:rFonts w:cs="Times New Roman"/>
        </w:rPr>
        <w:t xml:space="preserve">  (5.15)</w:t>
      </w:r>
    </w:p>
    <w:p w:rsidR="00D345DE" w:rsidRPr="00D345DE" w:rsidRDefault="00D345DE" w:rsidP="00D345DE">
      <w:pPr>
        <w:spacing w:line="360" w:lineRule="auto"/>
        <w:ind w:firstLine="709"/>
        <w:jc w:val="both"/>
        <w:rPr>
          <w:rFonts w:cs="Times New Roman"/>
        </w:rPr>
      </w:pPr>
      <w:r w:rsidRPr="00D345DE">
        <w:rPr>
          <w:rFonts w:cs="Times New Roman"/>
        </w:rPr>
        <w:t>Взаимосвязь мультипликатора и акселератора может быть представлена</w:t>
      </w:r>
      <w:r w:rsidR="00A7680D" w:rsidRPr="00A7680D">
        <w:rPr>
          <w:rFonts w:cs="Times New Roman"/>
        </w:rPr>
        <w:t xml:space="preserve"> </w:t>
      </w:r>
      <w:r w:rsidRPr="00D345DE">
        <w:rPr>
          <w:rFonts w:cs="Times New Roman"/>
        </w:rPr>
        <w:t xml:space="preserve">при сбалансированных объемах спроса и предложения в периоде (t-1). </w:t>
      </w:r>
    </w:p>
    <w:p w:rsidR="00D345DE" w:rsidRPr="00A7680D" w:rsidRDefault="00D345DE" w:rsidP="00D345DE">
      <w:pPr>
        <w:spacing w:line="360" w:lineRule="auto"/>
        <w:ind w:firstLine="709"/>
        <w:jc w:val="both"/>
        <w:rPr>
          <w:rFonts w:cs="Times New Roman"/>
        </w:rPr>
      </w:pPr>
      <w:r w:rsidRPr="00D345DE">
        <w:rPr>
          <w:rFonts w:cs="Times New Roman"/>
        </w:rPr>
        <w:t>В условиях сбалансированности выпуск Yt в периоде распадается на</w:t>
      </w:r>
      <w:r w:rsidR="00A7680D" w:rsidRPr="00A7680D">
        <w:rPr>
          <w:rFonts w:cs="Times New Roman"/>
        </w:rPr>
        <w:t xml:space="preserve"> </w:t>
      </w:r>
      <w:r w:rsidRPr="00D345DE">
        <w:rPr>
          <w:rFonts w:cs="Times New Roman"/>
        </w:rPr>
        <w:t xml:space="preserve">потребительский (конечный) спрос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oMath>
      <w:r w:rsidRPr="00D345DE">
        <w:rPr>
          <w:rFonts w:cs="Times New Roman"/>
        </w:rPr>
        <w:t xml:space="preserve">и сбережения </w:t>
      </w:r>
      <w:r w:rsidR="00A7680D" w:rsidRPr="00A7680D">
        <w:rPr>
          <w:rFonts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e>
        </m:acc>
      </m:oMath>
      <w:r w:rsidR="00A7680D" w:rsidRPr="00A7680D">
        <w:rPr>
          <w:rFonts w:cs="Times New Roman"/>
        </w:rPr>
        <w:t>.</w:t>
      </w:r>
    </w:p>
    <w:p w:rsidR="00AB64C4" w:rsidRPr="00D7025A" w:rsidRDefault="00D345DE" w:rsidP="00D345DE">
      <w:pPr>
        <w:spacing w:line="360" w:lineRule="auto"/>
        <w:ind w:firstLine="709"/>
        <w:jc w:val="both"/>
        <w:rPr>
          <w:rFonts w:cs="Times New Roman"/>
        </w:rPr>
      </w:pPr>
      <w:r w:rsidRPr="00D345DE">
        <w:rPr>
          <w:rFonts w:cs="Times New Roman"/>
        </w:rPr>
        <w:t>При условии, что все сбережения инвестируются,  т.е.</w:t>
      </w:r>
      <w:r w:rsidR="00A7680D" w:rsidRPr="00A7680D">
        <w:rPr>
          <w:rFonts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oMath>
      <w:r w:rsidRPr="00D345DE">
        <w:rPr>
          <w:rFonts w:cs="Times New Roman"/>
        </w:rPr>
        <w:t>,  прирост производства с</w:t>
      </w:r>
      <w:r w:rsidR="00A7680D" w:rsidRPr="00A7680D">
        <w:rPr>
          <w:rFonts w:cs="Times New Roman"/>
        </w:rPr>
        <w:t xml:space="preserve"> </w:t>
      </w:r>
      <w:r w:rsidRPr="00D345DE">
        <w:rPr>
          <w:rFonts w:cs="Times New Roman"/>
        </w:rPr>
        <w:t>эффектом акселератора в периоде составит</w:t>
      </w:r>
    </w:p>
    <w:p w:rsidR="00AB64C4" w:rsidRPr="00D7025A" w:rsidRDefault="00A7680D" w:rsidP="00AB64C4">
      <w:pPr>
        <w:spacing w:line="360" w:lineRule="auto"/>
        <w:ind w:firstLine="709"/>
        <w:jc w:val="center"/>
        <w:rPr>
          <w:rFonts w:cs="Times New Roman"/>
        </w:rPr>
      </w:pPr>
      <m:oMath>
        <m:r>
          <w:rPr>
            <w:rFonts w:ascii="Cambria Math" w:hAnsi="Cambria Math" w:cs="Times New Roman"/>
            <w:lang w:val="en-US"/>
          </w:rPr>
          <m:t>k</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I</m:t>
            </m:r>
          </m:num>
          <m:den>
            <m:r>
              <w:rPr>
                <w:rFonts w:ascii="Cambria Math" w:hAnsi="Cambria Math" w:cs="Times New Roman"/>
              </w:rPr>
              <m:t>∆</m:t>
            </m:r>
            <m:r>
              <w:rPr>
                <w:rFonts w:ascii="Cambria Math" w:hAnsi="Cambria Math" w:cs="Times New Roman"/>
                <w:lang w:val="en-US"/>
              </w:rPr>
              <m:t>Y</m:t>
            </m:r>
          </m:den>
        </m:f>
      </m:oMath>
      <w:r w:rsidRPr="00A7680D">
        <w:rPr>
          <w:rFonts w:cs="Times New Roman"/>
        </w:rPr>
        <w:t>,</w:t>
      </w:r>
    </w:p>
    <w:p w:rsidR="00AB64C4" w:rsidRPr="00D7025A" w:rsidRDefault="00D345DE" w:rsidP="00D345DE">
      <w:pPr>
        <w:spacing w:line="360" w:lineRule="auto"/>
        <w:ind w:firstLine="709"/>
        <w:jc w:val="both"/>
        <w:rPr>
          <w:rFonts w:cs="Times New Roman"/>
        </w:rPr>
      </w:pPr>
      <w:r w:rsidRPr="00D345DE">
        <w:rPr>
          <w:rFonts w:cs="Times New Roman"/>
        </w:rPr>
        <w:t>т</w:t>
      </w:r>
      <w:r w:rsidRPr="00A7680D">
        <w:rPr>
          <w:rFonts w:cs="Times New Roman"/>
        </w:rPr>
        <w:t>.</w:t>
      </w:r>
      <w:r w:rsidRPr="00D345DE">
        <w:rPr>
          <w:rFonts w:cs="Times New Roman"/>
        </w:rPr>
        <w:t>к</w:t>
      </w:r>
      <w:r w:rsidRPr="00A7680D">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t-1</m:t>
            </m:r>
          </m:sub>
        </m:sSub>
        <m:r>
          <w:rPr>
            <w:rFonts w:ascii="Cambria Math" w:hAnsi="Cambria Math" w:cs="Times New Roman"/>
          </w:rPr>
          <m:t>+∆Y</m:t>
        </m:r>
      </m:oMath>
      <w:r w:rsidRPr="005A0688">
        <w:rPr>
          <w:rFonts w:cs="Times New Roman"/>
        </w:rPr>
        <w:t xml:space="preserve">, </w:t>
      </w:r>
      <w:r w:rsidRPr="00D345DE">
        <w:rPr>
          <w:rFonts w:cs="Times New Roman"/>
        </w:rPr>
        <w:t>а</w:t>
      </w:r>
      <w:r w:rsidRPr="005A0688">
        <w:rPr>
          <w:rFonts w:cs="Times New Roman"/>
        </w:rPr>
        <w:t xml:space="preserve">  </w:t>
      </w:r>
      <w:r w:rsidRPr="00D345DE">
        <w:rPr>
          <w:rFonts w:cs="Times New Roman"/>
        </w:rPr>
        <w:t xml:space="preserve"> ∆I</w:t>
      </w:r>
      <w:r w:rsidR="005A0688">
        <w:rPr>
          <w:rFonts w:cs="Times New Roman"/>
          <w:vertAlign w:val="subscript"/>
          <w:lang w:val="en-US"/>
        </w:rPr>
        <w:t>t</w:t>
      </w:r>
      <w:r w:rsidRPr="00D345DE">
        <w:rPr>
          <w:rFonts w:cs="Times New Roman"/>
        </w:rPr>
        <w:t xml:space="preserve"> с</w:t>
      </w:r>
      <w:r w:rsidR="005A0688" w:rsidRPr="005A0688">
        <w:rPr>
          <w:rFonts w:cs="Times New Roman"/>
        </w:rPr>
        <w:t xml:space="preserve"> </w:t>
      </w:r>
      <w:r w:rsidRPr="00D345DE">
        <w:rPr>
          <w:rFonts w:cs="Times New Roman"/>
        </w:rPr>
        <w:t>эффектом мультипликатора:</w:t>
      </w:r>
    </w:p>
    <w:p w:rsidR="00AB64C4" w:rsidRPr="00D7025A" w:rsidRDefault="005A0688" w:rsidP="00AB64C4">
      <w:pPr>
        <w:spacing w:line="360" w:lineRule="auto"/>
        <w:ind w:firstLine="709"/>
        <w:jc w:val="center"/>
        <w:rPr>
          <w:rFonts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k</m:t>
            </m:r>
          </m:e>
        </m:acc>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e>
        </m:acc>
      </m:oMath>
      <w:r w:rsidR="00D345DE" w:rsidRPr="00D345DE">
        <w:rPr>
          <w:rFonts w:cs="Times New Roman"/>
        </w:rPr>
        <w:t>,</w:t>
      </w:r>
    </w:p>
    <w:p w:rsidR="00D345DE" w:rsidRPr="005A0688" w:rsidRDefault="00D345DE" w:rsidP="00D345DE">
      <w:pPr>
        <w:spacing w:line="360" w:lineRule="auto"/>
        <w:ind w:firstLine="709"/>
        <w:jc w:val="both"/>
        <w:rPr>
          <w:rFonts w:cs="Times New Roman"/>
        </w:rPr>
      </w:pPr>
      <w:r w:rsidRPr="00D345DE">
        <w:rPr>
          <w:rFonts w:cs="Times New Roman"/>
        </w:rPr>
        <w:t>то формула сбалансированного</w:t>
      </w:r>
      <w:r w:rsidR="005A0688" w:rsidRPr="005A0688">
        <w:rPr>
          <w:rFonts w:cs="Times New Roman"/>
        </w:rPr>
        <w:t xml:space="preserve"> </w:t>
      </w:r>
      <w:r w:rsidRPr="00D345DE">
        <w:rPr>
          <w:rFonts w:cs="Times New Roman"/>
        </w:rPr>
        <w:t>роста при взаимосвязи акселератора и мультипликатора может быть</w:t>
      </w:r>
      <w:r w:rsidR="005A0688" w:rsidRPr="005A0688">
        <w:rPr>
          <w:rFonts w:cs="Times New Roman"/>
        </w:rPr>
        <w:t xml:space="preserve"> </w:t>
      </w:r>
      <w:r w:rsidRPr="00D345DE">
        <w:rPr>
          <w:rFonts w:cs="Times New Roman"/>
        </w:rPr>
        <w:t xml:space="preserve">представлена как: </w:t>
      </w:r>
    </w:p>
    <w:p w:rsidR="005A0688" w:rsidRPr="00AB64C4" w:rsidRDefault="005A0688" w:rsidP="005A0688">
      <w:pPr>
        <w:spacing w:line="360" w:lineRule="auto"/>
        <w:ind w:firstLine="709"/>
        <w:jc w:val="center"/>
        <w:rPr>
          <w:rFonts w:cs="Times New Roman"/>
        </w:rPr>
      </w:pP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t-1</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k</m:t>
                </m:r>
              </m:e>
            </m:acc>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e>
            </m:acc>
          </m:num>
          <m:den>
            <m:r>
              <w:rPr>
                <w:rFonts w:ascii="Cambria Math" w:hAnsi="Cambria Math" w:cs="Times New Roman"/>
              </w:rPr>
              <m:t>k</m:t>
            </m:r>
          </m:den>
        </m:f>
      </m:oMath>
      <w:r w:rsidRPr="004B48D3">
        <w:rPr>
          <w:rFonts w:cs="Times New Roman"/>
        </w:rPr>
        <w:t>.</w:t>
      </w:r>
      <w:r w:rsidR="00AB64C4" w:rsidRPr="00D7025A">
        <w:rPr>
          <w:rFonts w:cs="Times New Roman"/>
        </w:rPr>
        <w:t xml:space="preserve">   (5.16)</w:t>
      </w:r>
    </w:p>
    <w:p w:rsidR="004B48D3" w:rsidRPr="004B48D3" w:rsidRDefault="004B48D3" w:rsidP="004B48D3">
      <w:pPr>
        <w:spacing w:line="360" w:lineRule="auto"/>
        <w:ind w:firstLine="709"/>
        <w:jc w:val="both"/>
        <w:rPr>
          <w:rFonts w:cs="Times New Roman"/>
        </w:rPr>
      </w:pPr>
      <w:r w:rsidRPr="004B48D3">
        <w:rPr>
          <w:rFonts w:cs="Times New Roman"/>
        </w:rPr>
        <w:t xml:space="preserve">Тогда при условии постоянности значений и прирост выпуска продукции в периоде может быть интерпретирован как функция двух переменных инвестиций в периоде (t - 1) и прироста спроса на продукцию в периоде. </w:t>
      </w:r>
    </w:p>
    <w:p w:rsidR="00D345DE" w:rsidRPr="004B48D3" w:rsidRDefault="004B48D3" w:rsidP="004B48D3">
      <w:pPr>
        <w:spacing w:line="360" w:lineRule="auto"/>
        <w:ind w:firstLine="709"/>
        <w:jc w:val="both"/>
        <w:rPr>
          <w:rFonts w:cs="Times New Roman"/>
        </w:rPr>
      </w:pPr>
      <w:r w:rsidRPr="004B48D3">
        <w:rPr>
          <w:rFonts w:cs="Times New Roman"/>
        </w:rPr>
        <w:t>Необходимо заметить,  что в одном обобщенном показателе акселератора концентрируется все многообразие качественных факторов интенсивности экономического роста, связывающих размеры инвестиций с приростом производства: уровень квалификации рабочей силы, научно-технического прогресса,  развития инфраструктуры производства и обращения продукции;  государственная социально-экономическая и инвестиционная политика,  конъюнктура мирового товарного и инвестиционного рынков и т.п.</w:t>
      </w:r>
    </w:p>
    <w:p w:rsidR="004B48D3" w:rsidRPr="004B48D3" w:rsidRDefault="004B48D3" w:rsidP="004B48D3">
      <w:pPr>
        <w:spacing w:line="360" w:lineRule="auto"/>
        <w:ind w:firstLine="709"/>
        <w:jc w:val="both"/>
        <w:rPr>
          <w:rFonts w:cs="Times New Roman"/>
        </w:rPr>
      </w:pPr>
      <w:r w:rsidRPr="004B48D3">
        <w:rPr>
          <w:rFonts w:cs="Times New Roman"/>
        </w:rPr>
        <w:t>Исходя из теории акселератора,  увеличение инвестиций на единицу</w:t>
      </w:r>
      <w:r w:rsidRPr="00AB64C4">
        <w:rPr>
          <w:rFonts w:cs="Times New Roman"/>
        </w:rPr>
        <w:t xml:space="preserve"> </w:t>
      </w:r>
      <w:r w:rsidRPr="004B48D3">
        <w:rPr>
          <w:rFonts w:cs="Times New Roman"/>
        </w:rPr>
        <w:t>своего измерения должно приводить к увеличению ВВП большему,  чем</w:t>
      </w:r>
      <w:r w:rsidRPr="00D7025A">
        <w:rPr>
          <w:rFonts w:cs="Times New Roman"/>
        </w:rPr>
        <w:t xml:space="preserve"> </w:t>
      </w:r>
      <w:r w:rsidRPr="004B48D3">
        <w:rPr>
          <w:rFonts w:cs="Times New Roman"/>
        </w:rPr>
        <w:t>вызванные этим приростом инвестиции.</w:t>
      </w:r>
    </w:p>
    <w:p w:rsidR="008403D9" w:rsidRPr="008403D9" w:rsidRDefault="00E811D5" w:rsidP="008403D9">
      <w:pPr>
        <w:widowControl w:val="0"/>
        <w:spacing w:line="360" w:lineRule="auto"/>
        <w:ind w:firstLine="709"/>
        <w:jc w:val="both"/>
        <w:rPr>
          <w:rFonts w:eastAsia="Times New Roman" w:cs="Times New Roman"/>
          <w:b/>
          <w:lang w:eastAsia="ru-RU"/>
        </w:rPr>
      </w:pPr>
      <w:r>
        <w:rPr>
          <w:rFonts w:eastAsia="Times New Roman" w:cs="Times New Roman"/>
          <w:b/>
          <w:lang w:eastAsia="ru-RU"/>
        </w:rPr>
        <w:lastRenderedPageBreak/>
        <w:t>Раздел 6</w:t>
      </w:r>
      <w:r w:rsidR="008403D9" w:rsidRPr="008403D9">
        <w:rPr>
          <w:rFonts w:eastAsia="Times New Roman" w:cs="Times New Roman"/>
          <w:b/>
          <w:lang w:eastAsia="ru-RU"/>
        </w:rPr>
        <w:t>. Структурная политика</w:t>
      </w:r>
    </w:p>
    <w:p w:rsidR="008403D9" w:rsidRPr="008403D9" w:rsidRDefault="008403D9" w:rsidP="00E811D5">
      <w:pPr>
        <w:widowControl w:val="0"/>
        <w:spacing w:line="360" w:lineRule="auto"/>
        <w:ind w:firstLine="709"/>
        <w:jc w:val="center"/>
        <w:rPr>
          <w:rFonts w:eastAsia="Times New Roman" w:cs="Times New Roman"/>
          <w:b/>
          <w:i/>
          <w:lang w:eastAsia="ru-RU"/>
        </w:rPr>
      </w:pPr>
      <w:r w:rsidRPr="008403D9">
        <w:rPr>
          <w:rFonts w:eastAsia="Times New Roman" w:cs="Times New Roman"/>
          <w:b/>
          <w:i/>
          <w:lang w:eastAsia="ru-RU"/>
        </w:rPr>
        <w:t>Подходы к исследованию структуры экономики</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 xml:space="preserve">Опыт ведущих зарубежных стран убедительно свидетельствует о том, что для гарантии устойчивого экономического роста необходимо построение сбалансированной структуры экономики. </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 xml:space="preserve"> «Структура экономики, в общем смысле слова – это разделение экономики на составные части по определенным признакам, установление взаимосвязей между этими составными частями».</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 xml:space="preserve">Структура  экономики – многоплановое понятие, ее можно рассматривать с разных точек зрения, отражающих соотношение различных элементов хозяйственной системы. </w:t>
      </w:r>
    </w:p>
    <w:p w:rsidR="008403D9" w:rsidRPr="008403D9" w:rsidRDefault="008403D9" w:rsidP="008403D9">
      <w:pPr>
        <w:spacing w:line="360" w:lineRule="auto"/>
        <w:ind w:firstLine="709"/>
        <w:jc w:val="both"/>
        <w:rPr>
          <w:rFonts w:cs="Times New Roman"/>
        </w:rPr>
      </w:pPr>
      <w:r w:rsidRPr="008403D9">
        <w:rPr>
          <w:rFonts w:cs="Times New Roman"/>
        </w:rPr>
        <w:t xml:space="preserve">Состояние экономики определяет роль и место структурной </w:t>
      </w:r>
      <w:proofErr w:type="gramStart"/>
      <w:r w:rsidRPr="008403D9">
        <w:rPr>
          <w:rFonts w:cs="Times New Roman"/>
        </w:rPr>
        <w:t>перестройки</w:t>
      </w:r>
      <w:proofErr w:type="gramEnd"/>
      <w:r w:rsidRPr="008403D9">
        <w:rPr>
          <w:rFonts w:cs="Times New Roman"/>
        </w:rPr>
        <w:t xml:space="preserve"> как в экономической политике, так и в управлении социально-экономическим развитием страны в целом. </w:t>
      </w:r>
    </w:p>
    <w:p w:rsidR="008403D9" w:rsidRPr="008403D9" w:rsidRDefault="008403D9" w:rsidP="008403D9">
      <w:pPr>
        <w:widowControl w:val="0"/>
        <w:spacing w:line="360" w:lineRule="auto"/>
        <w:ind w:firstLine="709"/>
        <w:jc w:val="right"/>
        <w:rPr>
          <w:rFonts w:cs="Times New Roman"/>
        </w:rPr>
      </w:pPr>
      <w:r w:rsidRPr="008403D9">
        <w:rPr>
          <w:rFonts w:cs="Times New Roman"/>
        </w:rPr>
        <w:t xml:space="preserve">Таблица </w:t>
      </w:r>
      <w:r w:rsidR="00114489">
        <w:rPr>
          <w:rFonts w:cs="Times New Roman"/>
        </w:rPr>
        <w:t>3</w:t>
      </w:r>
      <w:r w:rsidRPr="008403D9">
        <w:rPr>
          <w:rFonts w:cs="Times New Roman"/>
        </w:rPr>
        <w:t>.</w:t>
      </w:r>
    </w:p>
    <w:p w:rsidR="008403D9" w:rsidRPr="008403D9" w:rsidRDefault="008403D9" w:rsidP="008403D9">
      <w:pPr>
        <w:widowControl w:val="0"/>
        <w:spacing w:line="360" w:lineRule="auto"/>
        <w:jc w:val="center"/>
        <w:rPr>
          <w:rFonts w:cs="Times New Roman"/>
          <w:b/>
        </w:rPr>
      </w:pPr>
      <w:r w:rsidRPr="008403D9">
        <w:rPr>
          <w:rFonts w:cs="Times New Roman"/>
          <w:b/>
        </w:rPr>
        <w:t>Типология структуры экономики в интерпретации различных авторов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020"/>
      </w:tblGrid>
      <w:tr w:rsidR="008403D9" w:rsidRPr="008403D9" w:rsidTr="008403D9">
        <w:tc>
          <w:tcPr>
            <w:tcW w:w="2448" w:type="dxa"/>
            <w:shd w:val="clear" w:color="auto" w:fill="auto"/>
          </w:tcPr>
          <w:p w:rsidR="008403D9" w:rsidRPr="008403D9" w:rsidRDefault="008403D9" w:rsidP="008403D9">
            <w:pPr>
              <w:jc w:val="center"/>
              <w:rPr>
                <w:rFonts w:cs="Times New Roman"/>
                <w:b/>
                <w:i/>
              </w:rPr>
            </w:pPr>
            <w:r w:rsidRPr="008403D9">
              <w:rPr>
                <w:rFonts w:cs="Times New Roman"/>
                <w:b/>
                <w:i/>
              </w:rPr>
              <w:t>Автор</w:t>
            </w:r>
          </w:p>
        </w:tc>
        <w:tc>
          <w:tcPr>
            <w:tcW w:w="7020" w:type="dxa"/>
            <w:shd w:val="clear" w:color="auto" w:fill="auto"/>
          </w:tcPr>
          <w:p w:rsidR="008403D9" w:rsidRPr="008403D9" w:rsidRDefault="008403D9" w:rsidP="008403D9">
            <w:pPr>
              <w:jc w:val="center"/>
              <w:rPr>
                <w:rFonts w:cs="Times New Roman"/>
                <w:b/>
                <w:i/>
              </w:rPr>
            </w:pPr>
            <w:r w:rsidRPr="008403D9">
              <w:rPr>
                <w:rFonts w:cs="Times New Roman"/>
                <w:b/>
                <w:i/>
              </w:rPr>
              <w:t>Предлагаемая типология структуры</w:t>
            </w:r>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Яковец Ю.В.</w:t>
            </w:r>
          </w:p>
        </w:tc>
        <w:tc>
          <w:tcPr>
            <w:tcW w:w="7020" w:type="dxa"/>
            <w:shd w:val="clear" w:color="auto" w:fill="auto"/>
          </w:tcPr>
          <w:p w:rsidR="008403D9" w:rsidRPr="008403D9" w:rsidRDefault="008403D9" w:rsidP="008403D9">
            <w:pPr>
              <w:rPr>
                <w:rFonts w:cs="Times New Roman"/>
              </w:rPr>
            </w:pPr>
            <w:r w:rsidRPr="008403D9">
              <w:rPr>
                <w:rFonts w:cs="Times New Roman"/>
              </w:rPr>
              <w:t>Воспроизводственная, отраслевая, иерархическая, технологическая, экономическая (структура собственности), стоимостная</w:t>
            </w:r>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Ананидзе В.Н.</w:t>
            </w:r>
          </w:p>
        </w:tc>
        <w:tc>
          <w:tcPr>
            <w:tcW w:w="7020" w:type="dxa"/>
            <w:shd w:val="clear" w:color="auto" w:fill="auto"/>
          </w:tcPr>
          <w:p w:rsidR="008403D9" w:rsidRPr="008403D9" w:rsidRDefault="008403D9" w:rsidP="008403D9">
            <w:pPr>
              <w:rPr>
                <w:rFonts w:cs="Times New Roman"/>
              </w:rPr>
            </w:pPr>
            <w:r w:rsidRPr="008403D9">
              <w:rPr>
                <w:rFonts w:cs="Times New Roman"/>
              </w:rPr>
              <w:t>Материально-вещественная, финансово-стоимостная, структура спроса, структура управления</w:t>
            </w:r>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Николаева Л.А.</w:t>
            </w:r>
          </w:p>
        </w:tc>
        <w:tc>
          <w:tcPr>
            <w:tcW w:w="7020" w:type="dxa"/>
            <w:shd w:val="clear" w:color="auto" w:fill="auto"/>
          </w:tcPr>
          <w:p w:rsidR="008403D9" w:rsidRPr="008403D9" w:rsidRDefault="008403D9" w:rsidP="008403D9">
            <w:pPr>
              <w:rPr>
                <w:rFonts w:cs="Times New Roman"/>
              </w:rPr>
            </w:pPr>
            <w:r w:rsidRPr="008403D9">
              <w:rPr>
                <w:rFonts w:cs="Times New Roman"/>
              </w:rPr>
              <w:t>Воспроизводственная, территориальная, отраслевая, организационно-экономическая, внешнеэкономическая</w:t>
            </w:r>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Багриновский К.А.</w:t>
            </w:r>
          </w:p>
        </w:tc>
        <w:tc>
          <w:tcPr>
            <w:tcW w:w="7020" w:type="dxa"/>
            <w:shd w:val="clear" w:color="auto" w:fill="auto"/>
          </w:tcPr>
          <w:p w:rsidR="008403D9" w:rsidRPr="008403D9" w:rsidRDefault="008403D9" w:rsidP="008403D9">
            <w:pPr>
              <w:rPr>
                <w:rFonts w:cs="Times New Roman"/>
              </w:rPr>
            </w:pPr>
            <w:r w:rsidRPr="008403D9">
              <w:rPr>
                <w:rFonts w:cs="Times New Roman"/>
              </w:rPr>
              <w:t>Воспроизводственная, территориальная, отраслевая, социально-экономическая, технологическая</w:t>
            </w:r>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Алиев В.Г.</w:t>
            </w:r>
          </w:p>
        </w:tc>
        <w:tc>
          <w:tcPr>
            <w:tcW w:w="7020" w:type="dxa"/>
            <w:shd w:val="clear" w:color="auto" w:fill="auto"/>
          </w:tcPr>
          <w:p w:rsidR="008403D9" w:rsidRPr="008403D9" w:rsidRDefault="008403D9" w:rsidP="008403D9">
            <w:pPr>
              <w:rPr>
                <w:rFonts w:cs="Times New Roman"/>
              </w:rPr>
            </w:pPr>
            <w:proofErr w:type="gramStart"/>
            <w:r w:rsidRPr="008403D9">
              <w:rPr>
                <w:rFonts w:cs="Times New Roman"/>
              </w:rPr>
              <w:t>Воспроизводственная, территориальная, отраслевая, структура собственности, организационно-правовая, структура инвестиций, социальная, внешнеэкономическая, рыночная инфраструктура</w:t>
            </w:r>
            <w:proofErr w:type="gramEnd"/>
          </w:p>
        </w:tc>
      </w:tr>
      <w:tr w:rsidR="008403D9" w:rsidRPr="008403D9" w:rsidTr="008403D9">
        <w:tc>
          <w:tcPr>
            <w:tcW w:w="2448" w:type="dxa"/>
            <w:shd w:val="clear" w:color="auto" w:fill="auto"/>
          </w:tcPr>
          <w:p w:rsidR="008403D9" w:rsidRPr="008403D9" w:rsidRDefault="008403D9" w:rsidP="008403D9">
            <w:pPr>
              <w:rPr>
                <w:rFonts w:cs="Times New Roman"/>
              </w:rPr>
            </w:pPr>
            <w:r w:rsidRPr="008403D9">
              <w:rPr>
                <w:rFonts w:cs="Times New Roman"/>
              </w:rPr>
              <w:t>Фоломьев А.Н.</w:t>
            </w:r>
          </w:p>
        </w:tc>
        <w:tc>
          <w:tcPr>
            <w:tcW w:w="7020" w:type="dxa"/>
            <w:shd w:val="clear" w:color="auto" w:fill="auto"/>
          </w:tcPr>
          <w:p w:rsidR="008403D9" w:rsidRPr="008403D9" w:rsidRDefault="008403D9" w:rsidP="008403D9">
            <w:pPr>
              <w:rPr>
                <w:rFonts w:cs="Times New Roman"/>
              </w:rPr>
            </w:pPr>
            <w:r w:rsidRPr="008403D9">
              <w:rPr>
                <w:rFonts w:cs="Times New Roman"/>
              </w:rPr>
              <w:t>Политэкономическая, организационно-функциональная, воспроизводственная, технологическая, ресурсная</w:t>
            </w:r>
          </w:p>
        </w:tc>
      </w:tr>
    </w:tbl>
    <w:p w:rsidR="008403D9" w:rsidRPr="008403D9" w:rsidRDefault="008403D9" w:rsidP="008403D9">
      <w:pPr>
        <w:spacing w:line="360" w:lineRule="auto"/>
        <w:ind w:firstLine="709"/>
        <w:jc w:val="both"/>
        <w:rPr>
          <w:rFonts w:cs="Times New Roman"/>
        </w:rPr>
      </w:pPr>
    </w:p>
    <w:p w:rsidR="008403D9" w:rsidRPr="008403D9" w:rsidRDefault="008403D9" w:rsidP="008403D9">
      <w:pPr>
        <w:spacing w:line="360" w:lineRule="auto"/>
        <w:ind w:firstLine="709"/>
        <w:jc w:val="both"/>
        <w:rPr>
          <w:rFonts w:cs="Times New Roman"/>
        </w:rPr>
      </w:pPr>
      <w:r w:rsidRPr="008403D9">
        <w:rPr>
          <w:rFonts w:cs="Times New Roman"/>
        </w:rPr>
        <w:t xml:space="preserve">Видовое разнообразие структуры экономики, представленное в таблице </w:t>
      </w:r>
      <w:r w:rsidR="00114489">
        <w:rPr>
          <w:rFonts w:cs="Times New Roman"/>
        </w:rPr>
        <w:t>3</w:t>
      </w:r>
      <w:r w:rsidRPr="008403D9">
        <w:rPr>
          <w:rFonts w:cs="Times New Roman"/>
        </w:rPr>
        <w:t>, позволяет говорить о ней как о соотношениях между элементами экономической системы, выделяемыми в зависимости от рассматриваемого направления анализа.</w:t>
      </w:r>
    </w:p>
    <w:p w:rsidR="008403D9" w:rsidRPr="008403D9" w:rsidRDefault="008403D9" w:rsidP="008403D9">
      <w:pPr>
        <w:spacing w:line="360" w:lineRule="auto"/>
        <w:ind w:firstLine="709"/>
        <w:jc w:val="both"/>
        <w:rPr>
          <w:rFonts w:cs="Times New Roman"/>
        </w:rPr>
      </w:pPr>
      <w:r w:rsidRPr="008403D9">
        <w:rPr>
          <w:rFonts w:cs="Times New Roman"/>
        </w:rPr>
        <w:t>Динамические свойства структуры экономики характеризуются структурными изменениями (структурными сдвигами). Исследователи тенденций и закономерностей структурной динамики экономических систем (Н. Кондратьев, П. Милюков, М. Туган-Барановский, Й. Шумпетер, Яковец Ю.В. и др.) указывают на цикличность изменения структуры экономики, включающую такие фазы развития как кризис, депрессия, оживление и подъем.</w:t>
      </w:r>
    </w:p>
    <w:p w:rsidR="008403D9" w:rsidRPr="008403D9" w:rsidRDefault="008403D9" w:rsidP="008403D9">
      <w:pPr>
        <w:widowControl w:val="0"/>
        <w:spacing w:line="360" w:lineRule="auto"/>
        <w:ind w:firstLine="709"/>
        <w:jc w:val="right"/>
        <w:rPr>
          <w:rFonts w:cs="Times New Roman"/>
        </w:rPr>
      </w:pPr>
      <w:r w:rsidRPr="008403D9">
        <w:rPr>
          <w:rFonts w:cs="Times New Roman"/>
        </w:rPr>
        <w:lastRenderedPageBreak/>
        <w:t xml:space="preserve">Таблица </w:t>
      </w:r>
      <w:r w:rsidR="00114489">
        <w:rPr>
          <w:rFonts w:cs="Times New Roman"/>
        </w:rPr>
        <w:t>4</w:t>
      </w:r>
      <w:r w:rsidRPr="008403D9">
        <w:rPr>
          <w:rFonts w:cs="Times New Roman"/>
        </w:rPr>
        <w:t>.</w:t>
      </w:r>
    </w:p>
    <w:p w:rsidR="008403D9" w:rsidRPr="008403D9" w:rsidRDefault="008403D9" w:rsidP="008403D9">
      <w:pPr>
        <w:widowControl w:val="0"/>
        <w:spacing w:line="360" w:lineRule="auto"/>
        <w:jc w:val="center"/>
        <w:rPr>
          <w:rFonts w:cs="Times New Roman"/>
        </w:rPr>
      </w:pPr>
      <w:r w:rsidRPr="008403D9">
        <w:rPr>
          <w:rFonts w:cs="Times New Roman"/>
        </w:rPr>
        <w:t>Приоритеты развития структуры экономики в различных отраслевых классификациях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1"/>
        <w:gridCol w:w="2199"/>
        <w:gridCol w:w="2405"/>
        <w:gridCol w:w="2095"/>
      </w:tblGrid>
      <w:tr w:rsidR="008403D9" w:rsidRPr="00613EA3" w:rsidTr="008403D9">
        <w:tc>
          <w:tcPr>
            <w:tcW w:w="2871" w:type="dxa"/>
            <w:shd w:val="clear" w:color="auto" w:fill="auto"/>
          </w:tcPr>
          <w:p w:rsidR="008403D9" w:rsidRPr="00613EA3" w:rsidRDefault="008403D9" w:rsidP="008403D9">
            <w:pPr>
              <w:jc w:val="center"/>
              <w:rPr>
                <w:rFonts w:cs="Times New Roman"/>
                <w:b/>
                <w:i/>
              </w:rPr>
            </w:pPr>
            <w:r w:rsidRPr="00613EA3">
              <w:rPr>
                <w:rFonts w:cs="Times New Roman"/>
                <w:b/>
                <w:i/>
                <w:sz w:val="22"/>
                <w:szCs w:val="22"/>
              </w:rPr>
              <w:t>Классификационный признак</w:t>
            </w:r>
          </w:p>
        </w:tc>
        <w:tc>
          <w:tcPr>
            <w:tcW w:w="2199" w:type="dxa"/>
            <w:shd w:val="clear" w:color="auto" w:fill="auto"/>
          </w:tcPr>
          <w:p w:rsidR="008403D9" w:rsidRPr="00613EA3" w:rsidRDefault="008403D9" w:rsidP="008403D9">
            <w:pPr>
              <w:jc w:val="center"/>
              <w:rPr>
                <w:rFonts w:cs="Times New Roman"/>
                <w:b/>
                <w:i/>
              </w:rPr>
            </w:pPr>
            <w:r w:rsidRPr="00613EA3">
              <w:rPr>
                <w:rFonts w:cs="Times New Roman"/>
                <w:b/>
                <w:i/>
                <w:sz w:val="22"/>
                <w:szCs w:val="22"/>
              </w:rPr>
              <w:t>Группы отраслей</w:t>
            </w:r>
          </w:p>
        </w:tc>
        <w:tc>
          <w:tcPr>
            <w:tcW w:w="2405" w:type="dxa"/>
            <w:shd w:val="clear" w:color="auto" w:fill="auto"/>
          </w:tcPr>
          <w:p w:rsidR="008403D9" w:rsidRPr="00613EA3" w:rsidRDefault="008403D9" w:rsidP="008403D9">
            <w:pPr>
              <w:jc w:val="center"/>
              <w:rPr>
                <w:rFonts w:cs="Times New Roman"/>
                <w:b/>
                <w:i/>
              </w:rPr>
            </w:pPr>
            <w:r w:rsidRPr="00613EA3">
              <w:rPr>
                <w:rFonts w:cs="Times New Roman"/>
                <w:b/>
                <w:i/>
                <w:sz w:val="22"/>
                <w:szCs w:val="22"/>
              </w:rPr>
              <w:t>Содержание групп услуг</w:t>
            </w:r>
          </w:p>
        </w:tc>
        <w:tc>
          <w:tcPr>
            <w:tcW w:w="2095" w:type="dxa"/>
            <w:shd w:val="clear" w:color="auto" w:fill="auto"/>
          </w:tcPr>
          <w:p w:rsidR="008403D9" w:rsidRPr="00613EA3" w:rsidRDefault="008403D9" w:rsidP="008403D9">
            <w:pPr>
              <w:jc w:val="center"/>
              <w:rPr>
                <w:rFonts w:cs="Times New Roman"/>
                <w:b/>
                <w:i/>
              </w:rPr>
            </w:pPr>
            <w:r w:rsidRPr="00613EA3">
              <w:rPr>
                <w:rFonts w:cs="Times New Roman"/>
                <w:b/>
                <w:i/>
                <w:sz w:val="22"/>
                <w:szCs w:val="22"/>
              </w:rPr>
              <w:t>Показатель прогрессивности структуры</w:t>
            </w:r>
          </w:p>
        </w:tc>
      </w:tr>
      <w:tr w:rsidR="008403D9" w:rsidRPr="008403D9" w:rsidTr="008403D9">
        <w:tc>
          <w:tcPr>
            <w:tcW w:w="2871"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Эволюционная теория экономического развития</w:t>
            </w: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Первичный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Сельское хозяйство, добывающая промышленность</w:t>
            </w:r>
          </w:p>
        </w:tc>
        <w:tc>
          <w:tcPr>
            <w:tcW w:w="2095"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Доля отраслей услуг в общем продукте</w:t>
            </w: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Вторичный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Обрабатывающее производство</w:t>
            </w:r>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Третичный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Сфера услуг</w:t>
            </w:r>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Степень развития интеллектуальноемкого (информационного производства)</w:t>
            </w: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Первичный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Сельское и лесное хозяйство</w:t>
            </w:r>
          </w:p>
        </w:tc>
        <w:tc>
          <w:tcPr>
            <w:tcW w:w="2095"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Доля отраслей четвертичного сектора</w:t>
            </w: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Вторичный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Промышленность и строительство</w:t>
            </w:r>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Третичный сектор</w:t>
            </w:r>
          </w:p>
        </w:tc>
        <w:tc>
          <w:tcPr>
            <w:tcW w:w="2405" w:type="dxa"/>
            <w:shd w:val="clear" w:color="auto" w:fill="auto"/>
          </w:tcPr>
          <w:p w:rsidR="008403D9" w:rsidRPr="00613EA3" w:rsidRDefault="008403D9" w:rsidP="008403D9">
            <w:pPr>
              <w:rPr>
                <w:rFonts w:cs="Times New Roman"/>
                <w:sz w:val="20"/>
                <w:szCs w:val="20"/>
              </w:rPr>
            </w:pPr>
            <w:proofErr w:type="gramStart"/>
            <w:r w:rsidRPr="00613EA3">
              <w:rPr>
                <w:rFonts w:cs="Times New Roman"/>
                <w:sz w:val="20"/>
                <w:szCs w:val="20"/>
              </w:rPr>
              <w:t>Информационные услуги (организационно-управленческая, консультационная, научно-исследовательская и опытно-конструкторская деятельность, деловые услуги</w:t>
            </w:r>
            <w:proofErr w:type="gramEnd"/>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Четвертичный сектор</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Сфера услуг, за вычетом отраслей относящихся к третичному сектору</w:t>
            </w:r>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Степень участия в образовании кластеров</w:t>
            </w: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Отрасли, осуществляющие поставки другим отраслям</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Материалы и металлоизделия, нефть и химия, полупроводники и компьютеры</w:t>
            </w:r>
          </w:p>
        </w:tc>
        <w:tc>
          <w:tcPr>
            <w:tcW w:w="2095" w:type="dxa"/>
            <w:vMerge w:val="restart"/>
            <w:shd w:val="clear" w:color="auto" w:fill="auto"/>
          </w:tcPr>
          <w:p w:rsidR="008403D9" w:rsidRPr="00613EA3" w:rsidRDefault="008403D9" w:rsidP="008403D9">
            <w:pPr>
              <w:rPr>
                <w:rFonts w:cs="Times New Roman"/>
                <w:sz w:val="20"/>
                <w:szCs w:val="20"/>
              </w:rPr>
            </w:pPr>
            <w:r w:rsidRPr="00613EA3">
              <w:rPr>
                <w:rFonts w:cs="Times New Roman"/>
                <w:sz w:val="20"/>
                <w:szCs w:val="20"/>
              </w:rPr>
              <w:t>Наличие в региональном кластере отраслей всех секторов (по М. Портеру)</w:t>
            </w: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Индустриальные и поддерживающие отрасли</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Транспорт, производство и передача электроэнергии, телекоммуникации, оборона</w:t>
            </w:r>
          </w:p>
        </w:tc>
        <w:tc>
          <w:tcPr>
            <w:tcW w:w="2095" w:type="dxa"/>
            <w:vMerge/>
            <w:shd w:val="clear" w:color="auto" w:fill="auto"/>
          </w:tcPr>
          <w:p w:rsidR="008403D9" w:rsidRPr="00613EA3" w:rsidRDefault="008403D9" w:rsidP="008403D9">
            <w:pPr>
              <w:rPr>
                <w:rFonts w:cs="Times New Roman"/>
                <w:sz w:val="20"/>
                <w:szCs w:val="20"/>
              </w:rPr>
            </w:pPr>
          </w:p>
        </w:tc>
      </w:tr>
      <w:tr w:rsidR="008403D9" w:rsidRPr="008403D9" w:rsidTr="008403D9">
        <w:tc>
          <w:tcPr>
            <w:tcW w:w="2871" w:type="dxa"/>
            <w:vMerge/>
            <w:shd w:val="clear" w:color="auto" w:fill="auto"/>
          </w:tcPr>
          <w:p w:rsidR="008403D9" w:rsidRPr="00613EA3" w:rsidRDefault="008403D9" w:rsidP="008403D9">
            <w:pPr>
              <w:rPr>
                <w:rFonts w:cs="Times New Roman"/>
                <w:sz w:val="20"/>
                <w:szCs w:val="20"/>
              </w:rPr>
            </w:pPr>
          </w:p>
        </w:tc>
        <w:tc>
          <w:tcPr>
            <w:tcW w:w="2199" w:type="dxa"/>
            <w:shd w:val="clear" w:color="auto" w:fill="auto"/>
          </w:tcPr>
          <w:p w:rsidR="008403D9" w:rsidRPr="00613EA3" w:rsidRDefault="008403D9" w:rsidP="008403D9">
            <w:pPr>
              <w:rPr>
                <w:rFonts w:cs="Times New Roman"/>
                <w:sz w:val="20"/>
                <w:szCs w:val="20"/>
              </w:rPr>
            </w:pPr>
            <w:r w:rsidRPr="00613EA3">
              <w:rPr>
                <w:rFonts w:cs="Times New Roman"/>
                <w:sz w:val="20"/>
                <w:szCs w:val="20"/>
              </w:rPr>
              <w:t>Товары и услуги конечного использования</w:t>
            </w:r>
          </w:p>
        </w:tc>
        <w:tc>
          <w:tcPr>
            <w:tcW w:w="2405" w:type="dxa"/>
            <w:shd w:val="clear" w:color="auto" w:fill="auto"/>
          </w:tcPr>
          <w:p w:rsidR="008403D9" w:rsidRPr="00613EA3" w:rsidRDefault="008403D9" w:rsidP="008403D9">
            <w:pPr>
              <w:rPr>
                <w:rFonts w:cs="Times New Roman"/>
                <w:sz w:val="20"/>
                <w:szCs w:val="20"/>
              </w:rPr>
            </w:pPr>
            <w:r w:rsidRPr="00613EA3">
              <w:rPr>
                <w:rFonts w:cs="Times New Roman"/>
                <w:sz w:val="20"/>
                <w:szCs w:val="20"/>
              </w:rPr>
              <w:t>Пищевые продукты и напитки, текстиль и одежда, жилищное строительство и бытовые товары, здравоохранение товары индивидуального назначения, развлечения и досуг</w:t>
            </w:r>
          </w:p>
        </w:tc>
        <w:tc>
          <w:tcPr>
            <w:tcW w:w="2095" w:type="dxa"/>
            <w:vMerge/>
            <w:shd w:val="clear" w:color="auto" w:fill="auto"/>
          </w:tcPr>
          <w:p w:rsidR="008403D9" w:rsidRPr="00613EA3" w:rsidRDefault="008403D9" w:rsidP="008403D9">
            <w:pPr>
              <w:rPr>
                <w:rFonts w:cs="Times New Roman"/>
                <w:sz w:val="20"/>
                <w:szCs w:val="20"/>
              </w:rPr>
            </w:pPr>
          </w:p>
        </w:tc>
      </w:tr>
    </w:tbl>
    <w:p w:rsidR="008403D9" w:rsidRPr="008403D9" w:rsidRDefault="008403D9" w:rsidP="008403D9">
      <w:pPr>
        <w:tabs>
          <w:tab w:val="left" w:pos="1080"/>
        </w:tabs>
        <w:spacing w:line="360" w:lineRule="auto"/>
        <w:ind w:firstLine="709"/>
        <w:jc w:val="both"/>
        <w:rPr>
          <w:rFonts w:eastAsia="Times New Roman" w:cs="Times New Roman"/>
          <w:lang w:eastAsia="ru-RU"/>
        </w:rPr>
      </w:pPr>
      <w:proofErr w:type="gramStart"/>
      <w:r w:rsidRPr="008403D9">
        <w:rPr>
          <w:rFonts w:eastAsia="Times New Roman" w:cs="Times New Roman"/>
          <w:lang w:eastAsia="ru-RU"/>
        </w:rPr>
        <w:t>Экономические процессы</w:t>
      </w:r>
      <w:proofErr w:type="gramEnd"/>
      <w:r w:rsidRPr="008403D9">
        <w:rPr>
          <w:rFonts w:eastAsia="Times New Roman" w:cs="Times New Roman"/>
          <w:lang w:eastAsia="ru-RU"/>
        </w:rPr>
        <w:t xml:space="preserve"> в любой стране сопровождаются непрерывной адаптацией связей, образующих организационную и материальную структуры народного хозяйства. Среди множества происходящих в нем сдвигов особое место принадлежит структурным преобразованиям на макро, мезо и микроэкономическом уровне. В рыночной, циклически развивающейся экономике частота  структурных адаптационных изменений на разных фазах цикла </w:t>
      </w:r>
      <w:proofErr w:type="gramStart"/>
      <w:r w:rsidRPr="008403D9">
        <w:rPr>
          <w:rFonts w:eastAsia="Times New Roman" w:cs="Times New Roman"/>
          <w:lang w:eastAsia="ru-RU"/>
        </w:rPr>
        <w:t>существенно различна</w:t>
      </w:r>
      <w:proofErr w:type="gramEnd"/>
      <w:r w:rsidRPr="008403D9">
        <w:rPr>
          <w:rFonts w:eastAsia="Times New Roman" w:cs="Times New Roman"/>
          <w:lang w:eastAsia="ru-RU"/>
        </w:rPr>
        <w:t>. Максимальной интенсивности она достигается на фазе кризиса, приобретая характер масштабной структурной перестройки.</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 xml:space="preserve">На мой взгляд, следует более масштабно рассмотреть  понятие структурной перестройки, а именно, как действия государства, призванные преодолеть накопившиеся </w:t>
      </w:r>
      <w:r w:rsidRPr="008403D9">
        <w:rPr>
          <w:rFonts w:eastAsia="Times New Roman" w:cs="Times New Roman"/>
          <w:lang w:eastAsia="ru-RU"/>
        </w:rPr>
        <w:lastRenderedPageBreak/>
        <w:t xml:space="preserve">структурные деформации, обеспечить создание качественно обновленной системы производительных сил. </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 xml:space="preserve">Мировой опыт свидетельствует о том, что для экономического роста необходимы: </w:t>
      </w:r>
    </w:p>
    <w:p w:rsidR="008403D9" w:rsidRPr="008403D9" w:rsidRDefault="008403D9" w:rsidP="008403D9">
      <w:pPr>
        <w:numPr>
          <w:ilvl w:val="0"/>
          <w:numId w:val="17"/>
        </w:numPr>
        <w:tabs>
          <w:tab w:val="clear" w:pos="1069"/>
          <w:tab w:val="left" w:pos="900"/>
          <w:tab w:val="left" w:pos="1080"/>
        </w:tabs>
        <w:spacing w:line="360" w:lineRule="auto"/>
        <w:jc w:val="both"/>
        <w:rPr>
          <w:rFonts w:eastAsia="Times New Roman" w:cs="Times New Roman"/>
          <w:lang w:eastAsia="ru-RU"/>
        </w:rPr>
      </w:pPr>
      <w:r w:rsidRPr="008403D9">
        <w:rPr>
          <w:rFonts w:eastAsia="Times New Roman" w:cs="Times New Roman"/>
          <w:lang w:eastAsia="ru-RU"/>
        </w:rPr>
        <w:t xml:space="preserve">накопления объемов не менее 20 процентов национального дохода. </w:t>
      </w:r>
    </w:p>
    <w:p w:rsidR="008403D9" w:rsidRPr="008403D9" w:rsidRDefault="008403D9" w:rsidP="008403D9">
      <w:pPr>
        <w:numPr>
          <w:ilvl w:val="0"/>
          <w:numId w:val="17"/>
        </w:numPr>
        <w:tabs>
          <w:tab w:val="clear" w:pos="1069"/>
          <w:tab w:val="left" w:pos="900"/>
          <w:tab w:val="left" w:pos="1080"/>
          <w:tab w:val="left" w:pos="1260"/>
        </w:tabs>
        <w:spacing w:line="360" w:lineRule="auto"/>
        <w:jc w:val="both"/>
        <w:rPr>
          <w:rFonts w:eastAsia="Times New Roman" w:cs="Times New Roman"/>
          <w:lang w:eastAsia="ru-RU"/>
        </w:rPr>
      </w:pPr>
      <w:r w:rsidRPr="008403D9">
        <w:rPr>
          <w:rFonts w:eastAsia="Times New Roman" w:cs="Times New Roman"/>
          <w:lang w:eastAsia="ru-RU"/>
        </w:rPr>
        <w:t>доля ВВП, направляемая на амортизацию основных фондов и внутренние инвестиции, должна составлять не менее 30 процентов.</w:t>
      </w:r>
      <w:r w:rsidRPr="008403D9">
        <w:rPr>
          <w:rFonts w:eastAsia="Times New Roman" w:cs="Times New Roman"/>
          <w:vertAlign w:val="superscript"/>
          <w:lang w:eastAsia="ru-RU"/>
        </w:rPr>
        <w:t xml:space="preserve"> </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vertAlign w:val="superscript"/>
          <w:lang w:eastAsia="ru-RU"/>
        </w:rPr>
        <w:t xml:space="preserve"> </w:t>
      </w:r>
      <w:r w:rsidRPr="008403D9">
        <w:rPr>
          <w:rFonts w:eastAsia="Times New Roman" w:cs="Times New Roman"/>
          <w:lang w:eastAsia="ru-RU"/>
        </w:rPr>
        <w:t>Это один из подходов к построению сбалансированной структуры экономики.</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Однако следует отметить, что одновременно должны происходить сдвиги в отраслевой структуре производства, удельный вес одних отраслей должен увеличиваться, других снижаться, отражая формирование новой структуры, приспособленной к структуре рыночного спроса, реальным потребностям общества и условиям конкурентоспособности.</w:t>
      </w:r>
    </w:p>
    <w:p w:rsidR="008403D9" w:rsidRPr="008403D9" w:rsidRDefault="008403D9" w:rsidP="008403D9">
      <w:pPr>
        <w:spacing w:line="360" w:lineRule="auto"/>
        <w:ind w:firstLine="709"/>
        <w:jc w:val="both"/>
        <w:rPr>
          <w:rFonts w:eastAsia="Times New Roman" w:cs="Times New Roman"/>
          <w:lang w:eastAsia="ru-RU"/>
        </w:rPr>
      </w:pPr>
      <w:r w:rsidRPr="008403D9">
        <w:rPr>
          <w:rFonts w:eastAsia="Times New Roman" w:cs="Times New Roman"/>
          <w:lang w:eastAsia="ru-RU"/>
        </w:rPr>
        <w:t>Специфика структурной перестройки в России определяется рядом факторов, прежде всего исходным состоянием структуры народного хозяйства, а также характером сил и условий, которые будут оказывать воздействие на содержание преобразований.</w:t>
      </w:r>
    </w:p>
    <w:p w:rsidR="008403D9" w:rsidRPr="008403D9" w:rsidRDefault="008403D9" w:rsidP="008403D9">
      <w:pPr>
        <w:spacing w:line="360" w:lineRule="auto"/>
        <w:ind w:firstLine="709"/>
        <w:jc w:val="both"/>
        <w:rPr>
          <w:rFonts w:cs="Times New Roman"/>
        </w:rPr>
      </w:pPr>
      <w:r w:rsidRPr="008403D9">
        <w:rPr>
          <w:rFonts w:cs="Times New Roman"/>
        </w:rPr>
        <w:t>Структурная перестройка в России имеет свою специфику, состоящую в следующем:</w:t>
      </w:r>
    </w:p>
    <w:p w:rsidR="008403D9" w:rsidRPr="008403D9" w:rsidRDefault="008403D9" w:rsidP="008403D9">
      <w:pPr>
        <w:spacing w:line="360" w:lineRule="auto"/>
        <w:ind w:firstLine="709"/>
        <w:jc w:val="both"/>
        <w:rPr>
          <w:rFonts w:cs="Times New Roman"/>
        </w:rPr>
      </w:pPr>
      <w:r w:rsidRPr="008403D9">
        <w:rPr>
          <w:rFonts w:cs="Times New Roman"/>
        </w:rPr>
        <w:t>1. Отправным пунктом структурной перестройки является структура экономики, сложившаяся в условиях планово-распределительной системы и изоляции от мирового рынка.</w:t>
      </w:r>
    </w:p>
    <w:p w:rsidR="008403D9" w:rsidRPr="008403D9" w:rsidRDefault="008403D9" w:rsidP="008403D9">
      <w:pPr>
        <w:spacing w:line="360" w:lineRule="auto"/>
        <w:ind w:firstLine="709"/>
        <w:jc w:val="both"/>
        <w:rPr>
          <w:rFonts w:cs="Times New Roman"/>
        </w:rPr>
      </w:pPr>
      <w:r w:rsidRPr="008403D9">
        <w:rPr>
          <w:rFonts w:cs="Times New Roman"/>
        </w:rPr>
        <w:t>Основные черты прежней структуры: глубокие деформации, низкая конкурентоспособность большинства изделий обрабатывающей промышленности, высокий уровень монополизации производства и обращения.</w:t>
      </w:r>
    </w:p>
    <w:p w:rsidR="008403D9" w:rsidRPr="008403D9" w:rsidRDefault="008403D9" w:rsidP="008403D9">
      <w:pPr>
        <w:spacing w:line="360" w:lineRule="auto"/>
        <w:ind w:firstLine="709"/>
        <w:jc w:val="both"/>
        <w:rPr>
          <w:rFonts w:cs="Times New Roman"/>
        </w:rPr>
      </w:pPr>
      <w:r w:rsidRPr="008403D9">
        <w:rPr>
          <w:rFonts w:cs="Times New Roman"/>
        </w:rPr>
        <w:t>2. Действие рыночных сил может привести к формированию ущербной структуры экономики, характеризующейся низким уровнем накопления и инвестиций, преобладанием в производстве и экспорте сырья и энергоносителей.</w:t>
      </w:r>
    </w:p>
    <w:p w:rsidR="008403D9" w:rsidRPr="008403D9" w:rsidRDefault="008403D9" w:rsidP="008403D9">
      <w:pPr>
        <w:spacing w:line="360" w:lineRule="auto"/>
        <w:ind w:firstLine="709"/>
        <w:jc w:val="both"/>
        <w:rPr>
          <w:rFonts w:cs="Times New Roman"/>
        </w:rPr>
      </w:pPr>
      <w:r w:rsidRPr="008403D9">
        <w:rPr>
          <w:rFonts w:cs="Times New Roman"/>
        </w:rPr>
        <w:t xml:space="preserve">3. Структурная перестройка происходит на фоне не достаточно </w:t>
      </w:r>
      <w:proofErr w:type="gramStart"/>
      <w:r w:rsidRPr="008403D9">
        <w:rPr>
          <w:rFonts w:cs="Times New Roman"/>
        </w:rPr>
        <w:t>высоко развитой</w:t>
      </w:r>
      <w:proofErr w:type="gramEnd"/>
      <w:r w:rsidRPr="008403D9">
        <w:rPr>
          <w:rFonts w:cs="Times New Roman"/>
        </w:rPr>
        <w:t xml:space="preserve"> кредитно-финансовой сферы. </w:t>
      </w:r>
    </w:p>
    <w:p w:rsidR="008403D9" w:rsidRPr="008403D9" w:rsidRDefault="008403D9" w:rsidP="008403D9">
      <w:pPr>
        <w:spacing w:line="360" w:lineRule="auto"/>
        <w:ind w:firstLine="709"/>
        <w:jc w:val="both"/>
        <w:rPr>
          <w:rFonts w:cs="Times New Roman"/>
        </w:rPr>
      </w:pPr>
      <w:r w:rsidRPr="008403D9">
        <w:rPr>
          <w:rFonts w:cs="Times New Roman"/>
        </w:rPr>
        <w:t>Преодоление этих негативных тенденций и осуществление структурной перестройки экономически требует повышения роли государства.</w:t>
      </w:r>
    </w:p>
    <w:p w:rsidR="008403D9" w:rsidRPr="008403D9" w:rsidRDefault="008403D9" w:rsidP="008403D9">
      <w:pPr>
        <w:spacing w:line="360" w:lineRule="auto"/>
        <w:ind w:firstLine="709"/>
        <w:jc w:val="both"/>
        <w:rPr>
          <w:rFonts w:cs="Times New Roman"/>
        </w:rPr>
      </w:pPr>
      <w:r w:rsidRPr="008403D9">
        <w:rPr>
          <w:rFonts w:cs="Times New Roman"/>
        </w:rPr>
        <w:t>Структурная перестройка экономики предполагает осуществление следующих институциональных преобразований:</w:t>
      </w:r>
    </w:p>
    <w:p w:rsidR="008403D9" w:rsidRPr="008403D9" w:rsidRDefault="008403D9" w:rsidP="008403D9">
      <w:pPr>
        <w:spacing w:line="360" w:lineRule="auto"/>
        <w:ind w:firstLine="709"/>
        <w:jc w:val="both"/>
        <w:rPr>
          <w:rFonts w:cs="Times New Roman"/>
        </w:rPr>
      </w:pPr>
      <w:r w:rsidRPr="008403D9">
        <w:rPr>
          <w:rFonts w:cs="Times New Roman"/>
        </w:rPr>
        <w:t>- модернизация промышленности;</w:t>
      </w:r>
    </w:p>
    <w:p w:rsidR="008403D9" w:rsidRPr="008403D9" w:rsidRDefault="008403D9" w:rsidP="008403D9">
      <w:pPr>
        <w:spacing w:line="360" w:lineRule="auto"/>
        <w:ind w:firstLine="709"/>
        <w:jc w:val="both"/>
        <w:rPr>
          <w:rFonts w:cs="Times New Roman"/>
        </w:rPr>
      </w:pPr>
      <w:r w:rsidRPr="008403D9">
        <w:rPr>
          <w:rFonts w:cs="Times New Roman"/>
        </w:rPr>
        <w:t>- развитие рынка ценных бумаг;</w:t>
      </w:r>
    </w:p>
    <w:p w:rsidR="008403D9" w:rsidRPr="008403D9" w:rsidRDefault="008403D9" w:rsidP="008403D9">
      <w:pPr>
        <w:spacing w:line="360" w:lineRule="auto"/>
        <w:ind w:firstLine="709"/>
        <w:jc w:val="both"/>
        <w:rPr>
          <w:rFonts w:cs="Times New Roman"/>
        </w:rPr>
      </w:pPr>
      <w:r w:rsidRPr="008403D9">
        <w:rPr>
          <w:rFonts w:cs="Times New Roman"/>
        </w:rPr>
        <w:t>- поддержка предпринимательства;</w:t>
      </w:r>
    </w:p>
    <w:p w:rsidR="008403D9" w:rsidRPr="008403D9" w:rsidRDefault="008403D9" w:rsidP="008403D9">
      <w:pPr>
        <w:spacing w:line="360" w:lineRule="auto"/>
        <w:ind w:firstLine="709"/>
        <w:jc w:val="both"/>
        <w:rPr>
          <w:rFonts w:cs="Times New Roman"/>
        </w:rPr>
      </w:pPr>
      <w:r w:rsidRPr="008403D9">
        <w:rPr>
          <w:rFonts w:cs="Times New Roman"/>
        </w:rPr>
        <w:t>- антимонопольная политика, регулирование естественных монополий;</w:t>
      </w:r>
    </w:p>
    <w:p w:rsidR="008403D9" w:rsidRPr="008403D9" w:rsidRDefault="008403D9" w:rsidP="008403D9">
      <w:pPr>
        <w:spacing w:line="360" w:lineRule="auto"/>
        <w:ind w:firstLine="709"/>
        <w:jc w:val="both"/>
        <w:rPr>
          <w:rFonts w:cs="Times New Roman"/>
        </w:rPr>
      </w:pPr>
      <w:r w:rsidRPr="008403D9">
        <w:rPr>
          <w:rFonts w:cs="Times New Roman"/>
        </w:rPr>
        <w:t>- развитие банковского сектора.</w:t>
      </w:r>
    </w:p>
    <w:p w:rsidR="008403D9" w:rsidRPr="008403D9" w:rsidRDefault="008403D9" w:rsidP="008403D9">
      <w:pPr>
        <w:spacing w:line="360" w:lineRule="auto"/>
        <w:ind w:firstLine="709"/>
        <w:jc w:val="both"/>
        <w:rPr>
          <w:rFonts w:cs="Times New Roman"/>
        </w:rPr>
      </w:pPr>
      <w:r w:rsidRPr="008403D9">
        <w:rPr>
          <w:rFonts w:cs="Times New Roman"/>
        </w:rPr>
        <w:lastRenderedPageBreak/>
        <w:t xml:space="preserve">Проблемы анализа динамической составляющей структурного развития экономики нашли достаточно широкое отражение в отечественной и зарубежной экономической литературе. Условная классификация экономических школ, которые в той или иной мере занимались изучением структурной перестройки экономики, представлена в таблице </w:t>
      </w:r>
      <w:r w:rsidR="00114489">
        <w:rPr>
          <w:rFonts w:cs="Times New Roman"/>
        </w:rPr>
        <w:t>5</w:t>
      </w:r>
      <w:r w:rsidRPr="008403D9">
        <w:rPr>
          <w:rFonts w:cs="Times New Roman"/>
        </w:rPr>
        <w:t>.</w:t>
      </w:r>
    </w:p>
    <w:p w:rsidR="008403D9" w:rsidRPr="008403D9" w:rsidRDefault="008403D9" w:rsidP="008403D9">
      <w:pPr>
        <w:spacing w:line="360" w:lineRule="auto"/>
        <w:ind w:firstLine="709"/>
        <w:jc w:val="right"/>
        <w:rPr>
          <w:rFonts w:cs="Times New Roman"/>
        </w:rPr>
      </w:pPr>
      <w:r w:rsidRPr="008403D9">
        <w:rPr>
          <w:rFonts w:cs="Times New Roman"/>
        </w:rPr>
        <w:t xml:space="preserve">Таблица </w:t>
      </w:r>
      <w:r w:rsidR="00114489">
        <w:rPr>
          <w:rFonts w:cs="Times New Roman"/>
        </w:rPr>
        <w:t>5</w:t>
      </w:r>
      <w:r w:rsidRPr="008403D9">
        <w:rPr>
          <w:rFonts w:cs="Times New Roman"/>
        </w:rPr>
        <w:t>.</w:t>
      </w:r>
    </w:p>
    <w:p w:rsidR="008403D9" w:rsidRPr="008403D9" w:rsidRDefault="008403D9" w:rsidP="008403D9">
      <w:pPr>
        <w:spacing w:line="360" w:lineRule="auto"/>
        <w:ind w:firstLine="709"/>
        <w:jc w:val="center"/>
        <w:rPr>
          <w:rFonts w:cs="Times New Roman"/>
          <w:b/>
        </w:rPr>
      </w:pPr>
      <w:r w:rsidRPr="008403D9">
        <w:rPr>
          <w:rFonts w:cs="Times New Roman"/>
          <w:b/>
        </w:rPr>
        <w:t>Классификация школ, изучающих структурную перестройку экономики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10"/>
        <w:gridCol w:w="3472"/>
        <w:gridCol w:w="3827"/>
      </w:tblGrid>
      <w:tr w:rsidR="008403D9" w:rsidRPr="008403D9" w:rsidTr="00114489">
        <w:tc>
          <w:tcPr>
            <w:tcW w:w="2410" w:type="dxa"/>
          </w:tcPr>
          <w:p w:rsidR="008403D9" w:rsidRPr="00114489" w:rsidRDefault="008403D9" w:rsidP="008403D9">
            <w:pPr>
              <w:jc w:val="center"/>
              <w:rPr>
                <w:rFonts w:cs="Times New Roman"/>
                <w:b/>
                <w:i/>
              </w:rPr>
            </w:pPr>
            <w:r w:rsidRPr="00114489">
              <w:rPr>
                <w:rFonts w:cs="Times New Roman"/>
                <w:b/>
                <w:i/>
                <w:sz w:val="22"/>
                <w:szCs w:val="22"/>
              </w:rPr>
              <w:t>Школы</w:t>
            </w:r>
          </w:p>
        </w:tc>
        <w:tc>
          <w:tcPr>
            <w:tcW w:w="3472" w:type="dxa"/>
          </w:tcPr>
          <w:p w:rsidR="008403D9" w:rsidRPr="00114489" w:rsidRDefault="008403D9" w:rsidP="008403D9">
            <w:pPr>
              <w:jc w:val="center"/>
              <w:rPr>
                <w:rFonts w:cs="Times New Roman"/>
                <w:b/>
                <w:i/>
              </w:rPr>
            </w:pPr>
            <w:r w:rsidRPr="00114489">
              <w:rPr>
                <w:rFonts w:cs="Times New Roman"/>
                <w:b/>
                <w:i/>
                <w:sz w:val="22"/>
                <w:szCs w:val="22"/>
              </w:rPr>
              <w:t>Ключевой фактор структурной перестройки</w:t>
            </w:r>
          </w:p>
        </w:tc>
        <w:tc>
          <w:tcPr>
            <w:tcW w:w="3827" w:type="dxa"/>
          </w:tcPr>
          <w:p w:rsidR="008403D9" w:rsidRPr="00114489" w:rsidRDefault="008403D9" w:rsidP="008403D9">
            <w:pPr>
              <w:jc w:val="center"/>
              <w:rPr>
                <w:rFonts w:cs="Times New Roman"/>
                <w:b/>
                <w:i/>
              </w:rPr>
            </w:pPr>
            <w:r w:rsidRPr="00114489">
              <w:rPr>
                <w:rFonts w:cs="Times New Roman"/>
                <w:b/>
                <w:i/>
                <w:sz w:val="22"/>
                <w:szCs w:val="22"/>
              </w:rPr>
              <w:t>Основные показатели оценки структурной перестройки</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Инновационные теории</w:t>
            </w:r>
          </w:p>
        </w:tc>
        <w:tc>
          <w:tcPr>
            <w:tcW w:w="3472" w:type="dxa"/>
          </w:tcPr>
          <w:p w:rsidR="008403D9" w:rsidRPr="00114489" w:rsidRDefault="008403D9" w:rsidP="008403D9">
            <w:pPr>
              <w:jc w:val="both"/>
              <w:rPr>
                <w:rFonts w:cs="Times New Roman"/>
              </w:rPr>
            </w:pPr>
            <w:r w:rsidRPr="00114489">
              <w:rPr>
                <w:rFonts w:cs="Times New Roman"/>
                <w:sz w:val="22"/>
                <w:szCs w:val="22"/>
              </w:rPr>
              <w:t>Радикальные инновации</w:t>
            </w:r>
          </w:p>
        </w:tc>
        <w:tc>
          <w:tcPr>
            <w:tcW w:w="3827" w:type="dxa"/>
          </w:tcPr>
          <w:p w:rsidR="008403D9" w:rsidRPr="00114489" w:rsidRDefault="008403D9" w:rsidP="008403D9">
            <w:pPr>
              <w:jc w:val="both"/>
              <w:rPr>
                <w:rFonts w:cs="Times New Roman"/>
              </w:rPr>
            </w:pPr>
            <w:r w:rsidRPr="00114489">
              <w:rPr>
                <w:rFonts w:cs="Times New Roman"/>
                <w:sz w:val="22"/>
                <w:szCs w:val="22"/>
              </w:rPr>
              <w:t xml:space="preserve">Базисные и улучшающие инновации, темп научно-технического прогресса </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Теории перенакопления в капитальном секторе</w:t>
            </w:r>
          </w:p>
        </w:tc>
        <w:tc>
          <w:tcPr>
            <w:tcW w:w="3472" w:type="dxa"/>
          </w:tcPr>
          <w:p w:rsidR="008403D9" w:rsidRPr="00114489" w:rsidRDefault="008403D9" w:rsidP="008403D9">
            <w:pPr>
              <w:jc w:val="both"/>
              <w:rPr>
                <w:rFonts w:cs="Times New Roman"/>
              </w:rPr>
            </w:pPr>
            <w:r w:rsidRPr="00114489">
              <w:rPr>
                <w:rFonts w:cs="Times New Roman"/>
                <w:sz w:val="22"/>
                <w:szCs w:val="22"/>
              </w:rPr>
              <w:t>Отрасли, осуществляющие производство сре</w:t>
            </w:r>
            <w:proofErr w:type="gramStart"/>
            <w:r w:rsidRPr="00114489">
              <w:rPr>
                <w:rFonts w:cs="Times New Roman"/>
                <w:sz w:val="22"/>
                <w:szCs w:val="22"/>
              </w:rPr>
              <w:t>дств пр</w:t>
            </w:r>
            <w:proofErr w:type="gramEnd"/>
            <w:r w:rsidRPr="00114489">
              <w:rPr>
                <w:rFonts w:cs="Times New Roman"/>
                <w:sz w:val="22"/>
                <w:szCs w:val="22"/>
              </w:rPr>
              <w:t>оизводства</w:t>
            </w:r>
          </w:p>
        </w:tc>
        <w:tc>
          <w:tcPr>
            <w:tcW w:w="3827" w:type="dxa"/>
          </w:tcPr>
          <w:p w:rsidR="008403D9" w:rsidRPr="00114489" w:rsidRDefault="008403D9" w:rsidP="008403D9">
            <w:pPr>
              <w:jc w:val="both"/>
              <w:rPr>
                <w:rFonts w:cs="Times New Roman"/>
              </w:rPr>
            </w:pPr>
            <w:r w:rsidRPr="00114489">
              <w:rPr>
                <w:rFonts w:cs="Times New Roman"/>
                <w:sz w:val="22"/>
                <w:szCs w:val="22"/>
              </w:rPr>
              <w:t>Прибыль, безработица, объем производства в отраслях первичного сектора, различные психологические показатели</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Теории, связанные с рабочей силой</w:t>
            </w:r>
          </w:p>
        </w:tc>
        <w:tc>
          <w:tcPr>
            <w:tcW w:w="3472" w:type="dxa"/>
          </w:tcPr>
          <w:p w:rsidR="008403D9" w:rsidRPr="00114489" w:rsidRDefault="008403D9" w:rsidP="008403D9">
            <w:pPr>
              <w:jc w:val="both"/>
              <w:rPr>
                <w:rFonts w:cs="Times New Roman"/>
              </w:rPr>
            </w:pPr>
            <w:r w:rsidRPr="00114489">
              <w:rPr>
                <w:rFonts w:cs="Times New Roman"/>
                <w:sz w:val="22"/>
                <w:szCs w:val="22"/>
              </w:rPr>
              <w:t>Технико-экономическая парадигма (то есть распространение из нескольких ведущих отраслей экономики радикальных инноваций на всю экономику страны в целом)</w:t>
            </w:r>
          </w:p>
        </w:tc>
        <w:tc>
          <w:tcPr>
            <w:tcW w:w="3827" w:type="dxa"/>
          </w:tcPr>
          <w:p w:rsidR="008403D9" w:rsidRPr="00114489" w:rsidRDefault="008403D9" w:rsidP="008403D9">
            <w:pPr>
              <w:jc w:val="both"/>
              <w:rPr>
                <w:rFonts w:cs="Times New Roman"/>
              </w:rPr>
            </w:pPr>
            <w:r w:rsidRPr="00114489">
              <w:rPr>
                <w:rFonts w:cs="Times New Roman"/>
                <w:sz w:val="22"/>
                <w:szCs w:val="22"/>
              </w:rPr>
              <w:t>Динамика базисных и улучшающих инноваций, динамика рабочей силы в разрезе ее квалификации, динамика заработной платы и цен</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Ценовые теории</w:t>
            </w:r>
          </w:p>
        </w:tc>
        <w:tc>
          <w:tcPr>
            <w:tcW w:w="3472" w:type="dxa"/>
          </w:tcPr>
          <w:p w:rsidR="008403D9" w:rsidRPr="00114489" w:rsidRDefault="008403D9" w:rsidP="008403D9">
            <w:pPr>
              <w:jc w:val="both"/>
              <w:rPr>
                <w:rFonts w:cs="Times New Roman"/>
              </w:rPr>
            </w:pPr>
            <w:r w:rsidRPr="00114489">
              <w:rPr>
                <w:rFonts w:cs="Times New Roman"/>
                <w:sz w:val="22"/>
                <w:szCs w:val="22"/>
              </w:rPr>
              <w:t>Изменения в спросе и предложении сырья и пищевых продуктов, а, следовательно, в их ценах</w:t>
            </w:r>
          </w:p>
        </w:tc>
        <w:tc>
          <w:tcPr>
            <w:tcW w:w="3827" w:type="dxa"/>
          </w:tcPr>
          <w:p w:rsidR="008403D9" w:rsidRPr="00114489" w:rsidRDefault="008403D9" w:rsidP="008403D9">
            <w:pPr>
              <w:jc w:val="both"/>
              <w:rPr>
                <w:rFonts w:cs="Times New Roman"/>
              </w:rPr>
            </w:pPr>
            <w:r w:rsidRPr="00114489">
              <w:rPr>
                <w:rFonts w:cs="Times New Roman"/>
                <w:sz w:val="22"/>
                <w:szCs w:val="22"/>
              </w:rPr>
              <w:t>Динамика относительных цен, индексов цен, рабочей силы</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Интеграционный подход и монетарные концепции</w:t>
            </w:r>
          </w:p>
        </w:tc>
        <w:tc>
          <w:tcPr>
            <w:tcW w:w="3472" w:type="dxa"/>
          </w:tcPr>
          <w:p w:rsidR="008403D9" w:rsidRPr="00114489" w:rsidRDefault="008403D9" w:rsidP="008403D9">
            <w:pPr>
              <w:jc w:val="both"/>
              <w:rPr>
                <w:rFonts w:cs="Times New Roman"/>
              </w:rPr>
            </w:pPr>
            <w:r w:rsidRPr="00114489">
              <w:rPr>
                <w:rFonts w:cs="Times New Roman"/>
                <w:sz w:val="22"/>
                <w:szCs w:val="22"/>
              </w:rPr>
              <w:t>Инновации, научно-технический прогресс</w:t>
            </w:r>
          </w:p>
        </w:tc>
        <w:tc>
          <w:tcPr>
            <w:tcW w:w="3827" w:type="dxa"/>
          </w:tcPr>
          <w:p w:rsidR="008403D9" w:rsidRPr="00114489" w:rsidRDefault="008403D9" w:rsidP="008403D9">
            <w:pPr>
              <w:jc w:val="both"/>
              <w:rPr>
                <w:rFonts w:cs="Times New Roman"/>
              </w:rPr>
            </w:pPr>
            <w:r w:rsidRPr="00114489">
              <w:rPr>
                <w:rFonts w:cs="Times New Roman"/>
                <w:sz w:val="22"/>
                <w:szCs w:val="22"/>
              </w:rPr>
              <w:t>База денег, количество денег в обращении, реальная заработная плата</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Социологические объяснения и циклы классовой борьбы</w:t>
            </w:r>
          </w:p>
        </w:tc>
        <w:tc>
          <w:tcPr>
            <w:tcW w:w="3472" w:type="dxa"/>
          </w:tcPr>
          <w:p w:rsidR="008403D9" w:rsidRPr="00114489" w:rsidRDefault="008403D9" w:rsidP="008403D9">
            <w:pPr>
              <w:jc w:val="both"/>
              <w:rPr>
                <w:rFonts w:cs="Times New Roman"/>
              </w:rPr>
            </w:pPr>
            <w:r w:rsidRPr="00114489">
              <w:rPr>
                <w:rFonts w:cs="Times New Roman"/>
                <w:sz w:val="22"/>
                <w:szCs w:val="22"/>
              </w:rPr>
              <w:t>Противоречия между развитием производительных сил и системой сложившихся в обществе отношений и институтов</w:t>
            </w:r>
          </w:p>
        </w:tc>
        <w:tc>
          <w:tcPr>
            <w:tcW w:w="3827" w:type="dxa"/>
          </w:tcPr>
          <w:p w:rsidR="008403D9" w:rsidRPr="00114489" w:rsidRDefault="008403D9" w:rsidP="008403D9">
            <w:pPr>
              <w:jc w:val="both"/>
              <w:rPr>
                <w:rFonts w:cs="Times New Roman"/>
              </w:rPr>
            </w:pPr>
            <w:r w:rsidRPr="00114489">
              <w:rPr>
                <w:rFonts w:cs="Times New Roman"/>
                <w:sz w:val="22"/>
                <w:szCs w:val="22"/>
              </w:rPr>
              <w:t>Динамика прибыли, занятости, инноваций, производительность рабочей силы, капиталоемкость.</w:t>
            </w:r>
          </w:p>
        </w:tc>
      </w:tr>
      <w:tr w:rsidR="008403D9" w:rsidRPr="008403D9" w:rsidTr="00114489">
        <w:tc>
          <w:tcPr>
            <w:tcW w:w="2410" w:type="dxa"/>
          </w:tcPr>
          <w:p w:rsidR="008403D9" w:rsidRPr="00114489" w:rsidRDefault="008403D9" w:rsidP="008403D9">
            <w:pPr>
              <w:jc w:val="both"/>
              <w:rPr>
                <w:rFonts w:cs="Times New Roman"/>
              </w:rPr>
            </w:pPr>
            <w:r w:rsidRPr="00114489">
              <w:rPr>
                <w:rFonts w:cs="Times New Roman"/>
                <w:sz w:val="22"/>
                <w:szCs w:val="22"/>
              </w:rPr>
              <w:t>Концепции технико-экономических систем и технологических укладов</w:t>
            </w:r>
          </w:p>
        </w:tc>
        <w:tc>
          <w:tcPr>
            <w:tcW w:w="3472" w:type="dxa"/>
          </w:tcPr>
          <w:p w:rsidR="008403D9" w:rsidRPr="00114489" w:rsidRDefault="008403D9" w:rsidP="008403D9">
            <w:pPr>
              <w:jc w:val="both"/>
              <w:rPr>
                <w:rFonts w:cs="Times New Roman"/>
              </w:rPr>
            </w:pPr>
            <w:r w:rsidRPr="00114489">
              <w:rPr>
                <w:rFonts w:cs="Times New Roman"/>
                <w:sz w:val="22"/>
                <w:szCs w:val="22"/>
              </w:rPr>
              <w:t>Радикальные инновации. Научно-технический прогресс</w:t>
            </w:r>
          </w:p>
        </w:tc>
        <w:tc>
          <w:tcPr>
            <w:tcW w:w="3827" w:type="dxa"/>
          </w:tcPr>
          <w:p w:rsidR="008403D9" w:rsidRPr="00114489" w:rsidRDefault="008403D9" w:rsidP="008403D9">
            <w:pPr>
              <w:jc w:val="both"/>
              <w:rPr>
                <w:rFonts w:cs="Times New Roman"/>
              </w:rPr>
            </w:pPr>
            <w:r w:rsidRPr="00114489">
              <w:rPr>
                <w:rFonts w:cs="Times New Roman"/>
                <w:sz w:val="22"/>
                <w:szCs w:val="22"/>
              </w:rPr>
              <w:t>Валовой продукт, норма прибыли, капиталоотдача, органическое строение капитала, производительность труда, капиталовооруженность, реальная заработная плата</w:t>
            </w:r>
          </w:p>
        </w:tc>
      </w:tr>
    </w:tbl>
    <w:p w:rsidR="008403D9" w:rsidRPr="008403D9" w:rsidRDefault="008403D9" w:rsidP="008403D9">
      <w:pPr>
        <w:spacing w:line="360" w:lineRule="auto"/>
        <w:ind w:firstLine="709"/>
        <w:jc w:val="both"/>
        <w:rPr>
          <w:rFonts w:cs="Times New Roman"/>
        </w:rPr>
      </w:pPr>
      <w:r w:rsidRPr="008403D9">
        <w:rPr>
          <w:rFonts w:cs="Times New Roman"/>
        </w:rPr>
        <w:t xml:space="preserve">Анализ суждений различных ученых о сущности структурных изменений позволяет сделать вывод о том, что структурная перестройка, как предмет управляющих воздействий государства, определяется как составная часть комплексных преобразований экономики различных территориальных уровней, направленная на формирование одновременно эффективной и социально-ориентированной экономики. Постановка такой задачи выделяет из общей социально-экономической политики такое направление деятельности государства как структурная политика. </w:t>
      </w:r>
    </w:p>
    <w:p w:rsidR="00CE0E95" w:rsidRDefault="00613EA3" w:rsidP="00613EA3">
      <w:pPr>
        <w:spacing w:line="360" w:lineRule="auto"/>
        <w:ind w:firstLine="709"/>
        <w:jc w:val="both"/>
        <w:rPr>
          <w:rFonts w:cs="Times New Roman"/>
        </w:rPr>
      </w:pPr>
      <w:r>
        <w:rPr>
          <w:rFonts w:cs="Times New Roman"/>
        </w:rPr>
        <w:t>Структурная политика сегодня должна проводиться одновременно с модернизацией экономики и быть направлена на построение сбалансированной  структуры экономики.</w:t>
      </w:r>
    </w:p>
    <w:p w:rsidR="00CE0E95" w:rsidRDefault="00CE0E95">
      <w:pPr>
        <w:spacing w:after="200" w:line="276" w:lineRule="auto"/>
        <w:rPr>
          <w:rFonts w:cs="Times New Roman"/>
        </w:rPr>
      </w:pPr>
      <w:r>
        <w:rPr>
          <w:rFonts w:cs="Times New Roman"/>
        </w:rPr>
        <w:br w:type="page"/>
      </w:r>
    </w:p>
    <w:p w:rsidR="00CE0E95" w:rsidRPr="00B84D88" w:rsidRDefault="00CE0E95" w:rsidP="00CE0E95">
      <w:pPr>
        <w:spacing w:line="360" w:lineRule="auto"/>
        <w:ind w:firstLine="709"/>
        <w:jc w:val="center"/>
        <w:rPr>
          <w:rFonts w:cs="Times New Roman"/>
          <w:b/>
          <w:i/>
        </w:rPr>
      </w:pPr>
      <w:r w:rsidRPr="00B84D88">
        <w:rPr>
          <w:rFonts w:cs="Times New Roman"/>
          <w:b/>
          <w:i/>
        </w:rPr>
        <w:lastRenderedPageBreak/>
        <w:t>Список литературы</w:t>
      </w:r>
    </w:p>
    <w:p w:rsidR="00EF5769" w:rsidRPr="00EF5769" w:rsidRDefault="00EF5769" w:rsidP="00EF5769">
      <w:pPr>
        <w:spacing w:line="360" w:lineRule="auto"/>
        <w:ind w:firstLine="709"/>
        <w:jc w:val="both"/>
        <w:rPr>
          <w:rFonts w:cs="Times New Roman"/>
        </w:rPr>
      </w:pPr>
      <w:r w:rsidRPr="00EF5769">
        <w:rPr>
          <w:rFonts w:cs="Times New Roman"/>
        </w:rPr>
        <w:t>1. Абель Э., Бернанке Б. Макроэкономика. 5-е изд</w:t>
      </w:r>
      <w:proofErr w:type="gramStart"/>
      <w:r w:rsidRPr="00EF5769">
        <w:rPr>
          <w:rFonts w:cs="Times New Roman"/>
        </w:rPr>
        <w:t>.-</w:t>
      </w:r>
      <w:proofErr w:type="gramEnd"/>
      <w:r w:rsidRPr="00EF5769">
        <w:rPr>
          <w:rFonts w:cs="Times New Roman"/>
        </w:rPr>
        <w:t>СПб:Питер, 2008.-768 с.</w:t>
      </w:r>
    </w:p>
    <w:p w:rsidR="00EF5769" w:rsidRPr="00EF5769" w:rsidRDefault="00EF5769" w:rsidP="00EF5769">
      <w:pPr>
        <w:spacing w:line="360" w:lineRule="auto"/>
        <w:ind w:firstLine="709"/>
        <w:jc w:val="both"/>
        <w:rPr>
          <w:rFonts w:cs="Times New Roman"/>
        </w:rPr>
      </w:pPr>
      <w:r w:rsidRPr="00EF5769">
        <w:rPr>
          <w:rFonts w:cs="Times New Roman"/>
        </w:rPr>
        <w:t xml:space="preserve">2. Борисов С.М. Методологические основы построения платежного баланса России </w:t>
      </w:r>
      <w:hyperlink r:id="rId646" w:history="1">
        <w:r w:rsidRPr="00EF5769">
          <w:rPr>
            <w:rFonts w:cs="Times New Roman"/>
            <w:color w:val="000000"/>
            <w:lang w:val="en-US"/>
          </w:rPr>
          <w:t>www</w:t>
        </w:r>
        <w:r w:rsidRPr="00EF5769">
          <w:rPr>
            <w:rFonts w:cs="Times New Roman"/>
            <w:color w:val="000000"/>
          </w:rPr>
          <w:t>.</w:t>
        </w:r>
        <w:r w:rsidRPr="00EF5769">
          <w:rPr>
            <w:rFonts w:cs="Times New Roman"/>
            <w:color w:val="000000"/>
            <w:lang w:val="en-US"/>
          </w:rPr>
          <w:t>cbr</w:t>
        </w:r>
        <w:r w:rsidRPr="00EF5769">
          <w:rPr>
            <w:rFonts w:cs="Times New Roman"/>
            <w:color w:val="000000"/>
          </w:rPr>
          <w:t>.</w:t>
        </w:r>
        <w:r w:rsidRPr="00EF5769">
          <w:rPr>
            <w:rFonts w:cs="Times New Roman"/>
            <w:color w:val="000000"/>
            <w:lang w:val="en-US"/>
          </w:rPr>
          <w:t>ru</w:t>
        </w:r>
      </w:hyperlink>
    </w:p>
    <w:p w:rsidR="00EF5769" w:rsidRPr="00EF5769" w:rsidRDefault="00EF5769" w:rsidP="00EF5769">
      <w:pPr>
        <w:spacing w:line="360" w:lineRule="auto"/>
        <w:ind w:firstLine="709"/>
        <w:jc w:val="both"/>
        <w:rPr>
          <w:rFonts w:cs="Times New Roman"/>
        </w:rPr>
      </w:pPr>
      <w:r w:rsidRPr="00EF5769">
        <w:rPr>
          <w:rFonts w:cs="Times New Roman"/>
        </w:rPr>
        <w:t>3. Макроэкономика: научные школы, концепции, экономическая политика: учеб. пособие/ А.А. Никифоров, О.Н. Антипина, Н.А. Миклашевская; под общ</w:t>
      </w:r>
      <w:proofErr w:type="gramStart"/>
      <w:r w:rsidRPr="00EF5769">
        <w:rPr>
          <w:rFonts w:cs="Times New Roman"/>
        </w:rPr>
        <w:t>.р</w:t>
      </w:r>
      <w:proofErr w:type="gramEnd"/>
      <w:r w:rsidRPr="00EF5769">
        <w:rPr>
          <w:rFonts w:cs="Times New Roman"/>
        </w:rPr>
        <w:t>ед.д.э.н., проф.А.В.Сидоровича.-М.:Издательство «Дело и сервис», 2008. – 534с.</w:t>
      </w:r>
    </w:p>
    <w:p w:rsidR="00EF5769" w:rsidRPr="00EF5769" w:rsidRDefault="00EF5769" w:rsidP="00EF5769">
      <w:pPr>
        <w:spacing w:line="360" w:lineRule="auto"/>
        <w:ind w:firstLine="709"/>
        <w:jc w:val="both"/>
        <w:rPr>
          <w:rFonts w:cs="Times New Roman"/>
        </w:rPr>
      </w:pPr>
      <w:r w:rsidRPr="00EF5769">
        <w:rPr>
          <w:rFonts w:cs="Times New Roman"/>
        </w:rPr>
        <w:t xml:space="preserve">4. </w:t>
      </w:r>
      <w:proofErr w:type="gramStart"/>
      <w:r w:rsidRPr="00EF5769">
        <w:rPr>
          <w:rFonts w:cs="Times New Roman"/>
        </w:rPr>
        <w:t>Мамаева</w:t>
      </w:r>
      <w:proofErr w:type="gramEnd"/>
      <w:r w:rsidRPr="00EF5769">
        <w:rPr>
          <w:rFonts w:cs="Times New Roman"/>
        </w:rPr>
        <w:t xml:space="preserve"> З.М. Введение в эконометрику: Учебное пособие. – Нижний новгород: Нижегородский государственный университет, 2012. – 219 с.</w:t>
      </w:r>
    </w:p>
    <w:p w:rsidR="00EF5769" w:rsidRPr="00EF5769" w:rsidRDefault="00EF5769" w:rsidP="00EF5769">
      <w:pPr>
        <w:spacing w:line="360" w:lineRule="auto"/>
        <w:ind w:firstLine="709"/>
        <w:jc w:val="both"/>
        <w:rPr>
          <w:rFonts w:cs="Times New Roman"/>
        </w:rPr>
      </w:pPr>
      <w:r w:rsidRPr="00EF5769">
        <w:rPr>
          <w:rFonts w:cs="Times New Roman"/>
        </w:rPr>
        <w:t xml:space="preserve">5. Нуреев Р.М. Экономика развития: модели становления рыночной экономики.- 2-е изд., испр. и доп.-М.:Норма, 2008.- 640 </w:t>
      </w:r>
      <w:proofErr w:type="gramStart"/>
      <w:r w:rsidRPr="00EF5769">
        <w:rPr>
          <w:rFonts w:cs="Times New Roman"/>
        </w:rPr>
        <w:t>с</w:t>
      </w:r>
      <w:proofErr w:type="gramEnd"/>
    </w:p>
    <w:p w:rsidR="00EF5769" w:rsidRPr="00EF5769" w:rsidRDefault="00EF5769" w:rsidP="00EF5769">
      <w:pPr>
        <w:spacing w:line="360" w:lineRule="auto"/>
        <w:ind w:firstLine="709"/>
        <w:jc w:val="both"/>
        <w:rPr>
          <w:rFonts w:cs="Times New Roman"/>
        </w:rPr>
      </w:pPr>
      <w:r w:rsidRPr="00EF5769">
        <w:rPr>
          <w:rFonts w:cs="Times New Roman"/>
        </w:rPr>
        <w:t>6. Структурный анализ экономики /Сухарев О.С.- М.: Финансы и статистика, 2012. – 216 с.</w:t>
      </w:r>
    </w:p>
    <w:p w:rsidR="00EF5769" w:rsidRPr="00EF5769" w:rsidRDefault="00EF5769" w:rsidP="00EF5769">
      <w:pPr>
        <w:spacing w:line="360" w:lineRule="auto"/>
        <w:ind w:firstLine="709"/>
        <w:jc w:val="both"/>
        <w:rPr>
          <w:rFonts w:cs="Times New Roman"/>
        </w:rPr>
      </w:pPr>
      <w:r w:rsidRPr="00EF5769">
        <w:rPr>
          <w:rFonts w:cs="Times New Roman"/>
        </w:rPr>
        <w:t>7. Тарасевич Л.С., Гребенников П.И., Леусский А.И. Макроэкономика: Учебник – 5-е изд., испр. и доп.-М.:Юрайт-Издат, 2004. – 654с.</w:t>
      </w:r>
    </w:p>
    <w:p w:rsidR="00EF5769" w:rsidRPr="00EF5769" w:rsidRDefault="00EF5769" w:rsidP="00EF5769">
      <w:pPr>
        <w:spacing w:line="360" w:lineRule="auto"/>
        <w:ind w:firstLine="709"/>
        <w:jc w:val="both"/>
        <w:rPr>
          <w:rFonts w:cs="Times New Roman"/>
        </w:rPr>
      </w:pPr>
      <w:r w:rsidRPr="00EF5769">
        <w:rPr>
          <w:rFonts w:cs="Times New Roman"/>
        </w:rPr>
        <w:t>8. Теория экономического роста Шараев Ю.В. Учебник ВШЭ.: М.:Издательский дом ГУ ВШЭ, 2006.</w:t>
      </w:r>
    </w:p>
    <w:p w:rsidR="00EF5769" w:rsidRPr="00EF5769" w:rsidRDefault="00EF5769" w:rsidP="00EF5769">
      <w:pPr>
        <w:spacing w:line="360" w:lineRule="auto"/>
        <w:ind w:firstLine="709"/>
        <w:jc w:val="both"/>
        <w:rPr>
          <w:rFonts w:cs="Times New Roman"/>
        </w:rPr>
      </w:pPr>
      <w:r w:rsidRPr="00EF5769">
        <w:rPr>
          <w:rFonts w:cs="Times New Roman"/>
        </w:rPr>
        <w:t>9. Шагас Н.Л., Туманова Е.А. Долгосрочный аспект. – 2-е изд. – М.: Экономический факультет МГУ, ТЕИС, 1999. – 122 с.</w:t>
      </w:r>
    </w:p>
    <w:p w:rsidR="00EF5769" w:rsidRDefault="00EF5769" w:rsidP="00EF5769">
      <w:pPr>
        <w:spacing w:line="360" w:lineRule="auto"/>
        <w:ind w:firstLine="709"/>
        <w:jc w:val="both"/>
        <w:rPr>
          <w:rFonts w:cs="Times New Roman"/>
        </w:rPr>
      </w:pPr>
      <w:r w:rsidRPr="00EF5769">
        <w:rPr>
          <w:rFonts w:cs="Times New Roman"/>
        </w:rPr>
        <w:t>10. Экономика: учебник/ под ред. Д.С. Львова, В.И. Видяпина: В 2 кн. 1. – М.:ГОУ ВПО «РЭА им. Г.В. Плеханова», 2008. – 732 с.</w:t>
      </w:r>
    </w:p>
    <w:p w:rsidR="00D97F54" w:rsidRPr="00B84D88" w:rsidRDefault="00D97F54" w:rsidP="00B84D88">
      <w:pPr>
        <w:tabs>
          <w:tab w:val="left" w:pos="993"/>
        </w:tabs>
        <w:spacing w:line="360" w:lineRule="auto"/>
        <w:ind w:firstLine="709"/>
        <w:jc w:val="both"/>
        <w:rPr>
          <w:lang w:val="en-US"/>
        </w:rPr>
      </w:pPr>
      <w:r w:rsidRPr="00B84D88">
        <w:rPr>
          <w:rFonts w:cs="Times New Roman"/>
          <w:lang w:val="en-US"/>
        </w:rPr>
        <w:t xml:space="preserve">11. </w:t>
      </w:r>
      <w:r w:rsidRPr="00B84D88">
        <w:rPr>
          <w:lang w:val="en-US"/>
        </w:rPr>
        <w:t>Azardiadis, Costas, Intertemporal Macroeconomics, Blackwell, 1993.</w:t>
      </w:r>
    </w:p>
    <w:p w:rsidR="00D97F54" w:rsidRPr="00B84D88" w:rsidRDefault="00D97F54" w:rsidP="00B84D88">
      <w:pPr>
        <w:pStyle w:val="a3"/>
        <w:numPr>
          <w:ilvl w:val="0"/>
          <w:numId w:val="23"/>
        </w:numPr>
        <w:tabs>
          <w:tab w:val="left" w:pos="993"/>
        </w:tabs>
        <w:spacing w:line="360" w:lineRule="auto"/>
        <w:jc w:val="both"/>
        <w:rPr>
          <w:lang w:val="en-US"/>
        </w:rPr>
      </w:pPr>
      <w:r w:rsidRPr="00B84D88">
        <w:rPr>
          <w:lang w:val="en-US"/>
        </w:rPr>
        <w:t>Barro, Robert J., and Vittorio Grilli, European Macroeconomics, The Macmillan Press, London, 1994</w:t>
      </w:r>
    </w:p>
    <w:p w:rsidR="00D97F54" w:rsidRPr="00B84D88" w:rsidRDefault="00B84D88" w:rsidP="00B84D88">
      <w:pPr>
        <w:tabs>
          <w:tab w:val="left" w:pos="993"/>
        </w:tabs>
        <w:spacing w:line="360" w:lineRule="auto"/>
        <w:ind w:left="284" w:firstLine="425"/>
        <w:jc w:val="both"/>
        <w:rPr>
          <w:lang w:val="en-US"/>
        </w:rPr>
      </w:pPr>
      <w:r w:rsidRPr="00B84D88">
        <w:rPr>
          <w:lang w:val="en-US"/>
        </w:rPr>
        <w:t>13.</w:t>
      </w:r>
      <w:r w:rsidR="00D97F54" w:rsidRPr="00B84D88">
        <w:rPr>
          <w:lang w:val="en-US"/>
        </w:rPr>
        <w:t xml:space="preserve"> Barro, Robert J., and Xavier Sala-I-Martin, Economic Growth, McGraw Hill, 1995</w:t>
      </w:r>
    </w:p>
    <w:p w:rsidR="00D97F54" w:rsidRPr="00B84D88" w:rsidRDefault="00B84D88" w:rsidP="00B84D88">
      <w:pPr>
        <w:tabs>
          <w:tab w:val="left" w:pos="993"/>
        </w:tabs>
        <w:spacing w:line="360" w:lineRule="auto"/>
        <w:ind w:left="709"/>
        <w:jc w:val="both"/>
        <w:rPr>
          <w:lang w:val="en-US"/>
        </w:rPr>
      </w:pPr>
      <w:r w:rsidRPr="00B84D88">
        <w:rPr>
          <w:lang w:val="en-US"/>
        </w:rPr>
        <w:t xml:space="preserve">14. </w:t>
      </w:r>
      <w:r w:rsidR="00D97F54" w:rsidRPr="00B84D88">
        <w:rPr>
          <w:lang w:val="en-US"/>
        </w:rPr>
        <w:t>Barro, Robert J., Macroeconomics, 4th edition, John Wiley and Sons, New York, 1993 (or better, the 5th edition).</w:t>
      </w:r>
    </w:p>
    <w:p w:rsidR="00D97F54" w:rsidRPr="00B84D88" w:rsidRDefault="00D97F54" w:rsidP="00B84D88">
      <w:pPr>
        <w:pStyle w:val="a3"/>
        <w:numPr>
          <w:ilvl w:val="0"/>
          <w:numId w:val="24"/>
        </w:numPr>
        <w:tabs>
          <w:tab w:val="left" w:pos="993"/>
        </w:tabs>
        <w:spacing w:line="360" w:lineRule="auto"/>
        <w:jc w:val="both"/>
        <w:rPr>
          <w:lang w:val="en-US"/>
        </w:rPr>
      </w:pPr>
      <w:r w:rsidRPr="00B84D88">
        <w:rPr>
          <w:lang w:val="en-US"/>
        </w:rPr>
        <w:t xml:space="preserve">Blanchard Olivier. Macroeconomics. – </w:t>
      </w:r>
      <w:r w:rsidRPr="00B84D88">
        <w:t>Р</w:t>
      </w:r>
      <w:r w:rsidRPr="00B84D88">
        <w:rPr>
          <w:lang w:val="en-US"/>
        </w:rPr>
        <w:t xml:space="preserve">rentice Hall, Upper River, New Jersey, 2000.  </w:t>
      </w:r>
    </w:p>
    <w:p w:rsidR="00D97F54" w:rsidRPr="00B84D88" w:rsidRDefault="00D97F54" w:rsidP="00B84D88">
      <w:pPr>
        <w:numPr>
          <w:ilvl w:val="0"/>
          <w:numId w:val="24"/>
        </w:numPr>
        <w:tabs>
          <w:tab w:val="left" w:pos="993"/>
        </w:tabs>
        <w:spacing w:line="360" w:lineRule="auto"/>
        <w:ind w:left="0" w:firstLine="709"/>
        <w:jc w:val="both"/>
        <w:rPr>
          <w:lang w:val="en-US"/>
        </w:rPr>
      </w:pPr>
      <w:r w:rsidRPr="00B84D88">
        <w:rPr>
          <w:lang w:val="en-US"/>
        </w:rPr>
        <w:t>Davidson, Paul, Post Keynesian Macroeconomic Theory, 2nd Edition, 1994.</w:t>
      </w:r>
    </w:p>
    <w:p w:rsidR="00D97F54" w:rsidRPr="00B84D88" w:rsidRDefault="00D97F54" w:rsidP="00B84D88">
      <w:pPr>
        <w:numPr>
          <w:ilvl w:val="0"/>
          <w:numId w:val="24"/>
        </w:numPr>
        <w:tabs>
          <w:tab w:val="left" w:pos="993"/>
        </w:tabs>
        <w:spacing w:line="360" w:lineRule="auto"/>
        <w:ind w:left="0" w:firstLine="709"/>
        <w:jc w:val="both"/>
        <w:rPr>
          <w:lang w:val="en-US"/>
        </w:rPr>
      </w:pPr>
      <w:r w:rsidRPr="00B84D88">
        <w:rPr>
          <w:lang w:val="en-US"/>
        </w:rPr>
        <w:t xml:space="preserve"> Krugman, Paul R., and Maurice Obstfeld, International Economics: Theory and Policy, 3rd Edition, HarperColins, 1994.</w:t>
      </w:r>
    </w:p>
    <w:p w:rsidR="00D97F54" w:rsidRPr="00B84D88" w:rsidRDefault="00D97F54" w:rsidP="00B84D88">
      <w:pPr>
        <w:numPr>
          <w:ilvl w:val="0"/>
          <w:numId w:val="24"/>
        </w:numPr>
        <w:tabs>
          <w:tab w:val="left" w:pos="993"/>
        </w:tabs>
        <w:spacing w:line="360" w:lineRule="auto"/>
        <w:ind w:left="0" w:firstLine="709"/>
        <w:jc w:val="both"/>
        <w:rPr>
          <w:lang w:val="en-US"/>
        </w:rPr>
      </w:pPr>
      <w:r w:rsidRPr="00B84D88">
        <w:rPr>
          <w:lang w:val="en-US"/>
        </w:rPr>
        <w:t xml:space="preserve"> Miller, Preston J., editor, The Rational Expectations Revolution: Readings from the Front Line, The MIT Press</w:t>
      </w:r>
      <w:proofErr w:type="gramStart"/>
      <w:r w:rsidRPr="00B84D88">
        <w:rPr>
          <w:lang w:val="en-US"/>
        </w:rPr>
        <w:t>,1994</w:t>
      </w:r>
      <w:proofErr w:type="gramEnd"/>
      <w:r w:rsidRPr="00B84D88">
        <w:rPr>
          <w:lang w:val="en-US"/>
        </w:rPr>
        <w:t>.</w:t>
      </w:r>
    </w:p>
    <w:p w:rsidR="00D97F54" w:rsidRPr="00B84D88" w:rsidRDefault="00D97F54" w:rsidP="00B84D88">
      <w:pPr>
        <w:numPr>
          <w:ilvl w:val="0"/>
          <w:numId w:val="24"/>
        </w:numPr>
        <w:tabs>
          <w:tab w:val="left" w:pos="993"/>
        </w:tabs>
        <w:spacing w:line="360" w:lineRule="auto"/>
        <w:ind w:left="0" w:firstLine="709"/>
        <w:jc w:val="both"/>
        <w:rPr>
          <w:lang w:val="en-US"/>
        </w:rPr>
      </w:pPr>
      <w:r w:rsidRPr="00B84D88">
        <w:rPr>
          <w:lang w:val="en-US"/>
        </w:rPr>
        <w:t xml:space="preserve"> Mishkin, Frederick S., The Economics of Money, Banking, and Financial Markets, 4th edition, Harper Collins, 1997.</w:t>
      </w:r>
    </w:p>
    <w:p w:rsidR="00CE0E95" w:rsidRPr="00CA7076" w:rsidRDefault="00CE0E95" w:rsidP="00CE0E95">
      <w:pPr>
        <w:spacing w:line="360" w:lineRule="auto"/>
        <w:ind w:firstLine="709"/>
        <w:jc w:val="both"/>
        <w:rPr>
          <w:rFonts w:cs="Times New Roman"/>
        </w:rPr>
      </w:pPr>
      <w:r w:rsidRPr="00CA7076">
        <w:rPr>
          <w:rFonts w:cs="Times New Roman"/>
        </w:rPr>
        <w:lastRenderedPageBreak/>
        <w:t>Приложение 1.</w:t>
      </w:r>
    </w:p>
    <w:p w:rsidR="00CE0E95" w:rsidRPr="00CA7076" w:rsidRDefault="00CE0E95" w:rsidP="00CE0E95">
      <w:pPr>
        <w:jc w:val="center"/>
        <w:rPr>
          <w:rFonts w:eastAsia="Times New Roman" w:cs="Times New Roman"/>
          <w:b/>
          <w:i/>
          <w:sz w:val="28"/>
          <w:lang w:eastAsia="ru-RU"/>
        </w:rPr>
      </w:pPr>
      <w:r w:rsidRPr="00CA7076">
        <w:rPr>
          <w:rFonts w:eastAsia="Times New Roman" w:cs="Times New Roman"/>
          <w:b/>
          <w:i/>
          <w:sz w:val="28"/>
          <w:lang w:eastAsia="ru-RU"/>
        </w:rPr>
        <w:t>Платежный баланс</w:t>
      </w:r>
    </w:p>
    <w:p w:rsidR="00CE0E95" w:rsidRPr="00CA7076" w:rsidRDefault="00CE0E95" w:rsidP="00CE0E95">
      <w:pPr>
        <w:jc w:val="center"/>
        <w:rPr>
          <w:rFonts w:eastAsia="Times New Roman" w:cs="Times New Roman"/>
          <w:sz w:val="20"/>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Для того чтобы проиллюстрировать процедуру заполнения статей платежного баланса, рассмотрим ряд примеров.</w:t>
      </w: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t>Пример 1</w:t>
      </w:r>
      <w:r w:rsidRPr="00CA7076">
        <w:rPr>
          <w:rFonts w:eastAsia="Times New Roman" w:cs="Times New Roman"/>
          <w:lang w:eastAsia="ru-RU"/>
        </w:rPr>
        <w:t xml:space="preserve">. </w:t>
      </w:r>
    </w:p>
    <w:p w:rsidR="00CE0E95" w:rsidRPr="00CA7076" w:rsidRDefault="00CE0E95" w:rsidP="00CE0E95">
      <w:pPr>
        <w:numPr>
          <w:ilvl w:val="0"/>
          <w:numId w:val="9"/>
        </w:numPr>
        <w:tabs>
          <w:tab w:val="num" w:pos="284"/>
        </w:tabs>
        <w:ind w:left="709" w:hanging="425"/>
        <w:jc w:val="both"/>
        <w:rPr>
          <w:rFonts w:eastAsia="Times New Roman" w:cs="Times New Roman"/>
          <w:lang w:eastAsia="ru-RU"/>
        </w:rPr>
      </w:pPr>
      <w:r w:rsidRPr="00CA7076">
        <w:rPr>
          <w:rFonts w:eastAsia="Times New Roman" w:cs="Times New Roman"/>
          <w:lang w:eastAsia="ru-RU"/>
        </w:rPr>
        <w:t>Россия берет заем у Евросоюза  в  200*10</w:t>
      </w:r>
      <w:r w:rsidRPr="00CA7076">
        <w:rPr>
          <w:rFonts w:eastAsia="Times New Roman" w:cs="Times New Roman"/>
          <w:vertAlign w:val="superscript"/>
          <w:lang w:eastAsia="ru-RU"/>
        </w:rPr>
        <w:t>6</w:t>
      </w:r>
      <w:r w:rsidRPr="00CA7076">
        <w:rPr>
          <w:rFonts w:eastAsia="Times New Roman" w:cs="Times New Roman"/>
          <w:lang w:eastAsia="ru-RU"/>
        </w:rPr>
        <w:t xml:space="preserve"> $ и депонирует полученную сумму на    счете в швейцарском банке для последующей оплаты импорта товаров.</w:t>
      </w:r>
    </w:p>
    <w:p w:rsidR="00CE0E95" w:rsidRPr="00CA7076" w:rsidRDefault="00CE0E95" w:rsidP="00CE0E95">
      <w:pPr>
        <w:numPr>
          <w:ilvl w:val="0"/>
          <w:numId w:val="9"/>
        </w:numPr>
        <w:tabs>
          <w:tab w:val="num" w:pos="284"/>
        </w:tabs>
        <w:ind w:left="142" w:firstLine="142"/>
        <w:jc w:val="both"/>
        <w:rPr>
          <w:rFonts w:eastAsia="Times New Roman" w:cs="Times New Roman"/>
          <w:lang w:eastAsia="ru-RU"/>
        </w:rPr>
      </w:pPr>
      <w:r w:rsidRPr="00CA7076">
        <w:rPr>
          <w:rFonts w:eastAsia="Times New Roman" w:cs="Times New Roman"/>
          <w:lang w:eastAsia="ru-RU"/>
        </w:rPr>
        <w:t>Голландские фирмы приобретают в России удобрения в кредит на  15*10</w:t>
      </w:r>
      <w:r w:rsidRPr="00CA7076">
        <w:rPr>
          <w:rFonts w:eastAsia="Times New Roman" w:cs="Times New Roman"/>
          <w:vertAlign w:val="superscript"/>
          <w:lang w:eastAsia="ru-RU"/>
        </w:rPr>
        <w:t xml:space="preserve">6 </w:t>
      </w:r>
      <w:r w:rsidRPr="00CA7076">
        <w:rPr>
          <w:rFonts w:eastAsia="Times New Roman" w:cs="Times New Roman"/>
          <w:lang w:eastAsia="ru-RU"/>
        </w:rPr>
        <w:t>$.</w:t>
      </w:r>
    </w:p>
    <w:p w:rsidR="00CE0E95" w:rsidRPr="00CA7076" w:rsidRDefault="00CE0E95" w:rsidP="00CE0E95">
      <w:pPr>
        <w:numPr>
          <w:ilvl w:val="0"/>
          <w:numId w:val="9"/>
        </w:numPr>
        <w:tabs>
          <w:tab w:val="num" w:pos="284"/>
        </w:tabs>
        <w:ind w:left="142" w:firstLine="142"/>
        <w:jc w:val="both"/>
        <w:rPr>
          <w:rFonts w:eastAsia="Times New Roman" w:cs="Times New Roman"/>
          <w:lang w:eastAsia="ru-RU"/>
        </w:rPr>
      </w:pPr>
      <w:r w:rsidRPr="00CA7076">
        <w:rPr>
          <w:rFonts w:eastAsia="Times New Roman" w:cs="Times New Roman"/>
          <w:lang w:eastAsia="ru-RU"/>
        </w:rPr>
        <w:t>Голландские фирмы переводят 15*10</w:t>
      </w:r>
      <w:r w:rsidRPr="00CA7076">
        <w:rPr>
          <w:rFonts w:eastAsia="Times New Roman" w:cs="Times New Roman"/>
          <w:vertAlign w:val="superscript"/>
          <w:lang w:eastAsia="ru-RU"/>
        </w:rPr>
        <w:t>6</w:t>
      </w:r>
      <w:r w:rsidRPr="00CA7076">
        <w:rPr>
          <w:rFonts w:eastAsia="Times New Roman" w:cs="Times New Roman"/>
          <w:lang w:eastAsia="ru-RU"/>
        </w:rPr>
        <w:t xml:space="preserve"> $ в Россию в счет оплаты кредита. </w:t>
      </w:r>
    </w:p>
    <w:p w:rsidR="00CE0E95" w:rsidRPr="00CA7076" w:rsidRDefault="00CE0E95" w:rsidP="00CE0E95">
      <w:pPr>
        <w:numPr>
          <w:ilvl w:val="0"/>
          <w:numId w:val="9"/>
        </w:numPr>
        <w:tabs>
          <w:tab w:val="num" w:pos="284"/>
        </w:tabs>
        <w:ind w:left="709" w:hanging="425"/>
        <w:jc w:val="both"/>
        <w:rPr>
          <w:rFonts w:eastAsia="Times New Roman" w:cs="Times New Roman"/>
          <w:lang w:eastAsia="ru-RU"/>
        </w:rPr>
      </w:pPr>
      <w:r w:rsidRPr="00CA7076">
        <w:rPr>
          <w:rFonts w:eastAsia="Times New Roman" w:cs="Times New Roman"/>
          <w:lang w:eastAsia="ru-RU"/>
        </w:rPr>
        <w:t>Россия импортирует из Швейцарии товаров на сумму 200*10</w:t>
      </w:r>
      <w:r w:rsidRPr="00CA7076">
        <w:rPr>
          <w:rFonts w:eastAsia="Times New Roman" w:cs="Times New Roman"/>
          <w:vertAlign w:val="superscript"/>
          <w:lang w:eastAsia="ru-RU"/>
        </w:rPr>
        <w:t>6</w:t>
      </w:r>
      <w:r w:rsidRPr="00CA7076">
        <w:rPr>
          <w:rFonts w:eastAsia="Times New Roman" w:cs="Times New Roman"/>
          <w:lang w:eastAsia="ru-RU"/>
        </w:rPr>
        <w:t xml:space="preserve"> $ с оплатой со счета депозита в швейцарском банке.</w:t>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Таблица 1. Результирующие изменения статей платежного баланса (млн. долл. США)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993"/>
        <w:gridCol w:w="992"/>
        <w:gridCol w:w="992"/>
      </w:tblGrid>
      <w:tr w:rsidR="00CE0E95" w:rsidRPr="00CA7076" w:rsidTr="00CE0E95">
        <w:tc>
          <w:tcPr>
            <w:tcW w:w="6345" w:type="dxa"/>
          </w:tcPr>
          <w:p w:rsidR="00CE0E95" w:rsidRPr="00CA7076" w:rsidRDefault="00CE0E95" w:rsidP="00CE0E95">
            <w:pPr>
              <w:jc w:val="both"/>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Кредит</w:t>
            </w:r>
          </w:p>
        </w:tc>
        <w:tc>
          <w:tcPr>
            <w:tcW w:w="992"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Дебет</w:t>
            </w:r>
          </w:p>
        </w:tc>
        <w:tc>
          <w:tcPr>
            <w:tcW w:w="992" w:type="dxa"/>
            <w:vAlign w:val="center"/>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Баланс</w:t>
            </w:r>
          </w:p>
        </w:tc>
      </w:tr>
      <w:tr w:rsidR="00CE0E95" w:rsidRPr="00CA7076" w:rsidTr="00CE0E95">
        <w:tc>
          <w:tcPr>
            <w:tcW w:w="6345"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текущих операций</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Товары и услуги</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Экспорт</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Импорт</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операций с капиталом и финансовыми инструментами</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Финансовый счет</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Активы</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Обязательства</w:t>
            </w: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c>
          <w:tcPr>
            <w:tcW w:w="992" w:type="dxa"/>
            <w:vAlign w:val="center"/>
          </w:tcPr>
          <w:p w:rsidR="00CE0E95" w:rsidRPr="00CA7076" w:rsidRDefault="00CE0E95" w:rsidP="00CE0E95">
            <w:pPr>
              <w:jc w:val="center"/>
              <w:rPr>
                <w:rFonts w:eastAsia="Times New Roman" w:cs="Times New Roman"/>
                <w:sz w:val="20"/>
                <w:szCs w:val="20"/>
                <w:lang w:eastAsia="ru-RU"/>
              </w:rPr>
            </w:pPr>
          </w:p>
        </w:tc>
      </w:tr>
    </w:tbl>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t>Пример 2</w:t>
      </w:r>
      <w:r w:rsidRPr="00CA7076">
        <w:rPr>
          <w:rFonts w:eastAsia="Times New Roman" w:cs="Times New Roman"/>
          <w:lang w:eastAsia="ru-RU"/>
        </w:rPr>
        <w:t>.</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 xml:space="preserve">Российский музыкант в течение 6 месяцев работал в Испании. За это время он получил зарплату $60000, часть из которой он положил на депозит в банк, получив в конце командировки дополнительно $600 дохода. Кроме того, сдавая в </w:t>
      </w:r>
      <w:proofErr w:type="gramStart"/>
      <w:r w:rsidRPr="00CA7076">
        <w:rPr>
          <w:rFonts w:eastAsia="Times New Roman" w:cs="Times New Roman"/>
          <w:lang w:eastAsia="ru-RU"/>
        </w:rPr>
        <w:t>аренду</w:t>
      </w:r>
      <w:proofErr w:type="gramEnd"/>
      <w:r w:rsidRPr="00CA7076">
        <w:rPr>
          <w:rFonts w:eastAsia="Times New Roman" w:cs="Times New Roman"/>
          <w:lang w:eastAsia="ru-RU"/>
        </w:rPr>
        <w:t xml:space="preserve"> приобретенную ранее недвижимость, музыкант получил дополнительный доход $1700. Расходы музыканта составляли: на питание – $25000, на музыкальные инструменты - $2000, налог с доходов - $15000, налог на недвижимость - $750. </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Рабочий – мигрант из Узбекистана, работая в России более года, послал семье на родину $12000.</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Рабочий – мигрант из Таджикистана, работая в России менее года, послал семье на родину $3500.</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Россия списала безнадежный долг Буркина-Фасо в $55*10</w:t>
      </w:r>
      <w:r w:rsidRPr="00CA7076">
        <w:rPr>
          <w:rFonts w:eastAsia="Times New Roman" w:cs="Times New Roman"/>
          <w:vertAlign w:val="superscript"/>
          <w:lang w:eastAsia="ru-RU"/>
        </w:rPr>
        <w:t>6</w:t>
      </w:r>
      <w:r w:rsidRPr="00CA7076">
        <w:rPr>
          <w:rFonts w:eastAsia="Times New Roman" w:cs="Times New Roman"/>
          <w:lang w:eastAsia="ru-RU"/>
        </w:rPr>
        <w:t>.</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Россия получила $170*10</w:t>
      </w:r>
      <w:r w:rsidRPr="00CA7076">
        <w:rPr>
          <w:rFonts w:eastAsia="Times New Roman" w:cs="Times New Roman"/>
          <w:vertAlign w:val="superscript"/>
          <w:lang w:eastAsia="ru-RU"/>
        </w:rPr>
        <w:t>6</w:t>
      </w:r>
      <w:r w:rsidRPr="00CA7076">
        <w:rPr>
          <w:rFonts w:eastAsia="Times New Roman" w:cs="Times New Roman"/>
          <w:lang w:eastAsia="ru-RU"/>
        </w:rPr>
        <w:t xml:space="preserve"> кредита от МВФ.</w:t>
      </w:r>
    </w:p>
    <w:p w:rsidR="00CE0E95" w:rsidRPr="00CA7076" w:rsidRDefault="00CE0E95" w:rsidP="00CE0E95">
      <w:pPr>
        <w:numPr>
          <w:ilvl w:val="0"/>
          <w:numId w:val="10"/>
        </w:numPr>
        <w:ind w:left="540" w:hanging="540"/>
        <w:jc w:val="both"/>
        <w:rPr>
          <w:rFonts w:eastAsia="Times New Roman" w:cs="Times New Roman"/>
          <w:lang w:eastAsia="ru-RU"/>
        </w:rPr>
      </w:pPr>
      <w:r w:rsidRPr="00CA7076">
        <w:rPr>
          <w:rFonts w:eastAsia="Times New Roman" w:cs="Times New Roman"/>
          <w:lang w:eastAsia="ru-RU"/>
        </w:rPr>
        <w:t>Российское предприятие приобрело  у японского предприятия патент на производство запасных частей для автомобилей, заплатив $1,5*10</w:t>
      </w:r>
      <w:r w:rsidRPr="00CA7076">
        <w:rPr>
          <w:rFonts w:eastAsia="Times New Roman" w:cs="Times New Roman"/>
          <w:vertAlign w:val="superscript"/>
          <w:lang w:eastAsia="ru-RU"/>
        </w:rPr>
        <w:t>6</w:t>
      </w:r>
      <w:r w:rsidRPr="00CA7076">
        <w:rPr>
          <w:rFonts w:eastAsia="Times New Roman" w:cs="Times New Roman"/>
          <w:lang w:eastAsia="ru-RU"/>
        </w:rPr>
        <w:t>.</w:t>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Таблица 2. Результирующие изменения статей платежного баланса (млн. долл. США)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gridCol w:w="1275"/>
        <w:gridCol w:w="1276"/>
        <w:gridCol w:w="1276"/>
      </w:tblGrid>
      <w:tr w:rsidR="00CE0E95" w:rsidRPr="00CA7076" w:rsidTr="00CE0E95">
        <w:tc>
          <w:tcPr>
            <w:tcW w:w="5637" w:type="dxa"/>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Кредит</w:t>
            </w:r>
          </w:p>
        </w:tc>
        <w:tc>
          <w:tcPr>
            <w:tcW w:w="1276"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Дебет</w:t>
            </w:r>
          </w:p>
        </w:tc>
        <w:tc>
          <w:tcPr>
            <w:tcW w:w="1276" w:type="dxa"/>
            <w:vAlign w:val="center"/>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Баланс</w:t>
            </w:r>
          </w:p>
        </w:tc>
      </w:tr>
      <w:tr w:rsidR="00CE0E95" w:rsidRPr="00CA7076" w:rsidTr="00CE0E95">
        <w:tc>
          <w:tcPr>
            <w:tcW w:w="5637"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текущих операций</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b/>
                <w:bCs/>
                <w:sz w:val="20"/>
                <w:szCs w:val="20"/>
                <w:lang w:eastAsia="ru-RU"/>
              </w:rPr>
            </w:pPr>
          </w:p>
        </w:tc>
      </w:tr>
      <w:tr w:rsidR="00CE0E95" w:rsidRPr="00CA7076" w:rsidTr="00CE0E95">
        <w:tc>
          <w:tcPr>
            <w:tcW w:w="5637"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Товары и услуги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Услуги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Транспортные услуги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Поездки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Услуги связи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Роялти и лицензионные платежи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397" w:type="dxa"/>
            </w:tcMar>
          </w:tcPr>
          <w:p w:rsidR="00CE0E95" w:rsidRPr="00CA7076" w:rsidRDefault="00CE0E95" w:rsidP="00CE0E95">
            <w:pPr>
              <w:jc w:val="both"/>
              <w:rPr>
                <w:rFonts w:eastAsia="Times New Roman" w:cs="Times New Roman"/>
                <w:b/>
                <w:i/>
                <w:sz w:val="20"/>
                <w:szCs w:val="20"/>
                <w:lang w:eastAsia="ru-RU"/>
              </w:rPr>
            </w:pPr>
            <w:r w:rsidRPr="00CA7076">
              <w:rPr>
                <w:rFonts w:eastAsia="Times New Roman" w:cs="Times New Roman"/>
                <w:b/>
                <w:i/>
                <w:sz w:val="20"/>
                <w:szCs w:val="20"/>
                <w:lang w:eastAsia="ru-RU"/>
              </w:rPr>
              <w:t>Доходы от инвестиций и оплата труда</w:t>
            </w:r>
          </w:p>
        </w:tc>
        <w:tc>
          <w:tcPr>
            <w:tcW w:w="1275" w:type="dxa"/>
          </w:tcPr>
          <w:p w:rsidR="00CE0E95" w:rsidRPr="00CA7076" w:rsidRDefault="00CE0E95" w:rsidP="00CE0E95">
            <w:pPr>
              <w:jc w:val="center"/>
              <w:rPr>
                <w:rFonts w:eastAsia="Times New Roman" w:cs="Times New Roman"/>
                <w:b/>
                <w:i/>
                <w:sz w:val="20"/>
                <w:szCs w:val="20"/>
                <w:lang w:eastAsia="ru-RU"/>
              </w:rPr>
            </w:pPr>
          </w:p>
        </w:tc>
        <w:tc>
          <w:tcPr>
            <w:tcW w:w="1276" w:type="dxa"/>
          </w:tcPr>
          <w:p w:rsidR="00CE0E95" w:rsidRPr="00CA7076" w:rsidRDefault="00CE0E95" w:rsidP="00CE0E95">
            <w:pPr>
              <w:jc w:val="center"/>
              <w:rPr>
                <w:rFonts w:eastAsia="Times New Roman" w:cs="Times New Roman"/>
                <w:b/>
                <w:i/>
                <w:sz w:val="20"/>
                <w:szCs w:val="20"/>
                <w:lang w:eastAsia="ru-RU"/>
              </w:rPr>
            </w:pPr>
          </w:p>
        </w:tc>
        <w:tc>
          <w:tcPr>
            <w:tcW w:w="1276" w:type="dxa"/>
            <w:vAlign w:val="center"/>
          </w:tcPr>
          <w:p w:rsidR="00CE0E95" w:rsidRPr="00CA7076" w:rsidRDefault="00CE0E95" w:rsidP="00CE0E95">
            <w:pPr>
              <w:jc w:val="center"/>
              <w:rPr>
                <w:rFonts w:eastAsia="Times New Roman" w:cs="Times New Roman"/>
                <w:b/>
                <w:i/>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Оплата труда</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680"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b/>
                <w:i/>
                <w:sz w:val="20"/>
                <w:szCs w:val="20"/>
                <w:lang w:eastAsia="ru-RU"/>
              </w:rPr>
            </w:pPr>
            <w:r w:rsidRPr="00CA7076">
              <w:rPr>
                <w:rFonts w:eastAsia="Times New Roman" w:cs="Times New Roman"/>
                <w:b/>
                <w:i/>
                <w:sz w:val="20"/>
                <w:szCs w:val="20"/>
                <w:lang w:eastAsia="ru-RU"/>
              </w:rPr>
              <w:t>Доходы от инвестиций</w:t>
            </w:r>
          </w:p>
        </w:tc>
        <w:tc>
          <w:tcPr>
            <w:tcW w:w="1275" w:type="dxa"/>
          </w:tcPr>
          <w:p w:rsidR="00CE0E95" w:rsidRPr="00CA7076" w:rsidRDefault="00CE0E95" w:rsidP="00CE0E95">
            <w:pPr>
              <w:jc w:val="center"/>
              <w:rPr>
                <w:rFonts w:eastAsia="Times New Roman" w:cs="Times New Roman"/>
                <w:b/>
                <w:i/>
                <w:sz w:val="20"/>
                <w:szCs w:val="20"/>
                <w:lang w:eastAsia="ru-RU"/>
              </w:rPr>
            </w:pPr>
          </w:p>
        </w:tc>
        <w:tc>
          <w:tcPr>
            <w:tcW w:w="1276" w:type="dxa"/>
          </w:tcPr>
          <w:p w:rsidR="00CE0E95" w:rsidRPr="00CA7076" w:rsidRDefault="00CE0E95" w:rsidP="00CE0E95">
            <w:pPr>
              <w:jc w:val="center"/>
              <w:rPr>
                <w:rFonts w:eastAsia="Times New Roman" w:cs="Times New Roman"/>
                <w:b/>
                <w:i/>
                <w:sz w:val="20"/>
                <w:szCs w:val="20"/>
                <w:lang w:eastAsia="ru-RU"/>
              </w:rPr>
            </w:pPr>
          </w:p>
        </w:tc>
        <w:tc>
          <w:tcPr>
            <w:tcW w:w="1276" w:type="dxa"/>
            <w:vAlign w:val="center"/>
          </w:tcPr>
          <w:p w:rsidR="00CE0E95" w:rsidRPr="00CA7076" w:rsidRDefault="00CE0E95" w:rsidP="00CE0E95">
            <w:pPr>
              <w:jc w:val="center"/>
              <w:rPr>
                <w:rFonts w:eastAsia="Times New Roman" w:cs="Times New Roman"/>
                <w:b/>
                <w:i/>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Прямые инвестиции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Портфельные инвестиции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Другие инвестиции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397" w:type="dxa"/>
            </w:tcMar>
          </w:tcPr>
          <w:p w:rsidR="00CE0E95" w:rsidRPr="00CA7076" w:rsidRDefault="00CE0E95" w:rsidP="00CE0E95">
            <w:pPr>
              <w:jc w:val="both"/>
              <w:rPr>
                <w:rFonts w:eastAsia="Times New Roman" w:cs="Times New Roman"/>
                <w:b/>
                <w:i/>
                <w:sz w:val="20"/>
                <w:szCs w:val="20"/>
                <w:lang w:eastAsia="ru-RU"/>
              </w:rPr>
            </w:pPr>
            <w:r w:rsidRPr="00CA7076">
              <w:rPr>
                <w:rFonts w:eastAsia="Times New Roman" w:cs="Times New Roman"/>
                <w:b/>
                <w:i/>
                <w:sz w:val="20"/>
                <w:szCs w:val="20"/>
                <w:lang w:eastAsia="ru-RU"/>
              </w:rPr>
              <w:t>Текущие трансферты</w:t>
            </w:r>
          </w:p>
        </w:tc>
        <w:tc>
          <w:tcPr>
            <w:tcW w:w="1275" w:type="dxa"/>
          </w:tcPr>
          <w:p w:rsidR="00CE0E95" w:rsidRPr="00CA7076" w:rsidRDefault="00CE0E95" w:rsidP="00CE0E95">
            <w:pPr>
              <w:jc w:val="center"/>
              <w:rPr>
                <w:rFonts w:eastAsia="Times New Roman" w:cs="Times New Roman"/>
                <w:b/>
                <w:i/>
                <w:sz w:val="20"/>
                <w:szCs w:val="20"/>
                <w:lang w:eastAsia="ru-RU"/>
              </w:rPr>
            </w:pPr>
          </w:p>
        </w:tc>
        <w:tc>
          <w:tcPr>
            <w:tcW w:w="1276" w:type="dxa"/>
          </w:tcPr>
          <w:p w:rsidR="00CE0E95" w:rsidRPr="00CA7076" w:rsidRDefault="00CE0E95" w:rsidP="00CE0E95">
            <w:pPr>
              <w:jc w:val="center"/>
              <w:rPr>
                <w:rFonts w:eastAsia="Times New Roman" w:cs="Times New Roman"/>
                <w:b/>
                <w:i/>
                <w:sz w:val="20"/>
                <w:szCs w:val="20"/>
                <w:lang w:eastAsia="ru-RU"/>
              </w:rPr>
            </w:pPr>
          </w:p>
        </w:tc>
        <w:tc>
          <w:tcPr>
            <w:tcW w:w="1276" w:type="dxa"/>
            <w:vAlign w:val="center"/>
          </w:tcPr>
          <w:p w:rsidR="00CE0E95" w:rsidRPr="00CA7076" w:rsidRDefault="00CE0E95" w:rsidP="00CE0E95">
            <w:pPr>
              <w:jc w:val="center"/>
              <w:rPr>
                <w:rFonts w:eastAsia="Times New Roman" w:cs="Times New Roman"/>
                <w:b/>
                <w:i/>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lastRenderedPageBreak/>
              <w:t>Сектор государственного управления</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Другие секторы</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операций с капиталом и финансовыми инструментами</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b/>
                <w:bCs/>
                <w:sz w:val="20"/>
                <w:szCs w:val="20"/>
                <w:lang w:eastAsia="ru-RU"/>
              </w:rPr>
            </w:pPr>
          </w:p>
        </w:tc>
      </w:tr>
      <w:tr w:rsidR="00CE0E95" w:rsidRPr="00CA7076" w:rsidTr="00CE0E95">
        <w:tc>
          <w:tcPr>
            <w:tcW w:w="5637"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Счет операций с капиталом</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Капитальные трансферты</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Сектор государственного управления</w:t>
            </w:r>
          </w:p>
        </w:tc>
        <w:tc>
          <w:tcPr>
            <w:tcW w:w="1275" w:type="dxa"/>
            <w:vAlign w:val="center"/>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Другие секторы</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Приобретение (продажа) не произведенных нефинансовых активов</w:t>
            </w:r>
          </w:p>
        </w:tc>
        <w:tc>
          <w:tcPr>
            <w:tcW w:w="1275" w:type="dxa"/>
            <w:vAlign w:val="center"/>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Финансовый счет</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Активы</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Обязательства</w:t>
            </w: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5637" w:type="dxa"/>
            <w:tcMar>
              <w:left w:w="737" w:type="dxa"/>
            </w:tcMar>
          </w:tcPr>
          <w:p w:rsidR="00CE0E95" w:rsidRPr="00CA7076" w:rsidRDefault="00CE0E95" w:rsidP="00CE0E95">
            <w:pPr>
              <w:jc w:val="both"/>
              <w:rPr>
                <w:rFonts w:eastAsia="Times New Roman" w:cs="Times New Roman"/>
                <w:sz w:val="20"/>
                <w:szCs w:val="20"/>
                <w:lang w:eastAsia="ru-RU"/>
              </w:rPr>
            </w:pPr>
          </w:p>
        </w:tc>
        <w:tc>
          <w:tcPr>
            <w:tcW w:w="1275" w:type="dxa"/>
          </w:tcPr>
          <w:p w:rsidR="00CE0E95" w:rsidRPr="00CA7076" w:rsidRDefault="00CE0E95" w:rsidP="00CE0E95">
            <w:pPr>
              <w:jc w:val="center"/>
              <w:rPr>
                <w:rFonts w:eastAsia="Times New Roman" w:cs="Times New Roman"/>
                <w:sz w:val="20"/>
                <w:szCs w:val="20"/>
                <w:lang w:eastAsia="ru-RU"/>
              </w:rPr>
            </w:pPr>
          </w:p>
        </w:tc>
        <w:tc>
          <w:tcPr>
            <w:tcW w:w="1276" w:type="dxa"/>
          </w:tcPr>
          <w:p w:rsidR="00CE0E95" w:rsidRPr="00CA7076" w:rsidRDefault="00CE0E95" w:rsidP="00CE0E95">
            <w:pPr>
              <w:jc w:val="center"/>
              <w:rPr>
                <w:rFonts w:eastAsia="Times New Roman" w:cs="Times New Roman"/>
                <w:sz w:val="20"/>
                <w:szCs w:val="20"/>
                <w:lang w:eastAsia="ru-RU"/>
              </w:rPr>
            </w:pPr>
          </w:p>
        </w:tc>
        <w:tc>
          <w:tcPr>
            <w:tcW w:w="1276" w:type="dxa"/>
            <w:vAlign w:val="center"/>
          </w:tcPr>
          <w:p w:rsidR="00CE0E95" w:rsidRPr="00CA7076" w:rsidRDefault="00CE0E95" w:rsidP="00CE0E95">
            <w:pPr>
              <w:jc w:val="center"/>
              <w:rPr>
                <w:rFonts w:eastAsia="Times New Roman" w:cs="Times New Roman"/>
                <w:sz w:val="20"/>
                <w:szCs w:val="20"/>
                <w:lang w:eastAsia="ru-RU"/>
              </w:rPr>
            </w:pPr>
          </w:p>
        </w:tc>
      </w:tr>
    </w:tbl>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В подстатье «Поездки» отражаются товары и услуги, приобретенные в данной стране приезжими нерезидентами, которые находились на ее территории менее года.</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Статья «Капитальные трансферты» отражает трансферты, включающие передачу права собственности на основной капитал, связанные с приобретением или использованием основного капитала или предусматривающие аннулирование долга кредитором. К капитальным трансфертам относят также инвестиционные трансферты государства и частные пожертвования на инвестиционные цели. К инвестиционным трансфертам России относиться, например, передача зданий, сооружений военной инфраструктуры бывшим членам Варшавского договора. Однако передача вооружений и военной техники, также как и безвозмездная </w:t>
      </w:r>
      <w:proofErr w:type="gramStart"/>
      <w:r w:rsidRPr="00CA7076">
        <w:rPr>
          <w:rFonts w:eastAsia="Times New Roman" w:cs="Times New Roman"/>
          <w:lang w:eastAsia="ru-RU"/>
        </w:rPr>
        <w:t>помощь</w:t>
      </w:r>
      <w:proofErr w:type="gramEnd"/>
      <w:r w:rsidRPr="00CA7076">
        <w:rPr>
          <w:rFonts w:eastAsia="Times New Roman" w:cs="Times New Roman"/>
          <w:lang w:eastAsia="ru-RU"/>
        </w:rPr>
        <w:t xml:space="preserve"> другим государствам, считается по платежному балансу текущим государственным трансфертом.</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Статья «Приобретение (продажа) не произведенных нефинансовых активов включает приобретение и продажу материальных активов, не являющихся результатом производства (земля и ее недра), а также неосязаемых активов (патенты, авторские права, торговые знаки и пр.). Отметим, что </w:t>
      </w:r>
      <w:r w:rsidRPr="00CA7076">
        <w:rPr>
          <w:rFonts w:eastAsia="Times New Roman" w:cs="Times New Roman"/>
          <w:i/>
          <w:iCs/>
          <w:lang w:eastAsia="ru-RU"/>
        </w:rPr>
        <w:t>оплата за использование</w:t>
      </w:r>
      <w:r w:rsidRPr="00CA7076">
        <w:rPr>
          <w:rFonts w:eastAsia="Times New Roman" w:cs="Times New Roman"/>
          <w:lang w:eastAsia="ru-RU"/>
        </w:rPr>
        <w:t xml:space="preserve"> неосязаемых активов показывается в разделе «Счет текущих операций» в подстатье «Роялти и лицензионные платежи», тогда как </w:t>
      </w:r>
      <w:r w:rsidRPr="00CA7076">
        <w:rPr>
          <w:rFonts w:eastAsia="Times New Roman" w:cs="Times New Roman"/>
          <w:i/>
          <w:iCs/>
          <w:lang w:eastAsia="ru-RU"/>
        </w:rPr>
        <w:t>оплата за приобретение или продажу</w:t>
      </w:r>
      <w:r w:rsidRPr="00CA7076">
        <w:rPr>
          <w:rFonts w:eastAsia="Times New Roman" w:cs="Times New Roman"/>
          <w:lang w:eastAsia="ru-RU"/>
        </w:rPr>
        <w:t xml:space="preserve"> показывается по данной статье.</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Прямые инвестиции, как за границу, так и во внутреннюю экономику показываются в платежном балансе как потоки за определенный период времени по рыночным ценам в разбивке на инвестиции в акционерный капитал, реинвестированные доходы и прочий капитал. Инвестирование в акционерный капитал означает приобретение акций, за исключением приобретения привилегированных акций, не дающих право голоса. Реинвестирование доходов означает вложение обратно в предприятие с иностранным участием части прибыли, полученной, но не распределенной в форме дивидендов. </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В статье «Портфельные инвестиции» отражаются взаимоотношения между резидентами и нерезидентами в связи с торговлей финансовыми инструментами, не дающими право контроля над объектом инвестиций. Иногда отдельно выделяют статью «Финансовые производные», в которую выделяют операции с дериватами (опционы, варранты, свопы, фьючерсы, форварды и т.д.) – ценными бумагами, </w:t>
      </w:r>
      <w:proofErr w:type="gramStart"/>
      <w:r w:rsidRPr="00CA7076">
        <w:rPr>
          <w:rFonts w:eastAsia="Times New Roman" w:cs="Times New Roman"/>
          <w:lang w:eastAsia="ru-RU"/>
        </w:rPr>
        <w:t>условия</w:t>
      </w:r>
      <w:proofErr w:type="gramEnd"/>
      <w:r w:rsidRPr="00CA7076">
        <w:rPr>
          <w:rFonts w:eastAsia="Times New Roman" w:cs="Times New Roman"/>
          <w:lang w:eastAsia="ru-RU"/>
        </w:rPr>
        <w:t xml:space="preserve"> обращения которых привязываются к первичным ценным бумагам или макроэкономическим показателям. </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К статье «Прочие инвестиции» относятся все остальные международные инвестиции, не включенные в прямые и портфельные инвестиции. Наиболее существенные из них следующие: </w:t>
      </w:r>
      <w:r w:rsidRPr="00CA7076">
        <w:rPr>
          <w:rFonts w:eastAsia="Times New Roman" w:cs="Times New Roman"/>
          <w:i/>
          <w:lang w:eastAsia="ru-RU"/>
        </w:rPr>
        <w:t>к</w:t>
      </w:r>
      <w:r w:rsidRPr="00CA7076">
        <w:rPr>
          <w:rFonts w:eastAsia="Times New Roman" w:cs="Times New Roman"/>
          <w:i/>
          <w:iCs/>
          <w:lang w:eastAsia="ru-RU"/>
        </w:rPr>
        <w:t>оммерческие кредиты</w:t>
      </w:r>
      <w:r w:rsidRPr="00CA7076">
        <w:rPr>
          <w:rFonts w:eastAsia="Times New Roman" w:cs="Times New Roman"/>
          <w:lang w:eastAsia="ru-RU"/>
        </w:rPr>
        <w:t xml:space="preserve"> – требования и обязательства, возникающие в результате предоставления поставщиком кредита покупателю товаров и услуг или предварительной оплаты покупателем еще не полученных товаров и услуг. Коммерческие кредиты обычно </w:t>
      </w:r>
      <w:r w:rsidRPr="00CA7076">
        <w:rPr>
          <w:rFonts w:eastAsia="Times New Roman" w:cs="Times New Roman"/>
          <w:lang w:eastAsia="ru-RU"/>
        </w:rPr>
        <w:lastRenderedPageBreak/>
        <w:t xml:space="preserve">связаны с оплатой внешнеторговых сделок и являются кратковременными; </w:t>
      </w:r>
      <w:r w:rsidRPr="00CA7076">
        <w:rPr>
          <w:rFonts w:eastAsia="Times New Roman" w:cs="Times New Roman"/>
          <w:i/>
          <w:lang w:eastAsia="ru-RU"/>
        </w:rPr>
        <w:t>с</w:t>
      </w:r>
      <w:r w:rsidRPr="00CA7076">
        <w:rPr>
          <w:rFonts w:eastAsia="Times New Roman" w:cs="Times New Roman"/>
          <w:i/>
          <w:iCs/>
          <w:lang w:eastAsia="ru-RU"/>
        </w:rPr>
        <w:t>суды</w:t>
      </w:r>
      <w:r w:rsidRPr="00CA7076">
        <w:rPr>
          <w:rFonts w:eastAsia="Times New Roman" w:cs="Times New Roman"/>
          <w:lang w:eastAsia="ru-RU"/>
        </w:rPr>
        <w:t xml:space="preserve"> – финансовые активы, возникающие вследствие того, что кредитор напрямую предоставляет заемщику определенную сумму денежных средств. Отличительной чертой ссуд является то, что кредитор не получает взамен документ, который мог бы обращаться на финансовом рынке (например, облигацию). В основном это ссуды для финансирования торговых сделок, авансы, ипотечный кредит, кредиты МВФ, а также соглашения о финансовом лизинге и обратном выкупе.</w:t>
      </w:r>
    </w:p>
    <w:p w:rsidR="00CE0E95" w:rsidRPr="00CA7076" w:rsidRDefault="00CE0E95" w:rsidP="00CE0E95">
      <w:pPr>
        <w:ind w:firstLine="709"/>
        <w:jc w:val="both"/>
        <w:rPr>
          <w:rFonts w:eastAsia="Times New Roman" w:cs="Times New Roman"/>
          <w:sz w:val="16"/>
          <w:u w:val="single"/>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t>Пример 3</w:t>
      </w:r>
      <w:r w:rsidRPr="00CA7076">
        <w:rPr>
          <w:rFonts w:eastAsia="Times New Roman" w:cs="Times New Roman"/>
          <w:lang w:eastAsia="ru-RU"/>
        </w:rPr>
        <w:t>.</w:t>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Рассмотрим акционерное общество «Темпус» на территории России, в котором французская фирма владеет 50% капитала, 45% капитала принадлежит российским предприятиям и 5% - французскому совладельцу. В рассматриваемый период времени АО «Темпус» осуществило следующие операции.</w:t>
      </w:r>
    </w:p>
    <w:p w:rsidR="00CE0E95" w:rsidRPr="00CA7076" w:rsidRDefault="00CE0E95" w:rsidP="00CE0E95">
      <w:pPr>
        <w:numPr>
          <w:ilvl w:val="0"/>
          <w:numId w:val="11"/>
        </w:numPr>
        <w:ind w:left="540" w:hanging="540"/>
        <w:jc w:val="both"/>
        <w:rPr>
          <w:rFonts w:eastAsia="Times New Roman" w:cs="Times New Roman"/>
          <w:lang w:eastAsia="ru-RU"/>
        </w:rPr>
      </w:pPr>
      <w:r w:rsidRPr="00CA7076">
        <w:rPr>
          <w:rFonts w:eastAsia="Times New Roman" w:cs="Times New Roman"/>
          <w:lang w:eastAsia="ru-RU"/>
        </w:rPr>
        <w:t>Выпустило новых акций на $10*10</w:t>
      </w:r>
      <w:r w:rsidRPr="00CA7076">
        <w:rPr>
          <w:rFonts w:eastAsia="Times New Roman" w:cs="Times New Roman"/>
          <w:vertAlign w:val="superscript"/>
          <w:lang w:eastAsia="ru-RU"/>
        </w:rPr>
        <w:t>6</w:t>
      </w:r>
      <w:r w:rsidRPr="00CA7076">
        <w:rPr>
          <w:rFonts w:eastAsia="Times New Roman" w:cs="Times New Roman"/>
          <w:lang w:eastAsia="ru-RU"/>
        </w:rPr>
        <w:t>, которые были куплены существующими акционерами пропорционально их капиталу в АО.</w:t>
      </w:r>
    </w:p>
    <w:p w:rsidR="00CE0E95" w:rsidRPr="00CA7076" w:rsidRDefault="00CE0E95" w:rsidP="00CE0E95">
      <w:pPr>
        <w:numPr>
          <w:ilvl w:val="0"/>
          <w:numId w:val="11"/>
        </w:numPr>
        <w:ind w:left="540" w:hanging="540"/>
        <w:jc w:val="both"/>
        <w:rPr>
          <w:rFonts w:eastAsia="Times New Roman" w:cs="Times New Roman"/>
          <w:lang w:eastAsia="ru-RU"/>
        </w:rPr>
      </w:pPr>
      <w:r w:rsidRPr="00CA7076">
        <w:rPr>
          <w:rFonts w:eastAsia="Times New Roman" w:cs="Times New Roman"/>
          <w:lang w:eastAsia="ru-RU"/>
        </w:rPr>
        <w:t>Французская  фирма предоставила «Темпус» оборудование на $2*10</w:t>
      </w:r>
      <w:r w:rsidRPr="00CA7076">
        <w:rPr>
          <w:rFonts w:eastAsia="Times New Roman" w:cs="Times New Roman"/>
          <w:vertAlign w:val="superscript"/>
          <w:lang w:eastAsia="ru-RU"/>
        </w:rPr>
        <w:t>6</w:t>
      </w:r>
      <w:r w:rsidRPr="00CA7076">
        <w:rPr>
          <w:rFonts w:eastAsia="Times New Roman" w:cs="Times New Roman"/>
          <w:lang w:eastAsia="ru-RU"/>
        </w:rPr>
        <w:t>, увеличив тем самым свою долю в акционерном капитале.</w:t>
      </w:r>
    </w:p>
    <w:p w:rsidR="00CE0E95" w:rsidRPr="00CA7076" w:rsidRDefault="00CE0E95" w:rsidP="00CE0E95">
      <w:pPr>
        <w:numPr>
          <w:ilvl w:val="0"/>
          <w:numId w:val="11"/>
        </w:numPr>
        <w:ind w:left="540" w:hanging="540"/>
        <w:jc w:val="both"/>
        <w:rPr>
          <w:rFonts w:eastAsia="Times New Roman" w:cs="Times New Roman"/>
          <w:lang w:eastAsia="ru-RU"/>
        </w:rPr>
      </w:pPr>
      <w:r w:rsidRPr="00CA7076">
        <w:rPr>
          <w:rFonts w:eastAsia="Times New Roman" w:cs="Times New Roman"/>
          <w:lang w:eastAsia="ru-RU"/>
        </w:rPr>
        <w:t>Французский миллионер на $0,4*10</w:t>
      </w:r>
      <w:r w:rsidRPr="00CA7076">
        <w:rPr>
          <w:rFonts w:eastAsia="Times New Roman" w:cs="Times New Roman"/>
          <w:vertAlign w:val="superscript"/>
          <w:lang w:eastAsia="ru-RU"/>
        </w:rPr>
        <w:t>6</w:t>
      </w:r>
      <w:r w:rsidRPr="00CA7076">
        <w:rPr>
          <w:rFonts w:eastAsia="Times New Roman" w:cs="Times New Roman"/>
          <w:lang w:eastAsia="ru-RU"/>
        </w:rPr>
        <w:t xml:space="preserve"> продал «Темпус» товаров, за которые было оплачено лишь $0,2*10</w:t>
      </w:r>
      <w:r w:rsidRPr="00CA7076">
        <w:rPr>
          <w:rFonts w:eastAsia="Times New Roman" w:cs="Times New Roman"/>
          <w:vertAlign w:val="superscript"/>
          <w:lang w:eastAsia="ru-RU"/>
        </w:rPr>
        <w:t>6</w:t>
      </w:r>
      <w:r w:rsidRPr="00CA7076">
        <w:rPr>
          <w:rFonts w:eastAsia="Times New Roman" w:cs="Times New Roman"/>
          <w:lang w:eastAsia="ru-RU"/>
        </w:rPr>
        <w:t xml:space="preserve"> наличными; остальные $0,2*10</w:t>
      </w:r>
      <w:r w:rsidRPr="00CA7076">
        <w:rPr>
          <w:rFonts w:eastAsia="Times New Roman" w:cs="Times New Roman"/>
          <w:vertAlign w:val="superscript"/>
          <w:lang w:eastAsia="ru-RU"/>
        </w:rPr>
        <w:t>6</w:t>
      </w:r>
      <w:r w:rsidRPr="00CA7076">
        <w:rPr>
          <w:rFonts w:eastAsia="Times New Roman" w:cs="Times New Roman"/>
          <w:lang w:eastAsia="ru-RU"/>
        </w:rPr>
        <w:t xml:space="preserve"> составил торговый кредит.</w:t>
      </w:r>
    </w:p>
    <w:p w:rsidR="00CE0E95" w:rsidRPr="00CA7076" w:rsidRDefault="00CE0E95" w:rsidP="00CE0E95">
      <w:pPr>
        <w:numPr>
          <w:ilvl w:val="0"/>
          <w:numId w:val="11"/>
        </w:numPr>
        <w:ind w:left="540" w:hanging="540"/>
        <w:jc w:val="both"/>
        <w:rPr>
          <w:rFonts w:eastAsia="Times New Roman" w:cs="Times New Roman"/>
          <w:lang w:eastAsia="ru-RU"/>
        </w:rPr>
      </w:pPr>
      <w:r w:rsidRPr="00CA7076">
        <w:rPr>
          <w:rFonts w:eastAsia="Times New Roman" w:cs="Times New Roman"/>
          <w:lang w:eastAsia="ru-RU"/>
        </w:rPr>
        <w:t>Банк из Германии предоставил «Тепус» кредит в $7,5*10</w:t>
      </w:r>
      <w:r w:rsidRPr="00CA7076">
        <w:rPr>
          <w:rFonts w:eastAsia="Times New Roman" w:cs="Times New Roman"/>
          <w:vertAlign w:val="superscript"/>
          <w:lang w:eastAsia="ru-RU"/>
        </w:rPr>
        <w:t>6</w:t>
      </w:r>
      <w:r w:rsidRPr="00CA7076">
        <w:rPr>
          <w:rFonts w:eastAsia="Times New Roman" w:cs="Times New Roman"/>
          <w:lang w:eastAsia="ru-RU"/>
        </w:rPr>
        <w:t xml:space="preserve">. </w:t>
      </w:r>
    </w:p>
    <w:p w:rsidR="00CE0E95" w:rsidRPr="00CA7076" w:rsidRDefault="00CE0E95" w:rsidP="00CE0E95">
      <w:pPr>
        <w:numPr>
          <w:ilvl w:val="0"/>
          <w:numId w:val="11"/>
        </w:numPr>
        <w:ind w:left="540" w:hanging="540"/>
        <w:jc w:val="both"/>
        <w:rPr>
          <w:rFonts w:eastAsia="Times New Roman" w:cs="Times New Roman"/>
          <w:lang w:eastAsia="ru-RU"/>
        </w:rPr>
      </w:pPr>
      <w:r w:rsidRPr="00CA7076">
        <w:rPr>
          <w:rFonts w:eastAsia="Times New Roman" w:cs="Times New Roman"/>
          <w:lang w:eastAsia="ru-RU"/>
        </w:rPr>
        <w:t>Чистая прибыль «Тепус» по результатам предшествующего года составила $1*10</w:t>
      </w:r>
      <w:r w:rsidRPr="00CA7076">
        <w:rPr>
          <w:rFonts w:eastAsia="Times New Roman" w:cs="Times New Roman"/>
          <w:vertAlign w:val="superscript"/>
          <w:lang w:eastAsia="ru-RU"/>
        </w:rPr>
        <w:t>6</w:t>
      </w:r>
      <w:r w:rsidRPr="00CA7076">
        <w:rPr>
          <w:rFonts w:eastAsia="Times New Roman" w:cs="Times New Roman"/>
          <w:lang w:eastAsia="ru-RU"/>
        </w:rPr>
        <w:t>, но дивидендов АО не платило.</w:t>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Таблица 3. Результирующие изменения статей платежного баланса (млн. долл. США)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1134"/>
        <w:gridCol w:w="993"/>
        <w:gridCol w:w="992"/>
      </w:tblGrid>
      <w:tr w:rsidR="00CE0E95" w:rsidRPr="00CA7076" w:rsidTr="00CE0E95">
        <w:tc>
          <w:tcPr>
            <w:tcW w:w="6345" w:type="dxa"/>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Кредит</w:t>
            </w:r>
          </w:p>
        </w:tc>
        <w:tc>
          <w:tcPr>
            <w:tcW w:w="993"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Дебет</w:t>
            </w:r>
          </w:p>
        </w:tc>
        <w:tc>
          <w:tcPr>
            <w:tcW w:w="992" w:type="dxa"/>
          </w:tcPr>
          <w:p w:rsidR="00CE0E95" w:rsidRPr="00CA7076" w:rsidRDefault="00CE0E95" w:rsidP="00CE0E95">
            <w:pPr>
              <w:jc w:val="center"/>
              <w:rPr>
                <w:rFonts w:eastAsia="Times New Roman" w:cs="Times New Roman"/>
                <w:sz w:val="20"/>
                <w:szCs w:val="20"/>
                <w:lang w:eastAsia="ru-RU"/>
              </w:rPr>
            </w:pPr>
            <w:r w:rsidRPr="00CA7076">
              <w:rPr>
                <w:rFonts w:eastAsia="Times New Roman" w:cs="Times New Roman"/>
                <w:sz w:val="20"/>
                <w:szCs w:val="20"/>
                <w:lang w:eastAsia="ru-RU"/>
              </w:rPr>
              <w:t>Баланс</w:t>
            </w:r>
          </w:p>
        </w:tc>
      </w:tr>
      <w:tr w:rsidR="00CE0E95" w:rsidRPr="00CA7076" w:rsidTr="00CE0E95">
        <w:tc>
          <w:tcPr>
            <w:tcW w:w="6345"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текущих операций</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b/>
                <w:bCs/>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Товары и услуги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Товары</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Импорт</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Доходы от инвестиций и оплата труда</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Доходы от инвестиций</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Прямые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1191"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Доходы на участие в капитале</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Портфельные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Другие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Текущие трансферты</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Pr>
          <w:p w:rsidR="00CE0E95" w:rsidRPr="00CA7076" w:rsidRDefault="00CE0E95" w:rsidP="00CE0E95">
            <w:pPr>
              <w:jc w:val="both"/>
              <w:rPr>
                <w:rFonts w:eastAsia="Times New Roman" w:cs="Times New Roman"/>
                <w:b/>
                <w:bCs/>
                <w:sz w:val="20"/>
                <w:szCs w:val="20"/>
                <w:lang w:eastAsia="ru-RU"/>
              </w:rPr>
            </w:pPr>
            <w:r w:rsidRPr="00CA7076">
              <w:rPr>
                <w:rFonts w:eastAsia="Times New Roman" w:cs="Times New Roman"/>
                <w:b/>
                <w:bCs/>
                <w:sz w:val="20"/>
                <w:szCs w:val="20"/>
                <w:lang w:eastAsia="ru-RU"/>
              </w:rPr>
              <w:t>Счет операций с капиталом и финансовыми инструментами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b/>
                <w:bCs/>
                <w:sz w:val="20"/>
                <w:szCs w:val="20"/>
                <w:lang w:eastAsia="ru-RU"/>
              </w:rPr>
            </w:pPr>
          </w:p>
        </w:tc>
      </w:tr>
      <w:tr w:rsidR="00CE0E95" w:rsidRPr="00CA7076" w:rsidTr="00CE0E95">
        <w:tc>
          <w:tcPr>
            <w:tcW w:w="6345" w:type="dxa"/>
            <w:tcMar>
              <w:left w:w="39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Финансовый счет</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Прямые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За границу</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В Россию</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Портфельные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Активы</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Обязательства</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737"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Прочие инвестиции</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Активы</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r w:rsidRPr="00CA7076">
              <w:rPr>
                <w:rFonts w:eastAsia="Times New Roman" w:cs="Times New Roman"/>
                <w:sz w:val="20"/>
                <w:szCs w:val="20"/>
                <w:lang w:eastAsia="ru-RU"/>
              </w:rPr>
              <w:t>Обязательства</w:t>
            </w: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r w:rsidR="00CE0E95" w:rsidRPr="00CA7076" w:rsidTr="00CE0E95">
        <w:tc>
          <w:tcPr>
            <w:tcW w:w="6345" w:type="dxa"/>
            <w:tcMar>
              <w:left w:w="964" w:type="dxa"/>
            </w:tcMar>
          </w:tcPr>
          <w:p w:rsidR="00CE0E95" w:rsidRPr="00CA7076" w:rsidRDefault="00CE0E95" w:rsidP="00CE0E95">
            <w:pPr>
              <w:jc w:val="both"/>
              <w:rPr>
                <w:rFonts w:eastAsia="Times New Roman" w:cs="Times New Roman"/>
                <w:sz w:val="20"/>
                <w:szCs w:val="20"/>
                <w:lang w:eastAsia="ru-RU"/>
              </w:rPr>
            </w:pPr>
          </w:p>
        </w:tc>
        <w:tc>
          <w:tcPr>
            <w:tcW w:w="1134" w:type="dxa"/>
          </w:tcPr>
          <w:p w:rsidR="00CE0E95" w:rsidRPr="00CA7076" w:rsidRDefault="00CE0E95" w:rsidP="00CE0E95">
            <w:pPr>
              <w:jc w:val="center"/>
              <w:rPr>
                <w:rFonts w:eastAsia="Times New Roman" w:cs="Times New Roman"/>
                <w:sz w:val="20"/>
                <w:szCs w:val="20"/>
                <w:lang w:eastAsia="ru-RU"/>
              </w:rPr>
            </w:pPr>
          </w:p>
        </w:tc>
        <w:tc>
          <w:tcPr>
            <w:tcW w:w="993" w:type="dxa"/>
          </w:tcPr>
          <w:p w:rsidR="00CE0E95" w:rsidRPr="00CA7076" w:rsidRDefault="00CE0E95" w:rsidP="00CE0E95">
            <w:pPr>
              <w:jc w:val="center"/>
              <w:rPr>
                <w:rFonts w:eastAsia="Times New Roman" w:cs="Times New Roman"/>
                <w:sz w:val="20"/>
                <w:szCs w:val="20"/>
                <w:lang w:eastAsia="ru-RU"/>
              </w:rPr>
            </w:pPr>
          </w:p>
        </w:tc>
        <w:tc>
          <w:tcPr>
            <w:tcW w:w="992" w:type="dxa"/>
          </w:tcPr>
          <w:p w:rsidR="00CE0E95" w:rsidRPr="00CA7076" w:rsidRDefault="00CE0E95" w:rsidP="00CE0E95">
            <w:pPr>
              <w:jc w:val="center"/>
              <w:rPr>
                <w:rFonts w:eastAsia="Times New Roman" w:cs="Times New Roman"/>
                <w:sz w:val="20"/>
                <w:szCs w:val="20"/>
                <w:lang w:eastAsia="ru-RU"/>
              </w:rPr>
            </w:pPr>
          </w:p>
        </w:tc>
      </w:tr>
    </w:tbl>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 xml:space="preserve">Материалы Международного валютного фонда </w:t>
      </w:r>
      <w:hyperlink r:id="rId647" w:history="1">
        <w:r w:rsidRPr="00CA7076">
          <w:rPr>
            <w:rFonts w:eastAsia="Times New Roman" w:cs="Times New Roman"/>
            <w:color w:val="0000FF"/>
            <w:u w:val="single"/>
            <w:lang w:val="en-US" w:eastAsia="ru-RU"/>
          </w:rPr>
          <w:t>www</w:t>
        </w:r>
        <w:r w:rsidRPr="00CA7076">
          <w:rPr>
            <w:rFonts w:eastAsia="Times New Roman" w:cs="Times New Roman"/>
            <w:color w:val="0000FF"/>
            <w:u w:val="single"/>
            <w:lang w:eastAsia="ru-RU"/>
          </w:rPr>
          <w:t>.</w:t>
        </w:r>
        <w:r w:rsidRPr="00CA7076">
          <w:rPr>
            <w:rFonts w:eastAsia="Times New Roman" w:cs="Times New Roman"/>
            <w:color w:val="0000FF"/>
            <w:u w:val="single"/>
            <w:lang w:val="en-US" w:eastAsia="ru-RU"/>
          </w:rPr>
          <w:t>imf</w:t>
        </w:r>
        <w:r w:rsidRPr="00CA7076">
          <w:rPr>
            <w:rFonts w:eastAsia="Times New Roman" w:cs="Times New Roman"/>
            <w:color w:val="0000FF"/>
            <w:u w:val="single"/>
            <w:lang w:eastAsia="ru-RU"/>
          </w:rPr>
          <w:t>.</w:t>
        </w:r>
        <w:r w:rsidRPr="00CA7076">
          <w:rPr>
            <w:rFonts w:eastAsia="Times New Roman" w:cs="Times New Roman"/>
            <w:color w:val="0000FF"/>
            <w:u w:val="single"/>
            <w:lang w:val="en-US" w:eastAsia="ru-RU"/>
          </w:rPr>
          <w:t>org</w:t>
        </w:r>
      </w:hyperlink>
      <w:r w:rsidRPr="00CA7076">
        <w:rPr>
          <w:rFonts w:eastAsia="Times New Roman" w:cs="Times New Roman"/>
          <w:lang w:eastAsia="ru-RU"/>
        </w:rPr>
        <w:t xml:space="preserve">. </w:t>
      </w:r>
    </w:p>
    <w:p w:rsidR="00CE0E95" w:rsidRDefault="00CE0E95" w:rsidP="00CE0E95">
      <w:pPr>
        <w:jc w:val="both"/>
        <w:rPr>
          <w:rFonts w:eastAsia="Times New Roman" w:cs="Times New Roman"/>
          <w:lang w:eastAsia="ru-RU"/>
        </w:rPr>
      </w:pPr>
      <w:r w:rsidRPr="00CA7076">
        <w:rPr>
          <w:rFonts w:eastAsia="Times New Roman" w:cs="Times New Roman"/>
          <w:lang w:eastAsia="ru-RU"/>
        </w:rPr>
        <w:t xml:space="preserve">Материалы Банка международных расчетов </w:t>
      </w:r>
      <w:hyperlink r:id="rId648" w:history="1">
        <w:r w:rsidRPr="00CA7076">
          <w:rPr>
            <w:rFonts w:eastAsia="Times New Roman" w:cs="Times New Roman"/>
            <w:color w:val="0000FF"/>
            <w:u w:val="single"/>
            <w:lang w:val="en-US" w:eastAsia="ru-RU"/>
          </w:rPr>
          <w:t>www</w:t>
        </w:r>
        <w:r w:rsidRPr="00CA7076">
          <w:rPr>
            <w:rFonts w:eastAsia="Times New Roman" w:cs="Times New Roman"/>
            <w:color w:val="0000FF"/>
            <w:u w:val="single"/>
            <w:lang w:eastAsia="ru-RU"/>
          </w:rPr>
          <w:t>.</w:t>
        </w:r>
        <w:r w:rsidRPr="00CA7076">
          <w:rPr>
            <w:rFonts w:eastAsia="Times New Roman" w:cs="Times New Roman"/>
            <w:color w:val="0000FF"/>
            <w:u w:val="single"/>
            <w:lang w:val="en-US" w:eastAsia="ru-RU"/>
          </w:rPr>
          <w:t>bis</w:t>
        </w:r>
        <w:r w:rsidRPr="00CA7076">
          <w:rPr>
            <w:rFonts w:eastAsia="Times New Roman" w:cs="Times New Roman"/>
            <w:color w:val="0000FF"/>
            <w:u w:val="single"/>
            <w:lang w:eastAsia="ru-RU"/>
          </w:rPr>
          <w:t>.</w:t>
        </w:r>
        <w:r w:rsidRPr="00CA7076">
          <w:rPr>
            <w:rFonts w:eastAsia="Times New Roman" w:cs="Times New Roman"/>
            <w:color w:val="0000FF"/>
            <w:u w:val="single"/>
            <w:lang w:val="en-US" w:eastAsia="ru-RU"/>
          </w:rPr>
          <w:t>org</w:t>
        </w:r>
      </w:hyperlink>
      <w:r w:rsidRPr="00CA7076">
        <w:rPr>
          <w:rFonts w:eastAsia="Times New Roman" w:cs="Times New Roman"/>
          <w:lang w:eastAsia="ru-RU"/>
        </w:rPr>
        <w:t>.</w:t>
      </w:r>
    </w:p>
    <w:p w:rsidR="00CE0E95" w:rsidRDefault="00CE0E95" w:rsidP="00CE0E95">
      <w:pPr>
        <w:spacing w:after="200" w:line="276" w:lineRule="auto"/>
        <w:rPr>
          <w:rFonts w:eastAsia="Times New Roman" w:cs="Times New Roman"/>
          <w:lang w:eastAsia="ru-RU"/>
        </w:rPr>
      </w:pPr>
      <w:r>
        <w:rPr>
          <w:rFonts w:eastAsia="Times New Roman" w:cs="Times New Roman"/>
          <w:lang w:eastAsia="ru-RU"/>
        </w:rPr>
        <w:br w:type="page"/>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lastRenderedPageBreak/>
        <w:t>Приложение 2.</w:t>
      </w:r>
    </w:p>
    <w:p w:rsidR="00CE0E95" w:rsidRPr="00CA7076" w:rsidRDefault="00CE0E95" w:rsidP="00CE0E95">
      <w:pPr>
        <w:jc w:val="both"/>
        <w:rPr>
          <w:rFonts w:eastAsia="Times New Roman" w:cs="Times New Roman"/>
          <w:lang w:eastAsia="ru-RU"/>
        </w:rPr>
      </w:pPr>
    </w:p>
    <w:p w:rsidR="00CE0E95" w:rsidRPr="00CA7076" w:rsidRDefault="00CE0E95" w:rsidP="00CE0E95">
      <w:pPr>
        <w:jc w:val="center"/>
        <w:rPr>
          <w:rFonts w:eastAsia="Times New Roman" w:cs="Times New Roman"/>
          <w:b/>
          <w:i/>
          <w:sz w:val="28"/>
          <w:szCs w:val="28"/>
          <w:lang w:eastAsia="ru-RU"/>
        </w:rPr>
      </w:pPr>
      <w:r w:rsidRPr="00CA7076">
        <w:rPr>
          <w:rFonts w:eastAsia="Times New Roman" w:cs="Times New Roman"/>
          <w:b/>
          <w:i/>
          <w:sz w:val="28"/>
          <w:szCs w:val="28"/>
          <w:lang w:eastAsia="ru-RU"/>
        </w:rPr>
        <w:t>Сбережения и инвестиции в малой открытой экономике</w:t>
      </w:r>
    </w:p>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t>Пример 1</w:t>
      </w:r>
      <w:r w:rsidRPr="00CA7076">
        <w:rPr>
          <w:rFonts w:eastAsia="Times New Roman" w:cs="Times New Roman"/>
          <w:lang w:eastAsia="ru-RU"/>
        </w:rPr>
        <w:t xml:space="preserve">. Допустим, функция желаемых национальных сбережений имеет вид: </w:t>
      </w:r>
      <w:proofErr w:type="gramStart"/>
      <w:r w:rsidRPr="00CA7076">
        <w:rPr>
          <w:rFonts w:eastAsia="Times New Roman" w:cs="Times New Roman"/>
          <w:lang w:val="en-US" w:eastAsia="ru-RU"/>
        </w:rPr>
        <w:t>S</w:t>
      </w:r>
      <w:r w:rsidRPr="00CA7076">
        <w:rPr>
          <w:rFonts w:eastAsia="Times New Roman" w:cs="Times New Roman"/>
          <w:vertAlign w:val="superscript"/>
          <w:lang w:val="en-US" w:eastAsia="ru-RU"/>
        </w:rPr>
        <w:t>d</w:t>
      </w:r>
      <w:r w:rsidRPr="00CA7076">
        <w:rPr>
          <w:rFonts w:eastAsia="Times New Roman" w:cs="Times New Roman"/>
          <w:lang w:eastAsia="ru-RU"/>
        </w:rPr>
        <w:t>=</w:t>
      </w:r>
      <w:proofErr w:type="gramEnd"/>
      <w:r w:rsidRPr="00CA7076">
        <w:rPr>
          <w:rFonts w:eastAsia="Times New Roman" w:cs="Times New Roman"/>
          <w:lang w:eastAsia="ru-RU"/>
        </w:rPr>
        <w:t>20+5</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 xml:space="preserve">, функция желаемых инвестиций: </w:t>
      </w:r>
      <w:r w:rsidRPr="00CA7076">
        <w:rPr>
          <w:rFonts w:eastAsia="Times New Roman" w:cs="Times New Roman"/>
          <w:lang w:val="en-US" w:eastAsia="ru-RU"/>
        </w:rPr>
        <w:t>I</w:t>
      </w:r>
      <w:r w:rsidRPr="00CA7076">
        <w:rPr>
          <w:rFonts w:eastAsia="Times New Roman" w:cs="Times New Roman"/>
          <w:vertAlign w:val="superscript"/>
          <w:lang w:val="en-US" w:eastAsia="ru-RU"/>
        </w:rPr>
        <w:t>d</w:t>
      </w:r>
      <w:r w:rsidRPr="00CA7076">
        <w:rPr>
          <w:rFonts w:eastAsia="Times New Roman" w:cs="Times New Roman"/>
          <w:lang w:eastAsia="ru-RU"/>
        </w:rPr>
        <w:t>=56-4</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Может ли экономика находится в состоянии равновесия при повышении или снижении мировой равновесной ставке процента на 50%. Рассмотрите ситуацию малой открытой экономики и закрытой экономики.</w:t>
      </w:r>
    </w:p>
    <w:p w:rsidR="00CE0E95" w:rsidRPr="00CA7076" w:rsidRDefault="00CE0E95" w:rsidP="00CE0E95">
      <w:pPr>
        <w:ind w:firstLine="709"/>
        <w:jc w:val="both"/>
        <w:rPr>
          <w:rFonts w:eastAsia="Times New Roman" w:cs="Times New Roman"/>
          <w:lang w:eastAsia="ru-RU"/>
        </w:rPr>
      </w:pPr>
      <w:r>
        <w:rPr>
          <w:rFonts w:eastAsia="Times New Roman" w:cs="Times New Roman"/>
          <w:noProof/>
          <w:lang w:eastAsia="ru-RU"/>
        </w:rPr>
        <w:drawing>
          <wp:inline distT="0" distB="0" distL="0" distR="0">
            <wp:extent cx="4842344" cy="1757238"/>
            <wp:effectExtent l="0" t="0" r="0" b="0"/>
            <wp:docPr id="998" name="Рисунок 998" descr="C:\Users\Public\Pictures\Sample Pictures\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Рисунок 1.png"/>
                    <pic:cNvPicPr>
                      <a:picLocks noChangeAspect="1" noChangeArrowheads="1"/>
                    </pic:cNvPicPr>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2581" cy="1757324"/>
                    </a:xfrm>
                    <a:prstGeom prst="rect">
                      <a:avLst/>
                    </a:prstGeom>
                    <a:noFill/>
                    <a:ln>
                      <a:noFill/>
                    </a:ln>
                  </pic:spPr>
                </pic:pic>
              </a:graphicData>
            </a:graphic>
          </wp:inline>
        </w:drawing>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u w:val="single"/>
          <w:lang w:eastAsia="ru-RU"/>
        </w:rPr>
        <w:t>Пример 2</w:t>
      </w:r>
      <w:r w:rsidRPr="00CA7076">
        <w:rPr>
          <w:rFonts w:eastAsia="Times New Roman" w:cs="Times New Roman"/>
          <w:lang w:eastAsia="ru-RU"/>
        </w:rPr>
        <w:t>. Заполните таблицу, отражающую равновесие на товарном рынке в малой открытой экономике, если валовой внутренний продукт равен 250 млрд.$, государственные закупки 30 млрд.$. Выявите основные закономерности.</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А) если чистые факторные платежи и чистые односторонние трансферты равны нулю.</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Б) если чистые факторные платежи равны – 5 млрд.$.</w:t>
      </w:r>
    </w:p>
    <w:p w:rsidR="00CE0E95" w:rsidRPr="00CA7076" w:rsidRDefault="00CE0E95" w:rsidP="00CE0E95">
      <w:pPr>
        <w:ind w:firstLine="709"/>
        <w:jc w:val="both"/>
        <w:rPr>
          <w:rFonts w:eastAsia="Times New Roman" w:cs="Times New Roman"/>
          <w:lang w:eastAsia="ru-RU"/>
        </w:rPr>
      </w:pP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Таблица 1. Равновесие на товарном рынке в малой открытой экономике</w:t>
      </w:r>
    </w:p>
    <w:tbl>
      <w:tblPr>
        <w:tblStyle w:val="ad"/>
        <w:tblW w:w="0" w:type="auto"/>
        <w:tblLook w:val="04A0"/>
      </w:tblPr>
      <w:tblGrid>
        <w:gridCol w:w="6771"/>
        <w:gridCol w:w="992"/>
        <w:gridCol w:w="850"/>
        <w:gridCol w:w="957"/>
      </w:tblGrid>
      <w:tr w:rsidR="00CE0E95" w:rsidRPr="00CA7076" w:rsidTr="00CE0E95">
        <w:trPr>
          <w:trHeight w:val="275"/>
        </w:trPr>
        <w:tc>
          <w:tcPr>
            <w:tcW w:w="9570" w:type="dxa"/>
            <w:gridSpan w:val="4"/>
          </w:tcPr>
          <w:p w:rsidR="00CE0E95" w:rsidRPr="00CA7076" w:rsidRDefault="00CE0E95" w:rsidP="00CE0E95">
            <w:pPr>
              <w:spacing w:line="360" w:lineRule="auto"/>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w:t>
            </w:r>
          </w:p>
        </w:tc>
      </w:tr>
      <w:tr w:rsidR="00CE0E95" w:rsidRPr="00CA7076" w:rsidTr="00CE0E95">
        <w:tc>
          <w:tcPr>
            <w:tcW w:w="6771"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2" w:type="dxa"/>
          </w:tcPr>
          <w:p w:rsidR="00CE0E95" w:rsidRPr="00CA7076" w:rsidRDefault="00CE0E95" w:rsidP="00CE0E95">
            <w:pPr>
              <w:jc w:val="center"/>
              <w:rPr>
                <w:rFonts w:eastAsia="Times New Roman"/>
                <w:lang w:val="en-US" w:eastAsia="ru-RU"/>
              </w:rPr>
            </w:pPr>
            <w:r w:rsidRPr="00CA7076">
              <w:rPr>
                <w:rFonts w:eastAsia="Times New Roman"/>
                <w:lang w:val="en-US" w:eastAsia="ru-RU"/>
              </w:rPr>
              <w:t>2</w:t>
            </w:r>
          </w:p>
        </w:tc>
        <w:tc>
          <w:tcPr>
            <w:tcW w:w="850" w:type="dxa"/>
          </w:tcPr>
          <w:p w:rsidR="00CE0E95" w:rsidRPr="00CA7076" w:rsidRDefault="00CE0E95" w:rsidP="00CE0E95">
            <w:pPr>
              <w:jc w:val="center"/>
              <w:rPr>
                <w:rFonts w:eastAsia="Times New Roman"/>
                <w:lang w:val="en-US" w:eastAsia="ru-RU"/>
              </w:rPr>
            </w:pPr>
            <w:r w:rsidRPr="00CA7076">
              <w:rPr>
                <w:rFonts w:eastAsia="Times New Roman"/>
                <w:lang w:val="en-US" w:eastAsia="ru-RU"/>
              </w:rPr>
              <w:t>4</w:t>
            </w:r>
          </w:p>
        </w:tc>
        <w:tc>
          <w:tcPr>
            <w:tcW w:w="957" w:type="dxa"/>
          </w:tcPr>
          <w:p w:rsidR="00CE0E95" w:rsidRPr="00CA7076" w:rsidRDefault="00CE0E95" w:rsidP="00CE0E95">
            <w:pPr>
              <w:jc w:val="center"/>
              <w:rPr>
                <w:rFonts w:eastAsia="Times New Roman"/>
                <w:lang w:val="en-US" w:eastAsia="ru-RU"/>
              </w:rPr>
            </w:pPr>
            <w:r w:rsidRPr="00CA7076">
              <w:rPr>
                <w:rFonts w:eastAsia="Times New Roman"/>
                <w:lang w:val="en-US" w:eastAsia="ru-RU"/>
              </w:rPr>
              <w:t>6</w:t>
            </w: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 xml:space="preserve">2. Желаемое потребление, </w:t>
            </w:r>
            <w:r w:rsidRPr="00CA7076">
              <w:rPr>
                <w:rFonts w:eastAsia="Times New Roman"/>
                <w:lang w:val="en-US" w:eastAsia="ru-RU"/>
              </w:rPr>
              <w:t>C</w:t>
            </w:r>
            <w:r w:rsidRPr="00CA7076">
              <w:rPr>
                <w:rFonts w:eastAsia="Times New Roman"/>
                <w:vertAlign w:val="superscript"/>
                <w:lang w:val="en-US" w:eastAsia="ru-RU"/>
              </w:rPr>
              <w:t>d</w:t>
            </w:r>
            <w:r w:rsidRPr="00CA7076">
              <w:rPr>
                <w:rFonts w:eastAsia="Times New Roman"/>
                <w:lang w:eastAsia="ru-RU"/>
              </w:rPr>
              <w:t xml:space="preserve"> </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4. Желаемая абсорбция</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5. Желаемые национальные сбережения, </w:t>
            </w:r>
            <w:r w:rsidRPr="00CA7076">
              <w:rPr>
                <w:rFonts w:eastAsia="Times New Roman"/>
                <w:lang w:val="en-US" w:eastAsia="ru-RU"/>
              </w:rPr>
              <w:t>S</w:t>
            </w:r>
            <w:r w:rsidRPr="00CA7076">
              <w:rPr>
                <w:rFonts w:eastAsia="Times New Roman"/>
                <w:vertAlign w:val="superscript"/>
                <w:lang w:val="en-US" w:eastAsia="ru-RU"/>
              </w:rPr>
              <w:t>d</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7. Желаемое предоставление займов за рубеж</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eastAsia="ru-RU"/>
              </w:rPr>
            </w:pPr>
          </w:p>
        </w:tc>
        <w:tc>
          <w:tcPr>
            <w:tcW w:w="957"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lang w:eastAsia="ru-RU"/>
        </w:rPr>
      </w:pP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Таблица 2. Равновесие на товарном рынке в малой открытой экономике с учетом чистых факторных платежей</w:t>
      </w:r>
    </w:p>
    <w:tbl>
      <w:tblPr>
        <w:tblStyle w:val="ad"/>
        <w:tblW w:w="0" w:type="auto"/>
        <w:tblLook w:val="04A0"/>
      </w:tblPr>
      <w:tblGrid>
        <w:gridCol w:w="6771"/>
        <w:gridCol w:w="992"/>
        <w:gridCol w:w="850"/>
        <w:gridCol w:w="957"/>
      </w:tblGrid>
      <w:tr w:rsidR="00CE0E95" w:rsidRPr="00CA7076" w:rsidTr="00CE0E95">
        <w:tc>
          <w:tcPr>
            <w:tcW w:w="9570" w:type="dxa"/>
            <w:gridSpan w:val="4"/>
          </w:tcPr>
          <w:p w:rsidR="00CE0E95" w:rsidRPr="00CA7076" w:rsidRDefault="00CE0E95" w:rsidP="00CE0E95">
            <w:pPr>
              <w:spacing w:line="360" w:lineRule="auto"/>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w:t>
            </w:r>
          </w:p>
        </w:tc>
      </w:tr>
      <w:tr w:rsidR="00CE0E95" w:rsidRPr="00CA7076" w:rsidTr="00CE0E95">
        <w:tc>
          <w:tcPr>
            <w:tcW w:w="6771"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2" w:type="dxa"/>
          </w:tcPr>
          <w:p w:rsidR="00CE0E95" w:rsidRPr="00CA7076" w:rsidRDefault="00CE0E95" w:rsidP="00CE0E95">
            <w:pPr>
              <w:jc w:val="center"/>
              <w:rPr>
                <w:rFonts w:eastAsia="Times New Roman"/>
                <w:lang w:val="en-US" w:eastAsia="ru-RU"/>
              </w:rPr>
            </w:pPr>
            <w:r w:rsidRPr="00CA7076">
              <w:rPr>
                <w:rFonts w:eastAsia="Times New Roman"/>
                <w:lang w:val="en-US" w:eastAsia="ru-RU"/>
              </w:rPr>
              <w:t>2</w:t>
            </w:r>
          </w:p>
        </w:tc>
        <w:tc>
          <w:tcPr>
            <w:tcW w:w="850" w:type="dxa"/>
          </w:tcPr>
          <w:p w:rsidR="00CE0E95" w:rsidRPr="00CA7076" w:rsidRDefault="00CE0E95" w:rsidP="00CE0E95">
            <w:pPr>
              <w:jc w:val="center"/>
              <w:rPr>
                <w:rFonts w:eastAsia="Times New Roman"/>
                <w:lang w:val="en-US" w:eastAsia="ru-RU"/>
              </w:rPr>
            </w:pPr>
            <w:r w:rsidRPr="00CA7076">
              <w:rPr>
                <w:rFonts w:eastAsia="Times New Roman"/>
                <w:lang w:val="en-US" w:eastAsia="ru-RU"/>
              </w:rPr>
              <w:t>4</w:t>
            </w:r>
          </w:p>
        </w:tc>
        <w:tc>
          <w:tcPr>
            <w:tcW w:w="957" w:type="dxa"/>
          </w:tcPr>
          <w:p w:rsidR="00CE0E95" w:rsidRPr="00CA7076" w:rsidRDefault="00CE0E95" w:rsidP="00CE0E95">
            <w:pPr>
              <w:jc w:val="center"/>
              <w:rPr>
                <w:rFonts w:eastAsia="Times New Roman"/>
                <w:lang w:val="en-US" w:eastAsia="ru-RU"/>
              </w:rPr>
            </w:pPr>
            <w:r w:rsidRPr="00CA7076">
              <w:rPr>
                <w:rFonts w:eastAsia="Times New Roman"/>
                <w:lang w:val="en-US" w:eastAsia="ru-RU"/>
              </w:rPr>
              <w:t>6</w:t>
            </w: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 xml:space="preserve">2. Желаемое потребление, </w:t>
            </w:r>
            <w:r w:rsidRPr="00CA7076">
              <w:rPr>
                <w:rFonts w:eastAsia="Times New Roman"/>
                <w:lang w:val="en-US" w:eastAsia="ru-RU"/>
              </w:rPr>
              <w:t>C</w:t>
            </w:r>
            <w:r w:rsidRPr="00CA7076">
              <w:rPr>
                <w:rFonts w:eastAsia="Times New Roman"/>
                <w:vertAlign w:val="superscript"/>
                <w:lang w:val="en-US" w:eastAsia="ru-RU"/>
              </w:rPr>
              <w:t>d</w:t>
            </w:r>
            <w:r w:rsidRPr="00CA7076">
              <w:rPr>
                <w:rFonts w:eastAsia="Times New Roman"/>
                <w:lang w:eastAsia="ru-RU"/>
              </w:rPr>
              <w:t xml:space="preserve"> </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4. Желаемая абсорбция</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5. Желаемые национальные сбережения</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2" w:type="dxa"/>
          </w:tcPr>
          <w:p w:rsidR="00CE0E95" w:rsidRPr="00CA7076" w:rsidRDefault="00CE0E95" w:rsidP="00CE0E95">
            <w:pPr>
              <w:jc w:val="center"/>
              <w:rPr>
                <w:rFonts w:eastAsia="Times New Roman"/>
                <w:lang w:val="en-US" w:eastAsia="ru-RU"/>
              </w:rPr>
            </w:pPr>
          </w:p>
        </w:tc>
        <w:tc>
          <w:tcPr>
            <w:tcW w:w="850" w:type="dxa"/>
          </w:tcPr>
          <w:p w:rsidR="00CE0E95" w:rsidRPr="00CA7076" w:rsidRDefault="00CE0E95" w:rsidP="00CE0E95">
            <w:pPr>
              <w:jc w:val="center"/>
              <w:rPr>
                <w:rFonts w:eastAsia="Times New Roman"/>
                <w:lang w:val="en-US" w:eastAsia="ru-RU"/>
              </w:rPr>
            </w:pPr>
          </w:p>
        </w:tc>
        <w:tc>
          <w:tcPr>
            <w:tcW w:w="957" w:type="dxa"/>
          </w:tcPr>
          <w:p w:rsidR="00CE0E95" w:rsidRPr="00CA7076" w:rsidRDefault="00CE0E95" w:rsidP="00CE0E95">
            <w:pPr>
              <w:jc w:val="center"/>
              <w:rPr>
                <w:rFonts w:eastAsia="Times New Roman"/>
                <w:lang w:val="en-US"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 xml:space="preserve">7. Сумма чис. экспорта и чистых фак. платежей из-за границы </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eastAsia="ru-RU"/>
              </w:rPr>
            </w:pPr>
          </w:p>
        </w:tc>
        <w:tc>
          <w:tcPr>
            <w:tcW w:w="957" w:type="dxa"/>
          </w:tcPr>
          <w:p w:rsidR="00CE0E95" w:rsidRPr="00CA7076" w:rsidRDefault="00CE0E95" w:rsidP="00CE0E95">
            <w:pPr>
              <w:jc w:val="center"/>
              <w:rPr>
                <w:rFonts w:eastAsia="Times New Roman"/>
                <w:lang w:eastAsia="ru-RU"/>
              </w:rPr>
            </w:pPr>
          </w:p>
        </w:tc>
      </w:tr>
      <w:tr w:rsidR="00CE0E95" w:rsidRPr="00CA7076" w:rsidTr="00CE0E95">
        <w:tc>
          <w:tcPr>
            <w:tcW w:w="6771" w:type="dxa"/>
          </w:tcPr>
          <w:p w:rsidR="00CE0E95" w:rsidRPr="00CA7076" w:rsidRDefault="00CE0E95" w:rsidP="00CE0E95">
            <w:pPr>
              <w:jc w:val="both"/>
              <w:rPr>
                <w:rFonts w:eastAsia="Times New Roman"/>
                <w:lang w:eastAsia="ru-RU"/>
              </w:rPr>
            </w:pPr>
            <w:r w:rsidRPr="00CA7076">
              <w:rPr>
                <w:rFonts w:eastAsia="Times New Roman"/>
                <w:lang w:eastAsia="ru-RU"/>
              </w:rPr>
              <w:t>8. Желаемое предоставление займов за рубеж</w:t>
            </w:r>
          </w:p>
        </w:tc>
        <w:tc>
          <w:tcPr>
            <w:tcW w:w="992" w:type="dxa"/>
          </w:tcPr>
          <w:p w:rsidR="00CE0E95" w:rsidRPr="00CA7076" w:rsidRDefault="00CE0E95" w:rsidP="00CE0E95">
            <w:pPr>
              <w:jc w:val="center"/>
              <w:rPr>
                <w:rFonts w:eastAsia="Times New Roman"/>
                <w:lang w:eastAsia="ru-RU"/>
              </w:rPr>
            </w:pPr>
          </w:p>
        </w:tc>
        <w:tc>
          <w:tcPr>
            <w:tcW w:w="850" w:type="dxa"/>
          </w:tcPr>
          <w:p w:rsidR="00CE0E95" w:rsidRPr="00CA7076" w:rsidRDefault="00CE0E95" w:rsidP="00CE0E95">
            <w:pPr>
              <w:jc w:val="center"/>
              <w:rPr>
                <w:rFonts w:eastAsia="Times New Roman"/>
                <w:lang w:eastAsia="ru-RU"/>
              </w:rPr>
            </w:pPr>
          </w:p>
        </w:tc>
        <w:tc>
          <w:tcPr>
            <w:tcW w:w="957"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lang w:eastAsia="ru-RU"/>
        </w:rPr>
      </w:pPr>
      <w:r w:rsidRPr="00CA7076">
        <w:rPr>
          <w:rFonts w:eastAsia="Times New Roman" w:cs="Times New Roman"/>
          <w:b/>
          <w:lang w:eastAsia="ru-RU"/>
        </w:rPr>
        <w:t>Закономерности</w:t>
      </w:r>
      <w:r w:rsidRPr="00CA7076">
        <w:rPr>
          <w:rFonts w:eastAsia="Times New Roman" w:cs="Times New Roman"/>
          <w:lang w:eastAsia="ru-RU"/>
        </w:rPr>
        <w:t>:</w:t>
      </w:r>
    </w:p>
    <w:p w:rsidR="00CE0E95" w:rsidRPr="00581046" w:rsidRDefault="00CE0E95" w:rsidP="00CE0E95">
      <w:pPr>
        <w:jc w:val="both"/>
        <w:rPr>
          <w:rFonts w:eastAsia="Times New Roman" w:cs="Times New Roman"/>
          <w:lang w:eastAsia="ru-RU"/>
        </w:rPr>
      </w:pPr>
      <w:r w:rsidRPr="00581046">
        <w:rPr>
          <w:rFonts w:eastAsia="Times New Roman" w:cs="Times New Roman"/>
          <w:lang w:eastAsia="ru-RU"/>
        </w:rPr>
        <w:t>1.</w:t>
      </w:r>
    </w:p>
    <w:p w:rsidR="00CE0E95" w:rsidRPr="00581046" w:rsidRDefault="00CE0E95" w:rsidP="00CE0E95">
      <w:pPr>
        <w:jc w:val="both"/>
        <w:rPr>
          <w:rFonts w:eastAsia="Times New Roman" w:cs="Times New Roman"/>
          <w:lang w:eastAsia="ru-RU"/>
        </w:rPr>
      </w:pPr>
      <w:r w:rsidRPr="00581046">
        <w:rPr>
          <w:rFonts w:eastAsia="Times New Roman" w:cs="Times New Roman"/>
          <w:lang w:eastAsia="ru-RU"/>
        </w:rPr>
        <w:t>2.</w:t>
      </w: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lastRenderedPageBreak/>
        <w:t>Пример 3</w:t>
      </w:r>
      <w:r w:rsidRPr="00CA7076">
        <w:rPr>
          <w:rFonts w:eastAsia="Times New Roman" w:cs="Times New Roman"/>
          <w:lang w:eastAsia="ru-RU"/>
        </w:rPr>
        <w:t>.  Предположим, что малая открытая экономика вынуждена в данном году увеличит текущие государственные закупки на 5 млрд. $.</w:t>
      </w:r>
    </w:p>
    <w:p w:rsidR="00CE0E95" w:rsidRPr="00CA7076" w:rsidRDefault="00CE0E95" w:rsidP="00CE0E95">
      <w:pPr>
        <w:jc w:val="both"/>
        <w:rPr>
          <w:rFonts w:eastAsia="Times New Roman" w:cs="Times New Roman"/>
          <w:lang w:eastAsia="ru-RU"/>
        </w:rPr>
      </w:pPr>
      <w:r>
        <w:rPr>
          <w:rFonts w:eastAsia="Times New Roman" w:cs="Times New Roman"/>
          <w:noProof/>
          <w:lang w:eastAsia="ru-RU"/>
        </w:rPr>
        <w:drawing>
          <wp:inline distT="0" distB="0" distL="0" distR="0">
            <wp:extent cx="6002993" cy="2504661"/>
            <wp:effectExtent l="0" t="0" r="0" b="0"/>
            <wp:docPr id="999" name="Рисунок 999" descr="C:\Users\Public\Pictures\Sample Pictures\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Рисунок 2.png"/>
                    <pic:cNvPicPr>
                      <a:picLocks noChangeAspect="1" noChangeArrowheads="1"/>
                    </pic:cNvPicPr>
                  </pic:nvPicPr>
                  <pic:blipFill>
                    <a:blip r:embed="rId6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290" cy="2504785"/>
                    </a:xfrm>
                    <a:prstGeom prst="rect">
                      <a:avLst/>
                    </a:prstGeom>
                    <a:noFill/>
                    <a:ln>
                      <a:noFill/>
                    </a:ln>
                  </pic:spPr>
                </pic:pic>
              </a:graphicData>
            </a:graphic>
          </wp:inline>
        </w:drawing>
      </w:r>
    </w:p>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p>
    <w:tbl>
      <w:tblPr>
        <w:tblStyle w:val="ad"/>
        <w:tblW w:w="0" w:type="auto"/>
        <w:tblLook w:val="04A0"/>
      </w:tblPr>
      <w:tblGrid>
        <w:gridCol w:w="7479"/>
        <w:gridCol w:w="993"/>
        <w:gridCol w:w="1098"/>
      </w:tblGrid>
      <w:tr w:rsidR="00CE0E95" w:rsidRPr="00CA7076" w:rsidTr="00CE0E95">
        <w:tc>
          <w:tcPr>
            <w:tcW w:w="9570" w:type="dxa"/>
            <w:gridSpan w:val="3"/>
          </w:tcPr>
          <w:p w:rsidR="00CE0E95" w:rsidRPr="00CA7076" w:rsidRDefault="00CE0E95" w:rsidP="00CE0E95">
            <w:pPr>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 при условии положительного сальдо платежного баланса на начало периода</w:t>
            </w:r>
          </w:p>
        </w:tc>
      </w:tr>
      <w:tr w:rsidR="00CE0E95" w:rsidRPr="00CA7076" w:rsidTr="00CE0E95">
        <w:tc>
          <w:tcPr>
            <w:tcW w:w="7479" w:type="dxa"/>
          </w:tcPr>
          <w:p w:rsidR="00CE0E95" w:rsidRPr="00CA7076" w:rsidRDefault="00CE0E95" w:rsidP="00CE0E95">
            <w:pPr>
              <w:jc w:val="both"/>
              <w:rPr>
                <w:rFonts w:eastAsia="Times New Roman"/>
                <w:lang w:eastAsia="ru-RU"/>
              </w:rPr>
            </w:pPr>
          </w:p>
        </w:tc>
        <w:tc>
          <w:tcPr>
            <w:tcW w:w="993" w:type="dxa"/>
          </w:tcPr>
          <w:p w:rsidR="00CE0E95" w:rsidRPr="00CA7076" w:rsidRDefault="00CE0E95" w:rsidP="00CE0E95">
            <w:pPr>
              <w:jc w:val="center"/>
              <w:rPr>
                <w:rFonts w:eastAsia="Times New Roman"/>
                <w:lang w:eastAsia="ru-RU"/>
              </w:rPr>
            </w:pPr>
            <w:r w:rsidRPr="00CA7076">
              <w:rPr>
                <w:rFonts w:eastAsia="Times New Roman"/>
                <w:lang w:eastAsia="ru-RU"/>
              </w:rPr>
              <w:t>До</w:t>
            </w:r>
          </w:p>
        </w:tc>
        <w:tc>
          <w:tcPr>
            <w:tcW w:w="1098" w:type="dxa"/>
          </w:tcPr>
          <w:p w:rsidR="00CE0E95" w:rsidRPr="00CA7076" w:rsidRDefault="00CE0E95" w:rsidP="00CE0E95">
            <w:pPr>
              <w:jc w:val="center"/>
              <w:rPr>
                <w:rFonts w:eastAsia="Times New Roman"/>
                <w:lang w:val="en-US" w:eastAsia="ru-RU"/>
              </w:rPr>
            </w:pPr>
            <w:r w:rsidRPr="00CA7076">
              <w:rPr>
                <w:rFonts w:eastAsia="Times New Roman"/>
                <w:lang w:eastAsia="ru-RU"/>
              </w:rPr>
              <w:t>После</w:t>
            </w: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3" w:type="dxa"/>
          </w:tcPr>
          <w:p w:rsidR="00CE0E95" w:rsidRPr="00CA7076" w:rsidRDefault="00CE0E95" w:rsidP="00CE0E95">
            <w:pPr>
              <w:jc w:val="center"/>
            </w:pPr>
            <w:r w:rsidRPr="00CA7076">
              <w:t>6</w:t>
            </w:r>
          </w:p>
        </w:tc>
        <w:tc>
          <w:tcPr>
            <w:tcW w:w="1098" w:type="dxa"/>
          </w:tcPr>
          <w:p w:rsidR="00CE0E95" w:rsidRPr="00CA7076" w:rsidRDefault="00CE0E95" w:rsidP="00CE0E95">
            <w:pPr>
              <w:jc w:val="center"/>
              <w:rPr>
                <w:rFonts w:eastAsia="Times New Roman"/>
                <w:lang w:eastAsia="ru-RU"/>
              </w:rPr>
            </w:pPr>
            <w:r w:rsidRPr="00CA7076">
              <w:rPr>
                <w:rFonts w:eastAsia="Times New Roman"/>
                <w:lang w:eastAsia="ru-RU"/>
              </w:rPr>
              <w:t>6</w:t>
            </w: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 xml:space="preserve">2. Желаемое потребление, </w:t>
            </w:r>
            <w:r w:rsidRPr="00CA7076">
              <w:rPr>
                <w:rFonts w:eastAsia="Times New Roman"/>
                <w:lang w:val="en-US" w:eastAsia="ru-RU"/>
              </w:rPr>
              <w:t>C</w:t>
            </w:r>
            <w:r w:rsidRPr="00CA7076">
              <w:rPr>
                <w:rFonts w:eastAsia="Times New Roman"/>
                <w:vertAlign w:val="superscript"/>
                <w:lang w:val="en-US" w:eastAsia="ru-RU"/>
              </w:rPr>
              <w:t>d</w:t>
            </w:r>
            <w:r w:rsidRPr="00CA7076">
              <w:rPr>
                <w:rFonts w:eastAsia="Times New Roman"/>
                <w:lang w:eastAsia="ru-RU"/>
              </w:rPr>
              <w:t xml:space="preserve"> </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4. Желаемая абсорбция</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5. Желаемые национальные сбережения, </w:t>
            </w:r>
            <w:r w:rsidRPr="00CA7076">
              <w:rPr>
                <w:rFonts w:eastAsia="Times New Roman"/>
                <w:lang w:val="en-US" w:eastAsia="ru-RU"/>
              </w:rPr>
              <w:t>S</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7. Желаемое предоставление займов за рубеж</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 xml:space="preserve">Вывод: </w:t>
      </w:r>
    </w:p>
    <w:p w:rsidR="00CE0E95" w:rsidRPr="00CA7076" w:rsidRDefault="00CE0E95" w:rsidP="00CE0E95">
      <w:pPr>
        <w:jc w:val="both"/>
        <w:rPr>
          <w:rFonts w:eastAsia="Times New Roman" w:cs="Times New Roman"/>
          <w:lang w:eastAsia="ru-RU"/>
        </w:rPr>
      </w:pPr>
    </w:p>
    <w:tbl>
      <w:tblPr>
        <w:tblStyle w:val="ad"/>
        <w:tblW w:w="0" w:type="auto"/>
        <w:tblLook w:val="04A0"/>
      </w:tblPr>
      <w:tblGrid>
        <w:gridCol w:w="7479"/>
        <w:gridCol w:w="993"/>
        <w:gridCol w:w="1098"/>
      </w:tblGrid>
      <w:tr w:rsidR="00CE0E95" w:rsidRPr="00CA7076" w:rsidTr="00CE0E95">
        <w:tc>
          <w:tcPr>
            <w:tcW w:w="9570" w:type="dxa"/>
            <w:gridSpan w:val="3"/>
          </w:tcPr>
          <w:p w:rsidR="00CE0E95" w:rsidRPr="00CA7076" w:rsidRDefault="00CE0E95" w:rsidP="00CE0E95">
            <w:pPr>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 при условии отрицательного сальдо платежного баланса на начало периода</w:t>
            </w:r>
          </w:p>
        </w:tc>
      </w:tr>
      <w:tr w:rsidR="00CE0E95" w:rsidRPr="00CA7076" w:rsidTr="00CE0E95">
        <w:tc>
          <w:tcPr>
            <w:tcW w:w="7479" w:type="dxa"/>
          </w:tcPr>
          <w:p w:rsidR="00CE0E95" w:rsidRPr="00CA7076" w:rsidRDefault="00CE0E95" w:rsidP="00CE0E95">
            <w:pPr>
              <w:jc w:val="both"/>
              <w:rPr>
                <w:rFonts w:eastAsia="Times New Roman"/>
                <w:lang w:eastAsia="ru-RU"/>
              </w:rPr>
            </w:pPr>
          </w:p>
        </w:tc>
        <w:tc>
          <w:tcPr>
            <w:tcW w:w="993" w:type="dxa"/>
          </w:tcPr>
          <w:p w:rsidR="00CE0E95" w:rsidRPr="00CA7076" w:rsidRDefault="00CE0E95" w:rsidP="00CE0E95">
            <w:pPr>
              <w:jc w:val="center"/>
              <w:rPr>
                <w:rFonts w:eastAsia="Times New Roman"/>
                <w:lang w:eastAsia="ru-RU"/>
              </w:rPr>
            </w:pPr>
            <w:r w:rsidRPr="00CA7076">
              <w:rPr>
                <w:rFonts w:eastAsia="Times New Roman"/>
                <w:lang w:eastAsia="ru-RU"/>
              </w:rPr>
              <w:t>До</w:t>
            </w:r>
          </w:p>
        </w:tc>
        <w:tc>
          <w:tcPr>
            <w:tcW w:w="1098" w:type="dxa"/>
          </w:tcPr>
          <w:p w:rsidR="00CE0E95" w:rsidRPr="00CA7076" w:rsidRDefault="00CE0E95" w:rsidP="00CE0E95">
            <w:pPr>
              <w:jc w:val="center"/>
              <w:rPr>
                <w:rFonts w:eastAsia="Times New Roman"/>
                <w:lang w:val="en-US" w:eastAsia="ru-RU"/>
              </w:rPr>
            </w:pPr>
            <w:r w:rsidRPr="00CA7076">
              <w:rPr>
                <w:rFonts w:eastAsia="Times New Roman"/>
                <w:lang w:eastAsia="ru-RU"/>
              </w:rPr>
              <w:t>После</w:t>
            </w: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3" w:type="dxa"/>
          </w:tcPr>
          <w:p w:rsidR="00CE0E95" w:rsidRPr="00CA7076" w:rsidRDefault="00CE0E95" w:rsidP="00CE0E95">
            <w:pPr>
              <w:jc w:val="center"/>
            </w:pPr>
            <w:r w:rsidRPr="00CA7076">
              <w:t>2</w:t>
            </w:r>
          </w:p>
        </w:tc>
        <w:tc>
          <w:tcPr>
            <w:tcW w:w="1098" w:type="dxa"/>
          </w:tcPr>
          <w:p w:rsidR="00CE0E95" w:rsidRPr="00CA7076" w:rsidRDefault="00CE0E95" w:rsidP="00CE0E95">
            <w:pPr>
              <w:jc w:val="center"/>
              <w:rPr>
                <w:rFonts w:eastAsia="Times New Roman"/>
                <w:lang w:eastAsia="ru-RU"/>
              </w:rPr>
            </w:pPr>
            <w:r w:rsidRPr="00CA7076">
              <w:rPr>
                <w:rFonts w:eastAsia="Times New Roman"/>
                <w:lang w:eastAsia="ru-RU"/>
              </w:rPr>
              <w:t>2</w:t>
            </w: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 xml:space="preserve">2. Желаемое потребление, </w:t>
            </w:r>
            <w:r w:rsidRPr="00CA7076">
              <w:rPr>
                <w:rFonts w:eastAsia="Times New Roman"/>
                <w:lang w:val="en-US" w:eastAsia="ru-RU"/>
              </w:rPr>
              <w:t>C</w:t>
            </w:r>
            <w:r w:rsidRPr="00CA7076">
              <w:rPr>
                <w:rFonts w:eastAsia="Times New Roman"/>
                <w:vertAlign w:val="superscript"/>
                <w:lang w:val="en-US" w:eastAsia="ru-RU"/>
              </w:rPr>
              <w:t>d</w:t>
            </w:r>
            <w:r w:rsidRPr="00CA7076">
              <w:rPr>
                <w:rFonts w:eastAsia="Times New Roman"/>
                <w:lang w:eastAsia="ru-RU"/>
              </w:rPr>
              <w:t xml:space="preserve"> </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 xml:space="preserve">4. Желаемая абсорбция,  </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5. Желаемые национальные сбережения, </w:t>
            </w:r>
            <w:r w:rsidRPr="00CA7076">
              <w:rPr>
                <w:rFonts w:eastAsia="Times New Roman"/>
                <w:lang w:val="en-US" w:eastAsia="ru-RU"/>
              </w:rPr>
              <w:t>S</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 xml:space="preserve">7. Желаемое предоставление займов за рубеж, </w:t>
            </w:r>
            <w:r w:rsidRPr="00CA7076">
              <w:rPr>
                <w:rFonts w:eastAsia="Times New Roman"/>
                <w:lang w:val="en-US" w:eastAsia="ru-RU"/>
              </w:rPr>
              <w:t>S</w:t>
            </w:r>
            <w:r w:rsidRPr="00CA7076">
              <w:rPr>
                <w:rFonts w:eastAsia="Times New Roman"/>
                <w:vertAlign w:val="superscript"/>
                <w:lang w:val="en-US" w:eastAsia="ru-RU"/>
              </w:rPr>
              <w:t>d</w:t>
            </w:r>
            <w:r w:rsidRPr="00CA7076">
              <w:rPr>
                <w:rFonts w:eastAsia="Times New Roman"/>
                <w:lang w:eastAsia="ru-RU"/>
              </w:rPr>
              <w:t xml:space="preserve"> -</w:t>
            </w:r>
            <w:r w:rsidRPr="00CA7076">
              <w:rPr>
                <w:rFonts w:eastAsia="Times New Roman"/>
                <w:lang w:val="en-US" w:eastAsia="ru-RU"/>
              </w:rPr>
              <w:t>I</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b/>
          <w:lang w:eastAsia="ru-RU"/>
        </w:rPr>
      </w:pPr>
      <w:r w:rsidRPr="00CA7076">
        <w:rPr>
          <w:rFonts w:eastAsia="Times New Roman" w:cs="Times New Roman"/>
          <w:b/>
          <w:lang w:eastAsia="ru-RU"/>
        </w:rPr>
        <w:t>Вывод</w:t>
      </w:r>
      <w:r>
        <w:rPr>
          <w:rFonts w:eastAsia="Times New Roman" w:cs="Times New Roman"/>
          <w:b/>
          <w:lang w:eastAsia="ru-RU"/>
        </w:rPr>
        <w:t>ы</w:t>
      </w:r>
      <w:r w:rsidRPr="00CA7076">
        <w:rPr>
          <w:rFonts w:eastAsia="Times New Roman" w:cs="Times New Roman"/>
          <w:b/>
          <w:lang w:eastAsia="ru-RU"/>
        </w:rPr>
        <w:t xml:space="preserve">: </w:t>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1.</w:t>
      </w:r>
    </w:p>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r>
        <w:rPr>
          <w:rFonts w:eastAsia="Times New Roman" w:cs="Times New Roman"/>
          <w:lang w:eastAsia="ru-RU"/>
        </w:rPr>
        <w:t>2.</w:t>
      </w:r>
    </w:p>
    <w:p w:rsidR="00CE0E95" w:rsidRDefault="00CE0E95" w:rsidP="00CE0E95">
      <w:pPr>
        <w:jc w:val="both"/>
        <w:rPr>
          <w:rFonts w:eastAsia="Times New Roman" w:cs="Times New Roman"/>
          <w:u w:val="single"/>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3.</w:t>
      </w:r>
    </w:p>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t>4.</w:t>
      </w:r>
    </w:p>
    <w:p w:rsidR="00CE0E95" w:rsidRDefault="00CE0E95" w:rsidP="00CE0E95">
      <w:pPr>
        <w:jc w:val="both"/>
        <w:rPr>
          <w:rFonts w:eastAsia="Times New Roman" w:cs="Times New Roman"/>
          <w:u w:val="single"/>
          <w:lang w:eastAsia="ru-RU"/>
        </w:rPr>
      </w:pPr>
    </w:p>
    <w:p w:rsidR="00CE0E95" w:rsidRPr="00CA7076" w:rsidRDefault="00CE0E95" w:rsidP="00CE0E95">
      <w:pPr>
        <w:jc w:val="both"/>
        <w:rPr>
          <w:rFonts w:eastAsia="Times New Roman" w:cs="Times New Roman"/>
          <w:u w:val="single"/>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lastRenderedPageBreak/>
        <w:t>Пример 4</w:t>
      </w:r>
      <w:r w:rsidRPr="00CA7076">
        <w:rPr>
          <w:rFonts w:eastAsia="Times New Roman" w:cs="Times New Roman"/>
          <w:lang w:eastAsia="ru-RU"/>
        </w:rPr>
        <w:t>.  Предположим, что в малой открытой экономике произошло снижение эффективной ставки налога на капитал в размере 5 млрд. $.</w:t>
      </w:r>
    </w:p>
    <w:p w:rsidR="00CE0E95" w:rsidRPr="00CA7076" w:rsidRDefault="00CE0E95" w:rsidP="00CE0E95">
      <w:pPr>
        <w:jc w:val="both"/>
        <w:rPr>
          <w:rFonts w:eastAsia="Times New Roman" w:cs="Times New Roman"/>
          <w:lang w:eastAsia="ru-RU"/>
        </w:rPr>
      </w:pPr>
      <w:r>
        <w:rPr>
          <w:rFonts w:eastAsia="Times New Roman" w:cs="Times New Roman"/>
          <w:noProof/>
          <w:lang w:eastAsia="ru-RU"/>
        </w:rPr>
        <w:drawing>
          <wp:inline distT="0" distB="0" distL="0" distR="0">
            <wp:extent cx="5716988" cy="2321781"/>
            <wp:effectExtent l="0" t="0" r="0" b="2540"/>
            <wp:docPr id="1000" name="Рисунок 1000" descr="C:\Users\Public\Pictures\Sample Pictures\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Рисунок 3.png"/>
                    <pic:cNvPicPr>
                      <a:picLocks noChangeAspect="1" noChangeArrowheads="1"/>
                    </pic:cNvPicPr>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269" cy="2321895"/>
                    </a:xfrm>
                    <a:prstGeom prst="rect">
                      <a:avLst/>
                    </a:prstGeom>
                    <a:noFill/>
                    <a:ln>
                      <a:noFill/>
                    </a:ln>
                  </pic:spPr>
                </pic:pic>
              </a:graphicData>
            </a:graphic>
          </wp:inline>
        </w:drawing>
      </w:r>
    </w:p>
    <w:p w:rsidR="00CE0E95" w:rsidRPr="00CA7076" w:rsidRDefault="00CE0E95" w:rsidP="00CE0E95">
      <w:pPr>
        <w:jc w:val="both"/>
        <w:rPr>
          <w:rFonts w:eastAsia="Times New Roman" w:cs="Times New Roman"/>
          <w:lang w:eastAsia="ru-RU"/>
        </w:rPr>
      </w:pPr>
    </w:p>
    <w:tbl>
      <w:tblPr>
        <w:tblStyle w:val="ad"/>
        <w:tblW w:w="0" w:type="auto"/>
        <w:tblLook w:val="04A0"/>
      </w:tblPr>
      <w:tblGrid>
        <w:gridCol w:w="7479"/>
        <w:gridCol w:w="993"/>
        <w:gridCol w:w="1098"/>
      </w:tblGrid>
      <w:tr w:rsidR="00CE0E95" w:rsidRPr="00CA7076" w:rsidTr="00CE0E95">
        <w:tc>
          <w:tcPr>
            <w:tcW w:w="9570" w:type="dxa"/>
            <w:gridSpan w:val="3"/>
          </w:tcPr>
          <w:p w:rsidR="00CE0E95" w:rsidRPr="00CA7076" w:rsidRDefault="00CE0E95" w:rsidP="00CE0E95">
            <w:pPr>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 при условии положительного сальдо платежного баланса на начало периода</w:t>
            </w:r>
          </w:p>
        </w:tc>
      </w:tr>
      <w:tr w:rsidR="00CE0E95" w:rsidRPr="00CA7076" w:rsidTr="00CE0E95">
        <w:tc>
          <w:tcPr>
            <w:tcW w:w="7479" w:type="dxa"/>
          </w:tcPr>
          <w:p w:rsidR="00CE0E95" w:rsidRPr="00CA7076" w:rsidRDefault="00CE0E95" w:rsidP="00CE0E95">
            <w:pPr>
              <w:jc w:val="both"/>
              <w:rPr>
                <w:rFonts w:eastAsia="Times New Roman"/>
                <w:lang w:eastAsia="ru-RU"/>
              </w:rPr>
            </w:pPr>
          </w:p>
        </w:tc>
        <w:tc>
          <w:tcPr>
            <w:tcW w:w="993" w:type="dxa"/>
          </w:tcPr>
          <w:p w:rsidR="00CE0E95" w:rsidRPr="00CA7076" w:rsidRDefault="00CE0E95" w:rsidP="00CE0E95">
            <w:pPr>
              <w:jc w:val="center"/>
              <w:rPr>
                <w:rFonts w:eastAsia="Times New Roman"/>
                <w:lang w:eastAsia="ru-RU"/>
              </w:rPr>
            </w:pPr>
            <w:r w:rsidRPr="00CA7076">
              <w:rPr>
                <w:rFonts w:eastAsia="Times New Roman"/>
                <w:lang w:eastAsia="ru-RU"/>
              </w:rPr>
              <w:t>До</w:t>
            </w:r>
          </w:p>
        </w:tc>
        <w:tc>
          <w:tcPr>
            <w:tcW w:w="1098" w:type="dxa"/>
          </w:tcPr>
          <w:p w:rsidR="00CE0E95" w:rsidRPr="00CA7076" w:rsidRDefault="00CE0E95" w:rsidP="00CE0E95">
            <w:pPr>
              <w:jc w:val="center"/>
              <w:rPr>
                <w:rFonts w:eastAsia="Times New Roman"/>
                <w:lang w:val="en-US" w:eastAsia="ru-RU"/>
              </w:rPr>
            </w:pPr>
            <w:r w:rsidRPr="00CA7076">
              <w:rPr>
                <w:rFonts w:eastAsia="Times New Roman"/>
                <w:lang w:eastAsia="ru-RU"/>
              </w:rPr>
              <w:t>После</w:t>
            </w: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3" w:type="dxa"/>
          </w:tcPr>
          <w:p w:rsidR="00CE0E95" w:rsidRPr="00CA7076" w:rsidRDefault="00CE0E95" w:rsidP="00CE0E95">
            <w:pPr>
              <w:jc w:val="center"/>
            </w:pPr>
            <w:r w:rsidRPr="00CA7076">
              <w:t>6</w:t>
            </w:r>
          </w:p>
        </w:tc>
        <w:tc>
          <w:tcPr>
            <w:tcW w:w="1098" w:type="dxa"/>
          </w:tcPr>
          <w:p w:rsidR="00CE0E95" w:rsidRPr="00CA7076" w:rsidRDefault="00CE0E95" w:rsidP="00CE0E95">
            <w:pPr>
              <w:jc w:val="center"/>
              <w:rPr>
                <w:rFonts w:eastAsia="Times New Roman"/>
                <w:lang w:eastAsia="ru-RU"/>
              </w:rPr>
            </w:pPr>
            <w:r w:rsidRPr="00CA7076">
              <w:rPr>
                <w:rFonts w:eastAsia="Times New Roman"/>
                <w:lang w:eastAsia="ru-RU"/>
              </w:rPr>
              <w:t>6</w:t>
            </w: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 xml:space="preserve">2. Желаемое потребление, </w:t>
            </w:r>
            <w:r w:rsidRPr="00CA7076">
              <w:rPr>
                <w:rFonts w:eastAsia="Times New Roman"/>
                <w:lang w:val="en-US" w:eastAsia="ru-RU"/>
              </w:rPr>
              <w:t>C</w:t>
            </w:r>
            <w:r w:rsidRPr="00CA7076">
              <w:rPr>
                <w:rFonts w:eastAsia="Times New Roman"/>
                <w:vertAlign w:val="superscript"/>
                <w:lang w:val="en-US" w:eastAsia="ru-RU"/>
              </w:rPr>
              <w:t>d</w:t>
            </w:r>
            <w:r w:rsidRPr="00CA7076">
              <w:rPr>
                <w:rFonts w:eastAsia="Times New Roman"/>
                <w:lang w:eastAsia="ru-RU"/>
              </w:rPr>
              <w:t xml:space="preserve"> </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4. Желаемая абсорбция</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5. Желаемые национальные сбережения, </w:t>
            </w:r>
            <w:r w:rsidRPr="00CA7076">
              <w:rPr>
                <w:rFonts w:eastAsia="Times New Roman"/>
                <w:lang w:val="en-US" w:eastAsia="ru-RU"/>
              </w:rPr>
              <w:t>S</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7. Желаемое предоставление займов за рубеж</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lang w:eastAsia="ru-RU"/>
        </w:rPr>
      </w:pPr>
      <w:r w:rsidRPr="00CA7076">
        <w:rPr>
          <w:rFonts w:eastAsia="Times New Roman" w:cs="Times New Roman"/>
          <w:b/>
          <w:lang w:eastAsia="ru-RU"/>
        </w:rPr>
        <w:t>Вывод</w:t>
      </w:r>
      <w:r w:rsidRPr="00CA7076">
        <w:rPr>
          <w:rFonts w:eastAsia="Times New Roman" w:cs="Times New Roman"/>
          <w:lang w:eastAsia="ru-RU"/>
        </w:rPr>
        <w:t xml:space="preserve">: </w:t>
      </w:r>
    </w:p>
    <w:p w:rsidR="00CE0E95" w:rsidRDefault="00CE0E95" w:rsidP="00CE0E95">
      <w:pPr>
        <w:jc w:val="both"/>
        <w:rPr>
          <w:rFonts w:eastAsia="Times New Roman" w:cs="Times New Roman"/>
          <w:lang w:eastAsia="ru-RU"/>
        </w:rPr>
      </w:pPr>
    </w:p>
    <w:p w:rsidR="00CE0E95"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p>
    <w:tbl>
      <w:tblPr>
        <w:tblStyle w:val="ad"/>
        <w:tblW w:w="0" w:type="auto"/>
        <w:tblLook w:val="04A0"/>
      </w:tblPr>
      <w:tblGrid>
        <w:gridCol w:w="7479"/>
        <w:gridCol w:w="993"/>
        <w:gridCol w:w="1098"/>
      </w:tblGrid>
      <w:tr w:rsidR="00CE0E95" w:rsidRPr="00CA7076" w:rsidTr="00CE0E95">
        <w:tc>
          <w:tcPr>
            <w:tcW w:w="9570" w:type="dxa"/>
            <w:gridSpan w:val="3"/>
          </w:tcPr>
          <w:p w:rsidR="00CE0E95" w:rsidRPr="00CA7076" w:rsidRDefault="00CE0E95" w:rsidP="00CE0E95">
            <w:pPr>
              <w:jc w:val="center"/>
              <w:rPr>
                <w:rFonts w:eastAsia="Times New Roman"/>
                <w:b/>
                <w:i/>
                <w:lang w:eastAsia="ru-RU"/>
              </w:rPr>
            </w:pPr>
            <w:r w:rsidRPr="00CA7076">
              <w:rPr>
                <w:rFonts w:eastAsia="Times New Roman"/>
                <w:b/>
                <w:i/>
                <w:lang w:eastAsia="ru-RU"/>
              </w:rPr>
              <w:t>Воздействие реальной процентной ставки на желаемое потребление и инвестиции при условии отрицательного сальдо платежного баланса на начало периода</w:t>
            </w:r>
          </w:p>
        </w:tc>
      </w:tr>
      <w:tr w:rsidR="00CE0E95" w:rsidRPr="00CA7076" w:rsidTr="00CE0E95">
        <w:tc>
          <w:tcPr>
            <w:tcW w:w="7479" w:type="dxa"/>
          </w:tcPr>
          <w:p w:rsidR="00CE0E95" w:rsidRPr="00CA7076" w:rsidRDefault="00CE0E95" w:rsidP="00CE0E95">
            <w:pPr>
              <w:jc w:val="both"/>
              <w:rPr>
                <w:rFonts w:eastAsia="Times New Roman"/>
                <w:lang w:eastAsia="ru-RU"/>
              </w:rPr>
            </w:pPr>
          </w:p>
        </w:tc>
        <w:tc>
          <w:tcPr>
            <w:tcW w:w="993" w:type="dxa"/>
          </w:tcPr>
          <w:p w:rsidR="00CE0E95" w:rsidRPr="00CA7076" w:rsidRDefault="00CE0E95" w:rsidP="00CE0E95">
            <w:pPr>
              <w:jc w:val="center"/>
              <w:rPr>
                <w:rFonts w:eastAsia="Times New Roman"/>
                <w:lang w:eastAsia="ru-RU"/>
              </w:rPr>
            </w:pPr>
            <w:r w:rsidRPr="00CA7076">
              <w:rPr>
                <w:rFonts w:eastAsia="Times New Roman"/>
                <w:lang w:eastAsia="ru-RU"/>
              </w:rPr>
              <w:t>До</w:t>
            </w:r>
          </w:p>
        </w:tc>
        <w:tc>
          <w:tcPr>
            <w:tcW w:w="1098" w:type="dxa"/>
          </w:tcPr>
          <w:p w:rsidR="00CE0E95" w:rsidRPr="00CA7076" w:rsidRDefault="00CE0E95" w:rsidP="00CE0E95">
            <w:pPr>
              <w:jc w:val="center"/>
              <w:rPr>
                <w:rFonts w:eastAsia="Times New Roman"/>
                <w:lang w:val="en-US" w:eastAsia="ru-RU"/>
              </w:rPr>
            </w:pPr>
            <w:r w:rsidRPr="00CA7076">
              <w:rPr>
                <w:rFonts w:eastAsia="Times New Roman"/>
                <w:lang w:eastAsia="ru-RU"/>
              </w:rPr>
              <w:t>После</w:t>
            </w: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 xml:space="preserve">1. Мировая реальная процентная ставка, </w:t>
            </w:r>
            <w:r w:rsidRPr="00CA7076">
              <w:rPr>
                <w:rFonts w:eastAsia="Times New Roman"/>
                <w:lang w:val="en-US" w:eastAsia="ru-RU"/>
              </w:rPr>
              <w:t>r</w:t>
            </w:r>
            <w:r w:rsidRPr="00CA7076">
              <w:rPr>
                <w:rFonts w:eastAsia="Times New Roman"/>
                <w:vertAlign w:val="superscript"/>
                <w:lang w:val="en-US" w:eastAsia="ru-RU"/>
              </w:rPr>
              <w:t>w</w:t>
            </w:r>
          </w:p>
        </w:tc>
        <w:tc>
          <w:tcPr>
            <w:tcW w:w="993" w:type="dxa"/>
          </w:tcPr>
          <w:p w:rsidR="00CE0E95" w:rsidRPr="00CA7076" w:rsidRDefault="00CE0E95" w:rsidP="00CE0E95">
            <w:pPr>
              <w:jc w:val="center"/>
            </w:pPr>
            <w:r w:rsidRPr="00CA7076">
              <w:t>2</w:t>
            </w:r>
          </w:p>
        </w:tc>
        <w:tc>
          <w:tcPr>
            <w:tcW w:w="1098" w:type="dxa"/>
          </w:tcPr>
          <w:p w:rsidR="00CE0E95" w:rsidRPr="00CA7076" w:rsidRDefault="00CE0E95" w:rsidP="00CE0E95">
            <w:pPr>
              <w:jc w:val="center"/>
              <w:rPr>
                <w:rFonts w:eastAsia="Times New Roman"/>
                <w:lang w:eastAsia="ru-RU"/>
              </w:rPr>
            </w:pPr>
            <w:r w:rsidRPr="00CA7076">
              <w:rPr>
                <w:rFonts w:eastAsia="Times New Roman"/>
                <w:lang w:eastAsia="ru-RU"/>
              </w:rPr>
              <w:t>2</w:t>
            </w: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2. Желаемое потребление</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val="en-US" w:eastAsia="ru-RU"/>
              </w:rPr>
            </w:pPr>
            <w:r w:rsidRPr="00CA7076">
              <w:rPr>
                <w:rFonts w:eastAsia="Times New Roman"/>
                <w:lang w:eastAsia="ru-RU"/>
              </w:rPr>
              <w:t xml:space="preserve">3. Желаемые инвестиции, </w:t>
            </w:r>
            <w:r w:rsidRPr="00CA7076">
              <w:rPr>
                <w:rFonts w:eastAsia="Times New Roman"/>
                <w:lang w:val="en-US" w:eastAsia="ru-RU"/>
              </w:rPr>
              <w:t>I</w:t>
            </w:r>
            <w:r w:rsidRPr="00CA7076">
              <w:rPr>
                <w:rFonts w:eastAsia="Times New Roman"/>
                <w:vertAlign w:val="superscript"/>
                <w:lang w:val="en-US" w:eastAsia="ru-RU"/>
              </w:rPr>
              <w:t>d</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4. Желаемая абсорбция</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vertAlign w:val="superscript"/>
                <w:lang w:eastAsia="ru-RU"/>
              </w:rPr>
            </w:pPr>
            <w:r w:rsidRPr="00CA7076">
              <w:rPr>
                <w:rFonts w:eastAsia="Times New Roman"/>
                <w:lang w:eastAsia="ru-RU"/>
              </w:rPr>
              <w:t>5. Желаемые национальные сбережения</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6. Чистый экспорт</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r w:rsidR="00CE0E95" w:rsidRPr="00CA7076" w:rsidTr="00CE0E95">
        <w:tc>
          <w:tcPr>
            <w:tcW w:w="7479" w:type="dxa"/>
          </w:tcPr>
          <w:p w:rsidR="00CE0E95" w:rsidRPr="00CA7076" w:rsidRDefault="00CE0E95" w:rsidP="00CE0E95">
            <w:pPr>
              <w:jc w:val="both"/>
              <w:rPr>
                <w:rFonts w:eastAsia="Times New Roman"/>
                <w:lang w:eastAsia="ru-RU"/>
              </w:rPr>
            </w:pPr>
            <w:r w:rsidRPr="00CA7076">
              <w:rPr>
                <w:rFonts w:eastAsia="Times New Roman"/>
                <w:lang w:eastAsia="ru-RU"/>
              </w:rPr>
              <w:t>7. Желаемое предоставление займов за рубеж</w:t>
            </w:r>
          </w:p>
        </w:tc>
        <w:tc>
          <w:tcPr>
            <w:tcW w:w="993" w:type="dxa"/>
          </w:tcPr>
          <w:p w:rsidR="00CE0E95" w:rsidRPr="00CA7076" w:rsidRDefault="00CE0E95" w:rsidP="00CE0E95">
            <w:pPr>
              <w:jc w:val="center"/>
            </w:pPr>
          </w:p>
        </w:tc>
        <w:tc>
          <w:tcPr>
            <w:tcW w:w="1098" w:type="dxa"/>
          </w:tcPr>
          <w:p w:rsidR="00CE0E95" w:rsidRPr="00CA7076" w:rsidRDefault="00CE0E95" w:rsidP="00CE0E95">
            <w:pPr>
              <w:jc w:val="center"/>
              <w:rPr>
                <w:rFonts w:eastAsia="Times New Roman"/>
                <w:lang w:eastAsia="ru-RU"/>
              </w:rPr>
            </w:pPr>
          </w:p>
        </w:tc>
      </w:tr>
    </w:tbl>
    <w:p w:rsidR="00CE0E95" w:rsidRPr="00CA7076" w:rsidRDefault="00CE0E95" w:rsidP="00CE0E95">
      <w:pPr>
        <w:jc w:val="both"/>
        <w:rPr>
          <w:rFonts w:eastAsia="Times New Roman" w:cs="Times New Roman"/>
          <w:lang w:eastAsia="ru-RU"/>
        </w:rPr>
      </w:pPr>
    </w:p>
    <w:p w:rsidR="00CE0E95" w:rsidRPr="00CA7076" w:rsidRDefault="00CE0E95" w:rsidP="00CE0E95">
      <w:pPr>
        <w:spacing w:after="200" w:line="276" w:lineRule="auto"/>
        <w:rPr>
          <w:rFonts w:eastAsia="Times New Roman" w:cs="Times New Roman"/>
          <w:lang w:eastAsia="ru-RU"/>
        </w:rPr>
      </w:pPr>
      <w:r w:rsidRPr="00CA7076">
        <w:rPr>
          <w:rFonts w:eastAsia="Times New Roman" w:cs="Times New Roman"/>
          <w:lang w:eastAsia="ru-RU"/>
        </w:rPr>
        <w:br w:type="page"/>
      </w:r>
    </w:p>
    <w:p w:rsidR="00CE0E95" w:rsidRPr="00CA7076" w:rsidRDefault="00CE0E95" w:rsidP="00CE0E95">
      <w:pPr>
        <w:jc w:val="both"/>
        <w:rPr>
          <w:rFonts w:eastAsia="Times New Roman" w:cs="Times New Roman"/>
          <w:lang w:eastAsia="ru-RU"/>
        </w:rPr>
      </w:pPr>
      <w:r w:rsidRPr="00CA7076">
        <w:rPr>
          <w:rFonts w:eastAsia="Times New Roman" w:cs="Times New Roman"/>
          <w:lang w:eastAsia="ru-RU"/>
        </w:rPr>
        <w:lastRenderedPageBreak/>
        <w:t>Приложение 3.</w:t>
      </w:r>
    </w:p>
    <w:p w:rsidR="00CE0E95" w:rsidRPr="00CA7076" w:rsidRDefault="00CE0E95" w:rsidP="00CE0E95">
      <w:pPr>
        <w:jc w:val="both"/>
        <w:rPr>
          <w:rFonts w:eastAsia="Times New Roman" w:cs="Times New Roman"/>
          <w:lang w:eastAsia="ru-RU"/>
        </w:rPr>
      </w:pPr>
    </w:p>
    <w:p w:rsidR="00CE0E95" w:rsidRPr="00CA7076" w:rsidRDefault="00CE0E95" w:rsidP="00CE0E95">
      <w:pPr>
        <w:jc w:val="center"/>
        <w:rPr>
          <w:rFonts w:eastAsia="Times New Roman" w:cs="Times New Roman"/>
          <w:b/>
          <w:i/>
          <w:sz w:val="28"/>
          <w:szCs w:val="28"/>
          <w:lang w:eastAsia="ru-RU"/>
        </w:rPr>
      </w:pPr>
      <w:r w:rsidRPr="00CA7076">
        <w:rPr>
          <w:rFonts w:eastAsia="Times New Roman" w:cs="Times New Roman"/>
          <w:b/>
          <w:i/>
          <w:sz w:val="28"/>
          <w:szCs w:val="28"/>
          <w:lang w:eastAsia="ru-RU"/>
        </w:rPr>
        <w:t>Сбережения и инвестиции в большой открытой экономике</w:t>
      </w:r>
    </w:p>
    <w:p w:rsidR="00CE0E95" w:rsidRPr="00CA7076" w:rsidRDefault="00CE0E95" w:rsidP="00CE0E95">
      <w:pPr>
        <w:jc w:val="both"/>
        <w:rPr>
          <w:rFonts w:eastAsia="Times New Roman" w:cs="Times New Roman"/>
          <w:lang w:eastAsia="ru-RU"/>
        </w:rPr>
      </w:pPr>
    </w:p>
    <w:p w:rsidR="00CE0E95" w:rsidRPr="00CA7076" w:rsidRDefault="00CE0E95" w:rsidP="00CE0E95">
      <w:pPr>
        <w:jc w:val="both"/>
        <w:rPr>
          <w:rFonts w:eastAsia="Times New Roman" w:cs="Times New Roman"/>
          <w:lang w:eastAsia="ru-RU"/>
        </w:rPr>
      </w:pPr>
      <w:r w:rsidRPr="00CA7076">
        <w:rPr>
          <w:rFonts w:eastAsia="Times New Roman" w:cs="Times New Roman"/>
          <w:u w:val="single"/>
          <w:lang w:eastAsia="ru-RU"/>
        </w:rPr>
        <w:t>Пример 1</w:t>
      </w:r>
      <w:r w:rsidRPr="00CA7076">
        <w:rPr>
          <w:rFonts w:eastAsia="Times New Roman" w:cs="Times New Roman"/>
          <w:lang w:eastAsia="ru-RU"/>
        </w:rPr>
        <w:t xml:space="preserve">. Допустим, функция желаемых сбережений отечественной экономики имеет вид: </w:t>
      </w:r>
      <w:proofErr w:type="gramStart"/>
      <w:r w:rsidRPr="00CA7076">
        <w:rPr>
          <w:rFonts w:eastAsia="Times New Roman" w:cs="Times New Roman"/>
          <w:lang w:val="en-US" w:eastAsia="ru-RU"/>
        </w:rPr>
        <w:t>S</w:t>
      </w:r>
      <w:r w:rsidRPr="00CA7076">
        <w:rPr>
          <w:rFonts w:eastAsia="Times New Roman" w:cs="Times New Roman"/>
          <w:vertAlign w:val="superscript"/>
          <w:lang w:val="en-US" w:eastAsia="ru-RU"/>
        </w:rPr>
        <w:t>d</w:t>
      </w:r>
      <w:r w:rsidRPr="00CA7076">
        <w:rPr>
          <w:rFonts w:eastAsia="Times New Roman" w:cs="Times New Roman"/>
          <w:lang w:eastAsia="ru-RU"/>
        </w:rPr>
        <w:t>=</w:t>
      </w:r>
      <w:proofErr w:type="gramEnd"/>
      <w:r w:rsidRPr="00CA7076">
        <w:rPr>
          <w:rFonts w:eastAsia="Times New Roman" w:cs="Times New Roman"/>
          <w:lang w:eastAsia="ru-RU"/>
        </w:rPr>
        <w:t>150+50</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 xml:space="preserve">, функция желаемых инвестиций отечественной экономики: </w:t>
      </w:r>
      <w:r w:rsidRPr="00CA7076">
        <w:rPr>
          <w:rFonts w:eastAsia="Times New Roman" w:cs="Times New Roman"/>
          <w:lang w:val="en-US" w:eastAsia="ru-RU"/>
        </w:rPr>
        <w:t>I</w:t>
      </w:r>
      <w:r w:rsidRPr="00CA7076">
        <w:rPr>
          <w:rFonts w:eastAsia="Times New Roman" w:cs="Times New Roman"/>
          <w:vertAlign w:val="superscript"/>
          <w:lang w:val="en-US" w:eastAsia="ru-RU"/>
        </w:rPr>
        <w:t>d</w:t>
      </w:r>
      <w:r w:rsidRPr="00CA7076">
        <w:rPr>
          <w:rFonts w:eastAsia="Times New Roman" w:cs="Times New Roman"/>
          <w:lang w:eastAsia="ru-RU"/>
        </w:rPr>
        <w:t>=450-50</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 xml:space="preserve">. Функция желаемых сбережений для иностранной экономики имеет вид: </w:t>
      </w:r>
      <w:r w:rsidRPr="00CA7076">
        <w:rPr>
          <w:rFonts w:eastAsia="Times New Roman" w:cs="Times New Roman"/>
          <w:lang w:val="en-US" w:eastAsia="ru-RU"/>
        </w:rPr>
        <w:t>S</w:t>
      </w:r>
      <w:r w:rsidRPr="00CA7076">
        <w:rPr>
          <w:rFonts w:eastAsia="Times New Roman" w:cs="Times New Roman"/>
          <w:vertAlign w:val="superscript"/>
          <w:lang w:val="en-US" w:eastAsia="ru-RU"/>
        </w:rPr>
        <w:t>d</w:t>
      </w:r>
      <w:r w:rsidRPr="00CA7076">
        <w:rPr>
          <w:rFonts w:eastAsia="Times New Roman" w:cs="Times New Roman"/>
          <w:vertAlign w:val="subscript"/>
          <w:lang w:val="en-US" w:eastAsia="ru-RU"/>
        </w:rPr>
        <w:t>FOR</w:t>
      </w:r>
      <w:r w:rsidRPr="00CA7076">
        <w:rPr>
          <w:rFonts w:eastAsia="Times New Roman" w:cs="Times New Roman"/>
          <w:lang w:eastAsia="ru-RU"/>
        </w:rPr>
        <w:t>=250+50</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 xml:space="preserve">, функция желаемых инвестиций для иностранной экономики: </w:t>
      </w:r>
      <w:r w:rsidRPr="00CA7076">
        <w:rPr>
          <w:rFonts w:eastAsia="Times New Roman" w:cs="Times New Roman"/>
          <w:lang w:val="en-US" w:eastAsia="ru-RU"/>
        </w:rPr>
        <w:t>I</w:t>
      </w:r>
      <w:r w:rsidRPr="00CA7076">
        <w:rPr>
          <w:rFonts w:eastAsia="Times New Roman" w:cs="Times New Roman"/>
          <w:vertAlign w:val="superscript"/>
          <w:lang w:val="en-US" w:eastAsia="ru-RU"/>
        </w:rPr>
        <w:t>d</w:t>
      </w:r>
      <w:r w:rsidRPr="00CA7076">
        <w:rPr>
          <w:rFonts w:eastAsia="Times New Roman" w:cs="Times New Roman"/>
          <w:vertAlign w:val="subscript"/>
          <w:lang w:val="en-US" w:eastAsia="ru-RU"/>
        </w:rPr>
        <w:t>FOR</w:t>
      </w:r>
      <w:r w:rsidRPr="00CA7076">
        <w:rPr>
          <w:rFonts w:eastAsia="Times New Roman" w:cs="Times New Roman"/>
          <w:lang w:eastAsia="ru-RU"/>
        </w:rPr>
        <w:t>=450-50</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w:t>
      </w:r>
    </w:p>
    <w:p w:rsidR="00CE0E95" w:rsidRPr="00CA7076" w:rsidRDefault="00CE0E95" w:rsidP="00CE0E95">
      <w:pPr>
        <w:ind w:firstLine="709"/>
        <w:jc w:val="both"/>
        <w:rPr>
          <w:rFonts w:eastAsia="Times New Roman" w:cs="Times New Roman"/>
          <w:lang w:eastAsia="ru-RU"/>
        </w:rPr>
      </w:pPr>
      <w:r w:rsidRPr="00CA7076">
        <w:rPr>
          <w:rFonts w:eastAsia="Times New Roman" w:cs="Times New Roman"/>
          <w:lang w:eastAsia="ru-RU"/>
        </w:rPr>
        <w:t xml:space="preserve">Определите, может ли </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 xml:space="preserve">=5% или </w:t>
      </w:r>
      <w:r w:rsidRPr="00CA7076">
        <w:rPr>
          <w:rFonts w:eastAsia="Times New Roman" w:cs="Times New Roman"/>
          <w:lang w:val="en-US" w:eastAsia="ru-RU"/>
        </w:rPr>
        <w:t>r</w:t>
      </w:r>
      <w:r w:rsidRPr="00CA7076">
        <w:rPr>
          <w:rFonts w:eastAsia="Times New Roman" w:cs="Times New Roman"/>
          <w:vertAlign w:val="superscript"/>
          <w:lang w:val="en-US" w:eastAsia="ru-RU"/>
        </w:rPr>
        <w:t>w</w:t>
      </w:r>
      <w:r w:rsidRPr="00CA7076">
        <w:rPr>
          <w:rFonts w:eastAsia="Times New Roman" w:cs="Times New Roman"/>
          <w:lang w:eastAsia="ru-RU"/>
        </w:rPr>
        <w:t>=6% быть мировой реальной ставкой процента.</w:t>
      </w:r>
    </w:p>
    <w:p w:rsidR="00CE0E95" w:rsidRDefault="00CE0E95" w:rsidP="00CE0E95">
      <w:pPr>
        <w:ind w:firstLine="709"/>
        <w:jc w:val="both"/>
        <w:rPr>
          <w:rFonts w:eastAsia="Times New Roman" w:cs="Times New Roman"/>
          <w:lang w:eastAsia="ru-RU"/>
        </w:rPr>
      </w:pPr>
      <w:r>
        <w:rPr>
          <w:rFonts w:eastAsia="Times New Roman" w:cs="Times New Roman"/>
          <w:noProof/>
          <w:lang w:eastAsia="ru-RU"/>
        </w:rPr>
        <w:drawing>
          <wp:inline distT="0" distB="0" distL="0" distR="0">
            <wp:extent cx="4898003" cy="2761061"/>
            <wp:effectExtent l="0" t="0" r="0" b="1270"/>
            <wp:docPr id="1001" name="Рисунок 1001" descr="C:\Users\Public\Pictures\Sample Pictures\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Рисунок 4.png"/>
                    <pic:cNvPicPr>
                      <a:picLocks noChangeAspect="1" noChangeArrowheads="1"/>
                    </pic:cNvPicPr>
                  </pic:nvPicPr>
                  <pic:blipFill>
                    <a:blip r:embed="rId6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8242" cy="2761196"/>
                    </a:xfrm>
                    <a:prstGeom prst="rect">
                      <a:avLst/>
                    </a:prstGeom>
                    <a:noFill/>
                    <a:ln>
                      <a:noFill/>
                    </a:ln>
                  </pic:spPr>
                </pic:pic>
              </a:graphicData>
            </a:graphic>
          </wp:inline>
        </w:drawing>
      </w:r>
    </w:p>
    <w:p w:rsidR="00CE0E95" w:rsidRDefault="00CE0E95" w:rsidP="00CE0E95">
      <w:pPr>
        <w:ind w:firstLine="709"/>
        <w:jc w:val="both"/>
        <w:rPr>
          <w:rFonts w:eastAsia="Times New Roman" w:cs="Times New Roman"/>
          <w:lang w:eastAsia="ru-RU"/>
        </w:rPr>
      </w:pPr>
    </w:p>
    <w:p w:rsidR="00CE0E95" w:rsidRDefault="00CE0E95" w:rsidP="00CE0E95">
      <w:pPr>
        <w:ind w:firstLine="709"/>
        <w:jc w:val="both"/>
        <w:rPr>
          <w:rFonts w:eastAsia="Times New Roman" w:cs="Times New Roman"/>
          <w:lang w:eastAsia="ru-RU"/>
        </w:rPr>
      </w:pPr>
      <w:r>
        <w:rPr>
          <w:rFonts w:eastAsia="Times New Roman" w:cs="Times New Roman"/>
          <w:noProof/>
          <w:lang w:eastAsia="ru-RU"/>
        </w:rPr>
        <w:drawing>
          <wp:inline distT="0" distB="0" distL="0" distR="0">
            <wp:extent cx="4746928" cy="2675897"/>
            <wp:effectExtent l="0" t="0" r="0" b="0"/>
            <wp:docPr id="1002" name="Рисунок 1002" descr="C:\Users\Public\Pictures\Sample Pictures\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Рисунок 5.png"/>
                    <pic:cNvPicPr>
                      <a:picLocks noChangeAspect="1" noChangeArrowheads="1"/>
                    </pic:cNvPicPr>
                  </pic:nvPicPr>
                  <pic:blipFill>
                    <a:blip r:embed="rId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7161" cy="2676029"/>
                    </a:xfrm>
                    <a:prstGeom prst="rect">
                      <a:avLst/>
                    </a:prstGeom>
                    <a:noFill/>
                    <a:ln>
                      <a:noFill/>
                    </a:ln>
                  </pic:spPr>
                </pic:pic>
              </a:graphicData>
            </a:graphic>
          </wp:inline>
        </w:drawing>
      </w:r>
    </w:p>
    <w:p w:rsidR="00CE0E95" w:rsidRPr="00CA7076" w:rsidRDefault="00CE0E95" w:rsidP="00CE0E95">
      <w:pPr>
        <w:jc w:val="both"/>
        <w:rPr>
          <w:rFonts w:eastAsia="Times New Roman" w:cs="Times New Roman"/>
          <w:lang w:eastAsia="ru-RU"/>
        </w:rPr>
      </w:pPr>
    </w:p>
    <w:tbl>
      <w:tblPr>
        <w:tblStyle w:val="ad"/>
        <w:tblW w:w="0" w:type="auto"/>
        <w:tblLook w:val="04A0"/>
      </w:tblPr>
      <w:tblGrid>
        <w:gridCol w:w="7763"/>
        <w:gridCol w:w="992"/>
        <w:gridCol w:w="815"/>
      </w:tblGrid>
      <w:tr w:rsidR="00CE0E95" w:rsidRPr="00CA7076" w:rsidTr="00CE0E95">
        <w:tc>
          <w:tcPr>
            <w:tcW w:w="9570" w:type="dxa"/>
            <w:gridSpan w:val="3"/>
          </w:tcPr>
          <w:p w:rsidR="00CE0E95" w:rsidRPr="00CA7076" w:rsidRDefault="00CE0E95" w:rsidP="00CE0E95">
            <w:pPr>
              <w:jc w:val="center"/>
              <w:rPr>
                <w:rFonts w:eastAsia="Times New Roman"/>
                <w:lang w:eastAsia="ru-RU"/>
              </w:rPr>
            </w:pPr>
            <w:r w:rsidRPr="00CA7076">
              <w:rPr>
                <w:rFonts w:eastAsia="Times New Roman"/>
                <w:lang w:eastAsia="ru-RU"/>
              </w:rPr>
              <w:t>Равновесие в большой открытой экономике</w:t>
            </w:r>
          </w:p>
        </w:tc>
      </w:tr>
      <w:tr w:rsidR="00CE0E95" w:rsidRPr="00CA7076" w:rsidTr="00CE0E95">
        <w:tc>
          <w:tcPr>
            <w:tcW w:w="7763" w:type="dxa"/>
          </w:tcPr>
          <w:p w:rsidR="00CE0E95" w:rsidRPr="00CA7076" w:rsidRDefault="00CE0E95" w:rsidP="00CE0E95">
            <w:pPr>
              <w:jc w:val="center"/>
              <w:rPr>
                <w:rFonts w:eastAsia="Times New Roman"/>
                <w:b/>
                <w:i/>
                <w:lang w:val="en-US" w:eastAsia="ru-RU"/>
              </w:rPr>
            </w:pPr>
            <w:proofErr w:type="gramStart"/>
            <w:r w:rsidRPr="00CA7076">
              <w:rPr>
                <w:rFonts w:eastAsia="Times New Roman"/>
                <w:b/>
                <w:i/>
                <w:lang w:eastAsia="ru-RU"/>
              </w:rPr>
              <w:t>Предполагаемая</w:t>
            </w:r>
            <w:proofErr w:type="gramEnd"/>
            <w:r w:rsidRPr="00CA7076">
              <w:rPr>
                <w:rFonts w:eastAsia="Times New Roman"/>
                <w:b/>
                <w:i/>
                <w:lang w:eastAsia="ru-RU"/>
              </w:rPr>
              <w:t xml:space="preserve"> </w:t>
            </w:r>
            <w:r w:rsidRPr="00CA7076">
              <w:rPr>
                <w:rFonts w:eastAsia="Times New Roman"/>
                <w:b/>
                <w:i/>
                <w:lang w:val="en-US" w:eastAsia="ru-RU"/>
              </w:rPr>
              <w:t>r</w:t>
            </w:r>
            <w:r w:rsidRPr="00CA7076">
              <w:rPr>
                <w:rFonts w:eastAsia="Times New Roman"/>
                <w:b/>
                <w:i/>
                <w:vertAlign w:val="superscript"/>
                <w:lang w:val="en-US" w:eastAsia="ru-RU"/>
              </w:rPr>
              <w:t>w</w:t>
            </w:r>
            <w:r w:rsidRPr="00CA7076">
              <w:rPr>
                <w:rFonts w:eastAsia="Times New Roman"/>
                <w:b/>
                <w:i/>
                <w:lang w:val="en-US" w:eastAsia="ru-RU"/>
              </w:rPr>
              <w:t>,</w:t>
            </w:r>
            <w:r w:rsidRPr="00CA7076">
              <w:rPr>
                <w:rFonts w:eastAsia="Times New Roman"/>
                <w:b/>
                <w:i/>
                <w:lang w:eastAsia="ru-RU"/>
              </w:rPr>
              <w:t xml:space="preserve"> </w:t>
            </w:r>
            <w:r w:rsidRPr="00CA7076">
              <w:rPr>
                <w:rFonts w:eastAsia="Times New Roman"/>
                <w:b/>
                <w:i/>
                <w:lang w:val="en-US" w:eastAsia="ru-RU"/>
              </w:rPr>
              <w:t>%</w:t>
            </w:r>
          </w:p>
        </w:tc>
        <w:tc>
          <w:tcPr>
            <w:tcW w:w="992" w:type="dxa"/>
          </w:tcPr>
          <w:p w:rsidR="00CE0E95" w:rsidRPr="00CA7076" w:rsidRDefault="00CE0E95" w:rsidP="00CE0E95">
            <w:pPr>
              <w:jc w:val="center"/>
              <w:rPr>
                <w:rFonts w:eastAsia="Times New Roman"/>
                <w:lang w:val="en-US" w:eastAsia="ru-RU"/>
              </w:rPr>
            </w:pPr>
            <w:r w:rsidRPr="00CA7076">
              <w:rPr>
                <w:rFonts w:eastAsia="Times New Roman"/>
                <w:lang w:val="en-US" w:eastAsia="ru-RU"/>
              </w:rPr>
              <w:t>5</w:t>
            </w:r>
          </w:p>
        </w:tc>
        <w:tc>
          <w:tcPr>
            <w:tcW w:w="815" w:type="dxa"/>
          </w:tcPr>
          <w:p w:rsidR="00CE0E95" w:rsidRPr="00CA7076" w:rsidRDefault="00CE0E95" w:rsidP="00CE0E95">
            <w:pPr>
              <w:jc w:val="center"/>
              <w:rPr>
                <w:rFonts w:eastAsia="Times New Roman"/>
                <w:lang w:val="en-US" w:eastAsia="ru-RU"/>
              </w:rPr>
            </w:pPr>
            <w:r w:rsidRPr="00CA7076">
              <w:rPr>
                <w:rFonts w:eastAsia="Times New Roman"/>
                <w:lang w:val="en-US" w:eastAsia="ru-RU"/>
              </w:rPr>
              <w:t>6</w:t>
            </w:r>
          </w:p>
        </w:tc>
      </w:tr>
      <w:tr w:rsidR="00CE0E95" w:rsidRPr="00CA7076" w:rsidTr="00CE0E95">
        <w:tc>
          <w:tcPr>
            <w:tcW w:w="7763" w:type="dxa"/>
          </w:tcPr>
          <w:p w:rsidR="00CE0E95" w:rsidRPr="00CA7076" w:rsidRDefault="00CE0E95" w:rsidP="00CE0E95">
            <w:r w:rsidRPr="00CA7076">
              <w:rPr>
                <w:lang w:val="en-US"/>
              </w:rPr>
              <w:t>1</w:t>
            </w:r>
            <w:r w:rsidRPr="00CA7076">
              <w:t>. Желаемые инвестиции, I</w:t>
            </w:r>
            <w:r w:rsidRPr="00CA7076">
              <w:rPr>
                <w:vertAlign w:val="superscript"/>
              </w:rPr>
              <w:t>d</w:t>
            </w:r>
          </w:p>
        </w:tc>
        <w:tc>
          <w:tcPr>
            <w:tcW w:w="992" w:type="dxa"/>
          </w:tcPr>
          <w:p w:rsidR="00CE0E95" w:rsidRPr="00CA7076" w:rsidRDefault="00CE0E95" w:rsidP="00CE0E95">
            <w:pPr>
              <w:jc w:val="center"/>
              <w:rPr>
                <w:rFonts w:eastAsia="Times New Roman"/>
                <w:lang w:val="en-US" w:eastAsia="ru-RU"/>
              </w:rPr>
            </w:pPr>
          </w:p>
        </w:tc>
        <w:tc>
          <w:tcPr>
            <w:tcW w:w="815" w:type="dxa"/>
          </w:tcPr>
          <w:p w:rsidR="00CE0E95" w:rsidRPr="00CA7076" w:rsidRDefault="00CE0E95" w:rsidP="00CE0E95">
            <w:pPr>
              <w:jc w:val="center"/>
              <w:rPr>
                <w:rFonts w:eastAsia="Times New Roman"/>
                <w:lang w:val="en-US" w:eastAsia="ru-RU"/>
              </w:rPr>
            </w:pPr>
          </w:p>
        </w:tc>
      </w:tr>
      <w:tr w:rsidR="00CE0E95" w:rsidRPr="00CA7076" w:rsidTr="00CE0E95">
        <w:tc>
          <w:tcPr>
            <w:tcW w:w="7763" w:type="dxa"/>
          </w:tcPr>
          <w:p w:rsidR="00CE0E95" w:rsidRPr="00CA7076" w:rsidRDefault="00CE0E95" w:rsidP="00CE0E95">
            <w:r w:rsidRPr="00CA7076">
              <w:t>2. Желаемые национальные сбережения, S</w:t>
            </w:r>
            <w:r w:rsidRPr="00CA7076">
              <w:rPr>
                <w:vertAlign w:val="superscript"/>
              </w:rPr>
              <w:t>d</w:t>
            </w:r>
          </w:p>
        </w:tc>
        <w:tc>
          <w:tcPr>
            <w:tcW w:w="992" w:type="dxa"/>
          </w:tcPr>
          <w:p w:rsidR="00CE0E95" w:rsidRPr="00CA7076" w:rsidRDefault="00CE0E95" w:rsidP="00CE0E95">
            <w:pPr>
              <w:jc w:val="center"/>
              <w:rPr>
                <w:rFonts w:eastAsia="Times New Roman"/>
                <w:lang w:val="en-US" w:eastAsia="ru-RU"/>
              </w:rPr>
            </w:pPr>
          </w:p>
        </w:tc>
        <w:tc>
          <w:tcPr>
            <w:tcW w:w="815" w:type="dxa"/>
          </w:tcPr>
          <w:p w:rsidR="00CE0E95" w:rsidRPr="00CA7076" w:rsidRDefault="00CE0E95" w:rsidP="00CE0E95">
            <w:pPr>
              <w:jc w:val="center"/>
              <w:rPr>
                <w:rFonts w:eastAsia="Times New Roman"/>
                <w:lang w:val="en-US" w:eastAsia="ru-RU"/>
              </w:rPr>
            </w:pPr>
          </w:p>
        </w:tc>
      </w:tr>
      <w:tr w:rsidR="00CE0E95" w:rsidRPr="00CA7076" w:rsidTr="00CE0E95">
        <w:tc>
          <w:tcPr>
            <w:tcW w:w="7763" w:type="dxa"/>
          </w:tcPr>
          <w:p w:rsidR="00CE0E95" w:rsidRPr="00CA7076" w:rsidRDefault="00CE0E95" w:rsidP="00CE0E95">
            <w:r w:rsidRPr="00CA7076">
              <w:t xml:space="preserve">3. Желаемые международные займы нашей страны </w:t>
            </w:r>
          </w:p>
        </w:tc>
        <w:tc>
          <w:tcPr>
            <w:tcW w:w="992" w:type="dxa"/>
          </w:tcPr>
          <w:p w:rsidR="00CE0E95" w:rsidRPr="00CA7076" w:rsidRDefault="00CE0E95" w:rsidP="00CE0E95">
            <w:pPr>
              <w:jc w:val="center"/>
              <w:rPr>
                <w:rFonts w:eastAsia="Times New Roman"/>
                <w:lang w:eastAsia="ru-RU"/>
              </w:rPr>
            </w:pPr>
          </w:p>
        </w:tc>
        <w:tc>
          <w:tcPr>
            <w:tcW w:w="815" w:type="dxa"/>
          </w:tcPr>
          <w:p w:rsidR="00CE0E95" w:rsidRPr="00CA7076" w:rsidRDefault="00CE0E95" w:rsidP="00CE0E95">
            <w:pPr>
              <w:jc w:val="center"/>
              <w:rPr>
                <w:rFonts w:eastAsia="Times New Roman"/>
                <w:lang w:eastAsia="ru-RU"/>
              </w:rPr>
            </w:pPr>
          </w:p>
        </w:tc>
      </w:tr>
      <w:tr w:rsidR="00CE0E95" w:rsidRPr="00CA7076" w:rsidTr="00CE0E95">
        <w:tc>
          <w:tcPr>
            <w:tcW w:w="7763" w:type="dxa"/>
          </w:tcPr>
          <w:p w:rsidR="00CE0E95" w:rsidRPr="00CA7076" w:rsidRDefault="00CE0E95" w:rsidP="00CE0E95">
            <w:pPr>
              <w:rPr>
                <w:vertAlign w:val="subscript"/>
              </w:rPr>
            </w:pPr>
            <w:r w:rsidRPr="00CA7076">
              <w:t>4. Желаемые инвестиции иностранного государства, I</w:t>
            </w:r>
            <w:r w:rsidRPr="00CA7076">
              <w:rPr>
                <w:vertAlign w:val="superscript"/>
              </w:rPr>
              <w:t>d</w:t>
            </w:r>
            <w:r w:rsidRPr="00CA7076">
              <w:rPr>
                <w:vertAlign w:val="subscript"/>
                <w:lang w:val="en-US"/>
              </w:rPr>
              <w:t>FOR</w:t>
            </w:r>
          </w:p>
        </w:tc>
        <w:tc>
          <w:tcPr>
            <w:tcW w:w="992" w:type="dxa"/>
          </w:tcPr>
          <w:p w:rsidR="00CE0E95" w:rsidRPr="00CA7076" w:rsidRDefault="00CE0E95" w:rsidP="00CE0E95">
            <w:pPr>
              <w:jc w:val="center"/>
              <w:rPr>
                <w:rFonts w:eastAsia="Times New Roman"/>
                <w:lang w:eastAsia="ru-RU"/>
              </w:rPr>
            </w:pPr>
          </w:p>
        </w:tc>
        <w:tc>
          <w:tcPr>
            <w:tcW w:w="815" w:type="dxa"/>
          </w:tcPr>
          <w:p w:rsidR="00CE0E95" w:rsidRPr="00CA7076" w:rsidRDefault="00CE0E95" w:rsidP="00CE0E95">
            <w:pPr>
              <w:jc w:val="center"/>
              <w:rPr>
                <w:rFonts w:eastAsia="Times New Roman"/>
                <w:lang w:eastAsia="ru-RU"/>
              </w:rPr>
            </w:pPr>
          </w:p>
        </w:tc>
      </w:tr>
      <w:tr w:rsidR="00CE0E95" w:rsidRPr="00CA7076" w:rsidTr="00CE0E95">
        <w:tc>
          <w:tcPr>
            <w:tcW w:w="7763" w:type="dxa"/>
          </w:tcPr>
          <w:p w:rsidR="00CE0E95" w:rsidRPr="00CA7076" w:rsidRDefault="00CE0E95" w:rsidP="00CE0E95">
            <w:pPr>
              <w:rPr>
                <w:vertAlign w:val="subscript"/>
              </w:rPr>
            </w:pPr>
            <w:r w:rsidRPr="00CA7076">
              <w:t>5. Желаемые национальные сбережения иностранного государства, S</w:t>
            </w:r>
            <w:r w:rsidRPr="00CA7076">
              <w:rPr>
                <w:vertAlign w:val="superscript"/>
              </w:rPr>
              <w:t>d</w:t>
            </w:r>
            <w:r w:rsidRPr="00CA7076">
              <w:rPr>
                <w:vertAlign w:val="subscript"/>
                <w:lang w:val="en-US"/>
              </w:rPr>
              <w:t>FOR</w:t>
            </w:r>
          </w:p>
        </w:tc>
        <w:tc>
          <w:tcPr>
            <w:tcW w:w="992" w:type="dxa"/>
          </w:tcPr>
          <w:p w:rsidR="00CE0E95" w:rsidRPr="00CA7076" w:rsidRDefault="00CE0E95" w:rsidP="00CE0E95">
            <w:pPr>
              <w:jc w:val="center"/>
              <w:rPr>
                <w:rFonts w:eastAsia="Times New Roman"/>
                <w:lang w:eastAsia="ru-RU"/>
              </w:rPr>
            </w:pPr>
          </w:p>
        </w:tc>
        <w:tc>
          <w:tcPr>
            <w:tcW w:w="815" w:type="dxa"/>
          </w:tcPr>
          <w:p w:rsidR="00CE0E95" w:rsidRPr="00CA7076" w:rsidRDefault="00CE0E95" w:rsidP="00CE0E95">
            <w:pPr>
              <w:jc w:val="center"/>
              <w:rPr>
                <w:rFonts w:eastAsia="Times New Roman"/>
                <w:lang w:eastAsia="ru-RU"/>
              </w:rPr>
            </w:pPr>
          </w:p>
        </w:tc>
      </w:tr>
      <w:tr w:rsidR="00CE0E95" w:rsidRPr="00CA7076" w:rsidTr="00CE0E95">
        <w:tc>
          <w:tcPr>
            <w:tcW w:w="7763" w:type="dxa"/>
          </w:tcPr>
          <w:p w:rsidR="00CE0E95" w:rsidRPr="00CA7076" w:rsidRDefault="00CE0E95" w:rsidP="00CE0E95">
            <w:pPr>
              <w:jc w:val="both"/>
              <w:rPr>
                <w:rFonts w:eastAsia="Times New Roman"/>
                <w:lang w:eastAsia="ru-RU"/>
              </w:rPr>
            </w:pPr>
            <w:r w:rsidRPr="00CA7076">
              <w:t xml:space="preserve">6. Желаемые международные заимствования иностранного государства </w:t>
            </w:r>
          </w:p>
        </w:tc>
        <w:tc>
          <w:tcPr>
            <w:tcW w:w="992" w:type="dxa"/>
          </w:tcPr>
          <w:p w:rsidR="00CE0E95" w:rsidRPr="00CA7076" w:rsidRDefault="00CE0E95" w:rsidP="00CE0E95">
            <w:pPr>
              <w:jc w:val="center"/>
              <w:rPr>
                <w:rFonts w:eastAsia="Times New Roman"/>
                <w:lang w:eastAsia="ru-RU"/>
              </w:rPr>
            </w:pPr>
          </w:p>
        </w:tc>
        <w:tc>
          <w:tcPr>
            <w:tcW w:w="815" w:type="dxa"/>
          </w:tcPr>
          <w:p w:rsidR="00CE0E95" w:rsidRPr="00CA7076" w:rsidRDefault="00CE0E95" w:rsidP="00CE0E95">
            <w:pPr>
              <w:jc w:val="center"/>
              <w:rPr>
                <w:rFonts w:eastAsia="Times New Roman"/>
                <w:lang w:eastAsia="ru-RU"/>
              </w:rPr>
            </w:pPr>
          </w:p>
        </w:tc>
      </w:tr>
      <w:tr w:rsidR="00CE0E95" w:rsidRPr="00CA7076" w:rsidTr="00CE0E95">
        <w:tc>
          <w:tcPr>
            <w:tcW w:w="7763" w:type="dxa"/>
          </w:tcPr>
          <w:p w:rsidR="00CE0E95" w:rsidRPr="00CA7076" w:rsidRDefault="00CE0E95" w:rsidP="00CE0E95">
            <w:pPr>
              <w:jc w:val="both"/>
              <w:rPr>
                <w:rFonts w:eastAsia="Times New Roman"/>
                <w:lang w:eastAsia="ru-RU"/>
              </w:rPr>
            </w:pPr>
            <w:r w:rsidRPr="00CA7076">
              <w:rPr>
                <w:rFonts w:eastAsia="Times New Roman"/>
                <w:lang w:eastAsia="ru-RU"/>
              </w:rPr>
              <w:t>Итог</w:t>
            </w:r>
          </w:p>
        </w:tc>
        <w:tc>
          <w:tcPr>
            <w:tcW w:w="992" w:type="dxa"/>
          </w:tcPr>
          <w:p w:rsidR="00CE0E95" w:rsidRPr="00CA7076" w:rsidRDefault="00CE0E95" w:rsidP="00CE0E95">
            <w:pPr>
              <w:jc w:val="center"/>
              <w:rPr>
                <w:rFonts w:eastAsia="Times New Roman"/>
                <w:sz w:val="16"/>
                <w:szCs w:val="16"/>
                <w:lang w:eastAsia="ru-RU"/>
              </w:rPr>
            </w:pPr>
          </w:p>
        </w:tc>
        <w:tc>
          <w:tcPr>
            <w:tcW w:w="815" w:type="dxa"/>
          </w:tcPr>
          <w:p w:rsidR="00CE0E95" w:rsidRPr="00CA7076" w:rsidRDefault="00CE0E95" w:rsidP="00CE0E95">
            <w:pPr>
              <w:jc w:val="center"/>
              <w:rPr>
                <w:rFonts w:eastAsia="Times New Roman"/>
                <w:sz w:val="16"/>
                <w:szCs w:val="16"/>
                <w:lang w:eastAsia="ru-RU"/>
              </w:rPr>
            </w:pPr>
          </w:p>
        </w:tc>
      </w:tr>
    </w:tbl>
    <w:p w:rsidR="00CE0E95" w:rsidRPr="00CA7076" w:rsidRDefault="00CE0E95" w:rsidP="00CE0E95">
      <w:pPr>
        <w:rPr>
          <w:rFonts w:cs="Times New Roman"/>
        </w:rPr>
      </w:pPr>
      <w:r w:rsidRPr="00CA7076">
        <w:rPr>
          <w:rFonts w:cs="Times New Roman"/>
        </w:rPr>
        <w:lastRenderedPageBreak/>
        <w:t xml:space="preserve">Приложение 4. </w:t>
      </w:r>
    </w:p>
    <w:p w:rsidR="00CE0E95" w:rsidRPr="00CA7076" w:rsidRDefault="00CE0E95" w:rsidP="00CE0E95">
      <w:pPr>
        <w:rPr>
          <w:rFonts w:cs="Times New Roman"/>
        </w:rPr>
      </w:pPr>
    </w:p>
    <w:p w:rsidR="00CE0E95" w:rsidRPr="00CA7076" w:rsidRDefault="00CE0E95" w:rsidP="00CE0E95">
      <w:pPr>
        <w:jc w:val="center"/>
        <w:rPr>
          <w:rFonts w:cs="Times New Roman"/>
          <w:b/>
          <w:sz w:val="28"/>
          <w:szCs w:val="28"/>
        </w:rPr>
      </w:pPr>
      <w:r w:rsidRPr="00CA7076">
        <w:rPr>
          <w:rFonts w:cs="Times New Roman"/>
          <w:b/>
          <w:sz w:val="28"/>
          <w:szCs w:val="28"/>
        </w:rPr>
        <w:t xml:space="preserve">Взаимосвязь фискальной политики и счета текущих операций </w:t>
      </w:r>
    </w:p>
    <w:p w:rsidR="00CE0E95" w:rsidRPr="00CA7076" w:rsidRDefault="00CE0E95" w:rsidP="00CE0E95">
      <w:pPr>
        <w:jc w:val="center"/>
        <w:rPr>
          <w:rFonts w:cs="Times New Roman"/>
          <w:b/>
          <w:sz w:val="28"/>
          <w:szCs w:val="28"/>
        </w:rPr>
      </w:pPr>
      <w:r w:rsidRPr="00CA7076">
        <w:rPr>
          <w:rFonts w:cs="Times New Roman"/>
          <w:b/>
          <w:sz w:val="28"/>
          <w:szCs w:val="28"/>
        </w:rPr>
        <w:t>в малой и большой открытой экономике</w:t>
      </w:r>
    </w:p>
    <w:p w:rsidR="00CE0E95" w:rsidRPr="00CA7076" w:rsidRDefault="00CE0E95" w:rsidP="00CE0E95">
      <w:pPr>
        <w:rPr>
          <w:rFonts w:cs="Times New Roman"/>
        </w:rPr>
      </w:pPr>
    </w:p>
    <w:p w:rsidR="00CE0E95" w:rsidRPr="00CA7076" w:rsidRDefault="00CE0E95" w:rsidP="00CE0E95">
      <w:pPr>
        <w:jc w:val="both"/>
        <w:rPr>
          <w:rFonts w:cs="Times New Roman"/>
        </w:rPr>
      </w:pPr>
    </w:p>
    <w:p w:rsidR="00CE0E95" w:rsidRPr="00CA7076" w:rsidRDefault="00CE0E95" w:rsidP="00CE0E95">
      <w:pPr>
        <w:ind w:firstLine="709"/>
        <w:jc w:val="both"/>
        <w:rPr>
          <w:rFonts w:cs="Times New Roman"/>
        </w:rPr>
      </w:pPr>
      <w:r w:rsidRPr="00CA7076">
        <w:rPr>
          <w:rFonts w:cs="Times New Roman"/>
        </w:rPr>
        <w:t>Проблема «двойного дефицита»  (это ситуация одновременного дефицита государственного бюджета и дефицита счета текущих операций) уже много времени интересует ведущих экономистов. Существуют  как сторонники, так и противники данной взаимосвязи в теоретическом аспекте, а также страны, которые подтверждают и опровергают существование двойного дефицита.</w:t>
      </w:r>
    </w:p>
    <w:p w:rsidR="00CE0E95" w:rsidRPr="00CA7076" w:rsidRDefault="00CE0E95" w:rsidP="00CE0E95">
      <w:pPr>
        <w:ind w:firstLine="709"/>
        <w:jc w:val="both"/>
        <w:rPr>
          <w:rFonts w:cs="Times New Roman"/>
        </w:rPr>
      </w:pPr>
    </w:p>
    <w:tbl>
      <w:tblPr>
        <w:tblStyle w:val="ad"/>
        <w:tblW w:w="0" w:type="auto"/>
        <w:tblLook w:val="04A0"/>
      </w:tblPr>
      <w:tblGrid>
        <w:gridCol w:w="1862"/>
        <w:gridCol w:w="5050"/>
        <w:gridCol w:w="2552"/>
      </w:tblGrid>
      <w:tr w:rsidR="00CE0E95" w:rsidRPr="00CA7076" w:rsidTr="00CE0E95">
        <w:trPr>
          <w:trHeight w:val="561"/>
        </w:trPr>
        <w:tc>
          <w:tcPr>
            <w:tcW w:w="1862" w:type="dxa"/>
          </w:tcPr>
          <w:p w:rsidR="00CE0E95" w:rsidRPr="00CA7076" w:rsidRDefault="00CE0E95" w:rsidP="00CE0E95">
            <w:pPr>
              <w:jc w:val="both"/>
              <w:rPr>
                <w:sz w:val="20"/>
                <w:szCs w:val="20"/>
              </w:rPr>
            </w:pPr>
          </w:p>
        </w:tc>
        <w:tc>
          <w:tcPr>
            <w:tcW w:w="5050" w:type="dxa"/>
          </w:tcPr>
          <w:p w:rsidR="00CE0E95" w:rsidRPr="00CA7076" w:rsidRDefault="00CE0E95" w:rsidP="00CE0E95">
            <w:pPr>
              <w:jc w:val="both"/>
              <w:rPr>
                <w:sz w:val="20"/>
                <w:szCs w:val="20"/>
              </w:rPr>
            </w:pPr>
            <w:r w:rsidRPr="00CA7076">
              <w:rPr>
                <w:sz w:val="20"/>
                <w:szCs w:val="20"/>
              </w:rPr>
              <w:t>Наличие «двойного дефицита»</w:t>
            </w:r>
          </w:p>
        </w:tc>
        <w:tc>
          <w:tcPr>
            <w:tcW w:w="2552" w:type="dxa"/>
          </w:tcPr>
          <w:p w:rsidR="00CE0E95" w:rsidRPr="00CA7076" w:rsidRDefault="00CE0E95" w:rsidP="00CE0E95">
            <w:pPr>
              <w:jc w:val="both"/>
              <w:rPr>
                <w:sz w:val="20"/>
                <w:szCs w:val="20"/>
              </w:rPr>
            </w:pPr>
            <w:r w:rsidRPr="00CA7076">
              <w:rPr>
                <w:sz w:val="20"/>
                <w:szCs w:val="20"/>
              </w:rPr>
              <w:t>Отсутствие «двойного дефицита»</w:t>
            </w:r>
          </w:p>
        </w:tc>
      </w:tr>
      <w:tr w:rsidR="00CE0E95" w:rsidRPr="00CA7076" w:rsidTr="00CE0E95">
        <w:trPr>
          <w:trHeight w:val="419"/>
        </w:trPr>
        <w:tc>
          <w:tcPr>
            <w:tcW w:w="9464" w:type="dxa"/>
            <w:gridSpan w:val="3"/>
          </w:tcPr>
          <w:p w:rsidR="00CE0E95" w:rsidRPr="00CA7076" w:rsidRDefault="00CE0E95" w:rsidP="00CE0E95">
            <w:pPr>
              <w:jc w:val="center"/>
              <w:rPr>
                <w:b/>
                <w:i/>
                <w:sz w:val="20"/>
                <w:szCs w:val="20"/>
              </w:rPr>
            </w:pPr>
            <w:r w:rsidRPr="00CA7076">
              <w:rPr>
                <w:b/>
                <w:i/>
                <w:sz w:val="20"/>
                <w:szCs w:val="20"/>
              </w:rPr>
              <w:t>Теоретическая составляющая</w:t>
            </w:r>
          </w:p>
        </w:tc>
      </w:tr>
      <w:tr w:rsidR="00CE0E95" w:rsidRPr="00CA7076" w:rsidTr="00CE0E95">
        <w:trPr>
          <w:trHeight w:val="547"/>
        </w:trPr>
        <w:tc>
          <w:tcPr>
            <w:tcW w:w="1862" w:type="dxa"/>
          </w:tcPr>
          <w:p w:rsidR="00CE0E95" w:rsidRPr="00CA7076" w:rsidRDefault="00CE0E95" w:rsidP="00CE0E95">
            <w:pPr>
              <w:jc w:val="both"/>
              <w:rPr>
                <w:sz w:val="20"/>
                <w:szCs w:val="20"/>
              </w:rPr>
            </w:pPr>
            <w:r w:rsidRPr="00CA7076">
              <w:rPr>
                <w:sz w:val="20"/>
                <w:szCs w:val="20"/>
              </w:rPr>
              <w:t>Предположение</w:t>
            </w:r>
          </w:p>
        </w:tc>
        <w:tc>
          <w:tcPr>
            <w:tcW w:w="5050" w:type="dxa"/>
          </w:tcPr>
          <w:p w:rsidR="00CE0E95" w:rsidRPr="00CA7076" w:rsidRDefault="00CE0E95" w:rsidP="00CE0E95">
            <w:pPr>
              <w:jc w:val="both"/>
            </w:pPr>
          </w:p>
        </w:tc>
        <w:tc>
          <w:tcPr>
            <w:tcW w:w="2552" w:type="dxa"/>
          </w:tcPr>
          <w:p w:rsidR="00CE0E95" w:rsidRPr="00CA7076" w:rsidRDefault="00CE0E95" w:rsidP="00CE0E95">
            <w:pPr>
              <w:jc w:val="both"/>
            </w:pPr>
          </w:p>
        </w:tc>
      </w:tr>
      <w:tr w:rsidR="00CE0E95" w:rsidRPr="00CA7076" w:rsidTr="00CE0E95">
        <w:trPr>
          <w:trHeight w:val="273"/>
        </w:trPr>
        <w:tc>
          <w:tcPr>
            <w:tcW w:w="1862" w:type="dxa"/>
          </w:tcPr>
          <w:p w:rsidR="00CE0E95" w:rsidRPr="00CA7076" w:rsidRDefault="00CE0E95" w:rsidP="00CE0E95">
            <w:pPr>
              <w:jc w:val="both"/>
              <w:rPr>
                <w:sz w:val="20"/>
                <w:szCs w:val="20"/>
              </w:rPr>
            </w:pPr>
            <w:r w:rsidRPr="00CA7076">
              <w:rPr>
                <w:sz w:val="20"/>
                <w:szCs w:val="20"/>
              </w:rPr>
              <w:t>Причины бюджетного дефицита</w:t>
            </w:r>
          </w:p>
        </w:tc>
        <w:tc>
          <w:tcPr>
            <w:tcW w:w="5050" w:type="dxa"/>
          </w:tcPr>
          <w:p w:rsidR="00CE0E95" w:rsidRPr="00CA7076" w:rsidRDefault="00CE0E95" w:rsidP="00CE0E95">
            <w:pPr>
              <w:ind w:firstLine="709"/>
              <w:jc w:val="both"/>
              <w:rPr>
                <w:sz w:val="20"/>
                <w:szCs w:val="20"/>
              </w:rPr>
            </w:pPr>
          </w:p>
        </w:tc>
        <w:tc>
          <w:tcPr>
            <w:tcW w:w="2552" w:type="dxa"/>
          </w:tcPr>
          <w:p w:rsidR="00CE0E95" w:rsidRPr="00CA7076" w:rsidRDefault="00CE0E95" w:rsidP="00CE0E95">
            <w:pPr>
              <w:jc w:val="both"/>
              <w:rPr>
                <w:sz w:val="20"/>
                <w:szCs w:val="20"/>
              </w:rPr>
            </w:pPr>
          </w:p>
        </w:tc>
      </w:tr>
      <w:tr w:rsidR="00CE0E95" w:rsidRPr="00CA7076" w:rsidTr="00CE0E95">
        <w:trPr>
          <w:trHeight w:val="273"/>
        </w:trPr>
        <w:tc>
          <w:tcPr>
            <w:tcW w:w="1862" w:type="dxa"/>
          </w:tcPr>
          <w:p w:rsidR="00CE0E95" w:rsidRPr="00CA7076" w:rsidRDefault="00CE0E95" w:rsidP="00CE0E95">
            <w:pPr>
              <w:jc w:val="both"/>
              <w:rPr>
                <w:sz w:val="20"/>
                <w:szCs w:val="20"/>
              </w:rPr>
            </w:pPr>
            <w:r w:rsidRPr="00CA7076">
              <w:rPr>
                <w:sz w:val="20"/>
                <w:szCs w:val="20"/>
              </w:rPr>
              <w:t>Результат (графически и аналитически)</w:t>
            </w:r>
          </w:p>
        </w:tc>
        <w:tc>
          <w:tcPr>
            <w:tcW w:w="5050" w:type="dxa"/>
          </w:tcPr>
          <w:p w:rsidR="00CE0E95" w:rsidRPr="00CA7076" w:rsidRDefault="00CE0E95" w:rsidP="00CE0E95">
            <w:pPr>
              <w:jc w:val="both"/>
            </w:pPr>
          </w:p>
        </w:tc>
        <w:tc>
          <w:tcPr>
            <w:tcW w:w="2552" w:type="dxa"/>
          </w:tcPr>
          <w:p w:rsidR="00CE0E95" w:rsidRPr="00CA7076" w:rsidRDefault="00CE0E95" w:rsidP="00CE0E95">
            <w:pPr>
              <w:jc w:val="both"/>
            </w:pPr>
          </w:p>
        </w:tc>
      </w:tr>
      <w:tr w:rsidR="00CE0E95" w:rsidRPr="00CA7076" w:rsidTr="00CE0E95">
        <w:trPr>
          <w:trHeight w:val="2598"/>
        </w:trPr>
        <w:tc>
          <w:tcPr>
            <w:tcW w:w="1862" w:type="dxa"/>
          </w:tcPr>
          <w:p w:rsidR="00CE0E95" w:rsidRPr="00CA7076" w:rsidRDefault="00CE0E95" w:rsidP="00CE0E95">
            <w:pPr>
              <w:jc w:val="both"/>
              <w:rPr>
                <w:sz w:val="20"/>
                <w:szCs w:val="20"/>
              </w:rPr>
            </w:pPr>
          </w:p>
        </w:tc>
        <w:tc>
          <w:tcPr>
            <w:tcW w:w="5050" w:type="dxa"/>
          </w:tcPr>
          <w:p w:rsidR="00CE0E95" w:rsidRPr="00CA7076" w:rsidRDefault="00CE0E95" w:rsidP="00CE0E95">
            <w:pPr>
              <w:jc w:val="both"/>
            </w:pPr>
          </w:p>
        </w:tc>
        <w:tc>
          <w:tcPr>
            <w:tcW w:w="2552" w:type="dxa"/>
          </w:tcPr>
          <w:p w:rsidR="00CE0E95" w:rsidRPr="00CA7076" w:rsidRDefault="00CE0E95" w:rsidP="00CE0E95">
            <w:pPr>
              <w:jc w:val="both"/>
            </w:pPr>
          </w:p>
        </w:tc>
      </w:tr>
      <w:tr w:rsidR="00CE0E95" w:rsidRPr="00CA7076" w:rsidTr="00CE0E95">
        <w:trPr>
          <w:trHeight w:val="1430"/>
        </w:trPr>
        <w:tc>
          <w:tcPr>
            <w:tcW w:w="1862" w:type="dxa"/>
          </w:tcPr>
          <w:p w:rsidR="00CE0E95" w:rsidRPr="00CA7076" w:rsidRDefault="00CE0E95" w:rsidP="00CE0E95">
            <w:pPr>
              <w:jc w:val="both"/>
              <w:rPr>
                <w:sz w:val="20"/>
                <w:szCs w:val="20"/>
              </w:rPr>
            </w:pPr>
            <w:r w:rsidRPr="00CA7076">
              <w:rPr>
                <w:sz w:val="20"/>
                <w:szCs w:val="20"/>
              </w:rPr>
              <w:t>Вывод</w:t>
            </w:r>
          </w:p>
        </w:tc>
        <w:tc>
          <w:tcPr>
            <w:tcW w:w="5050" w:type="dxa"/>
          </w:tcPr>
          <w:p w:rsidR="00CE0E95" w:rsidRPr="00CA7076" w:rsidRDefault="00CE0E95" w:rsidP="00CE0E95">
            <w:pPr>
              <w:jc w:val="both"/>
              <w:rPr>
                <w:noProof/>
                <w:lang w:eastAsia="ru-RU"/>
              </w:rPr>
            </w:pPr>
          </w:p>
        </w:tc>
        <w:tc>
          <w:tcPr>
            <w:tcW w:w="2552" w:type="dxa"/>
          </w:tcPr>
          <w:p w:rsidR="00CE0E95" w:rsidRPr="00CA7076" w:rsidRDefault="00CE0E95" w:rsidP="00CE0E95">
            <w:pPr>
              <w:jc w:val="both"/>
            </w:pPr>
          </w:p>
        </w:tc>
      </w:tr>
      <w:tr w:rsidR="00CE0E95" w:rsidRPr="00CA7076" w:rsidTr="00CE0E95">
        <w:trPr>
          <w:trHeight w:val="405"/>
        </w:trPr>
        <w:tc>
          <w:tcPr>
            <w:tcW w:w="9464" w:type="dxa"/>
            <w:gridSpan w:val="3"/>
          </w:tcPr>
          <w:p w:rsidR="00CE0E95" w:rsidRPr="00CA7076" w:rsidRDefault="00CE0E95" w:rsidP="00CE0E95">
            <w:pPr>
              <w:jc w:val="center"/>
              <w:rPr>
                <w:b/>
                <w:i/>
                <w:sz w:val="20"/>
                <w:szCs w:val="20"/>
              </w:rPr>
            </w:pPr>
            <w:r w:rsidRPr="00CA7076">
              <w:rPr>
                <w:b/>
                <w:i/>
                <w:noProof/>
                <w:sz w:val="20"/>
                <w:szCs w:val="20"/>
                <w:lang w:eastAsia="ru-RU"/>
              </w:rPr>
              <w:t>Практика</w:t>
            </w:r>
          </w:p>
        </w:tc>
      </w:tr>
      <w:tr w:rsidR="00CE0E95" w:rsidRPr="00CA7076" w:rsidTr="00CE0E95">
        <w:trPr>
          <w:trHeight w:val="707"/>
        </w:trPr>
        <w:tc>
          <w:tcPr>
            <w:tcW w:w="1862" w:type="dxa"/>
          </w:tcPr>
          <w:p w:rsidR="00CE0E95" w:rsidRPr="00CA7076" w:rsidRDefault="00CE0E95" w:rsidP="00CE0E95">
            <w:pPr>
              <w:jc w:val="both"/>
              <w:rPr>
                <w:sz w:val="20"/>
                <w:szCs w:val="20"/>
              </w:rPr>
            </w:pPr>
          </w:p>
        </w:tc>
        <w:tc>
          <w:tcPr>
            <w:tcW w:w="5050" w:type="dxa"/>
          </w:tcPr>
          <w:p w:rsidR="00CE0E95" w:rsidRPr="00CA7076" w:rsidRDefault="00CE0E95" w:rsidP="00CE0E95">
            <w:pPr>
              <w:jc w:val="both"/>
              <w:rPr>
                <w:sz w:val="20"/>
                <w:szCs w:val="20"/>
              </w:rPr>
            </w:pPr>
            <w:r w:rsidRPr="00CA7076">
              <w:rPr>
                <w:sz w:val="20"/>
                <w:szCs w:val="20"/>
              </w:rPr>
              <w:t xml:space="preserve">1. </w:t>
            </w:r>
            <w:r w:rsidRPr="00CA7076">
              <w:rPr>
                <w:sz w:val="20"/>
                <w:szCs w:val="20"/>
                <w:vertAlign w:val="superscript"/>
              </w:rPr>
              <w:footnoteReference w:id="11"/>
            </w:r>
          </w:p>
          <w:p w:rsidR="00CE0E95" w:rsidRPr="00CA7076" w:rsidRDefault="00CE0E95" w:rsidP="00CE0E95">
            <w:pPr>
              <w:jc w:val="both"/>
              <w:rPr>
                <w:sz w:val="20"/>
                <w:szCs w:val="20"/>
              </w:rPr>
            </w:pPr>
            <w:r w:rsidRPr="00CA7076">
              <w:rPr>
                <w:sz w:val="20"/>
                <w:szCs w:val="20"/>
              </w:rPr>
              <w:t xml:space="preserve">2. </w:t>
            </w:r>
          </w:p>
        </w:tc>
        <w:tc>
          <w:tcPr>
            <w:tcW w:w="2552" w:type="dxa"/>
          </w:tcPr>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p w:rsidR="00CE0E95" w:rsidRPr="00CA7076" w:rsidRDefault="00CE0E95" w:rsidP="00CE0E95">
            <w:pPr>
              <w:jc w:val="both"/>
              <w:rPr>
                <w:sz w:val="20"/>
                <w:szCs w:val="20"/>
              </w:rPr>
            </w:pPr>
          </w:p>
        </w:tc>
      </w:tr>
    </w:tbl>
    <w:p w:rsidR="00CE0E95" w:rsidRPr="00CA7076" w:rsidRDefault="00CE0E95" w:rsidP="00CE0E95">
      <w:pPr>
        <w:ind w:firstLine="709"/>
        <w:jc w:val="both"/>
        <w:rPr>
          <w:rFonts w:cs="Times New Roman"/>
        </w:rPr>
      </w:pPr>
      <w:r w:rsidRPr="00CA7076">
        <w:rPr>
          <w:rFonts w:cs="Times New Roman"/>
        </w:rPr>
        <w:lastRenderedPageBreak/>
        <w:t>Приложение 5.</w:t>
      </w:r>
    </w:p>
    <w:p w:rsidR="00CE0E95" w:rsidRPr="00CA7076" w:rsidRDefault="00CE0E95" w:rsidP="00CE0E95">
      <w:pPr>
        <w:ind w:firstLine="709"/>
        <w:jc w:val="both"/>
        <w:rPr>
          <w:rFonts w:cs="Times New Roman"/>
        </w:rPr>
      </w:pPr>
    </w:p>
    <w:p w:rsidR="00CE0E95" w:rsidRPr="00CA7076" w:rsidRDefault="00CE0E95" w:rsidP="00CE0E95">
      <w:pPr>
        <w:spacing w:line="360" w:lineRule="auto"/>
        <w:ind w:firstLine="720"/>
        <w:jc w:val="center"/>
        <w:rPr>
          <w:rFonts w:cs="Times New Roman"/>
          <w:b/>
          <w:i/>
          <w:sz w:val="28"/>
          <w:szCs w:val="28"/>
        </w:rPr>
      </w:pPr>
      <w:r w:rsidRPr="00CA7076">
        <w:rPr>
          <w:rFonts w:cs="Times New Roman"/>
          <w:b/>
          <w:i/>
          <w:sz w:val="28"/>
          <w:szCs w:val="28"/>
        </w:rPr>
        <w:t>Выводы из модели Манделла-Флеминга</w:t>
      </w:r>
    </w:p>
    <w:p w:rsidR="00CE0E95" w:rsidRPr="00CA7076" w:rsidRDefault="00CE0E95" w:rsidP="00CE0E95">
      <w:pPr>
        <w:spacing w:line="360" w:lineRule="auto"/>
        <w:ind w:firstLine="720"/>
        <w:jc w:val="both"/>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1080"/>
        <w:gridCol w:w="947"/>
        <w:gridCol w:w="1094"/>
        <w:gridCol w:w="1094"/>
        <w:gridCol w:w="1094"/>
        <w:gridCol w:w="1094"/>
      </w:tblGrid>
      <w:tr w:rsidR="00CE0E95" w:rsidRPr="00CA7076" w:rsidTr="00CE0E95">
        <w:trPr>
          <w:cantSplit/>
        </w:trPr>
        <w:tc>
          <w:tcPr>
            <w:tcW w:w="3168" w:type="dxa"/>
            <w:vMerge w:val="restart"/>
          </w:tcPr>
          <w:p w:rsidR="00CE0E95" w:rsidRPr="00CA7076" w:rsidRDefault="00CE0E95" w:rsidP="00CE0E95">
            <w:pPr>
              <w:spacing w:line="360" w:lineRule="auto"/>
              <w:jc w:val="both"/>
              <w:rPr>
                <w:rFonts w:cs="Times New Roman"/>
              </w:rPr>
            </w:pPr>
            <w:r w:rsidRPr="00CA7076">
              <w:rPr>
                <w:rFonts w:cs="Times New Roman"/>
              </w:rPr>
              <w:t>Политика</w:t>
            </w:r>
          </w:p>
        </w:tc>
        <w:tc>
          <w:tcPr>
            <w:tcW w:w="3121" w:type="dxa"/>
            <w:gridSpan w:val="3"/>
          </w:tcPr>
          <w:p w:rsidR="00CE0E95" w:rsidRPr="00CA7076" w:rsidRDefault="00CE0E95" w:rsidP="00CE0E95">
            <w:pPr>
              <w:ind w:left="-57" w:right="-57"/>
              <w:jc w:val="both"/>
              <w:rPr>
                <w:rFonts w:cs="Times New Roman"/>
              </w:rPr>
            </w:pPr>
            <w:r w:rsidRPr="00CA7076">
              <w:rPr>
                <w:rFonts w:cs="Times New Roman"/>
              </w:rPr>
              <w:t>Плавающие обменные курсы</w:t>
            </w:r>
          </w:p>
        </w:tc>
        <w:tc>
          <w:tcPr>
            <w:tcW w:w="3282" w:type="dxa"/>
            <w:gridSpan w:val="3"/>
          </w:tcPr>
          <w:p w:rsidR="00CE0E95" w:rsidRPr="00CA7076" w:rsidRDefault="00CE0E95" w:rsidP="00CE0E95">
            <w:pPr>
              <w:jc w:val="both"/>
              <w:rPr>
                <w:rFonts w:cs="Times New Roman"/>
              </w:rPr>
            </w:pPr>
            <w:r w:rsidRPr="00CA7076">
              <w:rPr>
                <w:rFonts w:cs="Times New Roman"/>
              </w:rPr>
              <w:t>Фиксированные обм. курсы</w:t>
            </w:r>
          </w:p>
        </w:tc>
      </w:tr>
      <w:tr w:rsidR="00CE0E95" w:rsidRPr="00CA7076" w:rsidTr="00CE0E95">
        <w:trPr>
          <w:cantSplit/>
        </w:trPr>
        <w:tc>
          <w:tcPr>
            <w:tcW w:w="3168" w:type="dxa"/>
            <w:vMerge/>
          </w:tcPr>
          <w:p w:rsidR="00CE0E95" w:rsidRPr="00CA7076" w:rsidRDefault="00CE0E95" w:rsidP="00CE0E95">
            <w:pPr>
              <w:spacing w:line="360" w:lineRule="auto"/>
              <w:jc w:val="both"/>
              <w:rPr>
                <w:rFonts w:cs="Times New Roman"/>
              </w:rPr>
            </w:pPr>
          </w:p>
        </w:tc>
        <w:tc>
          <w:tcPr>
            <w:tcW w:w="1080" w:type="dxa"/>
          </w:tcPr>
          <w:p w:rsidR="00CE0E95" w:rsidRPr="00CA7076" w:rsidRDefault="00CE0E95" w:rsidP="00CE0E95">
            <w:pPr>
              <w:keepNext/>
              <w:spacing w:line="360" w:lineRule="auto"/>
              <w:ind w:left="-57" w:right="-57"/>
              <w:jc w:val="center"/>
              <w:outlineLvl w:val="4"/>
              <w:rPr>
                <w:rFonts w:eastAsia="Times New Roman" w:cs="Times New Roman"/>
                <w:lang w:val="en-US" w:eastAsia="ru-RU"/>
              </w:rPr>
            </w:pPr>
            <w:r w:rsidRPr="00CA7076">
              <w:rPr>
                <w:rFonts w:eastAsia="Times New Roman" w:cs="Times New Roman"/>
                <w:lang w:val="en-US" w:eastAsia="ru-RU"/>
              </w:rPr>
              <w:t>Y</w:t>
            </w:r>
          </w:p>
        </w:tc>
        <w:tc>
          <w:tcPr>
            <w:tcW w:w="947" w:type="dxa"/>
          </w:tcPr>
          <w:p w:rsidR="00CE0E95" w:rsidRPr="00CA7076" w:rsidRDefault="00CE0E95" w:rsidP="00CE0E95">
            <w:pPr>
              <w:spacing w:line="360" w:lineRule="auto"/>
              <w:ind w:left="-57" w:right="-57"/>
              <w:jc w:val="center"/>
              <w:rPr>
                <w:rFonts w:cs="Times New Roman"/>
                <w:lang w:val="en-US"/>
              </w:rPr>
            </w:pPr>
            <w:r w:rsidRPr="00CA7076">
              <w:rPr>
                <w:rFonts w:cs="Times New Roman"/>
                <w:lang w:val="en-US"/>
              </w:rPr>
              <w:t>e</w:t>
            </w:r>
          </w:p>
        </w:tc>
        <w:tc>
          <w:tcPr>
            <w:tcW w:w="1094" w:type="dxa"/>
          </w:tcPr>
          <w:p w:rsidR="00CE0E95" w:rsidRPr="00CA7076" w:rsidRDefault="00CE0E95" w:rsidP="00CE0E95">
            <w:pPr>
              <w:spacing w:line="360" w:lineRule="auto"/>
              <w:ind w:left="-57" w:right="-57"/>
              <w:jc w:val="center"/>
              <w:rPr>
                <w:rFonts w:cs="Times New Roman"/>
                <w:lang w:val="en-US"/>
              </w:rPr>
            </w:pPr>
            <w:r w:rsidRPr="00CA7076">
              <w:rPr>
                <w:rFonts w:cs="Times New Roman"/>
                <w:lang w:val="en-US"/>
              </w:rPr>
              <w:t>Nx</w:t>
            </w:r>
          </w:p>
        </w:tc>
        <w:tc>
          <w:tcPr>
            <w:tcW w:w="1094" w:type="dxa"/>
          </w:tcPr>
          <w:p w:rsidR="00CE0E95" w:rsidRPr="00CA7076" w:rsidRDefault="00CE0E95" w:rsidP="00CE0E95">
            <w:pPr>
              <w:spacing w:line="360" w:lineRule="auto"/>
              <w:jc w:val="center"/>
              <w:rPr>
                <w:rFonts w:cs="Times New Roman"/>
                <w:lang w:val="en-US"/>
              </w:rPr>
            </w:pPr>
            <w:r w:rsidRPr="00CA7076">
              <w:rPr>
                <w:rFonts w:cs="Times New Roman"/>
                <w:lang w:val="en-US"/>
              </w:rPr>
              <w:t>Y</w:t>
            </w:r>
          </w:p>
        </w:tc>
        <w:tc>
          <w:tcPr>
            <w:tcW w:w="1094" w:type="dxa"/>
          </w:tcPr>
          <w:p w:rsidR="00CE0E95" w:rsidRPr="00CA7076" w:rsidRDefault="00CE0E95" w:rsidP="00CE0E95">
            <w:pPr>
              <w:spacing w:line="360" w:lineRule="auto"/>
              <w:jc w:val="center"/>
              <w:rPr>
                <w:rFonts w:cs="Times New Roman"/>
                <w:lang w:val="en-US"/>
              </w:rPr>
            </w:pPr>
            <w:r w:rsidRPr="00CA7076">
              <w:rPr>
                <w:rFonts w:cs="Times New Roman"/>
                <w:lang w:val="en-US"/>
              </w:rPr>
              <w:t>E</w:t>
            </w:r>
          </w:p>
        </w:tc>
        <w:tc>
          <w:tcPr>
            <w:tcW w:w="1094" w:type="dxa"/>
          </w:tcPr>
          <w:p w:rsidR="00CE0E95" w:rsidRPr="00CA7076" w:rsidRDefault="00CE0E95" w:rsidP="00CE0E95">
            <w:pPr>
              <w:spacing w:line="360" w:lineRule="auto"/>
              <w:jc w:val="center"/>
              <w:rPr>
                <w:rFonts w:cs="Times New Roman"/>
                <w:lang w:val="en-US"/>
              </w:rPr>
            </w:pPr>
            <w:r w:rsidRPr="00CA7076">
              <w:rPr>
                <w:rFonts w:cs="Times New Roman"/>
                <w:lang w:val="en-US"/>
              </w:rPr>
              <w:t>Nx</w:t>
            </w:r>
          </w:p>
        </w:tc>
      </w:tr>
      <w:tr w:rsidR="00CE0E95" w:rsidRPr="00CA7076" w:rsidTr="00CE0E95">
        <w:tc>
          <w:tcPr>
            <w:tcW w:w="3168" w:type="dxa"/>
          </w:tcPr>
          <w:p w:rsidR="00CE0E95" w:rsidRPr="00CA7076" w:rsidRDefault="00CE0E95" w:rsidP="00CE0E95">
            <w:pPr>
              <w:jc w:val="both"/>
              <w:rPr>
                <w:rFonts w:cs="Times New Roman"/>
              </w:rPr>
            </w:pPr>
            <w:r w:rsidRPr="00CA7076">
              <w:rPr>
                <w:rFonts w:cs="Times New Roman"/>
              </w:rPr>
              <w:t>Стимулирующая бюджетно-налоговая политика</w:t>
            </w:r>
          </w:p>
        </w:tc>
        <w:tc>
          <w:tcPr>
            <w:tcW w:w="1080" w:type="dxa"/>
          </w:tcPr>
          <w:p w:rsidR="00CE0E95" w:rsidRPr="00CA7076" w:rsidRDefault="00CE0E95" w:rsidP="00CE0E95">
            <w:pPr>
              <w:spacing w:line="360" w:lineRule="auto"/>
              <w:ind w:left="-57" w:right="-57"/>
              <w:jc w:val="center"/>
              <w:rPr>
                <w:rFonts w:cs="Times New Roman"/>
              </w:rPr>
            </w:pPr>
          </w:p>
        </w:tc>
        <w:tc>
          <w:tcPr>
            <w:tcW w:w="947"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r>
      <w:tr w:rsidR="00CE0E95" w:rsidRPr="00CA7076" w:rsidTr="00CE0E95">
        <w:tc>
          <w:tcPr>
            <w:tcW w:w="3168" w:type="dxa"/>
          </w:tcPr>
          <w:p w:rsidR="00CE0E95" w:rsidRPr="00CA7076" w:rsidRDefault="00CE0E95" w:rsidP="00CE0E95">
            <w:pPr>
              <w:jc w:val="both"/>
              <w:rPr>
                <w:rFonts w:cs="Times New Roman"/>
              </w:rPr>
            </w:pPr>
            <w:r w:rsidRPr="00CA7076">
              <w:rPr>
                <w:rFonts w:cs="Times New Roman"/>
              </w:rPr>
              <w:t>Стимулирующая кредитно-денежная политика</w:t>
            </w:r>
          </w:p>
        </w:tc>
        <w:tc>
          <w:tcPr>
            <w:tcW w:w="1080" w:type="dxa"/>
          </w:tcPr>
          <w:p w:rsidR="00CE0E95" w:rsidRPr="00CA7076" w:rsidRDefault="00CE0E95" w:rsidP="00CE0E95">
            <w:pPr>
              <w:spacing w:line="360" w:lineRule="auto"/>
              <w:ind w:left="-57" w:right="-57"/>
              <w:jc w:val="center"/>
              <w:rPr>
                <w:rFonts w:cs="Times New Roman"/>
              </w:rPr>
            </w:pPr>
          </w:p>
        </w:tc>
        <w:tc>
          <w:tcPr>
            <w:tcW w:w="947"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r>
      <w:tr w:rsidR="00CE0E95" w:rsidRPr="00CA7076" w:rsidTr="00CE0E95">
        <w:tc>
          <w:tcPr>
            <w:tcW w:w="3168" w:type="dxa"/>
          </w:tcPr>
          <w:p w:rsidR="00CE0E95" w:rsidRPr="00CA7076" w:rsidRDefault="00CE0E95" w:rsidP="00CE0E95">
            <w:pPr>
              <w:jc w:val="both"/>
              <w:rPr>
                <w:rFonts w:cs="Times New Roman"/>
              </w:rPr>
            </w:pPr>
            <w:r w:rsidRPr="00CA7076">
              <w:rPr>
                <w:rFonts w:cs="Times New Roman"/>
              </w:rPr>
              <w:t>Протекционистская политика</w:t>
            </w:r>
          </w:p>
        </w:tc>
        <w:tc>
          <w:tcPr>
            <w:tcW w:w="1080" w:type="dxa"/>
          </w:tcPr>
          <w:p w:rsidR="00CE0E95" w:rsidRPr="00CA7076" w:rsidRDefault="00CE0E95" w:rsidP="00CE0E95">
            <w:pPr>
              <w:spacing w:line="360" w:lineRule="auto"/>
              <w:ind w:left="-57" w:right="-57"/>
              <w:jc w:val="center"/>
              <w:rPr>
                <w:rFonts w:cs="Times New Roman"/>
              </w:rPr>
            </w:pPr>
          </w:p>
        </w:tc>
        <w:tc>
          <w:tcPr>
            <w:tcW w:w="947"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ind w:left="-57" w:right="-57"/>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c>
          <w:tcPr>
            <w:tcW w:w="1094" w:type="dxa"/>
          </w:tcPr>
          <w:p w:rsidR="00CE0E95" w:rsidRPr="00CA7076" w:rsidRDefault="00CE0E95" w:rsidP="00CE0E95">
            <w:pPr>
              <w:spacing w:line="360" w:lineRule="auto"/>
              <w:jc w:val="center"/>
              <w:rPr>
                <w:rFonts w:cs="Times New Roman"/>
              </w:rPr>
            </w:pPr>
          </w:p>
        </w:tc>
      </w:tr>
    </w:tbl>
    <w:p w:rsidR="00CE0E95" w:rsidRPr="00CA7076" w:rsidRDefault="00CE0E95" w:rsidP="00CE0E95">
      <w:pPr>
        <w:spacing w:line="360" w:lineRule="auto"/>
        <w:jc w:val="both"/>
        <w:rPr>
          <w:rFonts w:cs="Times New Roman"/>
        </w:rPr>
      </w:pPr>
    </w:p>
    <w:p w:rsidR="00CE0E95" w:rsidRDefault="00CE0E95" w:rsidP="00CE0E95">
      <w:pPr>
        <w:spacing w:after="200" w:line="276" w:lineRule="auto"/>
        <w:rPr>
          <w:rFonts w:cs="Times New Roman"/>
        </w:rPr>
      </w:pPr>
      <w:r w:rsidRPr="00CA7076">
        <w:rPr>
          <w:rFonts w:cs="Times New Roman"/>
        </w:rPr>
        <w:br w:type="page"/>
      </w:r>
    </w:p>
    <w:p w:rsidR="00CE0E95" w:rsidRDefault="00CE0E95" w:rsidP="00CE0E95">
      <w:pPr>
        <w:spacing w:after="200" w:line="276" w:lineRule="auto"/>
        <w:rPr>
          <w:rFonts w:cs="Times New Roman"/>
        </w:rPr>
      </w:pPr>
      <w:r>
        <w:rPr>
          <w:rFonts w:cs="Times New Roman"/>
        </w:rPr>
        <w:lastRenderedPageBreak/>
        <w:t xml:space="preserve">Приложение 6. </w:t>
      </w:r>
    </w:p>
    <w:p w:rsidR="00CE0E95" w:rsidRPr="00F03D3D" w:rsidRDefault="00CE0E95" w:rsidP="00CE0E95">
      <w:pPr>
        <w:spacing w:after="200" w:line="276" w:lineRule="auto"/>
        <w:jc w:val="center"/>
        <w:rPr>
          <w:rFonts w:cs="Times New Roman"/>
          <w:b/>
        </w:rPr>
      </w:pPr>
      <w:r w:rsidRPr="00F03D3D">
        <w:rPr>
          <w:rFonts w:cs="Times New Roman"/>
          <w:b/>
        </w:rPr>
        <w:t>Факторы, влияющие на валютный курс (реальный или номинальный)</w:t>
      </w:r>
    </w:p>
    <w:tbl>
      <w:tblPr>
        <w:tblStyle w:val="ad"/>
        <w:tblW w:w="0" w:type="auto"/>
        <w:tblLook w:val="04A0"/>
      </w:tblPr>
      <w:tblGrid>
        <w:gridCol w:w="3652"/>
        <w:gridCol w:w="1418"/>
        <w:gridCol w:w="4784"/>
      </w:tblGrid>
      <w:tr w:rsidR="00CE0E95" w:rsidRPr="00F03D3D" w:rsidTr="00CE0E95">
        <w:tc>
          <w:tcPr>
            <w:tcW w:w="3652" w:type="dxa"/>
          </w:tcPr>
          <w:p w:rsidR="00CE0E95" w:rsidRPr="00F03D3D" w:rsidRDefault="00CE0E95" w:rsidP="00CE0E95">
            <w:pPr>
              <w:jc w:val="center"/>
              <w:rPr>
                <w:b/>
                <w:i/>
                <w:sz w:val="22"/>
                <w:szCs w:val="22"/>
              </w:rPr>
            </w:pPr>
            <w:r w:rsidRPr="00F03D3D">
              <w:rPr>
                <w:b/>
                <w:i/>
                <w:sz w:val="22"/>
                <w:szCs w:val="22"/>
              </w:rPr>
              <w:t>Рост фактора</w:t>
            </w:r>
          </w:p>
        </w:tc>
        <w:tc>
          <w:tcPr>
            <w:tcW w:w="1418" w:type="dxa"/>
          </w:tcPr>
          <w:p w:rsidR="00CE0E95" w:rsidRPr="00F03D3D" w:rsidRDefault="00CE0E95" w:rsidP="00CE0E95">
            <w:pPr>
              <w:jc w:val="center"/>
              <w:rPr>
                <w:b/>
                <w:i/>
                <w:sz w:val="22"/>
                <w:szCs w:val="22"/>
              </w:rPr>
            </w:pPr>
            <w:r w:rsidRPr="00F03D3D">
              <w:rPr>
                <w:b/>
                <w:i/>
                <w:sz w:val="22"/>
                <w:szCs w:val="22"/>
              </w:rPr>
              <w:t>Характер изменения валютного курса</w:t>
            </w:r>
          </w:p>
        </w:tc>
        <w:tc>
          <w:tcPr>
            <w:tcW w:w="4784" w:type="dxa"/>
          </w:tcPr>
          <w:p w:rsidR="00CE0E95" w:rsidRPr="00F03D3D" w:rsidRDefault="00CE0E95" w:rsidP="00CE0E95">
            <w:pPr>
              <w:jc w:val="center"/>
              <w:rPr>
                <w:b/>
                <w:i/>
                <w:sz w:val="22"/>
                <w:szCs w:val="22"/>
              </w:rPr>
            </w:pPr>
            <w:r>
              <w:rPr>
                <w:b/>
                <w:i/>
                <w:sz w:val="22"/>
                <w:szCs w:val="22"/>
              </w:rPr>
              <w:t>Объяснение</w:t>
            </w:r>
          </w:p>
        </w:tc>
      </w:tr>
      <w:tr w:rsidR="00CE0E95" w:rsidTr="00CE0E95">
        <w:tc>
          <w:tcPr>
            <w:tcW w:w="3652" w:type="dxa"/>
          </w:tcPr>
          <w:p w:rsidR="00CE0E95" w:rsidRDefault="00CE0E95" w:rsidP="00CE0E95">
            <w:r>
              <w:t xml:space="preserve">1. Национальный выпуск (доход), </w:t>
            </w:r>
            <w:r>
              <w:rPr>
                <w:lang w:val="en-US"/>
              </w:rPr>
              <w:t>Y</w:t>
            </w:r>
          </w:p>
          <w:p w:rsidR="00CE0E95" w:rsidRPr="00F03D3D" w:rsidRDefault="00CE0E95" w:rsidP="00CE0E95"/>
          <w:p w:rsidR="00CE0E95" w:rsidRPr="00F03D3D" w:rsidRDefault="00CE0E95" w:rsidP="00CE0E95"/>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pPr>
              <w:rPr>
                <w:vertAlign w:val="subscript"/>
              </w:rPr>
            </w:pPr>
            <w:r>
              <w:t xml:space="preserve">2. Иностранный выпуск (доход), </w:t>
            </w:r>
            <w:r>
              <w:rPr>
                <w:lang w:val="en-US"/>
              </w:rPr>
              <w:t>Y</w:t>
            </w:r>
            <w:r>
              <w:rPr>
                <w:vertAlign w:val="subscript"/>
                <w:lang w:val="en-US"/>
              </w:rPr>
              <w:t>FOR</w:t>
            </w:r>
          </w:p>
          <w:p w:rsidR="00CE0E95" w:rsidRDefault="00CE0E95" w:rsidP="00CE0E95">
            <w:pPr>
              <w:rPr>
                <w:vertAlign w:val="subscript"/>
              </w:rPr>
            </w:pPr>
          </w:p>
          <w:p w:rsidR="00CE0E95" w:rsidRPr="00F03D3D" w:rsidRDefault="00CE0E95" w:rsidP="00CE0E95">
            <w:pPr>
              <w:rPr>
                <w:vertAlign w:val="subscript"/>
              </w:rPr>
            </w:pPr>
          </w:p>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r>
              <w:t xml:space="preserve">3. Национальная реальная ставка процента, </w:t>
            </w:r>
            <w:r>
              <w:rPr>
                <w:lang w:val="en-US"/>
              </w:rPr>
              <w:t>r</w:t>
            </w:r>
          </w:p>
          <w:p w:rsidR="00CE0E95" w:rsidRDefault="00CE0E95" w:rsidP="00CE0E95"/>
          <w:p w:rsidR="00CE0E95" w:rsidRPr="00F03D3D" w:rsidRDefault="00CE0E95" w:rsidP="00CE0E95"/>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pPr>
              <w:rPr>
                <w:vertAlign w:val="subscript"/>
              </w:rPr>
            </w:pPr>
            <w:r>
              <w:t xml:space="preserve">4.  Иностранная реальная ставка процента, </w:t>
            </w:r>
            <w:r w:rsidRPr="00F03D3D">
              <w:rPr>
                <w:lang w:val="en-US"/>
              </w:rPr>
              <w:t>r</w:t>
            </w:r>
            <w:r w:rsidRPr="00F03D3D">
              <w:rPr>
                <w:vertAlign w:val="subscript"/>
                <w:lang w:val="en-US"/>
              </w:rPr>
              <w:t>FOR</w:t>
            </w:r>
          </w:p>
          <w:p w:rsidR="00CE0E95" w:rsidRDefault="00CE0E95" w:rsidP="00CE0E95">
            <w:pPr>
              <w:rPr>
                <w:vertAlign w:val="subscript"/>
              </w:rPr>
            </w:pPr>
          </w:p>
          <w:p w:rsidR="00CE0E95" w:rsidRPr="00F03D3D" w:rsidRDefault="00CE0E95" w:rsidP="00CE0E95">
            <w:pPr>
              <w:rPr>
                <w:vertAlign w:val="subscript"/>
              </w:rPr>
            </w:pPr>
          </w:p>
        </w:tc>
        <w:tc>
          <w:tcPr>
            <w:tcW w:w="1418" w:type="dxa"/>
          </w:tcPr>
          <w:p w:rsidR="00CE0E95" w:rsidRDefault="00CE0E95" w:rsidP="00CE0E95">
            <w:pPr>
              <w:spacing w:after="200" w:line="276" w:lineRule="auto"/>
            </w:pPr>
          </w:p>
        </w:tc>
        <w:tc>
          <w:tcPr>
            <w:tcW w:w="4784" w:type="dxa"/>
          </w:tcPr>
          <w:p w:rsidR="00CE0E95" w:rsidRDefault="00CE0E95" w:rsidP="00CE0E95">
            <w:pPr>
              <w:spacing w:after="200" w:line="276" w:lineRule="auto"/>
            </w:pPr>
          </w:p>
        </w:tc>
      </w:tr>
      <w:tr w:rsidR="00CE0E95" w:rsidTr="00CE0E95">
        <w:tc>
          <w:tcPr>
            <w:tcW w:w="3652" w:type="dxa"/>
          </w:tcPr>
          <w:p w:rsidR="00CE0E95" w:rsidRDefault="00CE0E95" w:rsidP="00CE0E95">
            <w:pPr>
              <w:jc w:val="both"/>
            </w:pPr>
            <w:r>
              <w:t>5</w:t>
            </w:r>
            <w:r w:rsidRPr="00F03D3D">
              <w:t>. Мировой спрос на отечественные товары</w:t>
            </w:r>
          </w:p>
          <w:p w:rsidR="00CE0E95" w:rsidRDefault="00CE0E95" w:rsidP="00CE0E95">
            <w:pPr>
              <w:jc w:val="both"/>
            </w:pPr>
          </w:p>
        </w:tc>
        <w:tc>
          <w:tcPr>
            <w:tcW w:w="1418" w:type="dxa"/>
          </w:tcPr>
          <w:p w:rsidR="00CE0E95" w:rsidRDefault="00CE0E95" w:rsidP="00CE0E95">
            <w:pPr>
              <w:spacing w:after="200" w:line="276" w:lineRule="auto"/>
            </w:pPr>
          </w:p>
        </w:tc>
        <w:tc>
          <w:tcPr>
            <w:tcW w:w="4784" w:type="dxa"/>
          </w:tcPr>
          <w:p w:rsidR="00CE0E95" w:rsidRDefault="00CE0E95" w:rsidP="00CE0E95">
            <w:pPr>
              <w:spacing w:after="200" w:line="276" w:lineRule="auto"/>
            </w:pPr>
          </w:p>
        </w:tc>
      </w:tr>
    </w:tbl>
    <w:p w:rsidR="00CE0E95" w:rsidRDefault="00CE0E95" w:rsidP="00CE0E95">
      <w:pPr>
        <w:spacing w:after="200" w:line="276" w:lineRule="auto"/>
        <w:jc w:val="center"/>
        <w:rPr>
          <w:rFonts w:cs="Times New Roman"/>
          <w:b/>
        </w:rPr>
      </w:pPr>
    </w:p>
    <w:p w:rsidR="00CE0E95" w:rsidRPr="00F03D3D" w:rsidRDefault="00CE0E95" w:rsidP="00CE0E95">
      <w:pPr>
        <w:spacing w:after="200" w:line="276" w:lineRule="auto"/>
        <w:jc w:val="center"/>
        <w:rPr>
          <w:rFonts w:cs="Times New Roman"/>
          <w:b/>
        </w:rPr>
      </w:pPr>
      <w:r w:rsidRPr="00F03D3D">
        <w:rPr>
          <w:rFonts w:cs="Times New Roman"/>
          <w:b/>
        </w:rPr>
        <w:t xml:space="preserve">Факторы, влияющие на </w:t>
      </w:r>
      <w:r>
        <w:rPr>
          <w:rFonts w:cs="Times New Roman"/>
          <w:b/>
        </w:rPr>
        <w:t>чистый экспорт</w:t>
      </w:r>
    </w:p>
    <w:tbl>
      <w:tblPr>
        <w:tblStyle w:val="ad"/>
        <w:tblW w:w="0" w:type="auto"/>
        <w:tblLook w:val="04A0"/>
      </w:tblPr>
      <w:tblGrid>
        <w:gridCol w:w="3652"/>
        <w:gridCol w:w="1418"/>
        <w:gridCol w:w="4784"/>
      </w:tblGrid>
      <w:tr w:rsidR="00CE0E95" w:rsidRPr="00F03D3D" w:rsidTr="00CE0E95">
        <w:tc>
          <w:tcPr>
            <w:tcW w:w="3652" w:type="dxa"/>
          </w:tcPr>
          <w:p w:rsidR="00CE0E95" w:rsidRPr="00F03D3D" w:rsidRDefault="00CE0E95" w:rsidP="00CE0E95">
            <w:pPr>
              <w:jc w:val="center"/>
              <w:rPr>
                <w:b/>
                <w:i/>
                <w:sz w:val="22"/>
                <w:szCs w:val="22"/>
              </w:rPr>
            </w:pPr>
            <w:r w:rsidRPr="00F03D3D">
              <w:rPr>
                <w:b/>
                <w:i/>
                <w:sz w:val="22"/>
                <w:szCs w:val="22"/>
              </w:rPr>
              <w:t>Рост фактора</w:t>
            </w:r>
          </w:p>
        </w:tc>
        <w:tc>
          <w:tcPr>
            <w:tcW w:w="1418" w:type="dxa"/>
          </w:tcPr>
          <w:p w:rsidR="00CE0E95" w:rsidRPr="00F03D3D" w:rsidRDefault="00CE0E95" w:rsidP="00CE0E95">
            <w:pPr>
              <w:jc w:val="center"/>
              <w:rPr>
                <w:b/>
                <w:i/>
                <w:sz w:val="22"/>
                <w:szCs w:val="22"/>
              </w:rPr>
            </w:pPr>
            <w:r w:rsidRPr="00F03D3D">
              <w:rPr>
                <w:b/>
                <w:i/>
                <w:sz w:val="22"/>
                <w:szCs w:val="22"/>
              </w:rPr>
              <w:t>Характер изменения валютного курса</w:t>
            </w:r>
          </w:p>
        </w:tc>
        <w:tc>
          <w:tcPr>
            <w:tcW w:w="4784" w:type="dxa"/>
          </w:tcPr>
          <w:p w:rsidR="00CE0E95" w:rsidRPr="00F03D3D" w:rsidRDefault="00CE0E95" w:rsidP="00CE0E95">
            <w:pPr>
              <w:jc w:val="center"/>
              <w:rPr>
                <w:b/>
                <w:i/>
                <w:sz w:val="22"/>
                <w:szCs w:val="22"/>
              </w:rPr>
            </w:pPr>
            <w:r>
              <w:rPr>
                <w:b/>
                <w:i/>
                <w:sz w:val="22"/>
                <w:szCs w:val="22"/>
              </w:rPr>
              <w:t>Объяснение</w:t>
            </w:r>
          </w:p>
        </w:tc>
      </w:tr>
      <w:tr w:rsidR="00CE0E95" w:rsidTr="00CE0E95">
        <w:tc>
          <w:tcPr>
            <w:tcW w:w="3652" w:type="dxa"/>
          </w:tcPr>
          <w:p w:rsidR="00CE0E95" w:rsidRDefault="00CE0E95" w:rsidP="00CE0E95">
            <w:r>
              <w:t xml:space="preserve">1. Национальный выпуск (доход), </w:t>
            </w:r>
            <w:r>
              <w:rPr>
                <w:lang w:val="en-US"/>
              </w:rPr>
              <w:t>Y</w:t>
            </w:r>
          </w:p>
          <w:p w:rsidR="00CE0E95" w:rsidRPr="00F03D3D" w:rsidRDefault="00CE0E95" w:rsidP="00CE0E95"/>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pPr>
              <w:rPr>
                <w:vertAlign w:val="subscript"/>
              </w:rPr>
            </w:pPr>
            <w:r>
              <w:t xml:space="preserve">2. Иностранный выпуск (доход), </w:t>
            </w:r>
            <w:r>
              <w:rPr>
                <w:lang w:val="en-US"/>
              </w:rPr>
              <w:t>Y</w:t>
            </w:r>
            <w:r>
              <w:rPr>
                <w:vertAlign w:val="subscript"/>
                <w:lang w:val="en-US"/>
              </w:rPr>
              <w:t>FOR</w:t>
            </w:r>
          </w:p>
          <w:p w:rsidR="00CE0E95" w:rsidRPr="00F03D3D" w:rsidRDefault="00CE0E95" w:rsidP="00CE0E95">
            <w:pPr>
              <w:rPr>
                <w:vertAlign w:val="subscript"/>
              </w:rPr>
            </w:pPr>
          </w:p>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r>
              <w:t xml:space="preserve">3. Национальная реальная ставка процента, </w:t>
            </w:r>
            <w:r>
              <w:rPr>
                <w:lang w:val="en-US"/>
              </w:rPr>
              <w:t>r</w:t>
            </w:r>
          </w:p>
          <w:p w:rsidR="00CE0E95" w:rsidRDefault="00CE0E95" w:rsidP="00CE0E95"/>
          <w:p w:rsidR="00CE0E95" w:rsidRPr="00F03D3D" w:rsidRDefault="00CE0E95" w:rsidP="00CE0E95"/>
        </w:tc>
        <w:tc>
          <w:tcPr>
            <w:tcW w:w="1418" w:type="dxa"/>
          </w:tcPr>
          <w:p w:rsidR="00CE0E95" w:rsidRDefault="00CE0E95" w:rsidP="00CE0E95"/>
        </w:tc>
        <w:tc>
          <w:tcPr>
            <w:tcW w:w="4784" w:type="dxa"/>
          </w:tcPr>
          <w:p w:rsidR="00CE0E95" w:rsidRDefault="00CE0E95" w:rsidP="00CE0E95"/>
        </w:tc>
      </w:tr>
      <w:tr w:rsidR="00CE0E95" w:rsidTr="00CE0E95">
        <w:tc>
          <w:tcPr>
            <w:tcW w:w="3652" w:type="dxa"/>
          </w:tcPr>
          <w:p w:rsidR="00CE0E95" w:rsidRDefault="00CE0E95" w:rsidP="00CE0E95">
            <w:pPr>
              <w:rPr>
                <w:vertAlign w:val="subscript"/>
              </w:rPr>
            </w:pPr>
            <w:r>
              <w:t xml:space="preserve">4.  Иностранная реальная ставка процента, </w:t>
            </w:r>
            <w:r w:rsidRPr="00F03D3D">
              <w:rPr>
                <w:lang w:val="en-US"/>
              </w:rPr>
              <w:t>r</w:t>
            </w:r>
            <w:r w:rsidRPr="00F03D3D">
              <w:rPr>
                <w:vertAlign w:val="subscript"/>
                <w:lang w:val="en-US"/>
              </w:rPr>
              <w:t>FOR</w:t>
            </w:r>
          </w:p>
          <w:p w:rsidR="00CE0E95" w:rsidRDefault="00CE0E95" w:rsidP="00CE0E95">
            <w:pPr>
              <w:rPr>
                <w:vertAlign w:val="subscript"/>
              </w:rPr>
            </w:pPr>
          </w:p>
          <w:p w:rsidR="00CE0E95" w:rsidRPr="00F03D3D" w:rsidRDefault="00CE0E95" w:rsidP="00CE0E95">
            <w:pPr>
              <w:rPr>
                <w:vertAlign w:val="subscript"/>
              </w:rPr>
            </w:pPr>
          </w:p>
        </w:tc>
        <w:tc>
          <w:tcPr>
            <w:tcW w:w="1418" w:type="dxa"/>
          </w:tcPr>
          <w:p w:rsidR="00CE0E95" w:rsidRDefault="00CE0E95" w:rsidP="00CE0E95">
            <w:pPr>
              <w:spacing w:after="200" w:line="276" w:lineRule="auto"/>
            </w:pPr>
          </w:p>
        </w:tc>
        <w:tc>
          <w:tcPr>
            <w:tcW w:w="4784" w:type="dxa"/>
          </w:tcPr>
          <w:p w:rsidR="00CE0E95" w:rsidRDefault="00CE0E95" w:rsidP="00CE0E95">
            <w:pPr>
              <w:spacing w:after="200" w:line="276" w:lineRule="auto"/>
            </w:pPr>
          </w:p>
        </w:tc>
      </w:tr>
      <w:tr w:rsidR="00CE0E95" w:rsidTr="00CE0E95">
        <w:tc>
          <w:tcPr>
            <w:tcW w:w="3652" w:type="dxa"/>
          </w:tcPr>
          <w:p w:rsidR="00CE0E95" w:rsidRDefault="00CE0E95" w:rsidP="00CE0E95">
            <w:pPr>
              <w:jc w:val="both"/>
            </w:pPr>
            <w:r>
              <w:t>5</w:t>
            </w:r>
            <w:r w:rsidRPr="00F03D3D">
              <w:t>. Мировой спрос на отечественные товары</w:t>
            </w:r>
          </w:p>
          <w:p w:rsidR="00CE0E95" w:rsidRDefault="00CE0E95" w:rsidP="00CE0E95">
            <w:pPr>
              <w:jc w:val="both"/>
            </w:pPr>
          </w:p>
        </w:tc>
        <w:tc>
          <w:tcPr>
            <w:tcW w:w="1418" w:type="dxa"/>
          </w:tcPr>
          <w:p w:rsidR="00CE0E95" w:rsidRDefault="00CE0E95" w:rsidP="00CE0E95">
            <w:pPr>
              <w:spacing w:after="200" w:line="276" w:lineRule="auto"/>
            </w:pPr>
          </w:p>
        </w:tc>
        <w:tc>
          <w:tcPr>
            <w:tcW w:w="4784" w:type="dxa"/>
          </w:tcPr>
          <w:p w:rsidR="00CE0E95" w:rsidRDefault="00CE0E95" w:rsidP="00CE0E95">
            <w:pPr>
              <w:spacing w:after="200" w:line="276" w:lineRule="auto"/>
            </w:pPr>
          </w:p>
        </w:tc>
      </w:tr>
    </w:tbl>
    <w:p w:rsidR="008B51FF" w:rsidRDefault="00B15FB4" w:rsidP="00B15FB4">
      <w:pPr>
        <w:spacing w:after="200" w:line="276" w:lineRule="auto"/>
        <w:rPr>
          <w:rFonts w:cs="Times New Roman"/>
        </w:rPr>
      </w:pPr>
      <w:r>
        <w:rPr>
          <w:rFonts w:cs="Times New Roman"/>
        </w:rPr>
        <w:lastRenderedPageBreak/>
        <w:t xml:space="preserve">Приложение 7. </w:t>
      </w:r>
    </w:p>
    <w:p w:rsidR="00B15FB4" w:rsidRDefault="00B15FB4" w:rsidP="00B15FB4">
      <w:pPr>
        <w:spacing w:after="200" w:line="276" w:lineRule="auto"/>
        <w:jc w:val="center"/>
        <w:rPr>
          <w:rFonts w:cs="Times New Roman"/>
          <w:b/>
          <w:i/>
        </w:rPr>
      </w:pPr>
      <w:r w:rsidRPr="00B15FB4">
        <w:rPr>
          <w:rFonts w:cs="Times New Roman"/>
          <w:b/>
          <w:i/>
        </w:rPr>
        <w:t>Стабилизационная политика и дефицит государственного бюджета</w:t>
      </w:r>
    </w:p>
    <w:p w:rsidR="00EF5769" w:rsidRDefault="00EF5769" w:rsidP="00EF5769">
      <w:pPr>
        <w:ind w:firstLine="709"/>
        <w:jc w:val="both"/>
        <w:rPr>
          <w:rFonts w:cs="Times New Roman"/>
        </w:rPr>
      </w:pPr>
      <w:r>
        <w:rPr>
          <w:rFonts w:cs="Times New Roman"/>
        </w:rPr>
        <w:t xml:space="preserve">Дополните таблицы и покажите для экономик каких стран действуют </w:t>
      </w:r>
      <w:proofErr w:type="gramStart"/>
      <w:r>
        <w:rPr>
          <w:rFonts w:cs="Times New Roman"/>
        </w:rPr>
        <w:t>взаимозависимости</w:t>
      </w:r>
      <w:proofErr w:type="gramEnd"/>
      <w:r>
        <w:rPr>
          <w:rFonts w:cs="Times New Roman"/>
        </w:rPr>
        <w:t xml:space="preserve"> выведенные в формулах 2.2-2.4.</w:t>
      </w:r>
    </w:p>
    <w:p w:rsidR="00171CF9" w:rsidRDefault="00171CF9" w:rsidP="00EF5769">
      <w:pPr>
        <w:ind w:firstLine="709"/>
        <w:jc w:val="both"/>
        <w:rPr>
          <w:rFonts w:cs="Times New Roman"/>
        </w:rPr>
      </w:pPr>
      <w:r>
        <w:rPr>
          <w:rFonts w:cs="Times New Roman"/>
        </w:rPr>
        <w:t>Таблица 1.</w:t>
      </w:r>
    </w:p>
    <w:tbl>
      <w:tblPr>
        <w:tblStyle w:val="ad"/>
        <w:tblW w:w="0" w:type="auto"/>
        <w:tblLook w:val="04A0"/>
      </w:tblPr>
      <w:tblGrid>
        <w:gridCol w:w="1213"/>
        <w:gridCol w:w="624"/>
        <w:gridCol w:w="621"/>
        <w:gridCol w:w="649"/>
        <w:gridCol w:w="577"/>
        <w:gridCol w:w="601"/>
        <w:gridCol w:w="582"/>
        <w:gridCol w:w="647"/>
        <w:gridCol w:w="647"/>
        <w:gridCol w:w="647"/>
        <w:gridCol w:w="646"/>
        <w:gridCol w:w="576"/>
        <w:gridCol w:w="456"/>
        <w:gridCol w:w="456"/>
        <w:gridCol w:w="456"/>
        <w:gridCol w:w="456"/>
      </w:tblGrid>
      <w:tr w:rsidR="00CA635F" w:rsidTr="00CA635F">
        <w:tc>
          <w:tcPr>
            <w:tcW w:w="1267" w:type="dxa"/>
            <w:vMerge w:val="restart"/>
          </w:tcPr>
          <w:p w:rsidR="00CA635F" w:rsidRDefault="00CA635F" w:rsidP="00EF5769">
            <w:pPr>
              <w:jc w:val="both"/>
            </w:pPr>
            <w:r>
              <w:t xml:space="preserve">Страны </w:t>
            </w:r>
          </w:p>
        </w:tc>
        <w:tc>
          <w:tcPr>
            <w:tcW w:w="8587" w:type="dxa"/>
            <w:gridSpan w:val="15"/>
          </w:tcPr>
          <w:p w:rsidR="00CA635F" w:rsidRPr="00EF5769" w:rsidRDefault="00CA635F" w:rsidP="00CA635F">
            <w:pPr>
              <w:jc w:val="center"/>
              <w:rPr>
                <w:sz w:val="20"/>
                <w:szCs w:val="20"/>
              </w:rPr>
            </w:pPr>
            <w:r>
              <w:rPr>
                <w:sz w:val="20"/>
                <w:szCs w:val="20"/>
              </w:rPr>
              <w:t>Дефицит государственного бюджета, % от ВВП по годам</w:t>
            </w:r>
          </w:p>
        </w:tc>
      </w:tr>
      <w:tr w:rsidR="00CA635F" w:rsidTr="00CA635F">
        <w:tc>
          <w:tcPr>
            <w:tcW w:w="1267" w:type="dxa"/>
            <w:vMerge/>
          </w:tcPr>
          <w:p w:rsidR="00CA635F" w:rsidRDefault="00CA635F" w:rsidP="00EF5769">
            <w:pPr>
              <w:jc w:val="both"/>
            </w:pPr>
          </w:p>
        </w:tc>
        <w:tc>
          <w:tcPr>
            <w:tcW w:w="3324" w:type="dxa"/>
            <w:gridSpan w:val="5"/>
          </w:tcPr>
          <w:p w:rsidR="00CA635F" w:rsidRDefault="00CA635F" w:rsidP="00CA635F">
            <w:pPr>
              <w:jc w:val="center"/>
            </w:pPr>
            <w:r>
              <w:t>структурный</w:t>
            </w:r>
          </w:p>
        </w:tc>
        <w:tc>
          <w:tcPr>
            <w:tcW w:w="3455" w:type="dxa"/>
            <w:gridSpan w:val="5"/>
          </w:tcPr>
          <w:p w:rsidR="00CA635F" w:rsidRDefault="00CA635F" w:rsidP="00CA635F">
            <w:pPr>
              <w:jc w:val="center"/>
            </w:pPr>
            <w:r>
              <w:t>циклический</w:t>
            </w:r>
          </w:p>
        </w:tc>
        <w:tc>
          <w:tcPr>
            <w:tcW w:w="1808" w:type="dxa"/>
            <w:gridSpan w:val="5"/>
          </w:tcPr>
          <w:p w:rsidR="00CA635F" w:rsidRDefault="00CA635F" w:rsidP="00CA635F">
            <w:pPr>
              <w:jc w:val="center"/>
            </w:pPr>
            <w:r>
              <w:t>общий</w:t>
            </w:r>
          </w:p>
        </w:tc>
      </w:tr>
      <w:tr w:rsidR="00563A1B" w:rsidRPr="00CA635F" w:rsidTr="00CA635F">
        <w:tc>
          <w:tcPr>
            <w:tcW w:w="1267" w:type="dxa"/>
            <w:vMerge/>
          </w:tcPr>
          <w:p w:rsidR="00CA635F" w:rsidRDefault="00CA635F" w:rsidP="00EF5769">
            <w:pPr>
              <w:jc w:val="both"/>
            </w:pPr>
          </w:p>
        </w:tc>
        <w:tc>
          <w:tcPr>
            <w:tcW w:w="674" w:type="dxa"/>
          </w:tcPr>
          <w:p w:rsidR="00CA635F" w:rsidRPr="00CA635F" w:rsidRDefault="00CA635F" w:rsidP="00CA635F">
            <w:pPr>
              <w:jc w:val="center"/>
              <w:rPr>
                <w:sz w:val="18"/>
                <w:szCs w:val="18"/>
                <w:vertAlign w:val="subscript"/>
              </w:rPr>
            </w:pPr>
            <w:r w:rsidRPr="00CA635F">
              <w:rPr>
                <w:sz w:val="18"/>
                <w:szCs w:val="18"/>
                <w:vertAlign w:val="subscript"/>
              </w:rPr>
              <w:t>1996</w:t>
            </w:r>
          </w:p>
        </w:tc>
        <w:tc>
          <w:tcPr>
            <w:tcW w:w="674" w:type="dxa"/>
          </w:tcPr>
          <w:p w:rsidR="00CA635F" w:rsidRPr="00CA635F" w:rsidRDefault="00CA635F" w:rsidP="00CA635F">
            <w:pPr>
              <w:jc w:val="center"/>
              <w:rPr>
                <w:sz w:val="18"/>
                <w:szCs w:val="18"/>
                <w:vertAlign w:val="subscript"/>
              </w:rPr>
            </w:pPr>
            <w:r w:rsidRPr="00CA635F">
              <w:rPr>
                <w:sz w:val="18"/>
                <w:szCs w:val="18"/>
                <w:vertAlign w:val="subscript"/>
              </w:rPr>
              <w:t>1998</w:t>
            </w:r>
          </w:p>
        </w:tc>
        <w:tc>
          <w:tcPr>
            <w:tcW w:w="712" w:type="dxa"/>
          </w:tcPr>
          <w:p w:rsidR="00CA635F" w:rsidRPr="00CA635F" w:rsidRDefault="00CA635F" w:rsidP="00CA635F">
            <w:pPr>
              <w:jc w:val="center"/>
              <w:rPr>
                <w:sz w:val="18"/>
                <w:szCs w:val="18"/>
                <w:vertAlign w:val="subscript"/>
              </w:rPr>
            </w:pPr>
            <w:r w:rsidRPr="00CA635F">
              <w:rPr>
                <w:sz w:val="18"/>
                <w:szCs w:val="18"/>
                <w:vertAlign w:val="subscript"/>
              </w:rPr>
              <w:t>2000</w:t>
            </w:r>
          </w:p>
        </w:tc>
        <w:tc>
          <w:tcPr>
            <w:tcW w:w="616" w:type="dxa"/>
          </w:tcPr>
          <w:p w:rsidR="00CA635F" w:rsidRPr="00CA635F" w:rsidRDefault="00CA635F" w:rsidP="00CA635F">
            <w:pPr>
              <w:jc w:val="center"/>
              <w:rPr>
                <w:sz w:val="18"/>
                <w:szCs w:val="18"/>
                <w:vertAlign w:val="subscript"/>
              </w:rPr>
            </w:pPr>
            <w:r w:rsidRPr="00CA635F">
              <w:rPr>
                <w:sz w:val="18"/>
                <w:szCs w:val="18"/>
                <w:vertAlign w:val="subscript"/>
              </w:rPr>
              <w:t>2006</w:t>
            </w:r>
          </w:p>
        </w:tc>
        <w:tc>
          <w:tcPr>
            <w:tcW w:w="648" w:type="dxa"/>
          </w:tcPr>
          <w:p w:rsidR="00CA635F" w:rsidRPr="00CA635F" w:rsidRDefault="00CA635F" w:rsidP="00CA635F">
            <w:pPr>
              <w:jc w:val="center"/>
              <w:rPr>
                <w:sz w:val="18"/>
                <w:szCs w:val="18"/>
                <w:vertAlign w:val="subscript"/>
              </w:rPr>
            </w:pPr>
            <w:r w:rsidRPr="00CA635F">
              <w:rPr>
                <w:sz w:val="18"/>
                <w:szCs w:val="18"/>
                <w:vertAlign w:val="subscript"/>
              </w:rPr>
              <w:t>2011</w:t>
            </w:r>
          </w:p>
        </w:tc>
        <w:tc>
          <w:tcPr>
            <w:tcW w:w="620" w:type="dxa"/>
          </w:tcPr>
          <w:p w:rsidR="00CA635F" w:rsidRPr="00CA635F" w:rsidRDefault="00CA635F" w:rsidP="00CA635F">
            <w:pPr>
              <w:jc w:val="center"/>
              <w:rPr>
                <w:sz w:val="18"/>
                <w:szCs w:val="18"/>
                <w:vertAlign w:val="subscript"/>
              </w:rPr>
            </w:pPr>
            <w:r w:rsidRPr="00CA635F">
              <w:rPr>
                <w:sz w:val="18"/>
                <w:szCs w:val="18"/>
                <w:vertAlign w:val="subscript"/>
              </w:rPr>
              <w:t>1996</w:t>
            </w:r>
          </w:p>
        </w:tc>
        <w:tc>
          <w:tcPr>
            <w:tcW w:w="709" w:type="dxa"/>
          </w:tcPr>
          <w:p w:rsidR="00CA635F" w:rsidRPr="00CA635F" w:rsidRDefault="00CA635F" w:rsidP="00CA635F">
            <w:pPr>
              <w:jc w:val="center"/>
              <w:rPr>
                <w:sz w:val="18"/>
                <w:szCs w:val="18"/>
                <w:vertAlign w:val="subscript"/>
              </w:rPr>
            </w:pPr>
            <w:r w:rsidRPr="00CA635F">
              <w:rPr>
                <w:sz w:val="18"/>
                <w:szCs w:val="18"/>
                <w:vertAlign w:val="subscript"/>
              </w:rPr>
              <w:t>1998</w:t>
            </w:r>
          </w:p>
        </w:tc>
        <w:tc>
          <w:tcPr>
            <w:tcW w:w="709" w:type="dxa"/>
          </w:tcPr>
          <w:p w:rsidR="00CA635F" w:rsidRPr="00CA635F" w:rsidRDefault="00CA635F" w:rsidP="00CA635F">
            <w:pPr>
              <w:jc w:val="center"/>
              <w:rPr>
                <w:sz w:val="18"/>
                <w:szCs w:val="18"/>
                <w:vertAlign w:val="subscript"/>
              </w:rPr>
            </w:pPr>
            <w:r w:rsidRPr="00CA635F">
              <w:rPr>
                <w:sz w:val="18"/>
                <w:szCs w:val="18"/>
                <w:vertAlign w:val="subscript"/>
              </w:rPr>
              <w:t>2000</w:t>
            </w:r>
          </w:p>
        </w:tc>
        <w:tc>
          <w:tcPr>
            <w:tcW w:w="709" w:type="dxa"/>
          </w:tcPr>
          <w:p w:rsidR="00CA635F" w:rsidRPr="00CA635F" w:rsidRDefault="00CA635F" w:rsidP="00CA635F">
            <w:pPr>
              <w:jc w:val="center"/>
              <w:rPr>
                <w:sz w:val="18"/>
                <w:szCs w:val="18"/>
                <w:vertAlign w:val="subscript"/>
              </w:rPr>
            </w:pPr>
            <w:r w:rsidRPr="00CA635F">
              <w:rPr>
                <w:sz w:val="18"/>
                <w:szCs w:val="18"/>
                <w:vertAlign w:val="subscript"/>
              </w:rPr>
              <w:t>2006</w:t>
            </w:r>
          </w:p>
        </w:tc>
        <w:tc>
          <w:tcPr>
            <w:tcW w:w="708" w:type="dxa"/>
          </w:tcPr>
          <w:p w:rsidR="00CA635F" w:rsidRPr="00CA635F" w:rsidRDefault="00CA635F" w:rsidP="00CA635F">
            <w:pPr>
              <w:jc w:val="center"/>
              <w:rPr>
                <w:sz w:val="18"/>
                <w:szCs w:val="18"/>
                <w:vertAlign w:val="subscript"/>
              </w:rPr>
            </w:pPr>
            <w:r w:rsidRPr="00CA635F">
              <w:rPr>
                <w:sz w:val="18"/>
                <w:szCs w:val="18"/>
                <w:vertAlign w:val="subscript"/>
              </w:rPr>
              <w:t>2011</w:t>
            </w:r>
          </w:p>
        </w:tc>
        <w:tc>
          <w:tcPr>
            <w:tcW w:w="612" w:type="dxa"/>
          </w:tcPr>
          <w:p w:rsidR="00CA635F" w:rsidRPr="00CA635F" w:rsidRDefault="00CA635F" w:rsidP="00CA635F">
            <w:pPr>
              <w:jc w:val="center"/>
              <w:rPr>
                <w:sz w:val="18"/>
                <w:szCs w:val="18"/>
                <w:vertAlign w:val="subscript"/>
              </w:rPr>
            </w:pPr>
            <w:r w:rsidRPr="00CA635F">
              <w:rPr>
                <w:sz w:val="18"/>
                <w:szCs w:val="18"/>
                <w:vertAlign w:val="subscript"/>
              </w:rPr>
              <w:t>1996</w:t>
            </w:r>
          </w:p>
        </w:tc>
        <w:tc>
          <w:tcPr>
            <w:tcW w:w="299" w:type="dxa"/>
          </w:tcPr>
          <w:p w:rsidR="00CA635F" w:rsidRPr="00CA635F" w:rsidRDefault="00CA635F" w:rsidP="00CA635F">
            <w:pPr>
              <w:jc w:val="center"/>
              <w:rPr>
                <w:sz w:val="18"/>
                <w:szCs w:val="18"/>
                <w:vertAlign w:val="subscript"/>
              </w:rPr>
            </w:pPr>
            <w:r w:rsidRPr="00CA635F">
              <w:rPr>
                <w:sz w:val="18"/>
                <w:szCs w:val="18"/>
                <w:vertAlign w:val="subscript"/>
              </w:rPr>
              <w:t>1998</w:t>
            </w:r>
          </w:p>
        </w:tc>
        <w:tc>
          <w:tcPr>
            <w:tcW w:w="299" w:type="dxa"/>
          </w:tcPr>
          <w:p w:rsidR="00CA635F" w:rsidRPr="00CA635F" w:rsidRDefault="00CA635F" w:rsidP="00CA635F">
            <w:pPr>
              <w:jc w:val="center"/>
              <w:rPr>
                <w:sz w:val="18"/>
                <w:szCs w:val="18"/>
                <w:vertAlign w:val="subscript"/>
              </w:rPr>
            </w:pPr>
            <w:r w:rsidRPr="00CA635F">
              <w:rPr>
                <w:sz w:val="18"/>
                <w:szCs w:val="18"/>
                <w:vertAlign w:val="subscript"/>
              </w:rPr>
              <w:t>2000</w:t>
            </w:r>
          </w:p>
        </w:tc>
        <w:tc>
          <w:tcPr>
            <w:tcW w:w="299" w:type="dxa"/>
          </w:tcPr>
          <w:p w:rsidR="00CA635F" w:rsidRPr="00CA635F" w:rsidRDefault="00CA635F" w:rsidP="00CA635F">
            <w:pPr>
              <w:jc w:val="center"/>
              <w:rPr>
                <w:sz w:val="18"/>
                <w:szCs w:val="18"/>
                <w:vertAlign w:val="subscript"/>
              </w:rPr>
            </w:pPr>
            <w:r w:rsidRPr="00CA635F">
              <w:rPr>
                <w:sz w:val="18"/>
                <w:szCs w:val="18"/>
                <w:vertAlign w:val="subscript"/>
              </w:rPr>
              <w:t>2006</w:t>
            </w:r>
          </w:p>
        </w:tc>
        <w:tc>
          <w:tcPr>
            <w:tcW w:w="299" w:type="dxa"/>
          </w:tcPr>
          <w:p w:rsidR="00CA635F" w:rsidRPr="00CA635F" w:rsidRDefault="00CA635F" w:rsidP="00CA635F">
            <w:pPr>
              <w:jc w:val="center"/>
              <w:rPr>
                <w:sz w:val="18"/>
                <w:szCs w:val="18"/>
                <w:vertAlign w:val="subscript"/>
              </w:rPr>
            </w:pPr>
            <w:r w:rsidRPr="00CA635F">
              <w:rPr>
                <w:sz w:val="18"/>
                <w:szCs w:val="18"/>
                <w:vertAlign w:val="subscript"/>
              </w:rPr>
              <w:t>2011</w:t>
            </w:r>
          </w:p>
        </w:tc>
      </w:tr>
      <w:tr w:rsidR="00563A1B" w:rsidRPr="00CA635F" w:rsidTr="00CA635F">
        <w:tc>
          <w:tcPr>
            <w:tcW w:w="1267" w:type="dxa"/>
          </w:tcPr>
          <w:p w:rsidR="00CA635F" w:rsidRPr="00CA635F" w:rsidRDefault="00CA635F" w:rsidP="00EF5769">
            <w:pPr>
              <w:jc w:val="both"/>
              <w:rPr>
                <w:sz w:val="20"/>
                <w:szCs w:val="20"/>
              </w:rPr>
            </w:pPr>
            <w:r w:rsidRPr="00CA635F">
              <w:rPr>
                <w:sz w:val="20"/>
                <w:szCs w:val="20"/>
              </w:rPr>
              <w:t>США</w:t>
            </w:r>
          </w:p>
        </w:tc>
        <w:tc>
          <w:tcPr>
            <w:tcW w:w="674" w:type="dxa"/>
          </w:tcPr>
          <w:p w:rsidR="00CA635F" w:rsidRPr="00CA635F" w:rsidRDefault="00CA635F" w:rsidP="00EF5769">
            <w:pPr>
              <w:jc w:val="both"/>
              <w:rPr>
                <w:sz w:val="20"/>
                <w:szCs w:val="20"/>
              </w:rPr>
            </w:pPr>
            <w:r w:rsidRPr="00CA635F">
              <w:rPr>
                <w:sz w:val="20"/>
                <w:szCs w:val="20"/>
              </w:rPr>
              <w:t>1,4</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Pr="00CA635F" w:rsidRDefault="00CA635F" w:rsidP="00EF5769">
            <w:pPr>
              <w:jc w:val="both"/>
              <w:rPr>
                <w:sz w:val="20"/>
                <w:szCs w:val="20"/>
              </w:rPr>
            </w:pPr>
            <w:r w:rsidRPr="00CA635F">
              <w:rPr>
                <w:sz w:val="20"/>
                <w:szCs w:val="20"/>
              </w:rPr>
              <w:t>0,2</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Pr="00CA635F" w:rsidRDefault="00CA635F" w:rsidP="00EF5769">
            <w:pPr>
              <w:jc w:val="both"/>
              <w:rPr>
                <w:sz w:val="20"/>
                <w:szCs w:val="20"/>
              </w:rPr>
            </w:pPr>
            <w:r w:rsidRPr="00CA635F">
              <w:rPr>
                <w:sz w:val="20"/>
                <w:szCs w:val="20"/>
              </w:rPr>
              <w:t>1,6</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Pr="00CA635F" w:rsidRDefault="00CA635F" w:rsidP="00EF5769">
            <w:pPr>
              <w:jc w:val="both"/>
              <w:rPr>
                <w:sz w:val="20"/>
                <w:szCs w:val="20"/>
              </w:rPr>
            </w:pPr>
            <w:r>
              <w:rPr>
                <w:sz w:val="20"/>
                <w:szCs w:val="20"/>
              </w:rPr>
              <w:t>Япония</w:t>
            </w:r>
          </w:p>
        </w:tc>
        <w:tc>
          <w:tcPr>
            <w:tcW w:w="674" w:type="dxa"/>
          </w:tcPr>
          <w:p w:rsidR="00CA635F" w:rsidRPr="00CA635F" w:rsidRDefault="00CA635F" w:rsidP="00EF5769">
            <w:pPr>
              <w:jc w:val="both"/>
              <w:rPr>
                <w:sz w:val="20"/>
                <w:szCs w:val="20"/>
              </w:rPr>
            </w:pPr>
            <w:r>
              <w:rPr>
                <w:sz w:val="20"/>
                <w:szCs w:val="20"/>
              </w:rPr>
              <w:t>3,1</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Pr="00CA635F" w:rsidRDefault="00CA635F" w:rsidP="00EF5769">
            <w:pPr>
              <w:jc w:val="both"/>
              <w:rPr>
                <w:sz w:val="20"/>
                <w:szCs w:val="20"/>
              </w:rPr>
            </w:pPr>
            <w:r>
              <w:rPr>
                <w:sz w:val="20"/>
                <w:szCs w:val="20"/>
              </w:rPr>
              <w:t>1,3</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Pr="00CA635F" w:rsidRDefault="00CA635F" w:rsidP="00EF5769">
            <w:pPr>
              <w:jc w:val="both"/>
              <w:rPr>
                <w:sz w:val="20"/>
                <w:szCs w:val="20"/>
              </w:rPr>
            </w:pPr>
            <w:r>
              <w:rPr>
                <w:sz w:val="20"/>
                <w:szCs w:val="20"/>
              </w:rPr>
              <w:t>4,4</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Германия</w:t>
            </w:r>
          </w:p>
        </w:tc>
        <w:tc>
          <w:tcPr>
            <w:tcW w:w="674" w:type="dxa"/>
          </w:tcPr>
          <w:p w:rsidR="00CA635F" w:rsidRDefault="00CA635F" w:rsidP="00EF5769">
            <w:pPr>
              <w:jc w:val="both"/>
              <w:rPr>
                <w:sz w:val="20"/>
                <w:szCs w:val="20"/>
              </w:rPr>
            </w:pPr>
            <w:r>
              <w:rPr>
                <w:sz w:val="20"/>
                <w:szCs w:val="20"/>
              </w:rPr>
              <w:t>3,1</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CA635F" w:rsidP="00EF5769">
            <w:pPr>
              <w:jc w:val="both"/>
              <w:rPr>
                <w:sz w:val="20"/>
                <w:szCs w:val="20"/>
              </w:rPr>
            </w:pPr>
            <w:r>
              <w:rPr>
                <w:sz w:val="20"/>
                <w:szCs w:val="20"/>
              </w:rPr>
              <w:t>0,7</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CA635F" w:rsidP="00EF5769">
            <w:pPr>
              <w:jc w:val="both"/>
              <w:rPr>
                <w:sz w:val="20"/>
                <w:szCs w:val="20"/>
              </w:rPr>
            </w:pPr>
            <w:r>
              <w:rPr>
                <w:sz w:val="20"/>
                <w:szCs w:val="20"/>
              </w:rPr>
              <w:t>3,8</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Франция</w:t>
            </w:r>
          </w:p>
        </w:tc>
        <w:tc>
          <w:tcPr>
            <w:tcW w:w="674" w:type="dxa"/>
          </w:tcPr>
          <w:p w:rsidR="00CA635F" w:rsidRDefault="00CA635F" w:rsidP="00EF5769">
            <w:pPr>
              <w:jc w:val="both"/>
              <w:rPr>
                <w:sz w:val="20"/>
                <w:szCs w:val="20"/>
              </w:rPr>
            </w:pPr>
            <w:r>
              <w:rPr>
                <w:sz w:val="20"/>
                <w:szCs w:val="20"/>
              </w:rPr>
              <w:t>2,6</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CA635F" w:rsidP="00EF5769">
            <w:pPr>
              <w:jc w:val="both"/>
              <w:rPr>
                <w:sz w:val="20"/>
                <w:szCs w:val="20"/>
              </w:rPr>
            </w:pPr>
            <w:r>
              <w:rPr>
                <w:sz w:val="20"/>
                <w:szCs w:val="20"/>
              </w:rPr>
              <w:t>1,6</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CA635F" w:rsidP="00EF5769">
            <w:pPr>
              <w:jc w:val="both"/>
              <w:rPr>
                <w:sz w:val="20"/>
                <w:szCs w:val="20"/>
              </w:rPr>
            </w:pPr>
            <w:r>
              <w:rPr>
                <w:sz w:val="20"/>
                <w:szCs w:val="20"/>
              </w:rPr>
              <w:t>4,2</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Италия</w:t>
            </w:r>
          </w:p>
        </w:tc>
        <w:tc>
          <w:tcPr>
            <w:tcW w:w="674" w:type="dxa"/>
          </w:tcPr>
          <w:p w:rsidR="00CA635F" w:rsidRDefault="00CA635F" w:rsidP="00EF5769">
            <w:pPr>
              <w:jc w:val="both"/>
              <w:rPr>
                <w:sz w:val="20"/>
                <w:szCs w:val="20"/>
              </w:rPr>
            </w:pPr>
            <w:r>
              <w:rPr>
                <w:sz w:val="20"/>
                <w:szCs w:val="20"/>
              </w:rPr>
              <w:t>6,1</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563A1B" w:rsidP="00EF5769">
            <w:pPr>
              <w:jc w:val="both"/>
              <w:rPr>
                <w:sz w:val="20"/>
                <w:szCs w:val="20"/>
              </w:rPr>
            </w:pPr>
            <w:r>
              <w:rPr>
                <w:sz w:val="20"/>
                <w:szCs w:val="20"/>
              </w:rPr>
              <w:t>0,6</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563A1B" w:rsidP="00EF5769">
            <w:pPr>
              <w:jc w:val="both"/>
              <w:rPr>
                <w:sz w:val="20"/>
                <w:szCs w:val="20"/>
              </w:rPr>
            </w:pPr>
            <w:r>
              <w:rPr>
                <w:sz w:val="20"/>
                <w:szCs w:val="20"/>
              </w:rPr>
              <w:t>6,7</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Англия</w:t>
            </w:r>
          </w:p>
        </w:tc>
        <w:tc>
          <w:tcPr>
            <w:tcW w:w="674" w:type="dxa"/>
          </w:tcPr>
          <w:p w:rsidR="00CA635F" w:rsidRDefault="00CA635F" w:rsidP="00EF5769">
            <w:pPr>
              <w:jc w:val="both"/>
              <w:rPr>
                <w:sz w:val="20"/>
                <w:szCs w:val="20"/>
              </w:rPr>
            </w:pPr>
            <w:r>
              <w:rPr>
                <w:sz w:val="20"/>
                <w:szCs w:val="20"/>
              </w:rPr>
              <w:t>3,6</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563A1B" w:rsidP="00EF5769">
            <w:pPr>
              <w:jc w:val="both"/>
              <w:rPr>
                <w:sz w:val="20"/>
                <w:szCs w:val="20"/>
              </w:rPr>
            </w:pPr>
            <w:r>
              <w:rPr>
                <w:sz w:val="20"/>
                <w:szCs w:val="20"/>
              </w:rPr>
              <w:t>0,8</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563A1B" w:rsidP="00EF5769">
            <w:pPr>
              <w:jc w:val="both"/>
              <w:rPr>
                <w:sz w:val="20"/>
                <w:szCs w:val="20"/>
              </w:rPr>
            </w:pPr>
            <w:r>
              <w:rPr>
                <w:sz w:val="20"/>
                <w:szCs w:val="20"/>
              </w:rPr>
              <w:t>4,4</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Канада</w:t>
            </w:r>
          </w:p>
        </w:tc>
        <w:tc>
          <w:tcPr>
            <w:tcW w:w="674" w:type="dxa"/>
          </w:tcPr>
          <w:p w:rsidR="00CA635F" w:rsidRDefault="00CA635F" w:rsidP="00EF5769">
            <w:pPr>
              <w:jc w:val="both"/>
              <w:rPr>
                <w:sz w:val="20"/>
                <w:szCs w:val="20"/>
              </w:rPr>
            </w:pPr>
            <w:r>
              <w:rPr>
                <w:sz w:val="20"/>
                <w:szCs w:val="20"/>
              </w:rPr>
              <w:t>0,5</w:t>
            </w: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563A1B" w:rsidP="00EF5769">
            <w:pPr>
              <w:jc w:val="both"/>
              <w:rPr>
                <w:sz w:val="20"/>
                <w:szCs w:val="20"/>
              </w:rPr>
            </w:pPr>
            <w:r>
              <w:rPr>
                <w:sz w:val="20"/>
                <w:szCs w:val="20"/>
              </w:rPr>
              <w:t>1,3</w:t>
            </w: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563A1B" w:rsidP="00EF5769">
            <w:pPr>
              <w:jc w:val="both"/>
              <w:rPr>
                <w:sz w:val="20"/>
                <w:szCs w:val="20"/>
              </w:rPr>
            </w:pPr>
            <w:r>
              <w:rPr>
                <w:sz w:val="20"/>
                <w:szCs w:val="20"/>
              </w:rPr>
              <w:t>1,8</w:t>
            </w: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CA635F" w:rsidRPr="00CA635F" w:rsidTr="00CA635F">
        <w:tc>
          <w:tcPr>
            <w:tcW w:w="1267" w:type="dxa"/>
          </w:tcPr>
          <w:p w:rsidR="00CA635F" w:rsidRDefault="00CA635F" w:rsidP="00EF5769">
            <w:pPr>
              <w:jc w:val="both"/>
              <w:rPr>
                <w:sz w:val="20"/>
                <w:szCs w:val="20"/>
              </w:rPr>
            </w:pPr>
            <w:r>
              <w:rPr>
                <w:sz w:val="20"/>
                <w:szCs w:val="20"/>
              </w:rPr>
              <w:t>Россия</w:t>
            </w:r>
          </w:p>
        </w:tc>
        <w:tc>
          <w:tcPr>
            <w:tcW w:w="674" w:type="dxa"/>
          </w:tcPr>
          <w:p w:rsidR="00CA635F" w:rsidRDefault="00CA635F" w:rsidP="00EF5769">
            <w:pPr>
              <w:jc w:val="both"/>
              <w:rPr>
                <w:sz w:val="20"/>
                <w:szCs w:val="20"/>
              </w:rPr>
            </w:pPr>
          </w:p>
        </w:tc>
        <w:tc>
          <w:tcPr>
            <w:tcW w:w="674" w:type="dxa"/>
          </w:tcPr>
          <w:p w:rsidR="00CA635F" w:rsidRPr="00CA635F" w:rsidRDefault="00CA635F" w:rsidP="00EF5769">
            <w:pPr>
              <w:jc w:val="both"/>
              <w:rPr>
                <w:sz w:val="20"/>
                <w:szCs w:val="20"/>
              </w:rPr>
            </w:pPr>
          </w:p>
        </w:tc>
        <w:tc>
          <w:tcPr>
            <w:tcW w:w="712" w:type="dxa"/>
          </w:tcPr>
          <w:p w:rsidR="00CA635F" w:rsidRPr="00CA635F" w:rsidRDefault="00CA635F" w:rsidP="00EF5769">
            <w:pPr>
              <w:jc w:val="both"/>
              <w:rPr>
                <w:sz w:val="20"/>
                <w:szCs w:val="20"/>
              </w:rPr>
            </w:pPr>
          </w:p>
        </w:tc>
        <w:tc>
          <w:tcPr>
            <w:tcW w:w="616" w:type="dxa"/>
          </w:tcPr>
          <w:p w:rsidR="00CA635F" w:rsidRPr="00CA635F" w:rsidRDefault="00CA635F" w:rsidP="00EF5769">
            <w:pPr>
              <w:jc w:val="both"/>
              <w:rPr>
                <w:sz w:val="20"/>
                <w:szCs w:val="20"/>
              </w:rPr>
            </w:pPr>
          </w:p>
        </w:tc>
        <w:tc>
          <w:tcPr>
            <w:tcW w:w="648" w:type="dxa"/>
          </w:tcPr>
          <w:p w:rsidR="00CA635F" w:rsidRPr="00CA635F" w:rsidRDefault="00CA635F" w:rsidP="00EF5769">
            <w:pPr>
              <w:jc w:val="both"/>
              <w:rPr>
                <w:sz w:val="20"/>
                <w:szCs w:val="20"/>
              </w:rPr>
            </w:pPr>
          </w:p>
        </w:tc>
        <w:tc>
          <w:tcPr>
            <w:tcW w:w="620" w:type="dxa"/>
          </w:tcPr>
          <w:p w:rsid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9" w:type="dxa"/>
          </w:tcPr>
          <w:p w:rsidR="00CA635F" w:rsidRPr="00CA635F" w:rsidRDefault="00CA635F" w:rsidP="00EF5769">
            <w:pPr>
              <w:jc w:val="both"/>
              <w:rPr>
                <w:sz w:val="20"/>
                <w:szCs w:val="20"/>
              </w:rPr>
            </w:pPr>
          </w:p>
        </w:tc>
        <w:tc>
          <w:tcPr>
            <w:tcW w:w="708" w:type="dxa"/>
          </w:tcPr>
          <w:p w:rsidR="00CA635F" w:rsidRPr="00CA635F" w:rsidRDefault="00CA635F" w:rsidP="00EF5769">
            <w:pPr>
              <w:jc w:val="both"/>
              <w:rPr>
                <w:sz w:val="20"/>
                <w:szCs w:val="20"/>
              </w:rPr>
            </w:pPr>
          </w:p>
        </w:tc>
        <w:tc>
          <w:tcPr>
            <w:tcW w:w="612" w:type="dxa"/>
          </w:tcPr>
          <w:p w:rsid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c>
          <w:tcPr>
            <w:tcW w:w="299" w:type="dxa"/>
          </w:tcPr>
          <w:p w:rsidR="00CA635F" w:rsidRPr="00CA635F" w:rsidRDefault="00CA635F" w:rsidP="00EF5769">
            <w:pPr>
              <w:jc w:val="both"/>
              <w:rPr>
                <w:sz w:val="20"/>
                <w:szCs w:val="20"/>
              </w:rPr>
            </w:pPr>
          </w:p>
        </w:tc>
      </w:tr>
      <w:tr w:rsidR="00171CF9" w:rsidRPr="00CA635F" w:rsidTr="00CA635F">
        <w:tc>
          <w:tcPr>
            <w:tcW w:w="1267" w:type="dxa"/>
          </w:tcPr>
          <w:p w:rsidR="00171CF9" w:rsidRDefault="00171CF9" w:rsidP="00EF5769">
            <w:pPr>
              <w:jc w:val="both"/>
              <w:rPr>
                <w:sz w:val="20"/>
                <w:szCs w:val="20"/>
              </w:rPr>
            </w:pPr>
            <w:r>
              <w:rPr>
                <w:sz w:val="20"/>
                <w:szCs w:val="20"/>
              </w:rPr>
              <w:t>Китай</w:t>
            </w:r>
          </w:p>
        </w:tc>
        <w:tc>
          <w:tcPr>
            <w:tcW w:w="674" w:type="dxa"/>
          </w:tcPr>
          <w:p w:rsidR="00171CF9" w:rsidRDefault="00171CF9" w:rsidP="00EF5769">
            <w:pPr>
              <w:jc w:val="both"/>
              <w:rPr>
                <w:sz w:val="20"/>
                <w:szCs w:val="20"/>
              </w:rPr>
            </w:pPr>
          </w:p>
        </w:tc>
        <w:tc>
          <w:tcPr>
            <w:tcW w:w="674" w:type="dxa"/>
          </w:tcPr>
          <w:p w:rsidR="00171CF9" w:rsidRPr="00CA635F" w:rsidRDefault="00171CF9" w:rsidP="00EF5769">
            <w:pPr>
              <w:jc w:val="both"/>
              <w:rPr>
                <w:sz w:val="20"/>
                <w:szCs w:val="20"/>
              </w:rPr>
            </w:pPr>
          </w:p>
        </w:tc>
        <w:tc>
          <w:tcPr>
            <w:tcW w:w="712" w:type="dxa"/>
          </w:tcPr>
          <w:p w:rsidR="00171CF9" w:rsidRPr="00CA635F" w:rsidRDefault="00171CF9" w:rsidP="00EF5769">
            <w:pPr>
              <w:jc w:val="both"/>
              <w:rPr>
                <w:sz w:val="20"/>
                <w:szCs w:val="20"/>
              </w:rPr>
            </w:pPr>
          </w:p>
        </w:tc>
        <w:tc>
          <w:tcPr>
            <w:tcW w:w="616" w:type="dxa"/>
          </w:tcPr>
          <w:p w:rsidR="00171CF9" w:rsidRPr="00CA635F" w:rsidRDefault="00171CF9" w:rsidP="00EF5769">
            <w:pPr>
              <w:jc w:val="both"/>
              <w:rPr>
                <w:sz w:val="20"/>
                <w:szCs w:val="20"/>
              </w:rPr>
            </w:pPr>
          </w:p>
        </w:tc>
        <w:tc>
          <w:tcPr>
            <w:tcW w:w="648" w:type="dxa"/>
          </w:tcPr>
          <w:p w:rsidR="00171CF9" w:rsidRPr="00CA635F" w:rsidRDefault="00171CF9" w:rsidP="00EF5769">
            <w:pPr>
              <w:jc w:val="both"/>
              <w:rPr>
                <w:sz w:val="20"/>
                <w:szCs w:val="20"/>
              </w:rPr>
            </w:pPr>
          </w:p>
        </w:tc>
        <w:tc>
          <w:tcPr>
            <w:tcW w:w="620" w:type="dxa"/>
          </w:tcPr>
          <w:p w:rsidR="00171CF9" w:rsidRDefault="00171CF9" w:rsidP="00EF5769">
            <w:pPr>
              <w:jc w:val="both"/>
              <w:rPr>
                <w:sz w:val="20"/>
                <w:szCs w:val="20"/>
              </w:rPr>
            </w:pPr>
          </w:p>
        </w:tc>
        <w:tc>
          <w:tcPr>
            <w:tcW w:w="709" w:type="dxa"/>
          </w:tcPr>
          <w:p w:rsidR="00171CF9" w:rsidRPr="00CA635F" w:rsidRDefault="00171CF9" w:rsidP="00EF5769">
            <w:pPr>
              <w:jc w:val="both"/>
              <w:rPr>
                <w:sz w:val="20"/>
                <w:szCs w:val="20"/>
              </w:rPr>
            </w:pPr>
          </w:p>
        </w:tc>
        <w:tc>
          <w:tcPr>
            <w:tcW w:w="709" w:type="dxa"/>
          </w:tcPr>
          <w:p w:rsidR="00171CF9" w:rsidRPr="00CA635F" w:rsidRDefault="00171CF9" w:rsidP="00EF5769">
            <w:pPr>
              <w:jc w:val="both"/>
              <w:rPr>
                <w:sz w:val="20"/>
                <w:szCs w:val="20"/>
              </w:rPr>
            </w:pPr>
          </w:p>
        </w:tc>
        <w:tc>
          <w:tcPr>
            <w:tcW w:w="709" w:type="dxa"/>
          </w:tcPr>
          <w:p w:rsidR="00171CF9" w:rsidRPr="00CA635F" w:rsidRDefault="00171CF9" w:rsidP="00EF5769">
            <w:pPr>
              <w:jc w:val="both"/>
              <w:rPr>
                <w:sz w:val="20"/>
                <w:szCs w:val="20"/>
              </w:rPr>
            </w:pPr>
          </w:p>
        </w:tc>
        <w:tc>
          <w:tcPr>
            <w:tcW w:w="708" w:type="dxa"/>
          </w:tcPr>
          <w:p w:rsidR="00171CF9" w:rsidRPr="00CA635F" w:rsidRDefault="00171CF9" w:rsidP="00EF5769">
            <w:pPr>
              <w:jc w:val="both"/>
              <w:rPr>
                <w:sz w:val="20"/>
                <w:szCs w:val="20"/>
              </w:rPr>
            </w:pPr>
          </w:p>
        </w:tc>
        <w:tc>
          <w:tcPr>
            <w:tcW w:w="612" w:type="dxa"/>
          </w:tcPr>
          <w:p w:rsidR="00171CF9" w:rsidRDefault="00171CF9" w:rsidP="00EF5769">
            <w:pPr>
              <w:jc w:val="both"/>
              <w:rPr>
                <w:sz w:val="20"/>
                <w:szCs w:val="20"/>
              </w:rPr>
            </w:pPr>
          </w:p>
        </w:tc>
        <w:tc>
          <w:tcPr>
            <w:tcW w:w="299" w:type="dxa"/>
          </w:tcPr>
          <w:p w:rsidR="00171CF9" w:rsidRPr="00CA635F" w:rsidRDefault="00171CF9" w:rsidP="00EF5769">
            <w:pPr>
              <w:jc w:val="both"/>
              <w:rPr>
                <w:sz w:val="20"/>
                <w:szCs w:val="20"/>
              </w:rPr>
            </w:pPr>
          </w:p>
        </w:tc>
        <w:tc>
          <w:tcPr>
            <w:tcW w:w="299" w:type="dxa"/>
          </w:tcPr>
          <w:p w:rsidR="00171CF9" w:rsidRPr="00CA635F" w:rsidRDefault="00171CF9" w:rsidP="00EF5769">
            <w:pPr>
              <w:jc w:val="both"/>
              <w:rPr>
                <w:sz w:val="20"/>
                <w:szCs w:val="20"/>
              </w:rPr>
            </w:pPr>
          </w:p>
        </w:tc>
        <w:tc>
          <w:tcPr>
            <w:tcW w:w="299" w:type="dxa"/>
          </w:tcPr>
          <w:p w:rsidR="00171CF9" w:rsidRPr="00CA635F" w:rsidRDefault="00171CF9" w:rsidP="00EF5769">
            <w:pPr>
              <w:jc w:val="both"/>
              <w:rPr>
                <w:sz w:val="20"/>
                <w:szCs w:val="20"/>
              </w:rPr>
            </w:pPr>
          </w:p>
        </w:tc>
        <w:tc>
          <w:tcPr>
            <w:tcW w:w="299" w:type="dxa"/>
          </w:tcPr>
          <w:p w:rsidR="00171CF9" w:rsidRPr="00CA635F" w:rsidRDefault="00171CF9" w:rsidP="00EF5769">
            <w:pPr>
              <w:jc w:val="both"/>
              <w:rPr>
                <w:sz w:val="20"/>
                <w:szCs w:val="20"/>
              </w:rPr>
            </w:pPr>
          </w:p>
        </w:tc>
      </w:tr>
    </w:tbl>
    <w:p w:rsidR="00EF5769" w:rsidRDefault="00EF5769" w:rsidP="00EF5769">
      <w:pPr>
        <w:jc w:val="both"/>
        <w:rPr>
          <w:rFonts w:cs="Times New Roman"/>
        </w:rPr>
      </w:pPr>
    </w:p>
    <w:p w:rsidR="00171CF9" w:rsidRPr="00171CF9" w:rsidRDefault="00171CF9" w:rsidP="00EF5769">
      <w:pPr>
        <w:jc w:val="both"/>
        <w:rPr>
          <w:rFonts w:cs="Times New Roman"/>
          <w:b/>
        </w:rPr>
      </w:pPr>
      <w:r>
        <w:rPr>
          <w:rFonts w:cs="Times New Roman"/>
        </w:rPr>
        <w:t xml:space="preserve">Таблица 2. </w:t>
      </w:r>
      <w:r w:rsidRPr="00171CF9">
        <w:rPr>
          <w:rFonts w:cs="Times New Roman"/>
          <w:b/>
        </w:rPr>
        <w:t>США</w:t>
      </w:r>
    </w:p>
    <w:tbl>
      <w:tblPr>
        <w:tblStyle w:val="ad"/>
        <w:tblW w:w="0" w:type="auto"/>
        <w:tblLayout w:type="fixed"/>
        <w:tblLook w:val="04A0"/>
      </w:tblPr>
      <w:tblGrid>
        <w:gridCol w:w="1384"/>
        <w:gridCol w:w="709"/>
        <w:gridCol w:w="709"/>
        <w:gridCol w:w="708"/>
        <w:gridCol w:w="709"/>
        <w:gridCol w:w="709"/>
        <w:gridCol w:w="567"/>
        <w:gridCol w:w="567"/>
        <w:gridCol w:w="567"/>
        <w:gridCol w:w="567"/>
        <w:gridCol w:w="616"/>
        <w:gridCol w:w="680"/>
        <w:gridCol w:w="688"/>
        <w:gridCol w:w="674"/>
      </w:tblGrid>
      <w:tr w:rsidR="00171CF9" w:rsidRPr="00171CF9" w:rsidTr="000663B6">
        <w:tc>
          <w:tcPr>
            <w:tcW w:w="1384" w:type="dxa"/>
          </w:tcPr>
          <w:p w:rsidR="00171CF9" w:rsidRPr="00171CF9" w:rsidRDefault="00171CF9" w:rsidP="00EF5769">
            <w:pPr>
              <w:jc w:val="both"/>
              <w:rPr>
                <w:sz w:val="18"/>
                <w:szCs w:val="18"/>
              </w:rPr>
            </w:pPr>
            <w:r w:rsidRPr="00171CF9">
              <w:rPr>
                <w:sz w:val="18"/>
                <w:szCs w:val="18"/>
              </w:rPr>
              <w:t>Года</w:t>
            </w:r>
          </w:p>
        </w:tc>
        <w:tc>
          <w:tcPr>
            <w:tcW w:w="709" w:type="dxa"/>
          </w:tcPr>
          <w:p w:rsidR="00171CF9" w:rsidRPr="00171CF9" w:rsidRDefault="00171CF9" w:rsidP="00EF5769">
            <w:pPr>
              <w:jc w:val="both"/>
              <w:rPr>
                <w:sz w:val="18"/>
                <w:szCs w:val="18"/>
              </w:rPr>
            </w:pPr>
            <w:r w:rsidRPr="00171CF9">
              <w:rPr>
                <w:sz w:val="18"/>
                <w:szCs w:val="18"/>
              </w:rPr>
              <w:t>1995</w:t>
            </w:r>
          </w:p>
        </w:tc>
        <w:tc>
          <w:tcPr>
            <w:tcW w:w="709" w:type="dxa"/>
          </w:tcPr>
          <w:p w:rsidR="00171CF9" w:rsidRPr="00171CF9" w:rsidRDefault="00171CF9" w:rsidP="00EF5769">
            <w:pPr>
              <w:jc w:val="both"/>
              <w:rPr>
                <w:sz w:val="18"/>
                <w:szCs w:val="18"/>
              </w:rPr>
            </w:pPr>
            <w:r w:rsidRPr="00171CF9">
              <w:rPr>
                <w:sz w:val="18"/>
                <w:szCs w:val="18"/>
              </w:rPr>
              <w:t>1996</w:t>
            </w:r>
          </w:p>
        </w:tc>
        <w:tc>
          <w:tcPr>
            <w:tcW w:w="708" w:type="dxa"/>
          </w:tcPr>
          <w:p w:rsidR="00171CF9" w:rsidRPr="00171CF9" w:rsidRDefault="00171CF9" w:rsidP="00EF5769">
            <w:pPr>
              <w:jc w:val="both"/>
              <w:rPr>
                <w:sz w:val="18"/>
                <w:szCs w:val="18"/>
              </w:rPr>
            </w:pPr>
            <w:r w:rsidRPr="00171CF9">
              <w:rPr>
                <w:sz w:val="18"/>
                <w:szCs w:val="18"/>
              </w:rPr>
              <w:t>1997</w:t>
            </w:r>
          </w:p>
        </w:tc>
        <w:tc>
          <w:tcPr>
            <w:tcW w:w="709" w:type="dxa"/>
          </w:tcPr>
          <w:p w:rsidR="00171CF9" w:rsidRPr="00171CF9" w:rsidRDefault="00171CF9" w:rsidP="00EF5769">
            <w:pPr>
              <w:jc w:val="both"/>
              <w:rPr>
                <w:sz w:val="18"/>
                <w:szCs w:val="18"/>
              </w:rPr>
            </w:pPr>
            <w:r w:rsidRPr="00171CF9">
              <w:rPr>
                <w:sz w:val="18"/>
                <w:szCs w:val="18"/>
              </w:rPr>
              <w:t>1998</w:t>
            </w:r>
          </w:p>
        </w:tc>
        <w:tc>
          <w:tcPr>
            <w:tcW w:w="709" w:type="dxa"/>
          </w:tcPr>
          <w:p w:rsidR="00171CF9" w:rsidRPr="000663B6" w:rsidRDefault="00171CF9" w:rsidP="00EF5769">
            <w:pPr>
              <w:jc w:val="both"/>
              <w:rPr>
                <w:sz w:val="16"/>
                <w:szCs w:val="16"/>
              </w:rPr>
            </w:pPr>
            <w:r w:rsidRPr="000663B6">
              <w:rPr>
                <w:sz w:val="16"/>
                <w:szCs w:val="16"/>
              </w:rPr>
              <w:t>1999</w:t>
            </w:r>
          </w:p>
        </w:tc>
        <w:tc>
          <w:tcPr>
            <w:tcW w:w="567" w:type="dxa"/>
          </w:tcPr>
          <w:p w:rsidR="00171CF9" w:rsidRPr="000663B6" w:rsidRDefault="00171CF9" w:rsidP="00EF5769">
            <w:pPr>
              <w:jc w:val="both"/>
              <w:rPr>
                <w:sz w:val="16"/>
                <w:szCs w:val="16"/>
              </w:rPr>
            </w:pPr>
            <w:r w:rsidRPr="000663B6">
              <w:rPr>
                <w:sz w:val="16"/>
                <w:szCs w:val="16"/>
              </w:rPr>
              <w:t>2000</w:t>
            </w:r>
          </w:p>
        </w:tc>
        <w:tc>
          <w:tcPr>
            <w:tcW w:w="567" w:type="dxa"/>
          </w:tcPr>
          <w:p w:rsidR="00171CF9" w:rsidRPr="000663B6" w:rsidRDefault="00171CF9" w:rsidP="00EF5769">
            <w:pPr>
              <w:jc w:val="both"/>
              <w:rPr>
                <w:sz w:val="16"/>
                <w:szCs w:val="16"/>
              </w:rPr>
            </w:pPr>
            <w:r w:rsidRPr="000663B6">
              <w:rPr>
                <w:sz w:val="16"/>
                <w:szCs w:val="16"/>
              </w:rPr>
              <w:t>2005</w:t>
            </w:r>
          </w:p>
        </w:tc>
        <w:tc>
          <w:tcPr>
            <w:tcW w:w="567" w:type="dxa"/>
          </w:tcPr>
          <w:p w:rsidR="00171CF9" w:rsidRPr="000663B6" w:rsidRDefault="00171CF9" w:rsidP="00EF5769">
            <w:pPr>
              <w:jc w:val="both"/>
              <w:rPr>
                <w:sz w:val="16"/>
                <w:szCs w:val="16"/>
              </w:rPr>
            </w:pPr>
            <w:r w:rsidRPr="000663B6">
              <w:rPr>
                <w:sz w:val="16"/>
                <w:szCs w:val="16"/>
              </w:rPr>
              <w:t>2007</w:t>
            </w:r>
          </w:p>
        </w:tc>
        <w:tc>
          <w:tcPr>
            <w:tcW w:w="567" w:type="dxa"/>
          </w:tcPr>
          <w:p w:rsidR="00171CF9" w:rsidRPr="000663B6" w:rsidRDefault="00171CF9" w:rsidP="00EF5769">
            <w:pPr>
              <w:jc w:val="both"/>
              <w:rPr>
                <w:sz w:val="16"/>
                <w:szCs w:val="16"/>
              </w:rPr>
            </w:pPr>
            <w:r w:rsidRPr="000663B6">
              <w:rPr>
                <w:sz w:val="16"/>
                <w:szCs w:val="16"/>
              </w:rPr>
              <w:t>2008</w:t>
            </w:r>
          </w:p>
        </w:tc>
        <w:tc>
          <w:tcPr>
            <w:tcW w:w="616" w:type="dxa"/>
          </w:tcPr>
          <w:p w:rsidR="00171CF9" w:rsidRPr="00171CF9" w:rsidRDefault="00171CF9" w:rsidP="00EF5769">
            <w:pPr>
              <w:jc w:val="both"/>
              <w:rPr>
                <w:sz w:val="18"/>
                <w:szCs w:val="18"/>
              </w:rPr>
            </w:pPr>
            <w:r w:rsidRPr="00171CF9">
              <w:rPr>
                <w:sz w:val="18"/>
                <w:szCs w:val="18"/>
              </w:rPr>
              <w:t>2009</w:t>
            </w:r>
          </w:p>
        </w:tc>
        <w:tc>
          <w:tcPr>
            <w:tcW w:w="680" w:type="dxa"/>
          </w:tcPr>
          <w:p w:rsidR="00171CF9" w:rsidRPr="00171CF9" w:rsidRDefault="00171CF9" w:rsidP="00EF5769">
            <w:pPr>
              <w:jc w:val="both"/>
              <w:rPr>
                <w:sz w:val="18"/>
                <w:szCs w:val="18"/>
              </w:rPr>
            </w:pPr>
            <w:r w:rsidRPr="00171CF9">
              <w:rPr>
                <w:sz w:val="18"/>
                <w:szCs w:val="18"/>
              </w:rPr>
              <w:t>2010</w:t>
            </w:r>
          </w:p>
        </w:tc>
        <w:tc>
          <w:tcPr>
            <w:tcW w:w="688" w:type="dxa"/>
          </w:tcPr>
          <w:p w:rsidR="00171CF9" w:rsidRPr="00171CF9" w:rsidRDefault="00171CF9" w:rsidP="00EF5769">
            <w:pPr>
              <w:jc w:val="both"/>
              <w:rPr>
                <w:sz w:val="18"/>
                <w:szCs w:val="18"/>
              </w:rPr>
            </w:pPr>
            <w:r w:rsidRPr="00171CF9">
              <w:rPr>
                <w:sz w:val="18"/>
                <w:szCs w:val="18"/>
              </w:rPr>
              <w:t>2011</w:t>
            </w:r>
          </w:p>
        </w:tc>
        <w:tc>
          <w:tcPr>
            <w:tcW w:w="674" w:type="dxa"/>
          </w:tcPr>
          <w:p w:rsidR="00171CF9" w:rsidRPr="00171CF9" w:rsidRDefault="00171CF9" w:rsidP="00EF5769">
            <w:pPr>
              <w:jc w:val="both"/>
              <w:rPr>
                <w:sz w:val="18"/>
                <w:szCs w:val="18"/>
              </w:rPr>
            </w:pPr>
            <w:r w:rsidRPr="00171CF9">
              <w:rPr>
                <w:sz w:val="18"/>
                <w:szCs w:val="18"/>
              </w:rPr>
              <w:t>2012</w:t>
            </w:r>
          </w:p>
        </w:tc>
      </w:tr>
      <w:tr w:rsidR="00171CF9" w:rsidRPr="00171CF9" w:rsidTr="000663B6">
        <w:tc>
          <w:tcPr>
            <w:tcW w:w="1384" w:type="dxa"/>
          </w:tcPr>
          <w:p w:rsidR="00171CF9" w:rsidRPr="00171CF9" w:rsidRDefault="00171CF9" w:rsidP="00EF5769">
            <w:pPr>
              <w:jc w:val="both"/>
              <w:rPr>
                <w:sz w:val="16"/>
                <w:szCs w:val="16"/>
              </w:rPr>
            </w:pPr>
            <w:r w:rsidRPr="00171CF9">
              <w:rPr>
                <w:sz w:val="16"/>
                <w:szCs w:val="16"/>
              </w:rPr>
              <w:t>Номинальная ставка процента</w:t>
            </w: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8"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616" w:type="dxa"/>
          </w:tcPr>
          <w:p w:rsidR="00171CF9" w:rsidRPr="00171CF9" w:rsidRDefault="00171CF9" w:rsidP="00EF5769">
            <w:pPr>
              <w:jc w:val="both"/>
              <w:rPr>
                <w:sz w:val="16"/>
                <w:szCs w:val="16"/>
              </w:rPr>
            </w:pPr>
          </w:p>
        </w:tc>
        <w:tc>
          <w:tcPr>
            <w:tcW w:w="680" w:type="dxa"/>
          </w:tcPr>
          <w:p w:rsidR="00171CF9" w:rsidRPr="00171CF9" w:rsidRDefault="00171CF9" w:rsidP="00EF5769">
            <w:pPr>
              <w:jc w:val="both"/>
              <w:rPr>
                <w:sz w:val="16"/>
                <w:szCs w:val="16"/>
              </w:rPr>
            </w:pPr>
          </w:p>
        </w:tc>
        <w:tc>
          <w:tcPr>
            <w:tcW w:w="688" w:type="dxa"/>
          </w:tcPr>
          <w:p w:rsidR="00171CF9" w:rsidRPr="00171CF9" w:rsidRDefault="00171CF9" w:rsidP="00EF5769">
            <w:pPr>
              <w:jc w:val="both"/>
              <w:rPr>
                <w:sz w:val="16"/>
                <w:szCs w:val="16"/>
              </w:rPr>
            </w:pPr>
          </w:p>
        </w:tc>
        <w:tc>
          <w:tcPr>
            <w:tcW w:w="674" w:type="dxa"/>
          </w:tcPr>
          <w:p w:rsidR="00171CF9" w:rsidRPr="00171CF9" w:rsidRDefault="00171CF9" w:rsidP="00EF5769">
            <w:pPr>
              <w:jc w:val="both"/>
              <w:rPr>
                <w:sz w:val="16"/>
                <w:szCs w:val="16"/>
              </w:rPr>
            </w:pPr>
          </w:p>
        </w:tc>
      </w:tr>
      <w:tr w:rsidR="00171CF9" w:rsidRPr="00171CF9" w:rsidTr="000663B6">
        <w:tc>
          <w:tcPr>
            <w:tcW w:w="1384" w:type="dxa"/>
          </w:tcPr>
          <w:p w:rsidR="00171CF9" w:rsidRPr="00171CF9" w:rsidRDefault="00171CF9" w:rsidP="00EF5769">
            <w:pPr>
              <w:jc w:val="both"/>
              <w:rPr>
                <w:sz w:val="16"/>
                <w:szCs w:val="16"/>
              </w:rPr>
            </w:pPr>
            <w:r>
              <w:rPr>
                <w:sz w:val="16"/>
                <w:szCs w:val="16"/>
              </w:rPr>
              <w:t>Инфляция, %</w:t>
            </w: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8"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616" w:type="dxa"/>
          </w:tcPr>
          <w:p w:rsidR="00171CF9" w:rsidRPr="00171CF9" w:rsidRDefault="00171CF9" w:rsidP="00EF5769">
            <w:pPr>
              <w:jc w:val="both"/>
              <w:rPr>
                <w:sz w:val="16"/>
                <w:szCs w:val="16"/>
              </w:rPr>
            </w:pPr>
          </w:p>
        </w:tc>
        <w:tc>
          <w:tcPr>
            <w:tcW w:w="680" w:type="dxa"/>
          </w:tcPr>
          <w:p w:rsidR="00171CF9" w:rsidRPr="00171CF9" w:rsidRDefault="00171CF9" w:rsidP="00EF5769">
            <w:pPr>
              <w:jc w:val="both"/>
              <w:rPr>
                <w:sz w:val="16"/>
                <w:szCs w:val="16"/>
              </w:rPr>
            </w:pPr>
          </w:p>
        </w:tc>
        <w:tc>
          <w:tcPr>
            <w:tcW w:w="688" w:type="dxa"/>
          </w:tcPr>
          <w:p w:rsidR="00171CF9" w:rsidRPr="00171CF9" w:rsidRDefault="00171CF9" w:rsidP="00EF5769">
            <w:pPr>
              <w:jc w:val="both"/>
              <w:rPr>
                <w:sz w:val="16"/>
                <w:szCs w:val="16"/>
              </w:rPr>
            </w:pPr>
          </w:p>
        </w:tc>
        <w:tc>
          <w:tcPr>
            <w:tcW w:w="674" w:type="dxa"/>
          </w:tcPr>
          <w:p w:rsidR="00171CF9" w:rsidRPr="00171CF9" w:rsidRDefault="00171CF9" w:rsidP="00EF5769">
            <w:pPr>
              <w:jc w:val="both"/>
              <w:rPr>
                <w:sz w:val="16"/>
                <w:szCs w:val="16"/>
              </w:rPr>
            </w:pPr>
          </w:p>
        </w:tc>
      </w:tr>
      <w:tr w:rsidR="00171CF9" w:rsidRPr="00171CF9" w:rsidTr="000663B6">
        <w:tc>
          <w:tcPr>
            <w:tcW w:w="1384" w:type="dxa"/>
          </w:tcPr>
          <w:p w:rsidR="00171CF9" w:rsidRDefault="00171CF9" w:rsidP="00EF5769">
            <w:pPr>
              <w:jc w:val="both"/>
              <w:rPr>
                <w:sz w:val="16"/>
                <w:szCs w:val="16"/>
              </w:rPr>
            </w:pPr>
            <w:r>
              <w:rPr>
                <w:sz w:val="16"/>
                <w:szCs w:val="16"/>
              </w:rPr>
              <w:t>Реальная ставка процента</w:t>
            </w: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8"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616" w:type="dxa"/>
          </w:tcPr>
          <w:p w:rsidR="00171CF9" w:rsidRPr="00171CF9" w:rsidRDefault="00171CF9" w:rsidP="00EF5769">
            <w:pPr>
              <w:jc w:val="both"/>
              <w:rPr>
                <w:sz w:val="16"/>
                <w:szCs w:val="16"/>
              </w:rPr>
            </w:pPr>
          </w:p>
        </w:tc>
        <w:tc>
          <w:tcPr>
            <w:tcW w:w="680" w:type="dxa"/>
          </w:tcPr>
          <w:p w:rsidR="00171CF9" w:rsidRPr="00171CF9" w:rsidRDefault="00171CF9" w:rsidP="00EF5769">
            <w:pPr>
              <w:jc w:val="both"/>
              <w:rPr>
                <w:sz w:val="16"/>
                <w:szCs w:val="16"/>
              </w:rPr>
            </w:pPr>
          </w:p>
        </w:tc>
        <w:tc>
          <w:tcPr>
            <w:tcW w:w="688" w:type="dxa"/>
          </w:tcPr>
          <w:p w:rsidR="00171CF9" w:rsidRPr="00171CF9" w:rsidRDefault="00171CF9" w:rsidP="00EF5769">
            <w:pPr>
              <w:jc w:val="both"/>
              <w:rPr>
                <w:sz w:val="16"/>
                <w:szCs w:val="16"/>
              </w:rPr>
            </w:pPr>
          </w:p>
        </w:tc>
        <w:tc>
          <w:tcPr>
            <w:tcW w:w="674" w:type="dxa"/>
          </w:tcPr>
          <w:p w:rsidR="00171CF9" w:rsidRPr="00171CF9" w:rsidRDefault="00171CF9" w:rsidP="00EF5769">
            <w:pPr>
              <w:jc w:val="both"/>
              <w:rPr>
                <w:sz w:val="16"/>
                <w:szCs w:val="16"/>
              </w:rPr>
            </w:pPr>
          </w:p>
        </w:tc>
      </w:tr>
      <w:tr w:rsidR="00171CF9" w:rsidRPr="00171CF9" w:rsidTr="000663B6">
        <w:tc>
          <w:tcPr>
            <w:tcW w:w="1384" w:type="dxa"/>
          </w:tcPr>
          <w:p w:rsidR="00171CF9" w:rsidRDefault="00171CF9" w:rsidP="00EF5769">
            <w:pPr>
              <w:jc w:val="both"/>
              <w:rPr>
                <w:sz w:val="16"/>
                <w:szCs w:val="16"/>
              </w:rPr>
            </w:pPr>
            <w:r>
              <w:rPr>
                <w:sz w:val="16"/>
                <w:szCs w:val="16"/>
              </w:rPr>
              <w:t>Прирост ВВП, %</w:t>
            </w: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8"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616" w:type="dxa"/>
          </w:tcPr>
          <w:p w:rsidR="00171CF9" w:rsidRPr="00171CF9" w:rsidRDefault="00171CF9" w:rsidP="00EF5769">
            <w:pPr>
              <w:jc w:val="both"/>
              <w:rPr>
                <w:sz w:val="16"/>
                <w:szCs w:val="16"/>
              </w:rPr>
            </w:pPr>
          </w:p>
        </w:tc>
        <w:tc>
          <w:tcPr>
            <w:tcW w:w="680" w:type="dxa"/>
          </w:tcPr>
          <w:p w:rsidR="00171CF9" w:rsidRPr="00171CF9" w:rsidRDefault="00171CF9" w:rsidP="00EF5769">
            <w:pPr>
              <w:jc w:val="both"/>
              <w:rPr>
                <w:sz w:val="16"/>
                <w:szCs w:val="16"/>
              </w:rPr>
            </w:pPr>
          </w:p>
        </w:tc>
        <w:tc>
          <w:tcPr>
            <w:tcW w:w="688" w:type="dxa"/>
          </w:tcPr>
          <w:p w:rsidR="00171CF9" w:rsidRPr="00171CF9" w:rsidRDefault="00171CF9" w:rsidP="00EF5769">
            <w:pPr>
              <w:jc w:val="both"/>
              <w:rPr>
                <w:sz w:val="16"/>
                <w:szCs w:val="16"/>
              </w:rPr>
            </w:pPr>
          </w:p>
        </w:tc>
        <w:tc>
          <w:tcPr>
            <w:tcW w:w="674" w:type="dxa"/>
          </w:tcPr>
          <w:p w:rsidR="00171CF9" w:rsidRPr="00171CF9" w:rsidRDefault="00171CF9" w:rsidP="00EF5769">
            <w:pPr>
              <w:jc w:val="both"/>
              <w:rPr>
                <w:sz w:val="16"/>
                <w:szCs w:val="16"/>
              </w:rPr>
            </w:pPr>
          </w:p>
        </w:tc>
      </w:tr>
      <w:tr w:rsidR="00171CF9" w:rsidRPr="00171CF9" w:rsidTr="000663B6">
        <w:tc>
          <w:tcPr>
            <w:tcW w:w="1384" w:type="dxa"/>
          </w:tcPr>
          <w:p w:rsidR="00171CF9" w:rsidRDefault="00171CF9" w:rsidP="00EF5769">
            <w:pPr>
              <w:jc w:val="both"/>
              <w:rPr>
                <w:sz w:val="16"/>
                <w:szCs w:val="16"/>
              </w:rPr>
            </w:pPr>
            <w:r>
              <w:rPr>
                <w:sz w:val="16"/>
                <w:szCs w:val="16"/>
              </w:rPr>
              <w:t>Долг, %ВВП</w:t>
            </w: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8"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709"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567" w:type="dxa"/>
          </w:tcPr>
          <w:p w:rsidR="00171CF9" w:rsidRPr="00171CF9" w:rsidRDefault="00171CF9" w:rsidP="00EF5769">
            <w:pPr>
              <w:jc w:val="both"/>
              <w:rPr>
                <w:sz w:val="16"/>
                <w:szCs w:val="16"/>
              </w:rPr>
            </w:pPr>
          </w:p>
        </w:tc>
        <w:tc>
          <w:tcPr>
            <w:tcW w:w="616" w:type="dxa"/>
          </w:tcPr>
          <w:p w:rsidR="00171CF9" w:rsidRPr="00171CF9" w:rsidRDefault="00171CF9" w:rsidP="00EF5769">
            <w:pPr>
              <w:jc w:val="both"/>
              <w:rPr>
                <w:sz w:val="16"/>
                <w:szCs w:val="16"/>
              </w:rPr>
            </w:pPr>
          </w:p>
        </w:tc>
        <w:tc>
          <w:tcPr>
            <w:tcW w:w="680" w:type="dxa"/>
          </w:tcPr>
          <w:p w:rsidR="00171CF9" w:rsidRPr="00171CF9" w:rsidRDefault="00171CF9" w:rsidP="00EF5769">
            <w:pPr>
              <w:jc w:val="both"/>
              <w:rPr>
                <w:sz w:val="16"/>
                <w:szCs w:val="16"/>
              </w:rPr>
            </w:pPr>
          </w:p>
        </w:tc>
        <w:tc>
          <w:tcPr>
            <w:tcW w:w="688" w:type="dxa"/>
          </w:tcPr>
          <w:p w:rsidR="00171CF9" w:rsidRPr="00171CF9" w:rsidRDefault="00171CF9" w:rsidP="00EF5769">
            <w:pPr>
              <w:jc w:val="both"/>
              <w:rPr>
                <w:sz w:val="16"/>
                <w:szCs w:val="16"/>
              </w:rPr>
            </w:pPr>
          </w:p>
        </w:tc>
        <w:tc>
          <w:tcPr>
            <w:tcW w:w="674" w:type="dxa"/>
          </w:tcPr>
          <w:p w:rsidR="00171CF9" w:rsidRPr="00171CF9" w:rsidRDefault="00171CF9" w:rsidP="00EF5769">
            <w:pPr>
              <w:jc w:val="both"/>
              <w:rPr>
                <w:sz w:val="16"/>
                <w:szCs w:val="16"/>
              </w:rPr>
            </w:pPr>
          </w:p>
        </w:tc>
      </w:tr>
    </w:tbl>
    <w:p w:rsidR="000663B6" w:rsidRDefault="000663B6" w:rsidP="00171CF9">
      <w:pPr>
        <w:jc w:val="both"/>
        <w:rPr>
          <w:rFonts w:cs="Times New Roman"/>
        </w:rPr>
      </w:pPr>
    </w:p>
    <w:p w:rsidR="00171CF9" w:rsidRDefault="00171CF9" w:rsidP="00171CF9">
      <w:pPr>
        <w:jc w:val="both"/>
        <w:rPr>
          <w:rFonts w:cs="Times New Roman"/>
          <w:b/>
        </w:rPr>
      </w:pPr>
      <w:r>
        <w:rPr>
          <w:rFonts w:cs="Times New Roman"/>
        </w:rPr>
        <w:t xml:space="preserve">Таблица 3. </w:t>
      </w:r>
      <w:r>
        <w:rPr>
          <w:rFonts w:cs="Times New Roman"/>
          <w:b/>
        </w:rPr>
        <w:t>Япония</w:t>
      </w:r>
    </w:p>
    <w:tbl>
      <w:tblPr>
        <w:tblStyle w:val="ad"/>
        <w:tblW w:w="0" w:type="auto"/>
        <w:tblLayout w:type="fixed"/>
        <w:tblLook w:val="04A0"/>
      </w:tblPr>
      <w:tblGrid>
        <w:gridCol w:w="1384"/>
        <w:gridCol w:w="709"/>
        <w:gridCol w:w="709"/>
        <w:gridCol w:w="708"/>
        <w:gridCol w:w="709"/>
        <w:gridCol w:w="709"/>
        <w:gridCol w:w="567"/>
        <w:gridCol w:w="567"/>
        <w:gridCol w:w="567"/>
        <w:gridCol w:w="567"/>
        <w:gridCol w:w="616"/>
        <w:gridCol w:w="680"/>
        <w:gridCol w:w="688"/>
        <w:gridCol w:w="674"/>
      </w:tblGrid>
      <w:tr w:rsidR="000663B6" w:rsidRPr="00171CF9" w:rsidTr="000D37B9">
        <w:tc>
          <w:tcPr>
            <w:tcW w:w="1384" w:type="dxa"/>
          </w:tcPr>
          <w:p w:rsidR="000663B6" w:rsidRPr="00171CF9" w:rsidRDefault="000663B6" w:rsidP="000D37B9">
            <w:pPr>
              <w:jc w:val="both"/>
              <w:rPr>
                <w:sz w:val="18"/>
                <w:szCs w:val="18"/>
              </w:rPr>
            </w:pPr>
            <w:r w:rsidRPr="00171CF9">
              <w:rPr>
                <w:sz w:val="18"/>
                <w:szCs w:val="18"/>
              </w:rPr>
              <w:t>Года</w:t>
            </w:r>
          </w:p>
        </w:tc>
        <w:tc>
          <w:tcPr>
            <w:tcW w:w="709" w:type="dxa"/>
          </w:tcPr>
          <w:p w:rsidR="000663B6" w:rsidRPr="00171CF9" w:rsidRDefault="000663B6" w:rsidP="000D37B9">
            <w:pPr>
              <w:jc w:val="both"/>
              <w:rPr>
                <w:sz w:val="18"/>
                <w:szCs w:val="18"/>
              </w:rPr>
            </w:pPr>
            <w:r w:rsidRPr="00171CF9">
              <w:rPr>
                <w:sz w:val="18"/>
                <w:szCs w:val="18"/>
              </w:rPr>
              <w:t>1995</w:t>
            </w:r>
          </w:p>
        </w:tc>
        <w:tc>
          <w:tcPr>
            <w:tcW w:w="709" w:type="dxa"/>
          </w:tcPr>
          <w:p w:rsidR="000663B6" w:rsidRPr="00171CF9" w:rsidRDefault="000663B6" w:rsidP="000D37B9">
            <w:pPr>
              <w:jc w:val="both"/>
              <w:rPr>
                <w:sz w:val="18"/>
                <w:szCs w:val="18"/>
              </w:rPr>
            </w:pPr>
            <w:r w:rsidRPr="00171CF9">
              <w:rPr>
                <w:sz w:val="18"/>
                <w:szCs w:val="18"/>
              </w:rPr>
              <w:t>1996</w:t>
            </w:r>
          </w:p>
        </w:tc>
        <w:tc>
          <w:tcPr>
            <w:tcW w:w="708" w:type="dxa"/>
          </w:tcPr>
          <w:p w:rsidR="000663B6" w:rsidRPr="00171CF9" w:rsidRDefault="000663B6" w:rsidP="000D37B9">
            <w:pPr>
              <w:jc w:val="both"/>
              <w:rPr>
                <w:sz w:val="18"/>
                <w:szCs w:val="18"/>
              </w:rPr>
            </w:pPr>
            <w:r w:rsidRPr="00171CF9">
              <w:rPr>
                <w:sz w:val="18"/>
                <w:szCs w:val="18"/>
              </w:rPr>
              <w:t>1997</w:t>
            </w:r>
          </w:p>
        </w:tc>
        <w:tc>
          <w:tcPr>
            <w:tcW w:w="709" w:type="dxa"/>
          </w:tcPr>
          <w:p w:rsidR="000663B6" w:rsidRPr="00171CF9" w:rsidRDefault="000663B6" w:rsidP="000D37B9">
            <w:pPr>
              <w:jc w:val="both"/>
              <w:rPr>
                <w:sz w:val="18"/>
                <w:szCs w:val="18"/>
              </w:rPr>
            </w:pPr>
            <w:r w:rsidRPr="00171CF9">
              <w:rPr>
                <w:sz w:val="18"/>
                <w:szCs w:val="18"/>
              </w:rPr>
              <w:t>1998</w:t>
            </w:r>
          </w:p>
        </w:tc>
        <w:tc>
          <w:tcPr>
            <w:tcW w:w="709" w:type="dxa"/>
          </w:tcPr>
          <w:p w:rsidR="000663B6" w:rsidRPr="000663B6" w:rsidRDefault="000663B6" w:rsidP="000D37B9">
            <w:pPr>
              <w:jc w:val="both"/>
              <w:rPr>
                <w:sz w:val="16"/>
                <w:szCs w:val="16"/>
              </w:rPr>
            </w:pPr>
            <w:r w:rsidRPr="000663B6">
              <w:rPr>
                <w:sz w:val="16"/>
                <w:szCs w:val="16"/>
              </w:rPr>
              <w:t>1999</w:t>
            </w:r>
          </w:p>
        </w:tc>
        <w:tc>
          <w:tcPr>
            <w:tcW w:w="567" w:type="dxa"/>
          </w:tcPr>
          <w:p w:rsidR="000663B6" w:rsidRPr="000663B6" w:rsidRDefault="000663B6" w:rsidP="000D37B9">
            <w:pPr>
              <w:jc w:val="both"/>
              <w:rPr>
                <w:sz w:val="16"/>
                <w:szCs w:val="16"/>
              </w:rPr>
            </w:pPr>
            <w:r w:rsidRPr="000663B6">
              <w:rPr>
                <w:sz w:val="16"/>
                <w:szCs w:val="16"/>
              </w:rPr>
              <w:t>2000</w:t>
            </w:r>
          </w:p>
        </w:tc>
        <w:tc>
          <w:tcPr>
            <w:tcW w:w="567" w:type="dxa"/>
          </w:tcPr>
          <w:p w:rsidR="000663B6" w:rsidRPr="000663B6" w:rsidRDefault="000663B6" w:rsidP="000D37B9">
            <w:pPr>
              <w:jc w:val="both"/>
              <w:rPr>
                <w:sz w:val="16"/>
                <w:szCs w:val="16"/>
              </w:rPr>
            </w:pPr>
            <w:r w:rsidRPr="000663B6">
              <w:rPr>
                <w:sz w:val="16"/>
                <w:szCs w:val="16"/>
              </w:rPr>
              <w:t>2005</w:t>
            </w:r>
          </w:p>
        </w:tc>
        <w:tc>
          <w:tcPr>
            <w:tcW w:w="567" w:type="dxa"/>
          </w:tcPr>
          <w:p w:rsidR="000663B6" w:rsidRPr="000663B6" w:rsidRDefault="000663B6" w:rsidP="000D37B9">
            <w:pPr>
              <w:jc w:val="both"/>
              <w:rPr>
                <w:sz w:val="16"/>
                <w:szCs w:val="16"/>
              </w:rPr>
            </w:pPr>
            <w:r w:rsidRPr="000663B6">
              <w:rPr>
                <w:sz w:val="16"/>
                <w:szCs w:val="16"/>
              </w:rPr>
              <w:t>2007</w:t>
            </w:r>
          </w:p>
        </w:tc>
        <w:tc>
          <w:tcPr>
            <w:tcW w:w="567" w:type="dxa"/>
          </w:tcPr>
          <w:p w:rsidR="000663B6" w:rsidRPr="000663B6" w:rsidRDefault="000663B6" w:rsidP="000D37B9">
            <w:pPr>
              <w:jc w:val="both"/>
              <w:rPr>
                <w:sz w:val="16"/>
                <w:szCs w:val="16"/>
              </w:rPr>
            </w:pPr>
            <w:r w:rsidRPr="000663B6">
              <w:rPr>
                <w:sz w:val="16"/>
                <w:szCs w:val="16"/>
              </w:rPr>
              <w:t>2008</w:t>
            </w:r>
          </w:p>
        </w:tc>
        <w:tc>
          <w:tcPr>
            <w:tcW w:w="616" w:type="dxa"/>
          </w:tcPr>
          <w:p w:rsidR="000663B6" w:rsidRPr="00171CF9" w:rsidRDefault="000663B6" w:rsidP="000D37B9">
            <w:pPr>
              <w:jc w:val="both"/>
              <w:rPr>
                <w:sz w:val="18"/>
                <w:szCs w:val="18"/>
              </w:rPr>
            </w:pPr>
            <w:r w:rsidRPr="00171CF9">
              <w:rPr>
                <w:sz w:val="18"/>
                <w:szCs w:val="18"/>
              </w:rPr>
              <w:t>2009</w:t>
            </w:r>
          </w:p>
        </w:tc>
        <w:tc>
          <w:tcPr>
            <w:tcW w:w="680" w:type="dxa"/>
          </w:tcPr>
          <w:p w:rsidR="000663B6" w:rsidRPr="00171CF9" w:rsidRDefault="000663B6" w:rsidP="000D37B9">
            <w:pPr>
              <w:jc w:val="both"/>
              <w:rPr>
                <w:sz w:val="18"/>
                <w:szCs w:val="18"/>
              </w:rPr>
            </w:pPr>
            <w:r w:rsidRPr="00171CF9">
              <w:rPr>
                <w:sz w:val="18"/>
                <w:szCs w:val="18"/>
              </w:rPr>
              <w:t>2010</w:t>
            </w:r>
          </w:p>
        </w:tc>
        <w:tc>
          <w:tcPr>
            <w:tcW w:w="688" w:type="dxa"/>
          </w:tcPr>
          <w:p w:rsidR="000663B6" w:rsidRPr="00171CF9" w:rsidRDefault="000663B6" w:rsidP="000D37B9">
            <w:pPr>
              <w:jc w:val="both"/>
              <w:rPr>
                <w:sz w:val="18"/>
                <w:szCs w:val="18"/>
              </w:rPr>
            </w:pPr>
            <w:r w:rsidRPr="00171CF9">
              <w:rPr>
                <w:sz w:val="18"/>
                <w:szCs w:val="18"/>
              </w:rPr>
              <w:t>2011</w:t>
            </w:r>
          </w:p>
        </w:tc>
        <w:tc>
          <w:tcPr>
            <w:tcW w:w="674" w:type="dxa"/>
          </w:tcPr>
          <w:p w:rsidR="000663B6" w:rsidRPr="00171CF9" w:rsidRDefault="000663B6" w:rsidP="000D37B9">
            <w:pPr>
              <w:jc w:val="both"/>
              <w:rPr>
                <w:sz w:val="18"/>
                <w:szCs w:val="18"/>
              </w:rPr>
            </w:pPr>
            <w:r w:rsidRPr="00171CF9">
              <w:rPr>
                <w:sz w:val="18"/>
                <w:szCs w:val="18"/>
              </w:rPr>
              <w:t>2012</w:t>
            </w:r>
          </w:p>
        </w:tc>
      </w:tr>
      <w:tr w:rsidR="000663B6" w:rsidRPr="00171CF9" w:rsidTr="000D37B9">
        <w:tc>
          <w:tcPr>
            <w:tcW w:w="1384" w:type="dxa"/>
          </w:tcPr>
          <w:p w:rsidR="000663B6" w:rsidRPr="00171CF9" w:rsidRDefault="000663B6" w:rsidP="000D37B9">
            <w:pPr>
              <w:jc w:val="both"/>
              <w:rPr>
                <w:sz w:val="16"/>
                <w:szCs w:val="16"/>
              </w:rPr>
            </w:pPr>
            <w:r w:rsidRPr="00171CF9">
              <w:rPr>
                <w:sz w:val="16"/>
                <w:szCs w:val="16"/>
              </w:rPr>
              <w:t>Номинальная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Pr="00171CF9" w:rsidRDefault="000663B6" w:rsidP="000D37B9">
            <w:pPr>
              <w:jc w:val="both"/>
              <w:rPr>
                <w:sz w:val="16"/>
                <w:szCs w:val="16"/>
              </w:rPr>
            </w:pPr>
            <w:r>
              <w:rPr>
                <w:sz w:val="16"/>
                <w:szCs w:val="16"/>
              </w:rPr>
              <w:t>Инфляция,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Реальная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Прирост ВВП,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Долг, %ВВП</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bl>
    <w:p w:rsidR="000663B6" w:rsidRDefault="000663B6" w:rsidP="00171CF9">
      <w:pPr>
        <w:jc w:val="both"/>
        <w:rPr>
          <w:rFonts w:cs="Times New Roman"/>
        </w:rPr>
      </w:pPr>
    </w:p>
    <w:p w:rsidR="00171CF9" w:rsidRDefault="00171CF9" w:rsidP="00171CF9">
      <w:pPr>
        <w:jc w:val="both"/>
        <w:rPr>
          <w:rFonts w:cs="Times New Roman"/>
          <w:b/>
        </w:rPr>
      </w:pPr>
      <w:r>
        <w:rPr>
          <w:rFonts w:cs="Times New Roman"/>
        </w:rPr>
        <w:t xml:space="preserve">Таблица 4. </w:t>
      </w:r>
      <w:r w:rsidR="000663B6">
        <w:rPr>
          <w:rFonts w:cs="Times New Roman"/>
        </w:rPr>
        <w:t xml:space="preserve"> </w:t>
      </w:r>
      <w:r>
        <w:rPr>
          <w:rFonts w:cs="Times New Roman"/>
          <w:b/>
        </w:rPr>
        <w:t>Россия</w:t>
      </w:r>
    </w:p>
    <w:tbl>
      <w:tblPr>
        <w:tblStyle w:val="ad"/>
        <w:tblW w:w="0" w:type="auto"/>
        <w:tblLayout w:type="fixed"/>
        <w:tblLook w:val="04A0"/>
      </w:tblPr>
      <w:tblGrid>
        <w:gridCol w:w="1384"/>
        <w:gridCol w:w="709"/>
        <w:gridCol w:w="709"/>
        <w:gridCol w:w="708"/>
        <w:gridCol w:w="709"/>
        <w:gridCol w:w="709"/>
        <w:gridCol w:w="567"/>
        <w:gridCol w:w="567"/>
        <w:gridCol w:w="567"/>
        <w:gridCol w:w="567"/>
        <w:gridCol w:w="616"/>
        <w:gridCol w:w="680"/>
        <w:gridCol w:w="688"/>
        <w:gridCol w:w="674"/>
      </w:tblGrid>
      <w:tr w:rsidR="000663B6" w:rsidRPr="00171CF9" w:rsidTr="000D37B9">
        <w:tc>
          <w:tcPr>
            <w:tcW w:w="1384" w:type="dxa"/>
          </w:tcPr>
          <w:p w:rsidR="000663B6" w:rsidRPr="00171CF9" w:rsidRDefault="000663B6" w:rsidP="000D37B9">
            <w:pPr>
              <w:jc w:val="both"/>
              <w:rPr>
                <w:sz w:val="18"/>
                <w:szCs w:val="18"/>
              </w:rPr>
            </w:pPr>
            <w:r w:rsidRPr="00171CF9">
              <w:rPr>
                <w:sz w:val="18"/>
                <w:szCs w:val="18"/>
              </w:rPr>
              <w:t>Года</w:t>
            </w:r>
          </w:p>
        </w:tc>
        <w:tc>
          <w:tcPr>
            <w:tcW w:w="709" w:type="dxa"/>
          </w:tcPr>
          <w:p w:rsidR="000663B6" w:rsidRPr="00171CF9" w:rsidRDefault="000663B6" w:rsidP="000D37B9">
            <w:pPr>
              <w:jc w:val="both"/>
              <w:rPr>
                <w:sz w:val="18"/>
                <w:szCs w:val="18"/>
              </w:rPr>
            </w:pPr>
            <w:r w:rsidRPr="00171CF9">
              <w:rPr>
                <w:sz w:val="18"/>
                <w:szCs w:val="18"/>
              </w:rPr>
              <w:t>1995</w:t>
            </w:r>
          </w:p>
        </w:tc>
        <w:tc>
          <w:tcPr>
            <w:tcW w:w="709" w:type="dxa"/>
          </w:tcPr>
          <w:p w:rsidR="000663B6" w:rsidRPr="00171CF9" w:rsidRDefault="000663B6" w:rsidP="000D37B9">
            <w:pPr>
              <w:jc w:val="both"/>
              <w:rPr>
                <w:sz w:val="18"/>
                <w:szCs w:val="18"/>
              </w:rPr>
            </w:pPr>
            <w:r w:rsidRPr="00171CF9">
              <w:rPr>
                <w:sz w:val="18"/>
                <w:szCs w:val="18"/>
              </w:rPr>
              <w:t>1996</w:t>
            </w:r>
          </w:p>
        </w:tc>
        <w:tc>
          <w:tcPr>
            <w:tcW w:w="708" w:type="dxa"/>
          </w:tcPr>
          <w:p w:rsidR="000663B6" w:rsidRPr="00171CF9" w:rsidRDefault="000663B6" w:rsidP="000D37B9">
            <w:pPr>
              <w:jc w:val="both"/>
              <w:rPr>
                <w:sz w:val="18"/>
                <w:szCs w:val="18"/>
              </w:rPr>
            </w:pPr>
            <w:r w:rsidRPr="00171CF9">
              <w:rPr>
                <w:sz w:val="18"/>
                <w:szCs w:val="18"/>
              </w:rPr>
              <w:t>1997</w:t>
            </w:r>
          </w:p>
        </w:tc>
        <w:tc>
          <w:tcPr>
            <w:tcW w:w="709" w:type="dxa"/>
          </w:tcPr>
          <w:p w:rsidR="000663B6" w:rsidRPr="00171CF9" w:rsidRDefault="000663B6" w:rsidP="000D37B9">
            <w:pPr>
              <w:jc w:val="both"/>
              <w:rPr>
                <w:sz w:val="18"/>
                <w:szCs w:val="18"/>
              </w:rPr>
            </w:pPr>
            <w:r w:rsidRPr="00171CF9">
              <w:rPr>
                <w:sz w:val="18"/>
                <w:szCs w:val="18"/>
              </w:rPr>
              <w:t>1998</w:t>
            </w:r>
          </w:p>
        </w:tc>
        <w:tc>
          <w:tcPr>
            <w:tcW w:w="709" w:type="dxa"/>
          </w:tcPr>
          <w:p w:rsidR="000663B6" w:rsidRPr="000663B6" w:rsidRDefault="000663B6" w:rsidP="000D37B9">
            <w:pPr>
              <w:jc w:val="both"/>
              <w:rPr>
                <w:sz w:val="16"/>
                <w:szCs w:val="16"/>
              </w:rPr>
            </w:pPr>
            <w:r w:rsidRPr="000663B6">
              <w:rPr>
                <w:sz w:val="16"/>
                <w:szCs w:val="16"/>
              </w:rPr>
              <w:t>1999</w:t>
            </w:r>
          </w:p>
        </w:tc>
        <w:tc>
          <w:tcPr>
            <w:tcW w:w="567" w:type="dxa"/>
          </w:tcPr>
          <w:p w:rsidR="000663B6" w:rsidRPr="000663B6" w:rsidRDefault="000663B6" w:rsidP="000D37B9">
            <w:pPr>
              <w:jc w:val="both"/>
              <w:rPr>
                <w:sz w:val="16"/>
                <w:szCs w:val="16"/>
              </w:rPr>
            </w:pPr>
            <w:r w:rsidRPr="000663B6">
              <w:rPr>
                <w:sz w:val="16"/>
                <w:szCs w:val="16"/>
              </w:rPr>
              <w:t>2000</w:t>
            </w:r>
          </w:p>
        </w:tc>
        <w:tc>
          <w:tcPr>
            <w:tcW w:w="567" w:type="dxa"/>
          </w:tcPr>
          <w:p w:rsidR="000663B6" w:rsidRPr="000663B6" w:rsidRDefault="000663B6" w:rsidP="000D37B9">
            <w:pPr>
              <w:jc w:val="both"/>
              <w:rPr>
                <w:sz w:val="16"/>
                <w:szCs w:val="16"/>
              </w:rPr>
            </w:pPr>
            <w:r w:rsidRPr="000663B6">
              <w:rPr>
                <w:sz w:val="16"/>
                <w:szCs w:val="16"/>
              </w:rPr>
              <w:t>2005</w:t>
            </w:r>
          </w:p>
        </w:tc>
        <w:tc>
          <w:tcPr>
            <w:tcW w:w="567" w:type="dxa"/>
          </w:tcPr>
          <w:p w:rsidR="000663B6" w:rsidRPr="000663B6" w:rsidRDefault="000663B6" w:rsidP="000D37B9">
            <w:pPr>
              <w:jc w:val="both"/>
              <w:rPr>
                <w:sz w:val="16"/>
                <w:szCs w:val="16"/>
              </w:rPr>
            </w:pPr>
            <w:r w:rsidRPr="000663B6">
              <w:rPr>
                <w:sz w:val="16"/>
                <w:szCs w:val="16"/>
              </w:rPr>
              <w:t>2007</w:t>
            </w:r>
          </w:p>
        </w:tc>
        <w:tc>
          <w:tcPr>
            <w:tcW w:w="567" w:type="dxa"/>
          </w:tcPr>
          <w:p w:rsidR="000663B6" w:rsidRPr="000663B6" w:rsidRDefault="000663B6" w:rsidP="000D37B9">
            <w:pPr>
              <w:jc w:val="both"/>
              <w:rPr>
                <w:sz w:val="16"/>
                <w:szCs w:val="16"/>
              </w:rPr>
            </w:pPr>
            <w:r w:rsidRPr="000663B6">
              <w:rPr>
                <w:sz w:val="16"/>
                <w:szCs w:val="16"/>
              </w:rPr>
              <w:t>2008</w:t>
            </w:r>
          </w:p>
        </w:tc>
        <w:tc>
          <w:tcPr>
            <w:tcW w:w="616" w:type="dxa"/>
          </w:tcPr>
          <w:p w:rsidR="000663B6" w:rsidRPr="00171CF9" w:rsidRDefault="000663B6" w:rsidP="000D37B9">
            <w:pPr>
              <w:jc w:val="both"/>
              <w:rPr>
                <w:sz w:val="18"/>
                <w:szCs w:val="18"/>
              </w:rPr>
            </w:pPr>
            <w:r w:rsidRPr="00171CF9">
              <w:rPr>
                <w:sz w:val="18"/>
                <w:szCs w:val="18"/>
              </w:rPr>
              <w:t>2009</w:t>
            </w:r>
          </w:p>
        </w:tc>
        <w:tc>
          <w:tcPr>
            <w:tcW w:w="680" w:type="dxa"/>
          </w:tcPr>
          <w:p w:rsidR="000663B6" w:rsidRPr="00171CF9" w:rsidRDefault="000663B6" w:rsidP="000D37B9">
            <w:pPr>
              <w:jc w:val="both"/>
              <w:rPr>
                <w:sz w:val="18"/>
                <w:szCs w:val="18"/>
              </w:rPr>
            </w:pPr>
            <w:r w:rsidRPr="00171CF9">
              <w:rPr>
                <w:sz w:val="18"/>
                <w:szCs w:val="18"/>
              </w:rPr>
              <w:t>2010</w:t>
            </w:r>
          </w:p>
        </w:tc>
        <w:tc>
          <w:tcPr>
            <w:tcW w:w="688" w:type="dxa"/>
          </w:tcPr>
          <w:p w:rsidR="000663B6" w:rsidRPr="00171CF9" w:rsidRDefault="000663B6" w:rsidP="000D37B9">
            <w:pPr>
              <w:jc w:val="both"/>
              <w:rPr>
                <w:sz w:val="18"/>
                <w:szCs w:val="18"/>
              </w:rPr>
            </w:pPr>
            <w:r w:rsidRPr="00171CF9">
              <w:rPr>
                <w:sz w:val="18"/>
                <w:szCs w:val="18"/>
              </w:rPr>
              <w:t>2011</w:t>
            </w:r>
          </w:p>
        </w:tc>
        <w:tc>
          <w:tcPr>
            <w:tcW w:w="674" w:type="dxa"/>
          </w:tcPr>
          <w:p w:rsidR="000663B6" w:rsidRPr="00171CF9" w:rsidRDefault="000663B6" w:rsidP="000D37B9">
            <w:pPr>
              <w:jc w:val="both"/>
              <w:rPr>
                <w:sz w:val="18"/>
                <w:szCs w:val="18"/>
              </w:rPr>
            </w:pPr>
            <w:r w:rsidRPr="00171CF9">
              <w:rPr>
                <w:sz w:val="18"/>
                <w:szCs w:val="18"/>
              </w:rPr>
              <w:t>2012</w:t>
            </w:r>
          </w:p>
        </w:tc>
      </w:tr>
      <w:tr w:rsidR="000663B6" w:rsidRPr="00171CF9" w:rsidTr="000D37B9">
        <w:tc>
          <w:tcPr>
            <w:tcW w:w="1384" w:type="dxa"/>
          </w:tcPr>
          <w:p w:rsidR="000663B6" w:rsidRPr="00171CF9" w:rsidRDefault="000663B6" w:rsidP="000D37B9">
            <w:pPr>
              <w:jc w:val="both"/>
              <w:rPr>
                <w:sz w:val="16"/>
                <w:szCs w:val="16"/>
              </w:rPr>
            </w:pPr>
            <w:r w:rsidRPr="00171CF9">
              <w:rPr>
                <w:sz w:val="16"/>
                <w:szCs w:val="16"/>
              </w:rPr>
              <w:t>Номинальная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Pr="00171CF9" w:rsidRDefault="000663B6" w:rsidP="000D37B9">
            <w:pPr>
              <w:jc w:val="both"/>
              <w:rPr>
                <w:sz w:val="16"/>
                <w:szCs w:val="16"/>
              </w:rPr>
            </w:pPr>
            <w:r>
              <w:rPr>
                <w:sz w:val="16"/>
                <w:szCs w:val="16"/>
              </w:rPr>
              <w:t>Инфляция,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Реальная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Прирост ВВП,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Долг, %ВВП</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bl>
    <w:p w:rsidR="000663B6" w:rsidRDefault="000663B6" w:rsidP="00171CF9">
      <w:pPr>
        <w:jc w:val="both"/>
        <w:rPr>
          <w:rFonts w:cs="Times New Roman"/>
        </w:rPr>
      </w:pPr>
    </w:p>
    <w:p w:rsidR="00171CF9" w:rsidRPr="00171CF9" w:rsidRDefault="00171CF9" w:rsidP="00171CF9">
      <w:pPr>
        <w:jc w:val="both"/>
        <w:rPr>
          <w:rFonts w:cs="Times New Roman"/>
          <w:b/>
        </w:rPr>
      </w:pPr>
      <w:r>
        <w:rPr>
          <w:rFonts w:cs="Times New Roman"/>
        </w:rPr>
        <w:t xml:space="preserve">Таблица 5. </w:t>
      </w:r>
      <w:r>
        <w:rPr>
          <w:rFonts w:cs="Times New Roman"/>
          <w:b/>
        </w:rPr>
        <w:t>Греция</w:t>
      </w:r>
    </w:p>
    <w:tbl>
      <w:tblPr>
        <w:tblStyle w:val="ad"/>
        <w:tblW w:w="0" w:type="auto"/>
        <w:tblLayout w:type="fixed"/>
        <w:tblLook w:val="04A0"/>
      </w:tblPr>
      <w:tblGrid>
        <w:gridCol w:w="1384"/>
        <w:gridCol w:w="709"/>
        <w:gridCol w:w="709"/>
        <w:gridCol w:w="708"/>
        <w:gridCol w:w="709"/>
        <w:gridCol w:w="709"/>
        <w:gridCol w:w="567"/>
        <w:gridCol w:w="567"/>
        <w:gridCol w:w="567"/>
        <w:gridCol w:w="567"/>
        <w:gridCol w:w="616"/>
        <w:gridCol w:w="680"/>
        <w:gridCol w:w="688"/>
        <w:gridCol w:w="674"/>
      </w:tblGrid>
      <w:tr w:rsidR="000663B6" w:rsidRPr="00171CF9" w:rsidTr="000D37B9">
        <w:tc>
          <w:tcPr>
            <w:tcW w:w="1384" w:type="dxa"/>
          </w:tcPr>
          <w:p w:rsidR="000663B6" w:rsidRPr="00171CF9" w:rsidRDefault="000663B6" w:rsidP="000D37B9">
            <w:pPr>
              <w:jc w:val="both"/>
              <w:rPr>
                <w:sz w:val="18"/>
                <w:szCs w:val="18"/>
              </w:rPr>
            </w:pPr>
            <w:r w:rsidRPr="00171CF9">
              <w:rPr>
                <w:sz w:val="18"/>
                <w:szCs w:val="18"/>
              </w:rPr>
              <w:t>Года</w:t>
            </w:r>
          </w:p>
        </w:tc>
        <w:tc>
          <w:tcPr>
            <w:tcW w:w="709" w:type="dxa"/>
          </w:tcPr>
          <w:p w:rsidR="000663B6" w:rsidRPr="00171CF9" w:rsidRDefault="000663B6" w:rsidP="000D37B9">
            <w:pPr>
              <w:jc w:val="both"/>
              <w:rPr>
                <w:sz w:val="18"/>
                <w:szCs w:val="18"/>
              </w:rPr>
            </w:pPr>
            <w:r w:rsidRPr="00171CF9">
              <w:rPr>
                <w:sz w:val="18"/>
                <w:szCs w:val="18"/>
              </w:rPr>
              <w:t>1995</w:t>
            </w:r>
          </w:p>
        </w:tc>
        <w:tc>
          <w:tcPr>
            <w:tcW w:w="709" w:type="dxa"/>
          </w:tcPr>
          <w:p w:rsidR="000663B6" w:rsidRPr="00171CF9" w:rsidRDefault="000663B6" w:rsidP="000D37B9">
            <w:pPr>
              <w:jc w:val="both"/>
              <w:rPr>
                <w:sz w:val="18"/>
                <w:szCs w:val="18"/>
              </w:rPr>
            </w:pPr>
            <w:r w:rsidRPr="00171CF9">
              <w:rPr>
                <w:sz w:val="18"/>
                <w:szCs w:val="18"/>
              </w:rPr>
              <w:t>1996</w:t>
            </w:r>
          </w:p>
        </w:tc>
        <w:tc>
          <w:tcPr>
            <w:tcW w:w="708" w:type="dxa"/>
          </w:tcPr>
          <w:p w:rsidR="000663B6" w:rsidRPr="00171CF9" w:rsidRDefault="000663B6" w:rsidP="000D37B9">
            <w:pPr>
              <w:jc w:val="both"/>
              <w:rPr>
                <w:sz w:val="18"/>
                <w:szCs w:val="18"/>
              </w:rPr>
            </w:pPr>
            <w:r w:rsidRPr="00171CF9">
              <w:rPr>
                <w:sz w:val="18"/>
                <w:szCs w:val="18"/>
              </w:rPr>
              <w:t>1997</w:t>
            </w:r>
          </w:p>
        </w:tc>
        <w:tc>
          <w:tcPr>
            <w:tcW w:w="709" w:type="dxa"/>
          </w:tcPr>
          <w:p w:rsidR="000663B6" w:rsidRPr="00171CF9" w:rsidRDefault="000663B6" w:rsidP="000D37B9">
            <w:pPr>
              <w:jc w:val="both"/>
              <w:rPr>
                <w:sz w:val="18"/>
                <w:szCs w:val="18"/>
              </w:rPr>
            </w:pPr>
            <w:r w:rsidRPr="00171CF9">
              <w:rPr>
                <w:sz w:val="18"/>
                <w:szCs w:val="18"/>
              </w:rPr>
              <w:t>1998</w:t>
            </w:r>
          </w:p>
        </w:tc>
        <w:tc>
          <w:tcPr>
            <w:tcW w:w="709" w:type="dxa"/>
          </w:tcPr>
          <w:p w:rsidR="000663B6" w:rsidRPr="000663B6" w:rsidRDefault="000663B6" w:rsidP="000D37B9">
            <w:pPr>
              <w:jc w:val="both"/>
              <w:rPr>
                <w:sz w:val="16"/>
                <w:szCs w:val="16"/>
              </w:rPr>
            </w:pPr>
            <w:r w:rsidRPr="000663B6">
              <w:rPr>
                <w:sz w:val="16"/>
                <w:szCs w:val="16"/>
              </w:rPr>
              <w:t>1999</w:t>
            </w:r>
          </w:p>
        </w:tc>
        <w:tc>
          <w:tcPr>
            <w:tcW w:w="567" w:type="dxa"/>
          </w:tcPr>
          <w:p w:rsidR="000663B6" w:rsidRPr="000663B6" w:rsidRDefault="000663B6" w:rsidP="000D37B9">
            <w:pPr>
              <w:jc w:val="both"/>
              <w:rPr>
                <w:sz w:val="16"/>
                <w:szCs w:val="16"/>
              </w:rPr>
            </w:pPr>
            <w:r w:rsidRPr="000663B6">
              <w:rPr>
                <w:sz w:val="16"/>
                <w:szCs w:val="16"/>
              </w:rPr>
              <w:t>2000</w:t>
            </w:r>
          </w:p>
        </w:tc>
        <w:tc>
          <w:tcPr>
            <w:tcW w:w="567" w:type="dxa"/>
          </w:tcPr>
          <w:p w:rsidR="000663B6" w:rsidRPr="000663B6" w:rsidRDefault="000663B6" w:rsidP="000D37B9">
            <w:pPr>
              <w:jc w:val="both"/>
              <w:rPr>
                <w:sz w:val="16"/>
                <w:szCs w:val="16"/>
              </w:rPr>
            </w:pPr>
            <w:r w:rsidRPr="000663B6">
              <w:rPr>
                <w:sz w:val="16"/>
                <w:szCs w:val="16"/>
              </w:rPr>
              <w:t>2005</w:t>
            </w:r>
          </w:p>
        </w:tc>
        <w:tc>
          <w:tcPr>
            <w:tcW w:w="567" w:type="dxa"/>
          </w:tcPr>
          <w:p w:rsidR="000663B6" w:rsidRPr="000663B6" w:rsidRDefault="000663B6" w:rsidP="000D37B9">
            <w:pPr>
              <w:jc w:val="both"/>
              <w:rPr>
                <w:sz w:val="16"/>
                <w:szCs w:val="16"/>
              </w:rPr>
            </w:pPr>
            <w:r w:rsidRPr="000663B6">
              <w:rPr>
                <w:sz w:val="16"/>
                <w:szCs w:val="16"/>
              </w:rPr>
              <w:t>2007</w:t>
            </w:r>
          </w:p>
        </w:tc>
        <w:tc>
          <w:tcPr>
            <w:tcW w:w="567" w:type="dxa"/>
          </w:tcPr>
          <w:p w:rsidR="000663B6" w:rsidRPr="000663B6" w:rsidRDefault="000663B6" w:rsidP="000D37B9">
            <w:pPr>
              <w:jc w:val="both"/>
              <w:rPr>
                <w:sz w:val="16"/>
                <w:szCs w:val="16"/>
              </w:rPr>
            </w:pPr>
            <w:r w:rsidRPr="000663B6">
              <w:rPr>
                <w:sz w:val="16"/>
                <w:szCs w:val="16"/>
              </w:rPr>
              <w:t>2008</w:t>
            </w:r>
          </w:p>
        </w:tc>
        <w:tc>
          <w:tcPr>
            <w:tcW w:w="616" w:type="dxa"/>
          </w:tcPr>
          <w:p w:rsidR="000663B6" w:rsidRPr="00171CF9" w:rsidRDefault="000663B6" w:rsidP="000D37B9">
            <w:pPr>
              <w:jc w:val="both"/>
              <w:rPr>
                <w:sz w:val="18"/>
                <w:szCs w:val="18"/>
              </w:rPr>
            </w:pPr>
            <w:r w:rsidRPr="00171CF9">
              <w:rPr>
                <w:sz w:val="18"/>
                <w:szCs w:val="18"/>
              </w:rPr>
              <w:t>2009</w:t>
            </w:r>
          </w:p>
        </w:tc>
        <w:tc>
          <w:tcPr>
            <w:tcW w:w="680" w:type="dxa"/>
          </w:tcPr>
          <w:p w:rsidR="000663B6" w:rsidRPr="00171CF9" w:rsidRDefault="000663B6" w:rsidP="000D37B9">
            <w:pPr>
              <w:jc w:val="both"/>
              <w:rPr>
                <w:sz w:val="18"/>
                <w:szCs w:val="18"/>
              </w:rPr>
            </w:pPr>
            <w:r w:rsidRPr="00171CF9">
              <w:rPr>
                <w:sz w:val="18"/>
                <w:szCs w:val="18"/>
              </w:rPr>
              <w:t>2010</w:t>
            </w:r>
          </w:p>
        </w:tc>
        <w:tc>
          <w:tcPr>
            <w:tcW w:w="688" w:type="dxa"/>
          </w:tcPr>
          <w:p w:rsidR="000663B6" w:rsidRPr="00171CF9" w:rsidRDefault="000663B6" w:rsidP="000D37B9">
            <w:pPr>
              <w:jc w:val="both"/>
              <w:rPr>
                <w:sz w:val="18"/>
                <w:szCs w:val="18"/>
              </w:rPr>
            </w:pPr>
            <w:r w:rsidRPr="00171CF9">
              <w:rPr>
                <w:sz w:val="18"/>
                <w:szCs w:val="18"/>
              </w:rPr>
              <w:t>2011</w:t>
            </w:r>
          </w:p>
        </w:tc>
        <w:tc>
          <w:tcPr>
            <w:tcW w:w="674" w:type="dxa"/>
          </w:tcPr>
          <w:p w:rsidR="000663B6" w:rsidRPr="00171CF9" w:rsidRDefault="000663B6" w:rsidP="000D37B9">
            <w:pPr>
              <w:jc w:val="both"/>
              <w:rPr>
                <w:sz w:val="18"/>
                <w:szCs w:val="18"/>
              </w:rPr>
            </w:pPr>
            <w:r w:rsidRPr="00171CF9">
              <w:rPr>
                <w:sz w:val="18"/>
                <w:szCs w:val="18"/>
              </w:rPr>
              <w:t>2012</w:t>
            </w:r>
          </w:p>
        </w:tc>
      </w:tr>
      <w:tr w:rsidR="000663B6" w:rsidRPr="00171CF9" w:rsidTr="000D37B9">
        <w:tc>
          <w:tcPr>
            <w:tcW w:w="1384" w:type="dxa"/>
          </w:tcPr>
          <w:p w:rsidR="000663B6" w:rsidRPr="00171CF9" w:rsidRDefault="000663B6" w:rsidP="000D37B9">
            <w:pPr>
              <w:jc w:val="both"/>
              <w:rPr>
                <w:sz w:val="16"/>
                <w:szCs w:val="16"/>
              </w:rPr>
            </w:pPr>
            <w:r w:rsidRPr="00171CF9">
              <w:rPr>
                <w:sz w:val="16"/>
                <w:szCs w:val="16"/>
              </w:rPr>
              <w:t>Номинальная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Pr="00171CF9" w:rsidRDefault="000663B6" w:rsidP="000D37B9">
            <w:pPr>
              <w:jc w:val="both"/>
              <w:rPr>
                <w:sz w:val="16"/>
                <w:szCs w:val="16"/>
              </w:rPr>
            </w:pPr>
            <w:r>
              <w:rPr>
                <w:sz w:val="16"/>
                <w:szCs w:val="16"/>
              </w:rPr>
              <w:t>Инфляция,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Реальная ставка процента</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Прирост ВВП, %</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r w:rsidR="000663B6" w:rsidRPr="00171CF9" w:rsidTr="000D37B9">
        <w:tc>
          <w:tcPr>
            <w:tcW w:w="1384" w:type="dxa"/>
          </w:tcPr>
          <w:p w:rsidR="000663B6" w:rsidRDefault="000663B6" w:rsidP="000D37B9">
            <w:pPr>
              <w:jc w:val="both"/>
              <w:rPr>
                <w:sz w:val="16"/>
                <w:szCs w:val="16"/>
              </w:rPr>
            </w:pPr>
            <w:r>
              <w:rPr>
                <w:sz w:val="16"/>
                <w:szCs w:val="16"/>
              </w:rPr>
              <w:t>Долг, %ВВП</w:t>
            </w: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8"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709"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567" w:type="dxa"/>
          </w:tcPr>
          <w:p w:rsidR="000663B6" w:rsidRPr="00171CF9" w:rsidRDefault="000663B6" w:rsidP="000D37B9">
            <w:pPr>
              <w:jc w:val="both"/>
              <w:rPr>
                <w:sz w:val="16"/>
                <w:szCs w:val="16"/>
              </w:rPr>
            </w:pPr>
          </w:p>
        </w:tc>
        <w:tc>
          <w:tcPr>
            <w:tcW w:w="616" w:type="dxa"/>
          </w:tcPr>
          <w:p w:rsidR="000663B6" w:rsidRPr="00171CF9" w:rsidRDefault="000663B6" w:rsidP="000D37B9">
            <w:pPr>
              <w:jc w:val="both"/>
              <w:rPr>
                <w:sz w:val="16"/>
                <w:szCs w:val="16"/>
              </w:rPr>
            </w:pPr>
          </w:p>
        </w:tc>
        <w:tc>
          <w:tcPr>
            <w:tcW w:w="680" w:type="dxa"/>
          </w:tcPr>
          <w:p w:rsidR="000663B6" w:rsidRPr="00171CF9" w:rsidRDefault="000663B6" w:rsidP="000D37B9">
            <w:pPr>
              <w:jc w:val="both"/>
              <w:rPr>
                <w:sz w:val="16"/>
                <w:szCs w:val="16"/>
              </w:rPr>
            </w:pPr>
          </w:p>
        </w:tc>
        <w:tc>
          <w:tcPr>
            <w:tcW w:w="688" w:type="dxa"/>
          </w:tcPr>
          <w:p w:rsidR="000663B6" w:rsidRPr="00171CF9" w:rsidRDefault="000663B6" w:rsidP="000D37B9">
            <w:pPr>
              <w:jc w:val="both"/>
              <w:rPr>
                <w:sz w:val="16"/>
                <w:szCs w:val="16"/>
              </w:rPr>
            </w:pPr>
          </w:p>
        </w:tc>
        <w:tc>
          <w:tcPr>
            <w:tcW w:w="674" w:type="dxa"/>
          </w:tcPr>
          <w:p w:rsidR="000663B6" w:rsidRPr="00171CF9" w:rsidRDefault="000663B6" w:rsidP="000D37B9">
            <w:pPr>
              <w:jc w:val="both"/>
              <w:rPr>
                <w:sz w:val="16"/>
                <w:szCs w:val="16"/>
              </w:rPr>
            </w:pPr>
          </w:p>
        </w:tc>
      </w:tr>
    </w:tbl>
    <w:p w:rsidR="00171CF9" w:rsidRDefault="00171CF9" w:rsidP="00EF5769">
      <w:pPr>
        <w:jc w:val="both"/>
        <w:rPr>
          <w:rFonts w:cs="Times New Roman"/>
        </w:rPr>
      </w:pPr>
    </w:p>
    <w:p w:rsidR="0090138E" w:rsidRDefault="0090138E" w:rsidP="00EF5769">
      <w:pPr>
        <w:jc w:val="both"/>
        <w:rPr>
          <w:rFonts w:cs="Times New Roman"/>
        </w:rPr>
      </w:pPr>
    </w:p>
    <w:p w:rsidR="0090138E" w:rsidRDefault="0090138E" w:rsidP="00EF5769">
      <w:pPr>
        <w:jc w:val="both"/>
        <w:rPr>
          <w:rFonts w:cs="Times New Roman"/>
        </w:rPr>
      </w:pPr>
    </w:p>
    <w:p w:rsidR="0090138E" w:rsidRDefault="0090138E" w:rsidP="00EF5769">
      <w:pPr>
        <w:jc w:val="both"/>
        <w:rPr>
          <w:rFonts w:cs="Times New Roman"/>
        </w:rPr>
      </w:pPr>
    </w:p>
    <w:p w:rsidR="0090138E" w:rsidRDefault="0090138E" w:rsidP="00EF5769">
      <w:pPr>
        <w:jc w:val="both"/>
        <w:rPr>
          <w:rFonts w:cs="Times New Roman"/>
        </w:rPr>
      </w:pPr>
      <w:r>
        <w:rPr>
          <w:rFonts w:cs="Times New Roman"/>
        </w:rPr>
        <w:lastRenderedPageBreak/>
        <w:t xml:space="preserve">Приложение 8. </w:t>
      </w:r>
    </w:p>
    <w:p w:rsidR="0090138E" w:rsidRDefault="0090138E" w:rsidP="0090138E">
      <w:pPr>
        <w:spacing w:line="360" w:lineRule="auto"/>
        <w:ind w:firstLine="709"/>
        <w:jc w:val="both"/>
        <w:rPr>
          <w:rFonts w:cs="Times New Roman"/>
          <w:b/>
        </w:rPr>
      </w:pPr>
    </w:p>
    <w:p w:rsidR="0090138E" w:rsidRPr="0090138E" w:rsidRDefault="0090138E" w:rsidP="0090138E">
      <w:pPr>
        <w:spacing w:line="360" w:lineRule="auto"/>
        <w:ind w:firstLine="709"/>
        <w:jc w:val="both"/>
        <w:rPr>
          <w:rFonts w:cs="Times New Roman"/>
        </w:rPr>
      </w:pPr>
      <w:r>
        <w:rPr>
          <w:rFonts w:cs="Times New Roman"/>
        </w:rPr>
        <w:t>Заполните таблицу и сделайте вывод</w:t>
      </w:r>
      <w:r w:rsidRPr="0090138E">
        <w:rPr>
          <w:rFonts w:cs="Times New Roman"/>
        </w:rPr>
        <w:t xml:space="preserve"> </w:t>
      </w:r>
      <w:r w:rsidRPr="008403D9">
        <w:rPr>
          <w:rFonts w:cs="Times New Roman"/>
        </w:rPr>
        <w:t>(0-остается постоянным, - не влияет).</w:t>
      </w:r>
    </w:p>
    <w:p w:rsidR="0090138E" w:rsidRDefault="0090138E" w:rsidP="0090138E">
      <w:pPr>
        <w:spacing w:line="360" w:lineRule="auto"/>
        <w:ind w:firstLine="709"/>
        <w:jc w:val="both"/>
        <w:rPr>
          <w:rFonts w:cs="Times New Roman"/>
          <w:b/>
          <w:i/>
        </w:rPr>
      </w:pPr>
      <w:r w:rsidRPr="0090138E">
        <w:rPr>
          <w:rFonts w:cs="Times New Roman"/>
          <w:b/>
          <w:i/>
        </w:rPr>
        <w:t>Темпы роста показателей в устойчивом состоянии экономики</w:t>
      </w:r>
    </w:p>
    <w:p w:rsidR="004329A5" w:rsidRPr="0090138E" w:rsidRDefault="004329A5" w:rsidP="0090138E">
      <w:pPr>
        <w:spacing w:line="360" w:lineRule="auto"/>
        <w:ind w:firstLine="709"/>
        <w:jc w:val="both"/>
        <w:rPr>
          <w:rFonts w:cs="Times New Roman"/>
          <w:b/>
          <w:i/>
        </w:rPr>
      </w:pPr>
    </w:p>
    <w:tbl>
      <w:tblPr>
        <w:tblStyle w:val="ad"/>
        <w:tblW w:w="0" w:type="auto"/>
        <w:tblLook w:val="01E0"/>
      </w:tblPr>
      <w:tblGrid>
        <w:gridCol w:w="2988"/>
        <w:gridCol w:w="2314"/>
        <w:gridCol w:w="2134"/>
        <w:gridCol w:w="2134"/>
      </w:tblGrid>
      <w:tr w:rsidR="0090138E" w:rsidRPr="008403D9" w:rsidTr="000D37B9">
        <w:tc>
          <w:tcPr>
            <w:tcW w:w="2988" w:type="dxa"/>
          </w:tcPr>
          <w:p w:rsidR="0090138E" w:rsidRPr="008403D9" w:rsidRDefault="0090138E" w:rsidP="000D37B9">
            <w:pPr>
              <w:rPr>
                <w:sz w:val="20"/>
                <w:szCs w:val="20"/>
              </w:rPr>
            </w:pPr>
            <w:r w:rsidRPr="008403D9">
              <w:rPr>
                <w:sz w:val="20"/>
                <w:szCs w:val="20"/>
              </w:rPr>
              <w:t>Показатели</w:t>
            </w:r>
          </w:p>
        </w:tc>
        <w:tc>
          <w:tcPr>
            <w:tcW w:w="2314" w:type="dxa"/>
          </w:tcPr>
          <w:p w:rsidR="0090138E" w:rsidRPr="008403D9" w:rsidRDefault="0090138E" w:rsidP="000D37B9">
            <w:pPr>
              <w:rPr>
                <w:sz w:val="20"/>
                <w:szCs w:val="20"/>
              </w:rPr>
            </w:pPr>
            <w:r w:rsidRPr="008403D9">
              <w:rPr>
                <w:sz w:val="20"/>
                <w:szCs w:val="20"/>
              </w:rPr>
              <w:t xml:space="preserve">при НТП и росте населения </w:t>
            </w:r>
          </w:p>
          <w:p w:rsidR="0090138E" w:rsidRPr="008403D9" w:rsidRDefault="0090138E" w:rsidP="000D37B9">
            <w:pPr>
              <w:rPr>
                <w:sz w:val="20"/>
                <w:szCs w:val="20"/>
              </w:rPr>
            </w:pPr>
            <w:r w:rsidRPr="008403D9">
              <w:rPr>
                <w:rFonts w:cstheme="minorBidi"/>
                <w:position w:val="-24"/>
              </w:rPr>
              <w:object w:dxaOrig="920" w:dyaOrig="560">
                <v:shape id="_x0000_i1359" type="#_x0000_t75" style="width:46.35pt;height:27.55pt" o:ole="">
                  <v:imagedata r:id="rId654" o:title=""/>
                </v:shape>
                <o:OLEObject Type="Embed" ProgID="Equation.3" ShapeID="_x0000_i1359" DrawAspect="Content" ObjectID="_1415455121" r:id="rId655"/>
              </w:object>
            </w:r>
            <w:r w:rsidR="004329A5" w:rsidRPr="0090138E">
              <w:rPr>
                <w:rFonts w:cstheme="minorBidi"/>
                <w:position w:val="-28"/>
              </w:rPr>
              <w:object w:dxaOrig="1060" w:dyaOrig="660">
                <v:shape id="_x0000_i1360" type="#_x0000_t75" style="width:52.6pt;height:32.55pt" o:ole="">
                  <v:imagedata r:id="rId656" o:title=""/>
                </v:shape>
                <o:OLEObject Type="Embed" ProgID="Equation.3" ShapeID="_x0000_i1360" DrawAspect="Content" ObjectID="_1415455122" r:id="rId657"/>
              </w:object>
            </w:r>
            <w:r w:rsidRPr="008403D9">
              <w:t xml:space="preserve"> </w:t>
            </w:r>
          </w:p>
        </w:tc>
        <w:tc>
          <w:tcPr>
            <w:tcW w:w="2134" w:type="dxa"/>
          </w:tcPr>
          <w:p w:rsidR="0090138E" w:rsidRPr="008403D9" w:rsidRDefault="0090138E" w:rsidP="000D37B9">
            <w:pPr>
              <w:rPr>
                <w:sz w:val="20"/>
                <w:szCs w:val="20"/>
              </w:rPr>
            </w:pPr>
            <w:r w:rsidRPr="008403D9">
              <w:rPr>
                <w:sz w:val="20"/>
                <w:szCs w:val="20"/>
              </w:rPr>
              <w:t xml:space="preserve">при отсутствии НТП и росте населения </w:t>
            </w:r>
            <w:r w:rsidRPr="008403D9">
              <w:rPr>
                <w:rFonts w:cstheme="minorBidi"/>
                <w:position w:val="-24"/>
              </w:rPr>
              <w:object w:dxaOrig="880" w:dyaOrig="560">
                <v:shape id="_x0000_i1361" type="#_x0000_t75" style="width:43.85pt;height:27.55pt" o:ole="">
                  <v:imagedata r:id="rId658" o:title=""/>
                </v:shape>
                <o:OLEObject Type="Embed" ProgID="Equation.3" ShapeID="_x0000_i1361" DrawAspect="Content" ObjectID="_1415455123" r:id="rId659"/>
              </w:object>
            </w:r>
            <w:r w:rsidR="004329A5" w:rsidRPr="004329A5">
              <w:rPr>
                <w:rFonts w:cstheme="minorBidi"/>
                <w:position w:val="-28"/>
              </w:rPr>
              <w:object w:dxaOrig="1060" w:dyaOrig="660">
                <v:shape id="_x0000_i1362" type="#_x0000_t75" style="width:52.6pt;height:32.55pt" o:ole="">
                  <v:imagedata r:id="rId660" o:title=""/>
                </v:shape>
                <o:OLEObject Type="Embed" ProgID="Equation.3" ShapeID="_x0000_i1362" DrawAspect="Content" ObjectID="_1415455124" r:id="rId661"/>
              </w:object>
            </w:r>
            <w:r w:rsidRPr="008403D9">
              <w:t xml:space="preserve"> </w:t>
            </w:r>
          </w:p>
        </w:tc>
        <w:tc>
          <w:tcPr>
            <w:tcW w:w="2134" w:type="dxa"/>
          </w:tcPr>
          <w:p w:rsidR="0090138E" w:rsidRPr="008403D9" w:rsidRDefault="0090138E" w:rsidP="000D37B9">
            <w:pPr>
              <w:rPr>
                <w:sz w:val="20"/>
                <w:szCs w:val="20"/>
              </w:rPr>
            </w:pPr>
            <w:r w:rsidRPr="008403D9">
              <w:rPr>
                <w:sz w:val="20"/>
                <w:szCs w:val="20"/>
              </w:rPr>
              <w:t xml:space="preserve">при отсутствии НТП и роста населения </w:t>
            </w:r>
            <w:r w:rsidRPr="008403D9">
              <w:rPr>
                <w:rFonts w:cstheme="minorBidi"/>
                <w:position w:val="-26"/>
              </w:rPr>
              <w:object w:dxaOrig="900" w:dyaOrig="580">
                <v:shape id="_x0000_i1363" type="#_x0000_t75" style="width:45.1pt;height:29.45pt" o:ole="">
                  <v:imagedata r:id="rId662" o:title=""/>
                </v:shape>
                <o:OLEObject Type="Embed" ProgID="Equation.3" ShapeID="_x0000_i1363" DrawAspect="Content" ObjectID="_1415455125" r:id="rId663"/>
              </w:object>
            </w:r>
            <w:r w:rsidR="004329A5" w:rsidRPr="004329A5">
              <w:rPr>
                <w:rFonts w:cstheme="minorBidi"/>
                <w:position w:val="-28"/>
              </w:rPr>
              <w:object w:dxaOrig="1040" w:dyaOrig="660">
                <v:shape id="_x0000_i1364" type="#_x0000_t75" style="width:51.35pt;height:32.55pt" o:ole="">
                  <v:imagedata r:id="rId664" o:title=""/>
                </v:shape>
                <o:OLEObject Type="Embed" ProgID="Equation.3" ShapeID="_x0000_i1364" DrawAspect="Content" ObjectID="_1415455126" r:id="rId665"/>
              </w:object>
            </w:r>
            <w:r w:rsidRPr="008403D9">
              <w:t xml:space="preserve"> </w:t>
            </w:r>
          </w:p>
        </w:tc>
      </w:tr>
      <w:tr w:rsidR="0090138E" w:rsidRPr="008403D9" w:rsidTr="000D37B9">
        <w:tc>
          <w:tcPr>
            <w:tcW w:w="2988" w:type="dxa"/>
          </w:tcPr>
          <w:p w:rsidR="0090138E" w:rsidRPr="008403D9" w:rsidRDefault="0090138E" w:rsidP="000D37B9">
            <w:pPr>
              <w:rPr>
                <w:sz w:val="20"/>
                <w:szCs w:val="20"/>
              </w:rPr>
            </w:pPr>
            <w:r w:rsidRPr="008403D9">
              <w:rPr>
                <w:sz w:val="20"/>
                <w:szCs w:val="20"/>
              </w:rPr>
              <w:t xml:space="preserve">Капиталовооруженность работника с постоянной эффективностью </w:t>
            </w:r>
            <w:r w:rsidR="004329A5" w:rsidRPr="004329A5">
              <w:rPr>
                <w:rFonts w:cstheme="minorBidi"/>
                <w:position w:val="-24"/>
              </w:rPr>
              <w:object w:dxaOrig="820" w:dyaOrig="620">
                <v:shape id="_x0000_i1365" type="#_x0000_t75" style="width:41.3pt;height:30.7pt" o:ole="">
                  <v:imagedata r:id="rId666" o:title=""/>
                </v:shape>
                <o:OLEObject Type="Embed" ProgID="Equation.3" ShapeID="_x0000_i1365" DrawAspect="Content" ObjectID="_1415455127" r:id="rId667"/>
              </w:object>
            </w:r>
          </w:p>
        </w:tc>
        <w:tc>
          <w:tcPr>
            <w:tcW w:w="231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r>
      <w:tr w:rsidR="0090138E" w:rsidRPr="008403D9" w:rsidTr="000D37B9">
        <w:tc>
          <w:tcPr>
            <w:tcW w:w="2988" w:type="dxa"/>
          </w:tcPr>
          <w:p w:rsidR="0090138E" w:rsidRPr="008403D9" w:rsidRDefault="0090138E" w:rsidP="000D37B9">
            <w:pPr>
              <w:rPr>
                <w:sz w:val="20"/>
                <w:szCs w:val="20"/>
              </w:rPr>
            </w:pPr>
            <w:r w:rsidRPr="008403D9">
              <w:rPr>
                <w:sz w:val="20"/>
                <w:szCs w:val="20"/>
              </w:rPr>
              <w:t xml:space="preserve">Капиталовооруженность работника </w:t>
            </w:r>
            <w:r w:rsidR="004329A5" w:rsidRPr="004329A5">
              <w:rPr>
                <w:rFonts w:cstheme="minorBidi"/>
                <w:position w:val="-24"/>
              </w:rPr>
              <w:object w:dxaOrig="320" w:dyaOrig="620">
                <v:shape id="_x0000_i1366" type="#_x0000_t75" style="width:16.3pt;height:30.7pt" o:ole="">
                  <v:imagedata r:id="rId668" o:title=""/>
                </v:shape>
                <o:OLEObject Type="Embed" ProgID="Equation.3" ShapeID="_x0000_i1366" DrawAspect="Content" ObjectID="_1415455128" r:id="rId669"/>
              </w:object>
            </w:r>
          </w:p>
        </w:tc>
        <w:tc>
          <w:tcPr>
            <w:tcW w:w="231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r>
      <w:tr w:rsidR="0090138E" w:rsidRPr="008403D9" w:rsidTr="000D37B9">
        <w:tc>
          <w:tcPr>
            <w:tcW w:w="2988" w:type="dxa"/>
          </w:tcPr>
          <w:p w:rsidR="0090138E" w:rsidRPr="008403D9" w:rsidRDefault="0090138E" w:rsidP="000D37B9">
            <w:pPr>
              <w:rPr>
                <w:sz w:val="20"/>
                <w:szCs w:val="20"/>
              </w:rPr>
            </w:pPr>
            <w:r w:rsidRPr="008403D9">
              <w:rPr>
                <w:sz w:val="20"/>
                <w:szCs w:val="20"/>
              </w:rPr>
              <w:t xml:space="preserve">Общий запас капитала </w:t>
            </w:r>
            <w:r w:rsidR="008C0D04" w:rsidRPr="008403D9">
              <w:rPr>
                <w:rFonts w:cstheme="minorBidi"/>
                <w:position w:val="-10"/>
                <w:sz w:val="20"/>
                <w:szCs w:val="20"/>
              </w:rPr>
              <w:object w:dxaOrig="1160" w:dyaOrig="320">
                <v:shape id="_x0000_i1367" type="#_x0000_t75" style="width:58.25pt;height:16.3pt" o:ole="">
                  <v:imagedata r:id="rId670" o:title=""/>
                </v:shape>
                <o:OLEObject Type="Embed" ProgID="Equation.3" ShapeID="_x0000_i1367" DrawAspect="Content" ObjectID="_1415455129" r:id="rId671"/>
              </w:object>
            </w:r>
          </w:p>
        </w:tc>
        <w:tc>
          <w:tcPr>
            <w:tcW w:w="231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r>
      <w:tr w:rsidR="0090138E" w:rsidRPr="008403D9" w:rsidTr="000D37B9">
        <w:tc>
          <w:tcPr>
            <w:tcW w:w="2988" w:type="dxa"/>
          </w:tcPr>
          <w:p w:rsidR="0090138E" w:rsidRPr="008403D9" w:rsidRDefault="0090138E" w:rsidP="000D37B9">
            <w:pPr>
              <w:rPr>
                <w:sz w:val="20"/>
                <w:szCs w:val="20"/>
              </w:rPr>
            </w:pPr>
            <w:r w:rsidRPr="008403D9">
              <w:rPr>
                <w:sz w:val="20"/>
                <w:szCs w:val="20"/>
              </w:rPr>
              <w:t xml:space="preserve">Производительность труда одного работника с постоянной эффективностью </w:t>
            </w:r>
            <w:r w:rsidR="008C0D04" w:rsidRPr="004329A5">
              <w:rPr>
                <w:rFonts w:cstheme="minorBidi"/>
                <w:position w:val="-24"/>
              </w:rPr>
              <w:object w:dxaOrig="820" w:dyaOrig="620">
                <v:shape id="_x0000_i1368" type="#_x0000_t75" style="width:41.3pt;height:30.7pt" o:ole="">
                  <v:imagedata r:id="rId672" o:title=""/>
                </v:shape>
                <o:OLEObject Type="Embed" ProgID="Equation.3" ShapeID="_x0000_i1368" DrawAspect="Content" ObjectID="_1415455130" r:id="rId673"/>
              </w:object>
            </w:r>
            <w:r w:rsidRPr="008403D9">
              <w:rPr>
                <w:rFonts w:cstheme="minorBidi"/>
                <w:position w:val="-10"/>
              </w:rPr>
              <w:object w:dxaOrig="639" w:dyaOrig="300">
                <v:shape id="_x0000_i1369" type="#_x0000_t75" style="width:31.95pt;height:15.05pt" o:ole="">
                  <v:imagedata r:id="rId674" o:title=""/>
                </v:shape>
                <o:OLEObject Type="Embed" ProgID="Equation.3" ShapeID="_x0000_i1369" DrawAspect="Content" ObjectID="_1415455131" r:id="rId675"/>
              </w:object>
            </w:r>
          </w:p>
        </w:tc>
        <w:tc>
          <w:tcPr>
            <w:tcW w:w="2314" w:type="dxa"/>
          </w:tcPr>
          <w:p w:rsidR="0090138E" w:rsidRPr="008403D9" w:rsidRDefault="0090138E" w:rsidP="000D37B9">
            <w:pPr>
              <w:jc w:val="center"/>
            </w:pPr>
          </w:p>
        </w:tc>
        <w:tc>
          <w:tcPr>
            <w:tcW w:w="2134" w:type="dxa"/>
          </w:tcPr>
          <w:p w:rsidR="0090138E" w:rsidRPr="008403D9" w:rsidRDefault="0090138E" w:rsidP="000D37B9">
            <w:pPr>
              <w:jc w:val="center"/>
            </w:pPr>
          </w:p>
        </w:tc>
        <w:tc>
          <w:tcPr>
            <w:tcW w:w="2134" w:type="dxa"/>
          </w:tcPr>
          <w:p w:rsidR="0090138E" w:rsidRPr="008403D9" w:rsidRDefault="0090138E" w:rsidP="000D37B9">
            <w:pPr>
              <w:jc w:val="center"/>
              <w:rPr>
                <w:sz w:val="20"/>
                <w:szCs w:val="20"/>
              </w:rPr>
            </w:pPr>
          </w:p>
        </w:tc>
      </w:tr>
      <w:tr w:rsidR="0090138E" w:rsidRPr="008403D9" w:rsidTr="000D37B9">
        <w:tc>
          <w:tcPr>
            <w:tcW w:w="2988" w:type="dxa"/>
          </w:tcPr>
          <w:p w:rsidR="0090138E" w:rsidRPr="008403D9" w:rsidRDefault="0090138E" w:rsidP="000D37B9">
            <w:pPr>
              <w:rPr>
                <w:sz w:val="20"/>
                <w:szCs w:val="20"/>
              </w:rPr>
            </w:pPr>
            <w:r w:rsidRPr="008403D9">
              <w:rPr>
                <w:sz w:val="20"/>
                <w:szCs w:val="20"/>
              </w:rPr>
              <w:t xml:space="preserve">Производительность труда одного работника </w:t>
            </w:r>
            <w:r w:rsidR="008C0D04" w:rsidRPr="004329A5">
              <w:rPr>
                <w:rFonts w:cstheme="minorBidi"/>
                <w:position w:val="-24"/>
              </w:rPr>
              <w:object w:dxaOrig="840" w:dyaOrig="620">
                <v:shape id="_x0000_i1370" type="#_x0000_t75" style="width:41.95pt;height:30.7pt" o:ole="">
                  <v:imagedata r:id="rId676" o:title=""/>
                </v:shape>
                <o:OLEObject Type="Embed" ProgID="Equation.3" ShapeID="_x0000_i1370" DrawAspect="Content" ObjectID="_1415455132" r:id="rId677"/>
              </w:object>
            </w:r>
            <w:r w:rsidRPr="008403D9">
              <w:rPr>
                <w:rFonts w:cstheme="minorBidi"/>
                <w:position w:val="-10"/>
              </w:rPr>
              <w:object w:dxaOrig="720" w:dyaOrig="300">
                <v:shape id="_x0000_i1371" type="#_x0000_t75" style="width:36.3pt;height:15.05pt" o:ole="">
                  <v:imagedata r:id="rId678" o:title=""/>
                </v:shape>
                <o:OLEObject Type="Embed" ProgID="Equation.3" ShapeID="_x0000_i1371" DrawAspect="Content" ObjectID="_1415455133" r:id="rId679"/>
              </w:object>
            </w:r>
          </w:p>
        </w:tc>
        <w:tc>
          <w:tcPr>
            <w:tcW w:w="2314" w:type="dxa"/>
          </w:tcPr>
          <w:p w:rsidR="0090138E" w:rsidRPr="008403D9" w:rsidRDefault="0090138E" w:rsidP="000D37B9">
            <w:pPr>
              <w:jc w:val="center"/>
            </w:pPr>
          </w:p>
        </w:tc>
        <w:tc>
          <w:tcPr>
            <w:tcW w:w="2134" w:type="dxa"/>
          </w:tcPr>
          <w:p w:rsidR="0090138E" w:rsidRPr="008403D9" w:rsidRDefault="0090138E" w:rsidP="000D37B9">
            <w:pPr>
              <w:jc w:val="center"/>
              <w:rPr>
                <w:sz w:val="20"/>
                <w:szCs w:val="20"/>
              </w:rPr>
            </w:pPr>
          </w:p>
        </w:tc>
        <w:tc>
          <w:tcPr>
            <w:tcW w:w="2134" w:type="dxa"/>
          </w:tcPr>
          <w:p w:rsidR="0090138E" w:rsidRPr="008403D9" w:rsidRDefault="0090138E" w:rsidP="000D37B9">
            <w:pPr>
              <w:jc w:val="center"/>
              <w:rPr>
                <w:sz w:val="20"/>
                <w:szCs w:val="20"/>
              </w:rPr>
            </w:pPr>
          </w:p>
        </w:tc>
      </w:tr>
      <w:tr w:rsidR="0090138E" w:rsidRPr="008403D9" w:rsidTr="000D37B9">
        <w:tc>
          <w:tcPr>
            <w:tcW w:w="2988" w:type="dxa"/>
          </w:tcPr>
          <w:p w:rsidR="0090138E" w:rsidRPr="008403D9" w:rsidRDefault="0090138E" w:rsidP="000D37B9">
            <w:pPr>
              <w:rPr>
                <w:sz w:val="20"/>
                <w:szCs w:val="20"/>
                <w:lang w:val="en-US"/>
              </w:rPr>
            </w:pPr>
            <w:r w:rsidRPr="008403D9">
              <w:rPr>
                <w:sz w:val="20"/>
                <w:szCs w:val="20"/>
              </w:rPr>
              <w:t xml:space="preserve">Общий выпуск </w:t>
            </w:r>
            <w:r w:rsidR="004329A5" w:rsidRPr="008403D9">
              <w:rPr>
                <w:rFonts w:cstheme="minorBidi"/>
                <w:position w:val="-10"/>
                <w:sz w:val="20"/>
                <w:szCs w:val="20"/>
              </w:rPr>
              <w:object w:dxaOrig="1100" w:dyaOrig="320">
                <v:shape id="_x0000_i1372" type="#_x0000_t75" style="width:55.1pt;height:16.3pt" o:ole="">
                  <v:imagedata r:id="rId680" o:title=""/>
                </v:shape>
                <o:OLEObject Type="Embed" ProgID="Equation.3" ShapeID="_x0000_i1372" DrawAspect="Content" ObjectID="_1415455134" r:id="rId681"/>
              </w:object>
            </w:r>
          </w:p>
        </w:tc>
        <w:tc>
          <w:tcPr>
            <w:tcW w:w="2314" w:type="dxa"/>
          </w:tcPr>
          <w:p w:rsidR="0090138E" w:rsidRPr="008403D9" w:rsidRDefault="0090138E" w:rsidP="000D37B9">
            <w:pPr>
              <w:jc w:val="center"/>
            </w:pPr>
          </w:p>
        </w:tc>
        <w:tc>
          <w:tcPr>
            <w:tcW w:w="2134" w:type="dxa"/>
          </w:tcPr>
          <w:p w:rsidR="0090138E" w:rsidRPr="008403D9" w:rsidRDefault="0090138E" w:rsidP="000D37B9">
            <w:pPr>
              <w:jc w:val="center"/>
            </w:pPr>
          </w:p>
        </w:tc>
        <w:tc>
          <w:tcPr>
            <w:tcW w:w="2134" w:type="dxa"/>
          </w:tcPr>
          <w:p w:rsidR="0090138E" w:rsidRPr="008403D9" w:rsidRDefault="0090138E" w:rsidP="000D37B9">
            <w:pPr>
              <w:jc w:val="center"/>
              <w:rPr>
                <w:sz w:val="20"/>
                <w:szCs w:val="20"/>
                <w:lang w:val="en-US"/>
              </w:rPr>
            </w:pPr>
          </w:p>
        </w:tc>
      </w:tr>
    </w:tbl>
    <w:p w:rsidR="0090138E" w:rsidRDefault="0090138E" w:rsidP="00EF5769">
      <w:pPr>
        <w:jc w:val="both"/>
        <w:rPr>
          <w:rFonts w:cs="Times New Roman"/>
        </w:rPr>
      </w:pPr>
    </w:p>
    <w:p w:rsidR="0090138E" w:rsidRDefault="0090138E" w:rsidP="00EF5769">
      <w:pPr>
        <w:jc w:val="both"/>
        <w:rPr>
          <w:rFonts w:cs="Times New Roman"/>
        </w:rPr>
      </w:pPr>
    </w:p>
    <w:p w:rsidR="0090138E" w:rsidRDefault="0090138E" w:rsidP="00EF5769">
      <w:pPr>
        <w:jc w:val="both"/>
        <w:rPr>
          <w:rFonts w:cs="Times New Roman"/>
        </w:rPr>
      </w:pPr>
    </w:p>
    <w:p w:rsidR="0090138E" w:rsidRDefault="0090138E" w:rsidP="00EF5769">
      <w:pPr>
        <w:jc w:val="both"/>
        <w:rPr>
          <w:rFonts w:cs="Times New Roman"/>
        </w:rPr>
      </w:pPr>
    </w:p>
    <w:p w:rsidR="0090138E" w:rsidRPr="00EF5769" w:rsidRDefault="0090138E" w:rsidP="00EF5769">
      <w:pPr>
        <w:jc w:val="both"/>
        <w:rPr>
          <w:rFonts w:cs="Times New Roman"/>
        </w:rPr>
      </w:pPr>
    </w:p>
    <w:sectPr w:rsidR="0090138E" w:rsidRPr="00EF5769" w:rsidSect="002F5D5E">
      <w:headerReference w:type="default" r:id="rId682"/>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C44" w:rsidRDefault="00AD6C44" w:rsidP="008B51FF">
      <w:r>
        <w:separator/>
      </w:r>
    </w:p>
  </w:endnote>
  <w:endnote w:type="continuationSeparator" w:id="0">
    <w:p w:rsidR="00AD6C44" w:rsidRDefault="00AD6C44" w:rsidP="008B5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C44" w:rsidRDefault="00AD6C44" w:rsidP="008B51FF">
      <w:r>
        <w:separator/>
      </w:r>
    </w:p>
  </w:footnote>
  <w:footnote w:type="continuationSeparator" w:id="0">
    <w:p w:rsidR="00AD6C44" w:rsidRDefault="00AD6C44" w:rsidP="008B51FF">
      <w:r>
        <w:continuationSeparator/>
      </w:r>
    </w:p>
  </w:footnote>
  <w:footnote w:id="1">
    <w:p w:rsidR="0075303C" w:rsidRPr="00AC2E30" w:rsidRDefault="0075303C" w:rsidP="008B51FF">
      <w:pPr>
        <w:pStyle w:val="ae"/>
      </w:pPr>
      <w:r>
        <w:rPr>
          <w:rStyle w:val="af0"/>
        </w:rPr>
        <w:footnoteRef/>
      </w:r>
      <w:r>
        <w:t xml:space="preserve"> В данном случае </w:t>
      </w:r>
      <w:r>
        <w:rPr>
          <w:lang w:val="en-US"/>
        </w:rPr>
        <w:t>NX</w:t>
      </w:r>
      <w:r>
        <w:t xml:space="preserve"> рассматривается без учета чистых факторных платежей из-за границы.</w:t>
      </w:r>
    </w:p>
  </w:footnote>
  <w:footnote w:id="2">
    <w:p w:rsidR="0075303C" w:rsidRPr="002B29A4" w:rsidRDefault="0075303C" w:rsidP="008B51FF">
      <w:pPr>
        <w:spacing w:line="360" w:lineRule="auto"/>
        <w:rPr>
          <w:sz w:val="20"/>
          <w:szCs w:val="20"/>
        </w:rPr>
      </w:pPr>
      <w:r w:rsidRPr="002B29A4">
        <w:rPr>
          <w:rStyle w:val="af0"/>
        </w:rPr>
        <w:footnoteRef/>
      </w:r>
      <w:r w:rsidRPr="002B29A4">
        <w:rPr>
          <w:sz w:val="20"/>
          <w:szCs w:val="20"/>
        </w:rPr>
        <w:t xml:space="preserve"> В платежном балансе экономические операции отражаются по рыночным ценам.</w:t>
      </w:r>
    </w:p>
    <w:p w:rsidR="0075303C" w:rsidRPr="002B29A4" w:rsidRDefault="0075303C" w:rsidP="008B51FF">
      <w:pPr>
        <w:pStyle w:val="ae"/>
      </w:pPr>
    </w:p>
  </w:footnote>
  <w:footnote w:id="3">
    <w:p w:rsidR="0075303C" w:rsidRPr="002D4585" w:rsidRDefault="0075303C" w:rsidP="008B51FF">
      <w:pPr>
        <w:pStyle w:val="ae"/>
      </w:pPr>
      <w:r>
        <w:rPr>
          <w:rStyle w:val="af0"/>
        </w:rPr>
        <w:footnoteRef/>
      </w:r>
      <w:r>
        <w:t xml:space="preserve"> Данные Федеральной службы государственной статистики (</w:t>
      </w:r>
      <w:r>
        <w:rPr>
          <w:lang w:val="en-US"/>
        </w:rPr>
        <w:t>www</w:t>
      </w:r>
      <w:r w:rsidRPr="002D4585">
        <w:t>.</w:t>
      </w:r>
      <w:r>
        <w:rPr>
          <w:lang w:val="en-US"/>
        </w:rPr>
        <w:t>gks</w:t>
      </w:r>
      <w:r w:rsidRPr="002D4585">
        <w:t>.</w:t>
      </w:r>
      <w:r>
        <w:rPr>
          <w:lang w:val="en-US"/>
        </w:rPr>
        <w:t>ru</w:t>
      </w:r>
      <w:r w:rsidRPr="002D4585">
        <w:t>)</w:t>
      </w:r>
    </w:p>
  </w:footnote>
  <w:footnote w:id="4">
    <w:p w:rsidR="0075303C" w:rsidRDefault="0075303C" w:rsidP="008B51FF">
      <w:pPr>
        <w:pStyle w:val="ae"/>
      </w:pPr>
      <w:r>
        <w:rPr>
          <w:rStyle w:val="af0"/>
        </w:rPr>
        <w:footnoteRef/>
      </w:r>
      <w:r>
        <w:t xml:space="preserve"> Иллюстрация малой открытой экономики приведена в приложении 2.</w:t>
      </w:r>
    </w:p>
  </w:footnote>
  <w:footnote w:id="5">
    <w:p w:rsidR="0075303C" w:rsidRDefault="0075303C" w:rsidP="008B51FF">
      <w:pPr>
        <w:pStyle w:val="ae"/>
      </w:pPr>
      <w:r>
        <w:rPr>
          <w:rStyle w:val="af0"/>
        </w:rPr>
        <w:footnoteRef/>
      </w:r>
      <w:r>
        <w:t xml:space="preserve"> Пример формирования мировой реальной процентной ставки в случае двух больших открытых экономик представлен в приложении 3. </w:t>
      </w:r>
    </w:p>
  </w:footnote>
  <w:footnote w:id="6">
    <w:p w:rsidR="0075303C" w:rsidRDefault="0075303C" w:rsidP="008B51FF">
      <w:pPr>
        <w:pStyle w:val="ae"/>
      </w:pPr>
      <w:r>
        <w:rPr>
          <w:rStyle w:val="af0"/>
        </w:rPr>
        <w:footnoteRef/>
      </w:r>
      <w:r>
        <w:t xml:space="preserve"> Заполните приложения 5 и 6.</w:t>
      </w:r>
    </w:p>
  </w:footnote>
  <w:footnote w:id="7">
    <w:p w:rsidR="0075303C" w:rsidRDefault="0075303C" w:rsidP="008B51FF">
      <w:pPr>
        <w:pStyle w:val="ae"/>
      </w:pPr>
      <w:r>
        <w:rPr>
          <w:rStyle w:val="af0"/>
        </w:rPr>
        <w:footnoteRef/>
      </w:r>
      <w:r>
        <w:t xml:space="preserve"> См.: Экономика: учебник / под ред. Д.С. Львова, В.И.Видяпина</w:t>
      </w:r>
      <w:proofErr w:type="gramStart"/>
      <w:r>
        <w:t xml:space="preserve"> :</w:t>
      </w:r>
      <w:proofErr w:type="gramEnd"/>
      <w:r>
        <w:t xml:space="preserve"> Книга 1. С.381</w:t>
      </w:r>
    </w:p>
  </w:footnote>
  <w:footnote w:id="8">
    <w:p w:rsidR="0075303C" w:rsidRDefault="0075303C">
      <w:pPr>
        <w:pStyle w:val="ae"/>
      </w:pPr>
      <w:r>
        <w:rPr>
          <w:rStyle w:val="af0"/>
        </w:rPr>
        <w:footnoteRef/>
      </w:r>
      <w:r>
        <w:t xml:space="preserve"> Для подтверждения данной зависимости заполните приложение 7.</w:t>
      </w:r>
    </w:p>
  </w:footnote>
  <w:footnote w:id="9">
    <w:p w:rsidR="0075303C" w:rsidRDefault="0075303C" w:rsidP="008403D9">
      <w:pPr>
        <w:pStyle w:val="ae"/>
      </w:pPr>
      <w:r>
        <w:rPr>
          <w:rStyle w:val="af0"/>
        </w:rPr>
        <w:footnoteRef/>
      </w:r>
      <w:r>
        <w:t xml:space="preserve"> Истерли У. В поисках роста// Экономический вестник. 2001 №3.</w:t>
      </w:r>
    </w:p>
  </w:footnote>
  <w:footnote w:id="10">
    <w:p w:rsidR="0075303C" w:rsidRPr="00757D16" w:rsidRDefault="0075303C" w:rsidP="008403D9">
      <w:pPr>
        <w:pStyle w:val="ae"/>
      </w:pPr>
    </w:p>
  </w:footnote>
  <w:footnote w:id="11">
    <w:p w:rsidR="0075303C" w:rsidRPr="00B53DC3" w:rsidRDefault="0075303C" w:rsidP="00CE0E95">
      <w:pPr>
        <w:pStyle w:val="ae"/>
      </w:pPr>
      <w:r>
        <w:rPr>
          <w:rStyle w:val="af0"/>
        </w:rPr>
        <w:footnoteRef/>
      </w:r>
      <w:r>
        <w:t xml:space="preserve"> Источники: совокупные доходы государства и федерального правительства, текущие расходы, проценты и трансферты –</w:t>
      </w:r>
      <w:r>
        <w:rPr>
          <w:lang w:val="en-US"/>
        </w:rPr>
        <w:t>web</w:t>
      </w:r>
      <w:r w:rsidRPr="00B53DC3">
        <w:t>-</w:t>
      </w:r>
      <w:r>
        <w:t xml:space="preserve"> сайт</w:t>
      </w:r>
      <w:r w:rsidRPr="00B53DC3">
        <w:t xml:space="preserve"> </w:t>
      </w:r>
      <w:r>
        <w:rPr>
          <w:lang w:val="en-US"/>
        </w:rPr>
        <w:t>BEA</w:t>
      </w:r>
      <w:r w:rsidRPr="00B53DC3">
        <w:t xml:space="preserve"> </w:t>
      </w:r>
      <w:r>
        <w:rPr>
          <w:lang w:val="en-US"/>
        </w:rPr>
        <w:t>www</w:t>
      </w:r>
      <w:r w:rsidRPr="00B53DC3">
        <w:t>.</w:t>
      </w:r>
      <w:r>
        <w:rPr>
          <w:lang w:val="en-US"/>
        </w:rPr>
        <w:t>bea</w:t>
      </w:r>
      <w:r w:rsidRPr="00B53DC3">
        <w:t>.</w:t>
      </w:r>
      <w:r>
        <w:rPr>
          <w:lang w:val="en-US"/>
        </w:rPr>
        <w:t>doc</w:t>
      </w:r>
      <w:r w:rsidRPr="00B53DC3">
        <w:t>.</w:t>
      </w:r>
      <w:r>
        <w:rPr>
          <w:lang w:val="en-US"/>
        </w:rPr>
        <w:t>gov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397751"/>
      <w:docPartObj>
        <w:docPartGallery w:val="Page Numbers (Top of Page)"/>
        <w:docPartUnique/>
      </w:docPartObj>
    </w:sdtPr>
    <w:sdtContent>
      <w:p w:rsidR="0075303C" w:rsidRDefault="008B7509">
        <w:pPr>
          <w:pStyle w:val="af7"/>
          <w:jc w:val="right"/>
        </w:pPr>
        <w:r>
          <w:fldChar w:fldCharType="begin"/>
        </w:r>
        <w:r w:rsidR="0075303C">
          <w:instrText>PAGE   \* MERGEFORMAT</w:instrText>
        </w:r>
        <w:r>
          <w:fldChar w:fldCharType="separate"/>
        </w:r>
        <w:r w:rsidR="008C7202">
          <w:rPr>
            <w:noProof/>
          </w:rPr>
          <w:t>2</w:t>
        </w:r>
        <w:r>
          <w:fldChar w:fldCharType="end"/>
        </w:r>
      </w:p>
    </w:sdtContent>
  </w:sdt>
  <w:p w:rsidR="0075303C" w:rsidRDefault="0075303C">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A10"/>
    <w:multiLevelType w:val="hybridMultilevel"/>
    <w:tmpl w:val="F3F0BDD2"/>
    <w:lvl w:ilvl="0" w:tplc="C96CB3EC">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85C7207"/>
    <w:multiLevelType w:val="multilevel"/>
    <w:tmpl w:val="B0F2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42BA0"/>
    <w:multiLevelType w:val="multilevel"/>
    <w:tmpl w:val="829AEA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A072AE"/>
    <w:multiLevelType w:val="hybridMultilevel"/>
    <w:tmpl w:val="FB547636"/>
    <w:lvl w:ilvl="0" w:tplc="D99278A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1FA07B3D"/>
    <w:multiLevelType w:val="multilevel"/>
    <w:tmpl w:val="66CC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934E2B"/>
    <w:multiLevelType w:val="hybridMultilevel"/>
    <w:tmpl w:val="25D24960"/>
    <w:lvl w:ilvl="0" w:tplc="56AA07DA">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21FB503F"/>
    <w:multiLevelType w:val="hybridMultilevel"/>
    <w:tmpl w:val="CB9CD18E"/>
    <w:lvl w:ilvl="0" w:tplc="6BBEDBE8">
      <w:start w:val="3"/>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8E76CEA"/>
    <w:multiLevelType w:val="multilevel"/>
    <w:tmpl w:val="42E2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0D1894"/>
    <w:multiLevelType w:val="hybridMultilevel"/>
    <w:tmpl w:val="45D0BA26"/>
    <w:lvl w:ilvl="0" w:tplc="C96CB3EC">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C8135D"/>
    <w:multiLevelType w:val="hybridMultilevel"/>
    <w:tmpl w:val="20943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1DA3CE2"/>
    <w:multiLevelType w:val="hybridMultilevel"/>
    <w:tmpl w:val="3452B1E4"/>
    <w:lvl w:ilvl="0" w:tplc="88BC27C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32D27163"/>
    <w:multiLevelType w:val="hybridMultilevel"/>
    <w:tmpl w:val="6A92EC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398447B6"/>
    <w:multiLevelType w:val="multilevel"/>
    <w:tmpl w:val="B850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C8750B"/>
    <w:multiLevelType w:val="hybridMultilevel"/>
    <w:tmpl w:val="D4D8DE4A"/>
    <w:lvl w:ilvl="0" w:tplc="EF7E6BF4">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1C7360"/>
    <w:multiLevelType w:val="hybridMultilevel"/>
    <w:tmpl w:val="89A02702"/>
    <w:lvl w:ilvl="0" w:tplc="86E6B7C4">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5B5010E"/>
    <w:multiLevelType w:val="hybridMultilevel"/>
    <w:tmpl w:val="408A4136"/>
    <w:lvl w:ilvl="0" w:tplc="183C0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73625E7"/>
    <w:multiLevelType w:val="hybridMultilevel"/>
    <w:tmpl w:val="8DF20844"/>
    <w:lvl w:ilvl="0" w:tplc="C03A2764">
      <w:start w:val="1"/>
      <w:numFmt w:val="decimal"/>
      <w:lvlText w:val="%1."/>
      <w:lvlJc w:val="left"/>
      <w:pPr>
        <w:tabs>
          <w:tab w:val="num" w:pos="4500"/>
        </w:tabs>
        <w:ind w:left="4500" w:hanging="360"/>
      </w:pPr>
      <w:rPr>
        <w:rFonts w:hint="default"/>
      </w:rPr>
    </w:lvl>
    <w:lvl w:ilvl="1" w:tplc="04190019" w:tentative="1">
      <w:start w:val="1"/>
      <w:numFmt w:val="lowerLetter"/>
      <w:lvlText w:val="%2."/>
      <w:lvlJc w:val="left"/>
      <w:pPr>
        <w:tabs>
          <w:tab w:val="num" w:pos="5220"/>
        </w:tabs>
        <w:ind w:left="5220" w:hanging="360"/>
      </w:pPr>
    </w:lvl>
    <w:lvl w:ilvl="2" w:tplc="0419001B" w:tentative="1">
      <w:start w:val="1"/>
      <w:numFmt w:val="lowerRoman"/>
      <w:lvlText w:val="%3."/>
      <w:lvlJc w:val="right"/>
      <w:pPr>
        <w:tabs>
          <w:tab w:val="num" w:pos="5940"/>
        </w:tabs>
        <w:ind w:left="5940" w:hanging="180"/>
      </w:pPr>
    </w:lvl>
    <w:lvl w:ilvl="3" w:tplc="0419000F" w:tentative="1">
      <w:start w:val="1"/>
      <w:numFmt w:val="decimal"/>
      <w:lvlText w:val="%4."/>
      <w:lvlJc w:val="left"/>
      <w:pPr>
        <w:tabs>
          <w:tab w:val="num" w:pos="6660"/>
        </w:tabs>
        <w:ind w:left="6660" w:hanging="360"/>
      </w:pPr>
    </w:lvl>
    <w:lvl w:ilvl="4" w:tplc="04190019" w:tentative="1">
      <w:start w:val="1"/>
      <w:numFmt w:val="lowerLetter"/>
      <w:lvlText w:val="%5."/>
      <w:lvlJc w:val="left"/>
      <w:pPr>
        <w:tabs>
          <w:tab w:val="num" w:pos="7380"/>
        </w:tabs>
        <w:ind w:left="7380" w:hanging="360"/>
      </w:pPr>
    </w:lvl>
    <w:lvl w:ilvl="5" w:tplc="0419001B" w:tentative="1">
      <w:start w:val="1"/>
      <w:numFmt w:val="lowerRoman"/>
      <w:lvlText w:val="%6."/>
      <w:lvlJc w:val="right"/>
      <w:pPr>
        <w:tabs>
          <w:tab w:val="num" w:pos="8100"/>
        </w:tabs>
        <w:ind w:left="8100" w:hanging="180"/>
      </w:pPr>
    </w:lvl>
    <w:lvl w:ilvl="6" w:tplc="0419000F" w:tentative="1">
      <w:start w:val="1"/>
      <w:numFmt w:val="decimal"/>
      <w:lvlText w:val="%7."/>
      <w:lvlJc w:val="left"/>
      <w:pPr>
        <w:tabs>
          <w:tab w:val="num" w:pos="8820"/>
        </w:tabs>
        <w:ind w:left="8820" w:hanging="360"/>
      </w:pPr>
    </w:lvl>
    <w:lvl w:ilvl="7" w:tplc="04190019" w:tentative="1">
      <w:start w:val="1"/>
      <w:numFmt w:val="lowerLetter"/>
      <w:lvlText w:val="%8."/>
      <w:lvlJc w:val="left"/>
      <w:pPr>
        <w:tabs>
          <w:tab w:val="num" w:pos="9540"/>
        </w:tabs>
        <w:ind w:left="9540" w:hanging="360"/>
      </w:pPr>
    </w:lvl>
    <w:lvl w:ilvl="8" w:tplc="0419001B" w:tentative="1">
      <w:start w:val="1"/>
      <w:numFmt w:val="lowerRoman"/>
      <w:lvlText w:val="%9."/>
      <w:lvlJc w:val="right"/>
      <w:pPr>
        <w:tabs>
          <w:tab w:val="num" w:pos="10260"/>
        </w:tabs>
        <w:ind w:left="10260" w:hanging="180"/>
      </w:pPr>
    </w:lvl>
  </w:abstractNum>
  <w:abstractNum w:abstractNumId="17">
    <w:nsid w:val="48F0557E"/>
    <w:multiLevelType w:val="hybridMultilevel"/>
    <w:tmpl w:val="30FEEC42"/>
    <w:lvl w:ilvl="0" w:tplc="A8ECF3EC">
      <w:numFmt w:val="bullet"/>
      <w:lvlText w:val=""/>
      <w:lvlJc w:val="left"/>
      <w:pPr>
        <w:tabs>
          <w:tab w:val="num" w:pos="1950"/>
        </w:tabs>
        <w:ind w:left="1950" w:hanging="1170"/>
      </w:pPr>
      <w:rPr>
        <w:rFonts w:ascii="Symbol" w:eastAsia="SimSun" w:hAnsi="Symbol"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8">
    <w:nsid w:val="4A7B1290"/>
    <w:multiLevelType w:val="multilevel"/>
    <w:tmpl w:val="C5A848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1E5FB0"/>
    <w:multiLevelType w:val="hybridMultilevel"/>
    <w:tmpl w:val="8BEC43F6"/>
    <w:lvl w:ilvl="0" w:tplc="E86C2F00">
      <w:start w:val="12"/>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5EF7BCA"/>
    <w:multiLevelType w:val="hybridMultilevel"/>
    <w:tmpl w:val="B42EFA06"/>
    <w:lvl w:ilvl="0" w:tplc="0419000F">
      <w:start w:val="2"/>
      <w:numFmt w:val="decimal"/>
      <w:lvlText w:val="%1."/>
      <w:lvlJc w:val="left"/>
      <w:pPr>
        <w:tabs>
          <w:tab w:val="num" w:pos="644"/>
        </w:tabs>
        <w:ind w:left="644"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9794F48"/>
    <w:multiLevelType w:val="hybridMultilevel"/>
    <w:tmpl w:val="AC408216"/>
    <w:lvl w:ilvl="0" w:tplc="C96CB3EC">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E9E7401"/>
    <w:multiLevelType w:val="multilevel"/>
    <w:tmpl w:val="43A4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19302D"/>
    <w:multiLevelType w:val="hybridMultilevel"/>
    <w:tmpl w:val="B7605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7"/>
  </w:num>
  <w:num w:numId="4">
    <w:abstractNumId w:val="22"/>
  </w:num>
  <w:num w:numId="5">
    <w:abstractNumId w:val="4"/>
  </w:num>
  <w:num w:numId="6">
    <w:abstractNumId w:val="3"/>
  </w:num>
  <w:num w:numId="7">
    <w:abstractNumId w:val="16"/>
  </w:num>
  <w:num w:numId="8">
    <w:abstractNumId w:val="6"/>
  </w:num>
  <w:num w:numId="9">
    <w:abstractNumId w:val="0"/>
  </w:num>
  <w:num w:numId="10">
    <w:abstractNumId w:val="8"/>
  </w:num>
  <w:num w:numId="11">
    <w:abstractNumId w:val="21"/>
  </w:num>
  <w:num w:numId="12">
    <w:abstractNumId w:val="23"/>
  </w:num>
  <w:num w:numId="13">
    <w:abstractNumId w:val="9"/>
  </w:num>
  <w:num w:numId="14">
    <w:abstractNumId w:val="11"/>
  </w:num>
  <w:num w:numId="15">
    <w:abstractNumId w:val="17"/>
  </w:num>
  <w:num w:numId="16">
    <w:abstractNumId w:val="15"/>
  </w:num>
  <w:num w:numId="17">
    <w:abstractNumId w:val="5"/>
  </w:num>
  <w:num w:numId="18">
    <w:abstractNumId w:val="10"/>
  </w:num>
  <w:num w:numId="19">
    <w:abstractNumId w:val="1"/>
  </w:num>
  <w:num w:numId="20">
    <w:abstractNumId w:val="2"/>
  </w:num>
  <w:num w:numId="2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8B51FF"/>
    <w:rsid w:val="00010FF8"/>
    <w:rsid w:val="00015F69"/>
    <w:rsid w:val="00051282"/>
    <w:rsid w:val="000663B6"/>
    <w:rsid w:val="0007391D"/>
    <w:rsid w:val="000755C2"/>
    <w:rsid w:val="00076B1E"/>
    <w:rsid w:val="000806EC"/>
    <w:rsid w:val="000A6BCE"/>
    <w:rsid w:val="000B1D56"/>
    <w:rsid w:val="000C546E"/>
    <w:rsid w:val="000C7D7E"/>
    <w:rsid w:val="000D37B9"/>
    <w:rsid w:val="000D48B0"/>
    <w:rsid w:val="00110DA0"/>
    <w:rsid w:val="00113C2A"/>
    <w:rsid w:val="00114489"/>
    <w:rsid w:val="00125762"/>
    <w:rsid w:val="0013387E"/>
    <w:rsid w:val="00134691"/>
    <w:rsid w:val="0014198F"/>
    <w:rsid w:val="001438F9"/>
    <w:rsid w:val="001546F1"/>
    <w:rsid w:val="001664F9"/>
    <w:rsid w:val="00171CF9"/>
    <w:rsid w:val="00174DEB"/>
    <w:rsid w:val="0018107D"/>
    <w:rsid w:val="00195558"/>
    <w:rsid w:val="001A097B"/>
    <w:rsid w:val="001A1B4B"/>
    <w:rsid w:val="001B0A9D"/>
    <w:rsid w:val="001B1DFC"/>
    <w:rsid w:val="001D1F18"/>
    <w:rsid w:val="001D2920"/>
    <w:rsid w:val="001F06DA"/>
    <w:rsid w:val="00204665"/>
    <w:rsid w:val="00204820"/>
    <w:rsid w:val="00236EF8"/>
    <w:rsid w:val="00240B5F"/>
    <w:rsid w:val="00256DEC"/>
    <w:rsid w:val="002666E5"/>
    <w:rsid w:val="00281262"/>
    <w:rsid w:val="00285D78"/>
    <w:rsid w:val="002A45CD"/>
    <w:rsid w:val="002B2DB7"/>
    <w:rsid w:val="002D36D1"/>
    <w:rsid w:val="002D3D67"/>
    <w:rsid w:val="002D7F71"/>
    <w:rsid w:val="002F5D5E"/>
    <w:rsid w:val="002F75F7"/>
    <w:rsid w:val="002F7A4E"/>
    <w:rsid w:val="003078C5"/>
    <w:rsid w:val="00313159"/>
    <w:rsid w:val="003137F5"/>
    <w:rsid w:val="00314116"/>
    <w:rsid w:val="00355F52"/>
    <w:rsid w:val="00365F0E"/>
    <w:rsid w:val="00380B07"/>
    <w:rsid w:val="00390BD1"/>
    <w:rsid w:val="00394FAB"/>
    <w:rsid w:val="00397637"/>
    <w:rsid w:val="003A7441"/>
    <w:rsid w:val="003B289C"/>
    <w:rsid w:val="003B41A7"/>
    <w:rsid w:val="003C5993"/>
    <w:rsid w:val="003E1F37"/>
    <w:rsid w:val="004066ED"/>
    <w:rsid w:val="00410133"/>
    <w:rsid w:val="004104AA"/>
    <w:rsid w:val="00412454"/>
    <w:rsid w:val="004329A5"/>
    <w:rsid w:val="004350E2"/>
    <w:rsid w:val="00440240"/>
    <w:rsid w:val="004515BA"/>
    <w:rsid w:val="00475964"/>
    <w:rsid w:val="004973A4"/>
    <w:rsid w:val="004A4FF3"/>
    <w:rsid w:val="004A57BD"/>
    <w:rsid w:val="004A754F"/>
    <w:rsid w:val="004B076D"/>
    <w:rsid w:val="004B2032"/>
    <w:rsid w:val="004B48D3"/>
    <w:rsid w:val="004C1EB9"/>
    <w:rsid w:val="004C28B7"/>
    <w:rsid w:val="004D5F24"/>
    <w:rsid w:val="004D7791"/>
    <w:rsid w:val="004E4DFC"/>
    <w:rsid w:val="0050133A"/>
    <w:rsid w:val="00515563"/>
    <w:rsid w:val="0051733A"/>
    <w:rsid w:val="005260A8"/>
    <w:rsid w:val="005266AD"/>
    <w:rsid w:val="005325FA"/>
    <w:rsid w:val="005402A5"/>
    <w:rsid w:val="00560929"/>
    <w:rsid w:val="00563A1B"/>
    <w:rsid w:val="00583B88"/>
    <w:rsid w:val="005A0688"/>
    <w:rsid w:val="005B041F"/>
    <w:rsid w:val="005C1813"/>
    <w:rsid w:val="005E6427"/>
    <w:rsid w:val="0061023B"/>
    <w:rsid w:val="006118D0"/>
    <w:rsid w:val="00613EA3"/>
    <w:rsid w:val="00620F82"/>
    <w:rsid w:val="006329EB"/>
    <w:rsid w:val="00632F2A"/>
    <w:rsid w:val="006341AA"/>
    <w:rsid w:val="00637BE1"/>
    <w:rsid w:val="00667356"/>
    <w:rsid w:val="006710F3"/>
    <w:rsid w:val="006B2CAD"/>
    <w:rsid w:val="006C0F69"/>
    <w:rsid w:val="006E2F94"/>
    <w:rsid w:val="006F1647"/>
    <w:rsid w:val="00700A56"/>
    <w:rsid w:val="0071549B"/>
    <w:rsid w:val="00720A76"/>
    <w:rsid w:val="0074497D"/>
    <w:rsid w:val="00746CB3"/>
    <w:rsid w:val="0075303C"/>
    <w:rsid w:val="00755FB0"/>
    <w:rsid w:val="00760E32"/>
    <w:rsid w:val="0077622C"/>
    <w:rsid w:val="00784148"/>
    <w:rsid w:val="00791570"/>
    <w:rsid w:val="007A4D5E"/>
    <w:rsid w:val="007C2B59"/>
    <w:rsid w:val="007C2C56"/>
    <w:rsid w:val="007D5A5B"/>
    <w:rsid w:val="007E19E5"/>
    <w:rsid w:val="008365B7"/>
    <w:rsid w:val="008403D9"/>
    <w:rsid w:val="008449BF"/>
    <w:rsid w:val="00845C7B"/>
    <w:rsid w:val="00846289"/>
    <w:rsid w:val="0085007F"/>
    <w:rsid w:val="008507E3"/>
    <w:rsid w:val="0087249D"/>
    <w:rsid w:val="00874768"/>
    <w:rsid w:val="00893A7F"/>
    <w:rsid w:val="0089567B"/>
    <w:rsid w:val="0089631B"/>
    <w:rsid w:val="0089635B"/>
    <w:rsid w:val="008A2CFC"/>
    <w:rsid w:val="008B51FF"/>
    <w:rsid w:val="008B7509"/>
    <w:rsid w:val="008C0C69"/>
    <w:rsid w:val="008C0D04"/>
    <w:rsid w:val="008C7202"/>
    <w:rsid w:val="008D4C0D"/>
    <w:rsid w:val="008E23C0"/>
    <w:rsid w:val="008E7737"/>
    <w:rsid w:val="008F0DCC"/>
    <w:rsid w:val="0090138E"/>
    <w:rsid w:val="009016C8"/>
    <w:rsid w:val="00902B85"/>
    <w:rsid w:val="00904151"/>
    <w:rsid w:val="009150E2"/>
    <w:rsid w:val="00931D04"/>
    <w:rsid w:val="009473DE"/>
    <w:rsid w:val="00951D11"/>
    <w:rsid w:val="009615F6"/>
    <w:rsid w:val="00966C08"/>
    <w:rsid w:val="00977F4A"/>
    <w:rsid w:val="0098119E"/>
    <w:rsid w:val="00981D88"/>
    <w:rsid w:val="0098283D"/>
    <w:rsid w:val="00985B47"/>
    <w:rsid w:val="00985BD6"/>
    <w:rsid w:val="009B0718"/>
    <w:rsid w:val="009B116F"/>
    <w:rsid w:val="009C4BAE"/>
    <w:rsid w:val="009D0A00"/>
    <w:rsid w:val="009F25D9"/>
    <w:rsid w:val="009F2936"/>
    <w:rsid w:val="00A05AAD"/>
    <w:rsid w:val="00A05AB7"/>
    <w:rsid w:val="00A15F7F"/>
    <w:rsid w:val="00A2297A"/>
    <w:rsid w:val="00A2479F"/>
    <w:rsid w:val="00A351C7"/>
    <w:rsid w:val="00A5607E"/>
    <w:rsid w:val="00A632B9"/>
    <w:rsid w:val="00A665B3"/>
    <w:rsid w:val="00A71771"/>
    <w:rsid w:val="00A7680D"/>
    <w:rsid w:val="00A812F8"/>
    <w:rsid w:val="00A94DEE"/>
    <w:rsid w:val="00AB64C4"/>
    <w:rsid w:val="00AB6846"/>
    <w:rsid w:val="00AD6C44"/>
    <w:rsid w:val="00AE0C5A"/>
    <w:rsid w:val="00B05B3B"/>
    <w:rsid w:val="00B06DF4"/>
    <w:rsid w:val="00B12331"/>
    <w:rsid w:val="00B15FB4"/>
    <w:rsid w:val="00B2380F"/>
    <w:rsid w:val="00B52975"/>
    <w:rsid w:val="00B604AF"/>
    <w:rsid w:val="00B624FB"/>
    <w:rsid w:val="00B72F12"/>
    <w:rsid w:val="00B73B94"/>
    <w:rsid w:val="00B80567"/>
    <w:rsid w:val="00B82FC2"/>
    <w:rsid w:val="00B84D88"/>
    <w:rsid w:val="00B86A7E"/>
    <w:rsid w:val="00B86BF8"/>
    <w:rsid w:val="00B87FC2"/>
    <w:rsid w:val="00B91250"/>
    <w:rsid w:val="00B91A08"/>
    <w:rsid w:val="00B95BF4"/>
    <w:rsid w:val="00B97C3E"/>
    <w:rsid w:val="00BA548E"/>
    <w:rsid w:val="00BC1C82"/>
    <w:rsid w:val="00BE4345"/>
    <w:rsid w:val="00BF1A53"/>
    <w:rsid w:val="00BF2A08"/>
    <w:rsid w:val="00BF32ED"/>
    <w:rsid w:val="00C05CB5"/>
    <w:rsid w:val="00C14C8A"/>
    <w:rsid w:val="00C439FB"/>
    <w:rsid w:val="00C57B86"/>
    <w:rsid w:val="00C60E17"/>
    <w:rsid w:val="00C74E1A"/>
    <w:rsid w:val="00C8084C"/>
    <w:rsid w:val="00C85FFB"/>
    <w:rsid w:val="00C973D1"/>
    <w:rsid w:val="00CA5E60"/>
    <w:rsid w:val="00CA635F"/>
    <w:rsid w:val="00CB4F54"/>
    <w:rsid w:val="00CC558E"/>
    <w:rsid w:val="00CD392B"/>
    <w:rsid w:val="00CE0E95"/>
    <w:rsid w:val="00D04BE4"/>
    <w:rsid w:val="00D140DA"/>
    <w:rsid w:val="00D22708"/>
    <w:rsid w:val="00D24EEB"/>
    <w:rsid w:val="00D32DD0"/>
    <w:rsid w:val="00D345DE"/>
    <w:rsid w:val="00D5289F"/>
    <w:rsid w:val="00D7025A"/>
    <w:rsid w:val="00D73CFC"/>
    <w:rsid w:val="00D7725A"/>
    <w:rsid w:val="00D8340C"/>
    <w:rsid w:val="00D97F54"/>
    <w:rsid w:val="00DB28FA"/>
    <w:rsid w:val="00DB78AB"/>
    <w:rsid w:val="00DC7F50"/>
    <w:rsid w:val="00DD43FA"/>
    <w:rsid w:val="00DE4A66"/>
    <w:rsid w:val="00DF0F9A"/>
    <w:rsid w:val="00DF5A06"/>
    <w:rsid w:val="00E0626C"/>
    <w:rsid w:val="00E31320"/>
    <w:rsid w:val="00E3713C"/>
    <w:rsid w:val="00E40A51"/>
    <w:rsid w:val="00E4185C"/>
    <w:rsid w:val="00E43E48"/>
    <w:rsid w:val="00E5008B"/>
    <w:rsid w:val="00E51ED1"/>
    <w:rsid w:val="00E5670C"/>
    <w:rsid w:val="00E60704"/>
    <w:rsid w:val="00E67001"/>
    <w:rsid w:val="00E70E7B"/>
    <w:rsid w:val="00E80604"/>
    <w:rsid w:val="00E811D5"/>
    <w:rsid w:val="00E94880"/>
    <w:rsid w:val="00E955DF"/>
    <w:rsid w:val="00EA1CF0"/>
    <w:rsid w:val="00EA39F3"/>
    <w:rsid w:val="00EB008B"/>
    <w:rsid w:val="00EB19AE"/>
    <w:rsid w:val="00EB5CC3"/>
    <w:rsid w:val="00EB6867"/>
    <w:rsid w:val="00EC0F8D"/>
    <w:rsid w:val="00EC3A7D"/>
    <w:rsid w:val="00ED62B4"/>
    <w:rsid w:val="00EE0A3B"/>
    <w:rsid w:val="00EF5769"/>
    <w:rsid w:val="00EF7DCD"/>
    <w:rsid w:val="00F05A1A"/>
    <w:rsid w:val="00F13C34"/>
    <w:rsid w:val="00F15D96"/>
    <w:rsid w:val="00F15F67"/>
    <w:rsid w:val="00F44326"/>
    <w:rsid w:val="00F51B16"/>
    <w:rsid w:val="00F54391"/>
    <w:rsid w:val="00F56168"/>
    <w:rsid w:val="00F772A9"/>
    <w:rsid w:val="00F82B8E"/>
    <w:rsid w:val="00F93328"/>
    <w:rsid w:val="00FA6D23"/>
    <w:rsid w:val="00FB6343"/>
    <w:rsid w:val="00FC45BB"/>
    <w:rsid w:val="00FC61F0"/>
    <w:rsid w:val="00FD4D63"/>
    <w:rsid w:val="00FD6654"/>
    <w:rsid w:val="00FE44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rules v:ext="edit">
        <o:r id="V:Rule97" type="connector" idref="#Прямая со стрелкой 1053"/>
        <o:r id="V:Rule98" type="connector" idref="#Прямая со стрелкой 1037"/>
        <o:r id="V:Rule99" type="connector" idref="#Прямая со стрелкой 1079"/>
        <o:r id="V:Rule100" type="connector" idref="#Прямая со стрелкой 1052"/>
        <o:r id="V:Rule101" type="connector" idref="#Прямая со стрелкой 29"/>
        <o:r id="V:Rule102" type="connector" idref="#Прямая со стрелкой 835"/>
        <o:r id="V:Rule103" type="connector" idref="#Прямая со стрелкой 1076"/>
        <o:r id="V:Rule104" type="connector" idref="#Прямая со стрелкой 818"/>
        <o:r id="V:Rule105" type="connector" idref="#Прямая со стрелкой 685"/>
        <o:r id="V:Rule106" type="connector" idref="#Прямая со стрелкой 1057"/>
        <o:r id="V:Rule107" type="connector" idref="#Прямая со стрелкой 1029"/>
        <o:r id="V:Rule108" type="connector" idref="#Прямая со стрелкой 1022"/>
        <o:r id="V:Rule109" type="connector" idref="#Прямая со стрелкой 1011"/>
        <o:r id="V:Rule110" type="connector" idref="#Прямая со стрелкой 23"/>
        <o:r id="V:Rule111" type="connector" idref="#Прямая со стрелкой 1063"/>
        <o:r id="V:Rule112" type="connector" idref="#Прямая со стрелкой 1072"/>
        <o:r id="V:Rule113" type="connector" idref="#Прямая со стрелкой 1066"/>
        <o:r id="V:Rule114" type="connector" idref="#Прямая со стрелкой 1034"/>
        <o:r id="V:Rule115" type="connector" idref="#Прямая со стрелкой 1040"/>
        <o:r id="V:Rule116" type="connector" idref="#Прямая со стрелкой 1087"/>
        <o:r id="V:Rule117" type="connector" idref="#Прямая со стрелкой 1090"/>
        <o:r id="V:Rule118" type="connector" idref="#Прямая со стрелкой 1048"/>
        <o:r id="V:Rule119" type="connector" idref="#Прямая со стрелкой 1075"/>
        <o:r id="V:Rule120" type="connector" idref="#Прямая со стрелкой 1088"/>
        <o:r id="V:Rule121" type="connector" idref="#Прямая со стрелкой 1060"/>
        <o:r id="V:Rule122" type="connector" idref="#Прямая со стрелкой 516"/>
        <o:r id="V:Rule123" type="connector" idref="#Прямая со стрелкой 689"/>
        <o:r id="V:Rule124" type="connector" idref="#Прямая со стрелкой 1016"/>
        <o:r id="V:Rule125" type="connector" idref="#Прямая со стрелкой 1085"/>
        <o:r id="V:Rule126" type="connector" idref="#Прямая со стрелкой 1077"/>
        <o:r id="V:Rule127" type="connector" idref="#Прямая со стрелкой 1056"/>
        <o:r id="V:Rule128" type="connector" idref="#Прямая со стрелкой 1038"/>
        <o:r id="V:Rule129" type="connector" idref="#Прямая со стрелкой 1014"/>
        <o:r id="V:Rule130" type="connector" idref="#Прямая со стрелкой 1025"/>
        <o:r id="V:Rule131" type="connector" idref="#Прямая со стрелкой 1054"/>
        <o:r id="V:Rule132" type="connector" idref="#Прямая со стрелкой 1013"/>
        <o:r id="V:Rule133" type="connector" idref="#Прямая со стрелкой 1055"/>
        <o:r id="V:Rule134" type="connector" idref="#Прямая со стрелкой 1059"/>
        <o:r id="V:Rule135" type="connector" idref="#Прямая со стрелкой 537"/>
        <o:r id="V:Rule136" type="connector" idref="#Прямая со стрелкой 695"/>
        <o:r id="V:Rule137" type="connector" idref="#Прямая со стрелкой 1032"/>
        <o:r id="V:Rule138" type="connector" idref="#Прямая со стрелкой 1039"/>
        <o:r id="V:Rule139" type="connector" idref="#Прямая со стрелкой 1041"/>
        <o:r id="V:Rule140" type="connector" idref="#Прямая со стрелкой 1089"/>
        <o:r id="V:Rule141" type="connector" idref="#Прямая со стрелкой 1051"/>
        <o:r id="V:Rule142" type="connector" idref="#Прямая со стрелкой 1068"/>
        <o:r id="V:Rule143" type="connector" idref="#Прямая со стрелкой 860"/>
        <o:r id="V:Rule144" type="connector" idref="#Прямая со стрелкой 1026"/>
        <o:r id="V:Rule145" type="connector" idref="#Прямая со стрелкой 694"/>
        <o:r id="V:Rule146" type="connector" idref="#Прямая со стрелкой 837"/>
        <o:r id="V:Rule147" type="connector" idref="#Прямая со стрелкой 1084"/>
        <o:r id="V:Rule148" type="connector" idref="#Прямая со стрелкой 1067"/>
        <o:r id="V:Rule149" type="connector" idref="#Прямая со стрелкой 1069"/>
        <o:r id="V:Rule150" type="connector" idref="#Прямая со стрелкой 1050"/>
        <o:r id="V:Rule151" type="connector" idref="#Прямая со стрелкой 1064"/>
        <o:r id="V:Rule152" type="connector" idref="#Прямая со стрелкой 1080"/>
        <o:r id="V:Rule153" type="connector" idref="#Прямая со стрелкой 1083"/>
        <o:r id="V:Rule154" type="connector" idref="#Прямая со стрелкой 882"/>
        <o:r id="V:Rule155" type="connector" idref="#Прямая со стрелкой 1033"/>
        <o:r id="V:Rule156" type="connector" idref="#Прямая со стрелкой 1086"/>
        <o:r id="V:Rule157" type="connector" idref="#Прямая со стрелкой 855"/>
        <o:r id="V:Rule158" type="connector" idref="#Прямая со стрелкой 1046"/>
        <o:r id="V:Rule159" type="connector" idref="#Прямая со стрелкой 1042"/>
        <o:r id="V:Rule160" type="connector" idref="#Прямая со стрелкой 533"/>
        <o:r id="V:Rule161" type="connector" idref="#Прямая со стрелкой 1070"/>
        <o:r id="V:Rule162" type="connector" idref="#Прямая со стрелкой 708"/>
        <o:r id="V:Rule163" type="connector" idref="#Прямая со стрелкой 1020"/>
        <o:r id="V:Rule164" type="connector" idref="#Прямая со стрелкой 1058"/>
        <o:r id="V:Rule165" type="connector" idref="#Прямая со стрелкой 1073"/>
        <o:r id="V:Rule166" type="connector" idref="#Прямая со стрелкой 529"/>
        <o:r id="V:Rule167" type="connector" idref="#Прямая со стрелкой 1017"/>
        <o:r id="V:Rule168" type="connector" idref="#Прямая со стрелкой 515"/>
        <o:r id="V:Rule169" type="connector" idref="#Прямая со стрелкой 525"/>
        <o:r id="V:Rule170" type="connector" idref="#Прямая со стрелкой 1045"/>
        <o:r id="V:Rule171" type="connector" idref="#Прямая со стрелкой 30"/>
        <o:r id="V:Rule172" type="connector" idref="#Прямая со стрелкой 1043"/>
        <o:r id="V:Rule173" type="connector" idref="#Прямая со стрелкой 686"/>
        <o:r id="V:Rule174" type="connector" idref="#Прямая со стрелкой 1023"/>
        <o:r id="V:Rule175" type="connector" idref="#Прямая со стрелкой 1049"/>
        <o:r id="V:Rule176" type="connector" idref="#Прямая со стрелкой 1027"/>
        <o:r id="V:Rule177" type="connector" idref="#Прямая со стрелкой 1012"/>
        <o:r id="V:Rule178" type="connector" idref="#Прямая со стрелкой 1078"/>
        <o:r id="V:Rule179" type="connector" idref="#Прямая со стрелкой 1081"/>
        <o:r id="V:Rule180" type="connector" idref="#Прямая со стрелкой 1071"/>
        <o:r id="V:Rule181" type="connector" idref="#Прямая со стрелкой 853"/>
        <o:r id="V:Rule182" type="connector" idref="#Прямая со стрелкой 22"/>
        <o:r id="V:Rule183" type="connector" idref="#Прямая со стрелкой 1015"/>
        <o:r id="V:Rule184" type="connector" idref="#Прямая со стрелкой 819"/>
        <o:r id="V:Rule185" type="connector" idref="#Прямая со стрелкой 1028"/>
        <o:r id="V:Rule186" type="connector" idref="#Прямая со стрелкой 1024"/>
        <o:r id="V:Rule187" type="connector" idref="#Прямая со стрелкой 1030"/>
        <o:r id="V:Rule188" type="connector" idref="#Прямая со стрелкой 1062"/>
        <o:r id="V:Rule189" type="connector" idref="#Прямая со стрелкой 1035"/>
        <o:r id="V:Rule190" type="connector" idref="#Прямая со стрелкой 1018"/>
        <o:r id="V:Rule191" type="connector" idref="#Прямая со стрелкой 25"/>
        <o:r id="V:Rule192" type="connector" idref="#Прямая со стрелкой 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151"/>
    <w:pPr>
      <w:spacing w:after="0" w:line="240" w:lineRule="auto"/>
    </w:pPr>
    <w:rPr>
      <w:rFonts w:ascii="Times New Roman" w:eastAsia="SimSun" w:hAnsi="Times New Roman"/>
      <w:sz w:val="24"/>
      <w:szCs w:val="24"/>
      <w:lang w:eastAsia="zh-CN"/>
    </w:rPr>
  </w:style>
  <w:style w:type="paragraph" w:styleId="1">
    <w:name w:val="heading 1"/>
    <w:basedOn w:val="a"/>
    <w:link w:val="10"/>
    <w:qFormat/>
    <w:rsid w:val="00904151"/>
    <w:pPr>
      <w:spacing w:before="100" w:beforeAutospacing="1" w:after="100" w:afterAutospacing="1"/>
      <w:outlineLvl w:val="0"/>
    </w:pPr>
    <w:rPr>
      <w:rFonts w:cs="Times New Roman"/>
      <w:b/>
      <w:bCs/>
      <w:kern w:val="36"/>
      <w:sz w:val="22"/>
      <w:szCs w:val="22"/>
    </w:rPr>
  </w:style>
  <w:style w:type="paragraph" w:styleId="2">
    <w:name w:val="heading 2"/>
    <w:basedOn w:val="a"/>
    <w:link w:val="20"/>
    <w:qFormat/>
    <w:rsid w:val="00904151"/>
    <w:pPr>
      <w:spacing w:before="100" w:beforeAutospacing="1" w:after="100" w:afterAutospacing="1"/>
      <w:outlineLvl w:val="1"/>
    </w:pPr>
    <w:rPr>
      <w:rFonts w:cs="Times New Roman"/>
      <w:b/>
      <w:bCs/>
      <w:color w:val="004E73"/>
      <w:sz w:val="26"/>
      <w:szCs w:val="26"/>
    </w:rPr>
  </w:style>
  <w:style w:type="paragraph" w:styleId="3">
    <w:name w:val="heading 3"/>
    <w:basedOn w:val="a"/>
    <w:next w:val="a"/>
    <w:link w:val="30"/>
    <w:unhideWhenUsed/>
    <w:qFormat/>
    <w:rsid w:val="009041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04151"/>
    <w:pPr>
      <w:keepNext/>
      <w:spacing w:line="360" w:lineRule="auto"/>
      <w:jc w:val="both"/>
      <w:outlineLvl w:val="3"/>
    </w:pPr>
    <w:rPr>
      <w:rFonts w:eastAsia="Times New Roman" w:cs="Times New Roman"/>
      <w:sz w:val="28"/>
      <w:lang w:eastAsia="ru-RU"/>
    </w:rPr>
  </w:style>
  <w:style w:type="paragraph" w:styleId="5">
    <w:name w:val="heading 5"/>
    <w:basedOn w:val="a"/>
    <w:next w:val="a"/>
    <w:link w:val="50"/>
    <w:qFormat/>
    <w:rsid w:val="00904151"/>
    <w:pPr>
      <w:keepNext/>
      <w:spacing w:line="360" w:lineRule="auto"/>
      <w:ind w:left="-57" w:right="-57"/>
      <w:jc w:val="center"/>
      <w:outlineLvl w:val="4"/>
    </w:pPr>
    <w:rPr>
      <w:rFonts w:eastAsia="Times New Roman" w:cs="Times New Roman"/>
      <w:sz w:val="28"/>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151"/>
    <w:pPr>
      <w:ind w:left="720"/>
      <w:contextualSpacing/>
    </w:pPr>
  </w:style>
  <w:style w:type="character" w:customStyle="1" w:styleId="10">
    <w:name w:val="Заголовок 1 Знак"/>
    <w:basedOn w:val="a0"/>
    <w:link w:val="1"/>
    <w:rsid w:val="00904151"/>
    <w:rPr>
      <w:rFonts w:ascii="Times New Roman" w:eastAsia="SimSun" w:hAnsi="Times New Roman" w:cs="Times New Roman"/>
      <w:b/>
      <w:bCs/>
      <w:kern w:val="36"/>
      <w:lang w:eastAsia="zh-CN"/>
    </w:rPr>
  </w:style>
  <w:style w:type="character" w:customStyle="1" w:styleId="20">
    <w:name w:val="Заголовок 2 Знак"/>
    <w:basedOn w:val="a0"/>
    <w:link w:val="2"/>
    <w:rsid w:val="00904151"/>
    <w:rPr>
      <w:rFonts w:ascii="Times New Roman" w:eastAsia="SimSun" w:hAnsi="Times New Roman" w:cs="Times New Roman"/>
      <w:b/>
      <w:bCs/>
      <w:color w:val="004E73"/>
      <w:sz w:val="26"/>
      <w:szCs w:val="26"/>
      <w:lang w:eastAsia="zh-CN"/>
    </w:rPr>
  </w:style>
  <w:style w:type="character" w:customStyle="1" w:styleId="30">
    <w:name w:val="Заголовок 3 Знак"/>
    <w:basedOn w:val="a0"/>
    <w:link w:val="3"/>
    <w:uiPriority w:val="9"/>
    <w:rsid w:val="00904151"/>
    <w:rPr>
      <w:rFonts w:asciiTheme="majorHAnsi" w:eastAsiaTheme="majorEastAsia" w:hAnsiTheme="majorHAnsi" w:cstheme="majorBidi"/>
      <w:b/>
      <w:bCs/>
      <w:color w:val="4F81BD" w:themeColor="accent1"/>
      <w:sz w:val="24"/>
      <w:szCs w:val="24"/>
      <w:lang w:eastAsia="zh-CN"/>
    </w:rPr>
  </w:style>
  <w:style w:type="character" w:customStyle="1" w:styleId="40">
    <w:name w:val="Заголовок 4 Знак"/>
    <w:basedOn w:val="a0"/>
    <w:link w:val="4"/>
    <w:rsid w:val="00904151"/>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904151"/>
    <w:rPr>
      <w:rFonts w:ascii="Times New Roman" w:eastAsia="Times New Roman" w:hAnsi="Times New Roman" w:cs="Times New Roman"/>
      <w:sz w:val="28"/>
      <w:szCs w:val="24"/>
      <w:lang w:val="en-US" w:eastAsia="ru-RU"/>
    </w:rPr>
  </w:style>
  <w:style w:type="numbering" w:customStyle="1" w:styleId="11">
    <w:name w:val="Нет списка1"/>
    <w:next w:val="a2"/>
    <w:uiPriority w:val="99"/>
    <w:semiHidden/>
    <w:unhideWhenUsed/>
    <w:rsid w:val="008B51FF"/>
  </w:style>
  <w:style w:type="paragraph" w:styleId="a4">
    <w:name w:val="footer"/>
    <w:basedOn w:val="a"/>
    <w:link w:val="a5"/>
    <w:uiPriority w:val="99"/>
    <w:rsid w:val="008B51FF"/>
    <w:pPr>
      <w:tabs>
        <w:tab w:val="center" w:pos="4153"/>
        <w:tab w:val="right" w:pos="8306"/>
      </w:tabs>
    </w:pPr>
    <w:rPr>
      <w:rFonts w:eastAsia="Times New Roman" w:cs="Times New Roman"/>
      <w:lang w:eastAsia="ru-RU"/>
    </w:rPr>
  </w:style>
  <w:style w:type="character" w:customStyle="1" w:styleId="a5">
    <w:name w:val="Нижний колонтитул Знак"/>
    <w:basedOn w:val="a0"/>
    <w:link w:val="a4"/>
    <w:uiPriority w:val="99"/>
    <w:rsid w:val="008B51FF"/>
    <w:rPr>
      <w:rFonts w:ascii="Times New Roman" w:eastAsia="Times New Roman" w:hAnsi="Times New Roman" w:cs="Times New Roman"/>
      <w:sz w:val="24"/>
      <w:szCs w:val="24"/>
      <w:lang w:eastAsia="ru-RU"/>
    </w:rPr>
  </w:style>
  <w:style w:type="character" w:styleId="a6">
    <w:name w:val="page number"/>
    <w:basedOn w:val="a0"/>
    <w:rsid w:val="008B51FF"/>
  </w:style>
  <w:style w:type="paragraph" w:styleId="a7">
    <w:name w:val="Body Text Indent"/>
    <w:basedOn w:val="a"/>
    <w:link w:val="a8"/>
    <w:rsid w:val="008B51FF"/>
    <w:pPr>
      <w:spacing w:line="360" w:lineRule="auto"/>
      <w:ind w:firstLine="709"/>
      <w:jc w:val="both"/>
    </w:pPr>
    <w:rPr>
      <w:rFonts w:eastAsia="Times New Roman" w:cs="Times New Roman"/>
      <w:b/>
      <w:bCs/>
      <w:i/>
      <w:iCs/>
      <w:sz w:val="28"/>
      <w:lang w:eastAsia="ru-RU"/>
    </w:rPr>
  </w:style>
  <w:style w:type="character" w:customStyle="1" w:styleId="a8">
    <w:name w:val="Основной текст с отступом Знак"/>
    <w:basedOn w:val="a0"/>
    <w:link w:val="a7"/>
    <w:rsid w:val="008B51FF"/>
    <w:rPr>
      <w:rFonts w:ascii="Times New Roman" w:eastAsia="Times New Roman" w:hAnsi="Times New Roman" w:cs="Times New Roman"/>
      <w:b/>
      <w:bCs/>
      <w:i/>
      <w:iCs/>
      <w:sz w:val="28"/>
      <w:szCs w:val="24"/>
      <w:lang w:eastAsia="ru-RU"/>
    </w:rPr>
  </w:style>
  <w:style w:type="paragraph" w:styleId="21">
    <w:name w:val="Body Text Indent 2"/>
    <w:basedOn w:val="a"/>
    <w:link w:val="22"/>
    <w:rsid w:val="008B51FF"/>
    <w:pPr>
      <w:spacing w:line="360" w:lineRule="auto"/>
      <w:ind w:firstLine="709"/>
      <w:jc w:val="both"/>
    </w:pPr>
    <w:rPr>
      <w:rFonts w:eastAsia="Times New Roman" w:cs="Times New Roman"/>
      <w:sz w:val="28"/>
      <w:lang w:eastAsia="ru-RU"/>
    </w:rPr>
  </w:style>
  <w:style w:type="character" w:customStyle="1" w:styleId="22">
    <w:name w:val="Основной текст с отступом 2 Знак"/>
    <w:basedOn w:val="a0"/>
    <w:link w:val="21"/>
    <w:rsid w:val="008B51FF"/>
    <w:rPr>
      <w:rFonts w:ascii="Times New Roman" w:eastAsia="Times New Roman" w:hAnsi="Times New Roman" w:cs="Times New Roman"/>
      <w:sz w:val="28"/>
      <w:szCs w:val="24"/>
      <w:lang w:eastAsia="ru-RU"/>
    </w:rPr>
  </w:style>
  <w:style w:type="paragraph" w:styleId="31">
    <w:name w:val="Body Text Indent 3"/>
    <w:basedOn w:val="a"/>
    <w:link w:val="32"/>
    <w:rsid w:val="008B51FF"/>
    <w:pPr>
      <w:spacing w:line="360" w:lineRule="auto"/>
      <w:ind w:firstLine="720"/>
      <w:jc w:val="both"/>
    </w:pPr>
    <w:rPr>
      <w:rFonts w:eastAsia="Times New Roman" w:cs="Times New Roman"/>
      <w:sz w:val="28"/>
      <w:lang w:eastAsia="ru-RU"/>
    </w:rPr>
  </w:style>
  <w:style w:type="character" w:customStyle="1" w:styleId="32">
    <w:name w:val="Основной текст с отступом 3 Знак"/>
    <w:basedOn w:val="a0"/>
    <w:link w:val="31"/>
    <w:rsid w:val="008B51FF"/>
    <w:rPr>
      <w:rFonts w:ascii="Times New Roman" w:eastAsia="Times New Roman" w:hAnsi="Times New Roman" w:cs="Times New Roman"/>
      <w:sz w:val="28"/>
      <w:szCs w:val="24"/>
      <w:lang w:eastAsia="ru-RU"/>
    </w:rPr>
  </w:style>
  <w:style w:type="paragraph" w:styleId="a9">
    <w:name w:val="Body Text"/>
    <w:basedOn w:val="a"/>
    <w:link w:val="aa"/>
    <w:rsid w:val="008B51FF"/>
    <w:pPr>
      <w:spacing w:line="360" w:lineRule="auto"/>
      <w:jc w:val="both"/>
    </w:pPr>
    <w:rPr>
      <w:rFonts w:eastAsia="Times New Roman" w:cs="Times New Roman"/>
      <w:sz w:val="28"/>
      <w:lang w:eastAsia="ru-RU"/>
    </w:rPr>
  </w:style>
  <w:style w:type="character" w:customStyle="1" w:styleId="aa">
    <w:name w:val="Основной текст Знак"/>
    <w:basedOn w:val="a0"/>
    <w:link w:val="a9"/>
    <w:rsid w:val="008B51FF"/>
    <w:rPr>
      <w:rFonts w:ascii="Times New Roman" w:eastAsia="Times New Roman" w:hAnsi="Times New Roman" w:cs="Times New Roman"/>
      <w:sz w:val="28"/>
      <w:szCs w:val="24"/>
      <w:lang w:eastAsia="ru-RU"/>
    </w:rPr>
  </w:style>
  <w:style w:type="character" w:styleId="ab">
    <w:name w:val="Hyperlink"/>
    <w:basedOn w:val="a0"/>
    <w:uiPriority w:val="99"/>
    <w:rsid w:val="008B51FF"/>
    <w:rPr>
      <w:strike w:val="0"/>
      <w:dstrike w:val="0"/>
      <w:color w:val="000000"/>
      <w:u w:val="none"/>
      <w:effect w:val="none"/>
    </w:rPr>
  </w:style>
  <w:style w:type="paragraph" w:customStyle="1" w:styleId="par">
    <w:name w:val="par"/>
    <w:basedOn w:val="a"/>
    <w:rsid w:val="008B51FF"/>
    <w:pPr>
      <w:spacing w:before="120" w:after="100" w:afterAutospacing="1"/>
    </w:pPr>
    <w:rPr>
      <w:rFonts w:cs="Times New Roman"/>
      <w:sz w:val="30"/>
      <w:szCs w:val="30"/>
    </w:rPr>
  </w:style>
  <w:style w:type="paragraph" w:customStyle="1" w:styleId="ac">
    <w:name w:val="Мой"/>
    <w:basedOn w:val="a"/>
    <w:rsid w:val="008B51FF"/>
    <w:pPr>
      <w:ind w:firstLine="454"/>
      <w:jc w:val="both"/>
    </w:pPr>
    <w:rPr>
      <w:rFonts w:ascii="SchoolBook" w:eastAsia="Times New Roman" w:hAnsi="SchoolBook" w:cs="Times New Roman"/>
      <w:sz w:val="22"/>
      <w:lang w:eastAsia="ru-RU"/>
    </w:rPr>
  </w:style>
  <w:style w:type="table" w:styleId="ad">
    <w:name w:val="Table Grid"/>
    <w:basedOn w:val="a1"/>
    <w:rsid w:val="008B51FF"/>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rsid w:val="008B51FF"/>
    <w:rPr>
      <w:rFonts w:eastAsia="Times New Roman" w:cs="Times New Roman"/>
      <w:sz w:val="20"/>
      <w:szCs w:val="20"/>
      <w:lang w:eastAsia="ru-RU"/>
    </w:rPr>
  </w:style>
  <w:style w:type="character" w:customStyle="1" w:styleId="af">
    <w:name w:val="Текст сноски Знак"/>
    <w:basedOn w:val="a0"/>
    <w:link w:val="ae"/>
    <w:uiPriority w:val="99"/>
    <w:semiHidden/>
    <w:rsid w:val="008B51FF"/>
    <w:rPr>
      <w:rFonts w:ascii="Times New Roman" w:eastAsia="Times New Roman" w:hAnsi="Times New Roman" w:cs="Times New Roman"/>
      <w:sz w:val="20"/>
      <w:szCs w:val="20"/>
      <w:lang w:eastAsia="ru-RU"/>
    </w:rPr>
  </w:style>
  <w:style w:type="character" w:styleId="af0">
    <w:name w:val="footnote reference"/>
    <w:basedOn w:val="a0"/>
    <w:uiPriority w:val="99"/>
    <w:semiHidden/>
    <w:rsid w:val="008B51FF"/>
    <w:rPr>
      <w:vertAlign w:val="superscript"/>
    </w:rPr>
  </w:style>
  <w:style w:type="paragraph" w:styleId="af1">
    <w:name w:val="Balloon Text"/>
    <w:basedOn w:val="a"/>
    <w:link w:val="af2"/>
    <w:uiPriority w:val="99"/>
    <w:semiHidden/>
    <w:unhideWhenUsed/>
    <w:rsid w:val="008B51FF"/>
    <w:rPr>
      <w:rFonts w:ascii="Tahoma" w:hAnsi="Tahoma" w:cs="Tahoma"/>
      <w:sz w:val="16"/>
      <w:szCs w:val="16"/>
    </w:rPr>
  </w:style>
  <w:style w:type="character" w:customStyle="1" w:styleId="af2">
    <w:name w:val="Текст выноски Знак"/>
    <w:basedOn w:val="a0"/>
    <w:link w:val="af1"/>
    <w:uiPriority w:val="99"/>
    <w:semiHidden/>
    <w:rsid w:val="008B51FF"/>
    <w:rPr>
      <w:rFonts w:ascii="Tahoma" w:eastAsia="SimSun" w:hAnsi="Tahoma" w:cs="Tahoma"/>
      <w:sz w:val="16"/>
      <w:szCs w:val="16"/>
      <w:lang w:eastAsia="zh-CN"/>
    </w:rPr>
  </w:style>
  <w:style w:type="numbering" w:customStyle="1" w:styleId="110">
    <w:name w:val="Нет списка11"/>
    <w:next w:val="a2"/>
    <w:uiPriority w:val="99"/>
    <w:semiHidden/>
    <w:unhideWhenUsed/>
    <w:rsid w:val="008B51FF"/>
  </w:style>
  <w:style w:type="paragraph" w:styleId="af3">
    <w:name w:val="Title"/>
    <w:basedOn w:val="a"/>
    <w:link w:val="af4"/>
    <w:qFormat/>
    <w:rsid w:val="008B51FF"/>
    <w:pPr>
      <w:jc w:val="center"/>
    </w:pPr>
    <w:rPr>
      <w:rFonts w:eastAsia="Times New Roman" w:cs="Times New Roman"/>
      <w:sz w:val="28"/>
      <w:lang w:eastAsia="ru-RU"/>
    </w:rPr>
  </w:style>
  <w:style w:type="character" w:customStyle="1" w:styleId="af4">
    <w:name w:val="Название Знак"/>
    <w:basedOn w:val="a0"/>
    <w:link w:val="af3"/>
    <w:rsid w:val="008B51FF"/>
    <w:rPr>
      <w:rFonts w:ascii="Times New Roman" w:eastAsia="Times New Roman" w:hAnsi="Times New Roman" w:cs="Times New Roman"/>
      <w:sz w:val="28"/>
      <w:szCs w:val="24"/>
      <w:lang w:eastAsia="ru-RU"/>
    </w:rPr>
  </w:style>
  <w:style w:type="character" w:styleId="af5">
    <w:name w:val="Placeholder Text"/>
    <w:basedOn w:val="a0"/>
    <w:uiPriority w:val="99"/>
    <w:semiHidden/>
    <w:rsid w:val="008B51FF"/>
    <w:rPr>
      <w:color w:val="808080"/>
    </w:rPr>
  </w:style>
  <w:style w:type="paragraph" w:styleId="af6">
    <w:name w:val="TOC Heading"/>
    <w:basedOn w:val="1"/>
    <w:next w:val="a"/>
    <w:uiPriority w:val="39"/>
    <w:unhideWhenUsed/>
    <w:qFormat/>
    <w:rsid w:val="008B51F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12">
    <w:name w:val="toc 1"/>
    <w:basedOn w:val="a"/>
    <w:next w:val="a"/>
    <w:autoRedefine/>
    <w:uiPriority w:val="39"/>
    <w:unhideWhenUsed/>
    <w:rsid w:val="008B51FF"/>
    <w:pPr>
      <w:spacing w:after="100"/>
    </w:pPr>
    <w:rPr>
      <w:rFonts w:cs="Times New Roman"/>
    </w:rPr>
  </w:style>
  <w:style w:type="paragraph" w:styleId="23">
    <w:name w:val="toc 2"/>
    <w:basedOn w:val="a"/>
    <w:next w:val="a"/>
    <w:autoRedefine/>
    <w:uiPriority w:val="39"/>
    <w:unhideWhenUsed/>
    <w:rsid w:val="008B51FF"/>
    <w:pPr>
      <w:spacing w:after="100"/>
      <w:ind w:left="240"/>
    </w:pPr>
    <w:rPr>
      <w:rFonts w:cs="Times New Roman"/>
    </w:rPr>
  </w:style>
  <w:style w:type="paragraph" w:styleId="33">
    <w:name w:val="toc 3"/>
    <w:basedOn w:val="a"/>
    <w:next w:val="a"/>
    <w:autoRedefine/>
    <w:uiPriority w:val="39"/>
    <w:unhideWhenUsed/>
    <w:rsid w:val="008B51FF"/>
    <w:pPr>
      <w:spacing w:after="100"/>
      <w:ind w:left="480"/>
    </w:pPr>
    <w:rPr>
      <w:rFonts w:cs="Times New Roman"/>
    </w:rPr>
  </w:style>
  <w:style w:type="paragraph" w:styleId="af7">
    <w:name w:val="header"/>
    <w:basedOn w:val="a"/>
    <w:link w:val="af8"/>
    <w:uiPriority w:val="99"/>
    <w:unhideWhenUsed/>
    <w:rsid w:val="008B51FF"/>
    <w:pPr>
      <w:tabs>
        <w:tab w:val="center" w:pos="4677"/>
        <w:tab w:val="right" w:pos="9355"/>
      </w:tabs>
    </w:pPr>
    <w:rPr>
      <w:rFonts w:cs="Times New Roman"/>
    </w:rPr>
  </w:style>
  <w:style w:type="character" w:customStyle="1" w:styleId="af8">
    <w:name w:val="Верхний колонтитул Знак"/>
    <w:basedOn w:val="a0"/>
    <w:link w:val="af7"/>
    <w:uiPriority w:val="99"/>
    <w:rsid w:val="008B51FF"/>
    <w:rPr>
      <w:rFonts w:ascii="Times New Roman" w:eastAsia="SimSun" w:hAnsi="Times New Roman" w:cs="Times New Roman"/>
      <w:sz w:val="24"/>
      <w:szCs w:val="24"/>
      <w:lang w:eastAsia="zh-CN"/>
    </w:rPr>
  </w:style>
  <w:style w:type="numbering" w:customStyle="1" w:styleId="24">
    <w:name w:val="Нет списка2"/>
    <w:next w:val="a2"/>
    <w:uiPriority w:val="99"/>
    <w:semiHidden/>
    <w:unhideWhenUsed/>
    <w:rsid w:val="008403D9"/>
  </w:style>
  <w:style w:type="numbering" w:customStyle="1" w:styleId="120">
    <w:name w:val="Нет списка12"/>
    <w:next w:val="a2"/>
    <w:uiPriority w:val="99"/>
    <w:semiHidden/>
    <w:unhideWhenUsed/>
    <w:rsid w:val="008403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151"/>
    <w:pPr>
      <w:spacing w:after="0" w:line="240" w:lineRule="auto"/>
    </w:pPr>
    <w:rPr>
      <w:rFonts w:ascii="Times New Roman" w:eastAsia="SimSun" w:hAnsi="Times New Roman"/>
      <w:sz w:val="24"/>
      <w:szCs w:val="24"/>
      <w:lang w:eastAsia="zh-CN"/>
    </w:rPr>
  </w:style>
  <w:style w:type="paragraph" w:styleId="1">
    <w:name w:val="heading 1"/>
    <w:basedOn w:val="a"/>
    <w:link w:val="10"/>
    <w:qFormat/>
    <w:rsid w:val="00904151"/>
    <w:pPr>
      <w:spacing w:before="100" w:beforeAutospacing="1" w:after="100" w:afterAutospacing="1"/>
      <w:outlineLvl w:val="0"/>
    </w:pPr>
    <w:rPr>
      <w:rFonts w:cs="Times New Roman"/>
      <w:b/>
      <w:bCs/>
      <w:kern w:val="36"/>
      <w:sz w:val="22"/>
      <w:szCs w:val="22"/>
    </w:rPr>
  </w:style>
  <w:style w:type="paragraph" w:styleId="2">
    <w:name w:val="heading 2"/>
    <w:basedOn w:val="a"/>
    <w:link w:val="20"/>
    <w:qFormat/>
    <w:rsid w:val="00904151"/>
    <w:pPr>
      <w:spacing w:before="100" w:beforeAutospacing="1" w:after="100" w:afterAutospacing="1"/>
      <w:outlineLvl w:val="1"/>
    </w:pPr>
    <w:rPr>
      <w:rFonts w:cs="Times New Roman"/>
      <w:b/>
      <w:bCs/>
      <w:color w:val="004E73"/>
      <w:sz w:val="26"/>
      <w:szCs w:val="26"/>
    </w:rPr>
  </w:style>
  <w:style w:type="paragraph" w:styleId="3">
    <w:name w:val="heading 3"/>
    <w:basedOn w:val="a"/>
    <w:next w:val="a"/>
    <w:link w:val="30"/>
    <w:unhideWhenUsed/>
    <w:qFormat/>
    <w:rsid w:val="009041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04151"/>
    <w:pPr>
      <w:keepNext/>
      <w:spacing w:line="360" w:lineRule="auto"/>
      <w:jc w:val="both"/>
      <w:outlineLvl w:val="3"/>
    </w:pPr>
    <w:rPr>
      <w:rFonts w:eastAsia="Times New Roman" w:cs="Times New Roman"/>
      <w:sz w:val="28"/>
      <w:lang w:eastAsia="ru-RU"/>
    </w:rPr>
  </w:style>
  <w:style w:type="paragraph" w:styleId="5">
    <w:name w:val="heading 5"/>
    <w:basedOn w:val="a"/>
    <w:next w:val="a"/>
    <w:link w:val="50"/>
    <w:qFormat/>
    <w:rsid w:val="00904151"/>
    <w:pPr>
      <w:keepNext/>
      <w:spacing w:line="360" w:lineRule="auto"/>
      <w:ind w:left="-57" w:right="-57"/>
      <w:jc w:val="center"/>
      <w:outlineLvl w:val="4"/>
    </w:pPr>
    <w:rPr>
      <w:rFonts w:eastAsia="Times New Roman" w:cs="Times New Roman"/>
      <w:sz w:val="28"/>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151"/>
    <w:pPr>
      <w:ind w:left="720"/>
      <w:contextualSpacing/>
    </w:pPr>
  </w:style>
  <w:style w:type="character" w:customStyle="1" w:styleId="10">
    <w:name w:val="Заголовок 1 Знак"/>
    <w:basedOn w:val="a0"/>
    <w:link w:val="1"/>
    <w:rsid w:val="00904151"/>
    <w:rPr>
      <w:rFonts w:ascii="Times New Roman" w:eastAsia="SimSun" w:hAnsi="Times New Roman" w:cs="Times New Roman"/>
      <w:b/>
      <w:bCs/>
      <w:kern w:val="36"/>
      <w:lang w:eastAsia="zh-CN"/>
    </w:rPr>
  </w:style>
  <w:style w:type="character" w:customStyle="1" w:styleId="20">
    <w:name w:val="Заголовок 2 Знак"/>
    <w:basedOn w:val="a0"/>
    <w:link w:val="2"/>
    <w:rsid w:val="00904151"/>
    <w:rPr>
      <w:rFonts w:ascii="Times New Roman" w:eastAsia="SimSun" w:hAnsi="Times New Roman" w:cs="Times New Roman"/>
      <w:b/>
      <w:bCs/>
      <w:color w:val="004E73"/>
      <w:sz w:val="26"/>
      <w:szCs w:val="26"/>
      <w:lang w:eastAsia="zh-CN"/>
    </w:rPr>
  </w:style>
  <w:style w:type="character" w:customStyle="1" w:styleId="30">
    <w:name w:val="Заголовок 3 Знак"/>
    <w:basedOn w:val="a0"/>
    <w:link w:val="3"/>
    <w:uiPriority w:val="9"/>
    <w:rsid w:val="00904151"/>
    <w:rPr>
      <w:rFonts w:asciiTheme="majorHAnsi" w:eastAsiaTheme="majorEastAsia" w:hAnsiTheme="majorHAnsi" w:cstheme="majorBidi"/>
      <w:b/>
      <w:bCs/>
      <w:color w:val="4F81BD" w:themeColor="accent1"/>
      <w:sz w:val="24"/>
      <w:szCs w:val="24"/>
      <w:lang w:eastAsia="zh-CN"/>
    </w:rPr>
  </w:style>
  <w:style w:type="character" w:customStyle="1" w:styleId="40">
    <w:name w:val="Заголовок 4 Знак"/>
    <w:basedOn w:val="a0"/>
    <w:link w:val="4"/>
    <w:rsid w:val="00904151"/>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904151"/>
    <w:rPr>
      <w:rFonts w:ascii="Times New Roman" w:eastAsia="Times New Roman" w:hAnsi="Times New Roman" w:cs="Times New Roman"/>
      <w:sz w:val="28"/>
      <w:szCs w:val="24"/>
      <w:lang w:val="en-US" w:eastAsia="ru-RU"/>
    </w:rPr>
  </w:style>
  <w:style w:type="numbering" w:customStyle="1" w:styleId="11">
    <w:name w:val="Нет списка1"/>
    <w:next w:val="a2"/>
    <w:uiPriority w:val="99"/>
    <w:semiHidden/>
    <w:unhideWhenUsed/>
    <w:rsid w:val="008B51FF"/>
  </w:style>
  <w:style w:type="paragraph" w:styleId="a4">
    <w:name w:val="footer"/>
    <w:basedOn w:val="a"/>
    <w:link w:val="a5"/>
    <w:uiPriority w:val="99"/>
    <w:rsid w:val="008B51FF"/>
    <w:pPr>
      <w:tabs>
        <w:tab w:val="center" w:pos="4153"/>
        <w:tab w:val="right" w:pos="8306"/>
      </w:tabs>
    </w:pPr>
    <w:rPr>
      <w:rFonts w:eastAsia="Times New Roman" w:cs="Times New Roman"/>
      <w:lang w:eastAsia="ru-RU"/>
    </w:rPr>
  </w:style>
  <w:style w:type="character" w:customStyle="1" w:styleId="a5">
    <w:name w:val="Нижний колонтитул Знак"/>
    <w:basedOn w:val="a0"/>
    <w:link w:val="a4"/>
    <w:uiPriority w:val="99"/>
    <w:rsid w:val="008B51FF"/>
    <w:rPr>
      <w:rFonts w:ascii="Times New Roman" w:eastAsia="Times New Roman" w:hAnsi="Times New Roman" w:cs="Times New Roman"/>
      <w:sz w:val="24"/>
      <w:szCs w:val="24"/>
      <w:lang w:eastAsia="ru-RU"/>
    </w:rPr>
  </w:style>
  <w:style w:type="character" w:styleId="a6">
    <w:name w:val="page number"/>
    <w:basedOn w:val="a0"/>
    <w:rsid w:val="008B51FF"/>
  </w:style>
  <w:style w:type="paragraph" w:styleId="a7">
    <w:name w:val="Body Text Indent"/>
    <w:basedOn w:val="a"/>
    <w:link w:val="a8"/>
    <w:rsid w:val="008B51FF"/>
    <w:pPr>
      <w:spacing w:line="360" w:lineRule="auto"/>
      <w:ind w:firstLine="709"/>
      <w:jc w:val="both"/>
    </w:pPr>
    <w:rPr>
      <w:rFonts w:eastAsia="Times New Roman" w:cs="Times New Roman"/>
      <w:b/>
      <w:bCs/>
      <w:i/>
      <w:iCs/>
      <w:sz w:val="28"/>
      <w:lang w:eastAsia="ru-RU"/>
    </w:rPr>
  </w:style>
  <w:style w:type="character" w:customStyle="1" w:styleId="a8">
    <w:name w:val="Основной текст с отступом Знак"/>
    <w:basedOn w:val="a0"/>
    <w:link w:val="a7"/>
    <w:rsid w:val="008B51FF"/>
    <w:rPr>
      <w:rFonts w:ascii="Times New Roman" w:eastAsia="Times New Roman" w:hAnsi="Times New Roman" w:cs="Times New Roman"/>
      <w:b/>
      <w:bCs/>
      <w:i/>
      <w:iCs/>
      <w:sz w:val="28"/>
      <w:szCs w:val="24"/>
      <w:lang w:eastAsia="ru-RU"/>
    </w:rPr>
  </w:style>
  <w:style w:type="paragraph" w:styleId="21">
    <w:name w:val="Body Text Indent 2"/>
    <w:basedOn w:val="a"/>
    <w:link w:val="22"/>
    <w:rsid w:val="008B51FF"/>
    <w:pPr>
      <w:spacing w:line="360" w:lineRule="auto"/>
      <w:ind w:firstLine="709"/>
      <w:jc w:val="both"/>
    </w:pPr>
    <w:rPr>
      <w:rFonts w:eastAsia="Times New Roman" w:cs="Times New Roman"/>
      <w:sz w:val="28"/>
      <w:lang w:eastAsia="ru-RU"/>
    </w:rPr>
  </w:style>
  <w:style w:type="character" w:customStyle="1" w:styleId="22">
    <w:name w:val="Основной текст с отступом 2 Знак"/>
    <w:basedOn w:val="a0"/>
    <w:link w:val="21"/>
    <w:rsid w:val="008B51FF"/>
    <w:rPr>
      <w:rFonts w:ascii="Times New Roman" w:eastAsia="Times New Roman" w:hAnsi="Times New Roman" w:cs="Times New Roman"/>
      <w:sz w:val="28"/>
      <w:szCs w:val="24"/>
      <w:lang w:eastAsia="ru-RU"/>
    </w:rPr>
  </w:style>
  <w:style w:type="paragraph" w:styleId="31">
    <w:name w:val="Body Text Indent 3"/>
    <w:basedOn w:val="a"/>
    <w:link w:val="32"/>
    <w:rsid w:val="008B51FF"/>
    <w:pPr>
      <w:spacing w:line="360" w:lineRule="auto"/>
      <w:ind w:firstLine="720"/>
      <w:jc w:val="both"/>
    </w:pPr>
    <w:rPr>
      <w:rFonts w:eastAsia="Times New Roman" w:cs="Times New Roman"/>
      <w:sz w:val="28"/>
      <w:lang w:eastAsia="ru-RU"/>
    </w:rPr>
  </w:style>
  <w:style w:type="character" w:customStyle="1" w:styleId="32">
    <w:name w:val="Основной текст с отступом 3 Знак"/>
    <w:basedOn w:val="a0"/>
    <w:link w:val="31"/>
    <w:rsid w:val="008B51FF"/>
    <w:rPr>
      <w:rFonts w:ascii="Times New Roman" w:eastAsia="Times New Roman" w:hAnsi="Times New Roman" w:cs="Times New Roman"/>
      <w:sz w:val="28"/>
      <w:szCs w:val="24"/>
      <w:lang w:eastAsia="ru-RU"/>
    </w:rPr>
  </w:style>
  <w:style w:type="paragraph" w:styleId="a9">
    <w:name w:val="Body Text"/>
    <w:basedOn w:val="a"/>
    <w:link w:val="aa"/>
    <w:rsid w:val="008B51FF"/>
    <w:pPr>
      <w:spacing w:line="360" w:lineRule="auto"/>
      <w:jc w:val="both"/>
    </w:pPr>
    <w:rPr>
      <w:rFonts w:eastAsia="Times New Roman" w:cs="Times New Roman"/>
      <w:sz w:val="28"/>
      <w:lang w:eastAsia="ru-RU"/>
    </w:rPr>
  </w:style>
  <w:style w:type="character" w:customStyle="1" w:styleId="aa">
    <w:name w:val="Основной текст Знак"/>
    <w:basedOn w:val="a0"/>
    <w:link w:val="a9"/>
    <w:rsid w:val="008B51FF"/>
    <w:rPr>
      <w:rFonts w:ascii="Times New Roman" w:eastAsia="Times New Roman" w:hAnsi="Times New Roman" w:cs="Times New Roman"/>
      <w:sz w:val="28"/>
      <w:szCs w:val="24"/>
      <w:lang w:eastAsia="ru-RU"/>
    </w:rPr>
  </w:style>
  <w:style w:type="character" w:styleId="ab">
    <w:name w:val="Hyperlink"/>
    <w:basedOn w:val="a0"/>
    <w:uiPriority w:val="99"/>
    <w:rsid w:val="008B51FF"/>
    <w:rPr>
      <w:strike w:val="0"/>
      <w:dstrike w:val="0"/>
      <w:color w:val="000000"/>
      <w:u w:val="none"/>
      <w:effect w:val="none"/>
    </w:rPr>
  </w:style>
  <w:style w:type="paragraph" w:customStyle="1" w:styleId="par">
    <w:name w:val="par"/>
    <w:basedOn w:val="a"/>
    <w:rsid w:val="008B51FF"/>
    <w:pPr>
      <w:spacing w:before="120" w:after="100" w:afterAutospacing="1"/>
    </w:pPr>
    <w:rPr>
      <w:rFonts w:cs="Times New Roman"/>
      <w:sz w:val="30"/>
      <w:szCs w:val="30"/>
    </w:rPr>
  </w:style>
  <w:style w:type="paragraph" w:customStyle="1" w:styleId="ac">
    <w:name w:val="Мой"/>
    <w:basedOn w:val="a"/>
    <w:rsid w:val="008B51FF"/>
    <w:pPr>
      <w:ind w:firstLine="454"/>
      <w:jc w:val="both"/>
    </w:pPr>
    <w:rPr>
      <w:rFonts w:ascii="SchoolBook" w:eastAsia="Times New Roman" w:hAnsi="SchoolBook" w:cs="Times New Roman"/>
      <w:sz w:val="22"/>
      <w:lang w:eastAsia="ru-RU"/>
    </w:rPr>
  </w:style>
  <w:style w:type="table" w:styleId="ad">
    <w:name w:val="Table Grid"/>
    <w:basedOn w:val="a1"/>
    <w:rsid w:val="008B51FF"/>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rsid w:val="008B51FF"/>
    <w:rPr>
      <w:rFonts w:eastAsia="Times New Roman" w:cs="Times New Roman"/>
      <w:sz w:val="20"/>
      <w:szCs w:val="20"/>
      <w:lang w:eastAsia="ru-RU"/>
    </w:rPr>
  </w:style>
  <w:style w:type="character" w:customStyle="1" w:styleId="af">
    <w:name w:val="Текст сноски Знак"/>
    <w:basedOn w:val="a0"/>
    <w:link w:val="ae"/>
    <w:uiPriority w:val="99"/>
    <w:semiHidden/>
    <w:rsid w:val="008B51FF"/>
    <w:rPr>
      <w:rFonts w:ascii="Times New Roman" w:eastAsia="Times New Roman" w:hAnsi="Times New Roman" w:cs="Times New Roman"/>
      <w:sz w:val="20"/>
      <w:szCs w:val="20"/>
      <w:lang w:eastAsia="ru-RU"/>
    </w:rPr>
  </w:style>
  <w:style w:type="character" w:styleId="af0">
    <w:name w:val="footnote reference"/>
    <w:basedOn w:val="a0"/>
    <w:uiPriority w:val="99"/>
    <w:semiHidden/>
    <w:rsid w:val="008B51FF"/>
    <w:rPr>
      <w:vertAlign w:val="superscript"/>
    </w:rPr>
  </w:style>
  <w:style w:type="paragraph" w:styleId="af1">
    <w:name w:val="Balloon Text"/>
    <w:basedOn w:val="a"/>
    <w:link w:val="af2"/>
    <w:uiPriority w:val="99"/>
    <w:semiHidden/>
    <w:unhideWhenUsed/>
    <w:rsid w:val="008B51FF"/>
    <w:rPr>
      <w:rFonts w:ascii="Tahoma" w:hAnsi="Tahoma" w:cs="Tahoma"/>
      <w:sz w:val="16"/>
      <w:szCs w:val="16"/>
    </w:rPr>
  </w:style>
  <w:style w:type="character" w:customStyle="1" w:styleId="af2">
    <w:name w:val="Текст выноски Знак"/>
    <w:basedOn w:val="a0"/>
    <w:link w:val="af1"/>
    <w:uiPriority w:val="99"/>
    <w:semiHidden/>
    <w:rsid w:val="008B51FF"/>
    <w:rPr>
      <w:rFonts w:ascii="Tahoma" w:eastAsia="SimSun" w:hAnsi="Tahoma" w:cs="Tahoma"/>
      <w:sz w:val="16"/>
      <w:szCs w:val="16"/>
      <w:lang w:eastAsia="zh-CN"/>
    </w:rPr>
  </w:style>
  <w:style w:type="numbering" w:customStyle="1" w:styleId="110">
    <w:name w:val="Нет списка11"/>
    <w:next w:val="a2"/>
    <w:uiPriority w:val="99"/>
    <w:semiHidden/>
    <w:unhideWhenUsed/>
    <w:rsid w:val="008B51FF"/>
  </w:style>
  <w:style w:type="paragraph" w:styleId="af3">
    <w:name w:val="Title"/>
    <w:basedOn w:val="a"/>
    <w:link w:val="af4"/>
    <w:qFormat/>
    <w:rsid w:val="008B51FF"/>
    <w:pPr>
      <w:jc w:val="center"/>
    </w:pPr>
    <w:rPr>
      <w:rFonts w:eastAsia="Times New Roman" w:cs="Times New Roman"/>
      <w:sz w:val="28"/>
      <w:lang w:eastAsia="ru-RU"/>
    </w:rPr>
  </w:style>
  <w:style w:type="character" w:customStyle="1" w:styleId="af4">
    <w:name w:val="Название Знак"/>
    <w:basedOn w:val="a0"/>
    <w:link w:val="af3"/>
    <w:rsid w:val="008B51FF"/>
    <w:rPr>
      <w:rFonts w:ascii="Times New Roman" w:eastAsia="Times New Roman" w:hAnsi="Times New Roman" w:cs="Times New Roman"/>
      <w:sz w:val="28"/>
      <w:szCs w:val="24"/>
      <w:lang w:eastAsia="ru-RU"/>
    </w:rPr>
  </w:style>
  <w:style w:type="character" w:styleId="af5">
    <w:name w:val="Placeholder Text"/>
    <w:basedOn w:val="a0"/>
    <w:uiPriority w:val="99"/>
    <w:semiHidden/>
    <w:rsid w:val="008B51FF"/>
    <w:rPr>
      <w:color w:val="808080"/>
    </w:rPr>
  </w:style>
  <w:style w:type="paragraph" w:styleId="af6">
    <w:name w:val="TOC Heading"/>
    <w:basedOn w:val="1"/>
    <w:next w:val="a"/>
    <w:uiPriority w:val="39"/>
    <w:unhideWhenUsed/>
    <w:qFormat/>
    <w:rsid w:val="008B51F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ru-RU"/>
    </w:rPr>
  </w:style>
  <w:style w:type="paragraph" w:styleId="12">
    <w:name w:val="toc 1"/>
    <w:basedOn w:val="a"/>
    <w:next w:val="a"/>
    <w:autoRedefine/>
    <w:uiPriority w:val="39"/>
    <w:unhideWhenUsed/>
    <w:rsid w:val="008B51FF"/>
    <w:pPr>
      <w:spacing w:after="100"/>
    </w:pPr>
    <w:rPr>
      <w:rFonts w:cs="Times New Roman"/>
    </w:rPr>
  </w:style>
  <w:style w:type="paragraph" w:styleId="23">
    <w:name w:val="toc 2"/>
    <w:basedOn w:val="a"/>
    <w:next w:val="a"/>
    <w:autoRedefine/>
    <w:uiPriority w:val="39"/>
    <w:unhideWhenUsed/>
    <w:rsid w:val="008B51FF"/>
    <w:pPr>
      <w:spacing w:after="100"/>
      <w:ind w:left="240"/>
    </w:pPr>
    <w:rPr>
      <w:rFonts w:cs="Times New Roman"/>
    </w:rPr>
  </w:style>
  <w:style w:type="paragraph" w:styleId="33">
    <w:name w:val="toc 3"/>
    <w:basedOn w:val="a"/>
    <w:next w:val="a"/>
    <w:autoRedefine/>
    <w:uiPriority w:val="39"/>
    <w:unhideWhenUsed/>
    <w:rsid w:val="008B51FF"/>
    <w:pPr>
      <w:spacing w:after="100"/>
      <w:ind w:left="480"/>
    </w:pPr>
    <w:rPr>
      <w:rFonts w:cs="Times New Roman"/>
    </w:rPr>
  </w:style>
  <w:style w:type="paragraph" w:styleId="af7">
    <w:name w:val="header"/>
    <w:basedOn w:val="a"/>
    <w:link w:val="af8"/>
    <w:uiPriority w:val="99"/>
    <w:unhideWhenUsed/>
    <w:rsid w:val="008B51FF"/>
    <w:pPr>
      <w:tabs>
        <w:tab w:val="center" w:pos="4677"/>
        <w:tab w:val="right" w:pos="9355"/>
      </w:tabs>
    </w:pPr>
    <w:rPr>
      <w:rFonts w:cs="Times New Roman"/>
    </w:rPr>
  </w:style>
  <w:style w:type="character" w:customStyle="1" w:styleId="af8">
    <w:name w:val="Верхний колонтитул Знак"/>
    <w:basedOn w:val="a0"/>
    <w:link w:val="af7"/>
    <w:uiPriority w:val="99"/>
    <w:rsid w:val="008B51FF"/>
    <w:rPr>
      <w:rFonts w:ascii="Times New Roman" w:eastAsia="SimSun" w:hAnsi="Times New Roman" w:cs="Times New Roman"/>
      <w:sz w:val="24"/>
      <w:szCs w:val="24"/>
      <w:lang w:eastAsia="zh-CN"/>
    </w:rPr>
  </w:style>
  <w:style w:type="numbering" w:customStyle="1" w:styleId="24">
    <w:name w:val="Нет списка2"/>
    <w:next w:val="a2"/>
    <w:uiPriority w:val="99"/>
    <w:semiHidden/>
    <w:unhideWhenUsed/>
    <w:rsid w:val="008403D9"/>
  </w:style>
  <w:style w:type="numbering" w:customStyle="1" w:styleId="120">
    <w:name w:val="Нет списка12"/>
    <w:next w:val="a2"/>
    <w:uiPriority w:val="99"/>
    <w:semiHidden/>
    <w:unhideWhenUsed/>
    <w:rsid w:val="008403D9"/>
  </w:style>
</w:styles>
</file>

<file path=word/webSettings.xml><?xml version="1.0" encoding="utf-8"?>
<w:webSettings xmlns:r="http://schemas.openxmlformats.org/officeDocument/2006/relationships" xmlns:w="http://schemas.openxmlformats.org/wordprocessingml/2006/main">
  <w:divs>
    <w:div w:id="1054239665">
      <w:bodyDiv w:val="1"/>
      <w:marLeft w:val="0"/>
      <w:marRight w:val="0"/>
      <w:marTop w:val="0"/>
      <w:marBottom w:val="0"/>
      <w:divBdr>
        <w:top w:val="none" w:sz="0" w:space="0" w:color="auto"/>
        <w:left w:val="none" w:sz="0" w:space="0" w:color="auto"/>
        <w:bottom w:val="none" w:sz="0" w:space="0" w:color="auto"/>
        <w:right w:val="none" w:sz="0" w:space="0" w:color="auto"/>
      </w:divBdr>
    </w:div>
    <w:div w:id="180638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6.bin"/><Relationship Id="rId671" Type="http://schemas.openxmlformats.org/officeDocument/2006/relationships/oleObject" Target="embeddings/oleObject355.bin"/><Relationship Id="rId21" Type="http://schemas.openxmlformats.org/officeDocument/2006/relationships/oleObject" Target="embeddings/oleObject6.bin"/><Relationship Id="rId63" Type="http://schemas.openxmlformats.org/officeDocument/2006/relationships/image" Target="media/image27.wmf"/><Relationship Id="rId159" Type="http://schemas.openxmlformats.org/officeDocument/2006/relationships/oleObject" Target="embeddings/oleObject77.bin"/><Relationship Id="rId324" Type="http://schemas.openxmlformats.org/officeDocument/2006/relationships/oleObject" Target="embeddings/oleObject170.bin"/><Relationship Id="rId366" Type="http://schemas.openxmlformats.org/officeDocument/2006/relationships/image" Target="media/image166.wmf"/><Relationship Id="rId531" Type="http://schemas.openxmlformats.org/officeDocument/2006/relationships/oleObject" Target="embeddings/oleObject288.bin"/><Relationship Id="rId573" Type="http://schemas.openxmlformats.org/officeDocument/2006/relationships/oleObject" Target="embeddings/oleObject310.bin"/><Relationship Id="rId629" Type="http://schemas.openxmlformats.org/officeDocument/2006/relationships/image" Target="media/image280.wmf"/><Relationship Id="rId170" Type="http://schemas.openxmlformats.org/officeDocument/2006/relationships/oleObject" Target="embeddings/oleObject84.bin"/><Relationship Id="rId226" Type="http://schemas.openxmlformats.org/officeDocument/2006/relationships/image" Target="media/image103.wmf"/><Relationship Id="rId433" Type="http://schemas.openxmlformats.org/officeDocument/2006/relationships/image" Target="media/image198.wmf"/><Relationship Id="rId268" Type="http://schemas.openxmlformats.org/officeDocument/2006/relationships/image" Target="media/image122.wmf"/><Relationship Id="rId475" Type="http://schemas.openxmlformats.org/officeDocument/2006/relationships/image" Target="media/image218.wmf"/><Relationship Id="rId640" Type="http://schemas.openxmlformats.org/officeDocument/2006/relationships/image" Target="media/image286.wmf"/><Relationship Id="rId682" Type="http://schemas.openxmlformats.org/officeDocument/2006/relationships/header" Target="header1.xml"/><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76.bin"/><Relationship Id="rId377" Type="http://schemas.openxmlformats.org/officeDocument/2006/relationships/image" Target="media/image171.wmf"/><Relationship Id="rId500" Type="http://schemas.openxmlformats.org/officeDocument/2006/relationships/image" Target="media/image226.wmf"/><Relationship Id="rId542" Type="http://schemas.openxmlformats.org/officeDocument/2006/relationships/oleObject" Target="embeddings/oleObject294.bin"/><Relationship Id="rId584" Type="http://schemas.openxmlformats.org/officeDocument/2006/relationships/oleObject" Target="embeddings/oleObject316.bin"/><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oleObject" Target="embeddings/oleObject121.bin"/><Relationship Id="rId402" Type="http://schemas.openxmlformats.org/officeDocument/2006/relationships/image" Target="media/image182.wmf"/><Relationship Id="rId279" Type="http://schemas.openxmlformats.org/officeDocument/2006/relationships/image" Target="media/image126.wmf"/><Relationship Id="rId444" Type="http://schemas.openxmlformats.org/officeDocument/2006/relationships/oleObject" Target="embeddings/oleObject232.bin"/><Relationship Id="rId486" Type="http://schemas.openxmlformats.org/officeDocument/2006/relationships/oleObject" Target="embeddings/oleObject255.bin"/><Relationship Id="rId651" Type="http://schemas.openxmlformats.org/officeDocument/2006/relationships/image" Target="media/image291.png"/><Relationship Id="rId43" Type="http://schemas.openxmlformats.org/officeDocument/2006/relationships/oleObject" Target="embeddings/oleObject18.bin"/><Relationship Id="rId139" Type="http://schemas.openxmlformats.org/officeDocument/2006/relationships/image" Target="media/image65.wmf"/><Relationship Id="rId290" Type="http://schemas.openxmlformats.org/officeDocument/2006/relationships/oleObject" Target="embeddings/oleObject151.bin"/><Relationship Id="rId304" Type="http://schemas.openxmlformats.org/officeDocument/2006/relationships/image" Target="media/image138.wmf"/><Relationship Id="rId346" Type="http://schemas.openxmlformats.org/officeDocument/2006/relationships/oleObject" Target="embeddings/oleObject182.bin"/><Relationship Id="rId388" Type="http://schemas.openxmlformats.org/officeDocument/2006/relationships/image" Target="media/image176.wmf"/><Relationship Id="rId511" Type="http://schemas.openxmlformats.org/officeDocument/2006/relationships/oleObject" Target="embeddings/oleObject274.bin"/><Relationship Id="rId553" Type="http://schemas.openxmlformats.org/officeDocument/2006/relationships/oleObject" Target="embeddings/oleObject301.bin"/><Relationship Id="rId609" Type="http://schemas.openxmlformats.org/officeDocument/2006/relationships/image" Target="media/image270.wmf"/><Relationship Id="rId85" Type="http://schemas.openxmlformats.org/officeDocument/2006/relationships/image" Target="media/image38.wmf"/><Relationship Id="rId150" Type="http://schemas.openxmlformats.org/officeDocument/2006/relationships/oleObject" Target="embeddings/oleObject72.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187.jpeg"/><Relationship Id="rId595" Type="http://schemas.openxmlformats.org/officeDocument/2006/relationships/oleObject" Target="embeddings/oleObject322.bin"/><Relationship Id="rId248" Type="http://schemas.openxmlformats.org/officeDocument/2006/relationships/oleObject" Target="embeddings/oleObject127.bin"/><Relationship Id="rId455" Type="http://schemas.openxmlformats.org/officeDocument/2006/relationships/image" Target="media/image209.wmf"/><Relationship Id="rId497" Type="http://schemas.openxmlformats.org/officeDocument/2006/relationships/oleObject" Target="embeddings/oleObject263.bin"/><Relationship Id="rId620" Type="http://schemas.openxmlformats.org/officeDocument/2006/relationships/oleObject" Target="embeddings/oleObject334.bin"/><Relationship Id="rId662" Type="http://schemas.openxmlformats.org/officeDocument/2006/relationships/image" Target="media/image298.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65.bin"/><Relationship Id="rId357" Type="http://schemas.openxmlformats.org/officeDocument/2006/relationships/image" Target="media/image162.wmf"/><Relationship Id="rId522" Type="http://schemas.openxmlformats.org/officeDocument/2006/relationships/oleObject" Target="embeddings/oleObject280.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oleObject" Target="embeddings/oleObject111.bin"/><Relationship Id="rId399" Type="http://schemas.openxmlformats.org/officeDocument/2006/relationships/oleObject" Target="embeddings/oleObject210.bin"/><Relationship Id="rId564" Type="http://schemas.openxmlformats.org/officeDocument/2006/relationships/image" Target="media/image249.wmf"/><Relationship Id="rId259" Type="http://schemas.openxmlformats.org/officeDocument/2006/relationships/oleObject" Target="embeddings/oleObject133.bin"/><Relationship Id="rId424" Type="http://schemas.openxmlformats.org/officeDocument/2006/relationships/oleObject" Target="embeddings/oleObject222.bin"/><Relationship Id="rId466" Type="http://schemas.openxmlformats.org/officeDocument/2006/relationships/oleObject" Target="embeddings/oleObject243.bin"/><Relationship Id="rId631" Type="http://schemas.openxmlformats.org/officeDocument/2006/relationships/image" Target="media/image281.wmf"/><Relationship Id="rId673" Type="http://schemas.openxmlformats.org/officeDocument/2006/relationships/oleObject" Target="embeddings/oleObject356.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40.bin"/><Relationship Id="rId326" Type="http://schemas.openxmlformats.org/officeDocument/2006/relationships/oleObject" Target="embeddings/oleObject171.bin"/><Relationship Id="rId533" Type="http://schemas.openxmlformats.org/officeDocument/2006/relationships/oleObject" Target="embeddings/oleObject289.bin"/><Relationship Id="rId65" Type="http://schemas.openxmlformats.org/officeDocument/2006/relationships/image" Target="media/image28.wmf"/><Relationship Id="rId130" Type="http://schemas.openxmlformats.org/officeDocument/2006/relationships/oleObject" Target="embeddings/oleObject62.bin"/><Relationship Id="rId368" Type="http://schemas.openxmlformats.org/officeDocument/2006/relationships/image" Target="media/image167.wmf"/><Relationship Id="rId575" Type="http://schemas.openxmlformats.org/officeDocument/2006/relationships/oleObject" Target="embeddings/oleObject311.bin"/><Relationship Id="rId172" Type="http://schemas.openxmlformats.org/officeDocument/2006/relationships/oleObject" Target="embeddings/oleObject86.bin"/><Relationship Id="rId228" Type="http://schemas.openxmlformats.org/officeDocument/2006/relationships/image" Target="media/image104.wmf"/><Relationship Id="rId435" Type="http://schemas.openxmlformats.org/officeDocument/2006/relationships/image" Target="media/image199.wmf"/><Relationship Id="rId477" Type="http://schemas.openxmlformats.org/officeDocument/2006/relationships/oleObject" Target="embeddings/oleObject250.bin"/><Relationship Id="rId600" Type="http://schemas.openxmlformats.org/officeDocument/2006/relationships/oleObject" Target="embeddings/oleObject324.bin"/><Relationship Id="rId642" Type="http://schemas.openxmlformats.org/officeDocument/2006/relationships/image" Target="media/image287.wmf"/><Relationship Id="rId684" Type="http://schemas.openxmlformats.org/officeDocument/2006/relationships/theme" Target="theme/theme1.xml"/><Relationship Id="rId281" Type="http://schemas.openxmlformats.org/officeDocument/2006/relationships/image" Target="media/image127.wmf"/><Relationship Id="rId337" Type="http://schemas.openxmlformats.org/officeDocument/2006/relationships/oleObject" Target="embeddings/oleObject177.bin"/><Relationship Id="rId502" Type="http://schemas.openxmlformats.org/officeDocument/2006/relationships/image" Target="media/image227.wmf"/><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image" Target="media/image172.wmf"/><Relationship Id="rId544" Type="http://schemas.openxmlformats.org/officeDocument/2006/relationships/oleObject" Target="embeddings/oleObject296.bin"/><Relationship Id="rId586" Type="http://schemas.openxmlformats.org/officeDocument/2006/relationships/oleObject" Target="embeddings/oleObject317.bin"/><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image" Target="media/image109.wmf"/><Relationship Id="rId390" Type="http://schemas.openxmlformats.org/officeDocument/2006/relationships/image" Target="media/image177.wmf"/><Relationship Id="rId404" Type="http://schemas.openxmlformats.org/officeDocument/2006/relationships/image" Target="media/image183.wmf"/><Relationship Id="rId446" Type="http://schemas.openxmlformats.org/officeDocument/2006/relationships/oleObject" Target="embeddings/oleObject233.bin"/><Relationship Id="rId611" Type="http://schemas.openxmlformats.org/officeDocument/2006/relationships/image" Target="media/image271.wmf"/><Relationship Id="rId653" Type="http://schemas.openxmlformats.org/officeDocument/2006/relationships/image" Target="media/image293.png"/><Relationship Id="rId250" Type="http://schemas.openxmlformats.org/officeDocument/2006/relationships/oleObject" Target="embeddings/oleObject128.bin"/><Relationship Id="rId292" Type="http://schemas.openxmlformats.org/officeDocument/2006/relationships/oleObject" Target="embeddings/oleObject152.bin"/><Relationship Id="rId306" Type="http://schemas.openxmlformats.org/officeDocument/2006/relationships/oleObject" Target="embeddings/oleObject160.bin"/><Relationship Id="rId488" Type="http://schemas.openxmlformats.org/officeDocument/2006/relationships/oleObject" Target="embeddings/oleObject256.bin"/><Relationship Id="rId45" Type="http://schemas.openxmlformats.org/officeDocument/2006/relationships/oleObject" Target="embeddings/oleObject19.bin"/><Relationship Id="rId87" Type="http://schemas.openxmlformats.org/officeDocument/2006/relationships/image" Target="media/image39.wmf"/><Relationship Id="rId110" Type="http://schemas.openxmlformats.org/officeDocument/2006/relationships/oleObject" Target="embeddings/oleObject52.bin"/><Relationship Id="rId348" Type="http://schemas.openxmlformats.org/officeDocument/2006/relationships/oleObject" Target="embeddings/oleObject183.bin"/><Relationship Id="rId513" Type="http://schemas.openxmlformats.org/officeDocument/2006/relationships/oleObject" Target="embeddings/oleObject275.bin"/><Relationship Id="rId555" Type="http://schemas.openxmlformats.org/officeDocument/2006/relationships/oleObject" Target="embeddings/oleObject302.bin"/><Relationship Id="rId597" Type="http://schemas.openxmlformats.org/officeDocument/2006/relationships/image" Target="media/image264.wmf"/><Relationship Id="rId152" Type="http://schemas.openxmlformats.org/officeDocument/2006/relationships/oleObject" Target="embeddings/oleObject73.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189.wmf"/><Relationship Id="rId457" Type="http://schemas.openxmlformats.org/officeDocument/2006/relationships/image" Target="media/image210.wmf"/><Relationship Id="rId622" Type="http://schemas.openxmlformats.org/officeDocument/2006/relationships/oleObject" Target="embeddings/oleObject335.bin"/><Relationship Id="rId261" Type="http://schemas.openxmlformats.org/officeDocument/2006/relationships/oleObject" Target="embeddings/oleObject134.bin"/><Relationship Id="rId499" Type="http://schemas.openxmlformats.org/officeDocument/2006/relationships/oleObject" Target="embeddings/oleObject265.bin"/><Relationship Id="rId664" Type="http://schemas.openxmlformats.org/officeDocument/2006/relationships/image" Target="media/image299.wmf"/><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oleObject" Target="embeddings/oleObject166.bin"/><Relationship Id="rId359" Type="http://schemas.openxmlformats.org/officeDocument/2006/relationships/image" Target="media/image163.wmf"/><Relationship Id="rId524" Type="http://schemas.openxmlformats.org/officeDocument/2006/relationships/oleObject" Target="embeddings/oleObject282.bin"/><Relationship Id="rId566" Type="http://schemas.openxmlformats.org/officeDocument/2006/relationships/image" Target="media/image250.wmf"/><Relationship Id="rId98" Type="http://schemas.openxmlformats.org/officeDocument/2006/relationships/oleObject" Target="embeddings/oleObject46.bin"/><Relationship Id="rId121" Type="http://schemas.openxmlformats.org/officeDocument/2006/relationships/image" Target="media/image56.wmf"/><Relationship Id="rId163" Type="http://schemas.openxmlformats.org/officeDocument/2006/relationships/image" Target="media/image76.wmf"/><Relationship Id="rId219" Type="http://schemas.openxmlformats.org/officeDocument/2006/relationships/oleObject" Target="embeddings/oleObject112.bin"/><Relationship Id="rId370" Type="http://schemas.openxmlformats.org/officeDocument/2006/relationships/image" Target="media/image168.wmf"/><Relationship Id="rId426" Type="http://schemas.openxmlformats.org/officeDocument/2006/relationships/oleObject" Target="embeddings/oleObject223.bin"/><Relationship Id="rId633" Type="http://schemas.openxmlformats.org/officeDocument/2006/relationships/image" Target="media/image282.jpeg"/><Relationship Id="rId230" Type="http://schemas.openxmlformats.org/officeDocument/2006/relationships/image" Target="media/image105.wmf"/><Relationship Id="rId468" Type="http://schemas.openxmlformats.org/officeDocument/2006/relationships/oleObject" Target="embeddings/oleObject244.bin"/><Relationship Id="rId675" Type="http://schemas.openxmlformats.org/officeDocument/2006/relationships/oleObject" Target="embeddings/oleObject357.bin"/><Relationship Id="rId25" Type="http://schemas.openxmlformats.org/officeDocument/2006/relationships/oleObject" Target="embeddings/oleObject8.bin"/><Relationship Id="rId67" Type="http://schemas.openxmlformats.org/officeDocument/2006/relationships/image" Target="media/image29.wmf"/><Relationship Id="rId272" Type="http://schemas.openxmlformats.org/officeDocument/2006/relationships/image" Target="media/image123.wmf"/><Relationship Id="rId328" Type="http://schemas.openxmlformats.org/officeDocument/2006/relationships/image" Target="media/image148.wmf"/><Relationship Id="rId535" Type="http://schemas.openxmlformats.org/officeDocument/2006/relationships/oleObject" Target="embeddings/oleObject290.bin"/><Relationship Id="rId577" Type="http://schemas.openxmlformats.org/officeDocument/2006/relationships/oleObject" Target="embeddings/oleObject312.bin"/><Relationship Id="rId132" Type="http://schemas.openxmlformats.org/officeDocument/2006/relationships/oleObject" Target="embeddings/oleObject63.bin"/><Relationship Id="rId174" Type="http://schemas.openxmlformats.org/officeDocument/2006/relationships/oleObject" Target="embeddings/oleObject88.bin"/><Relationship Id="rId381" Type="http://schemas.openxmlformats.org/officeDocument/2006/relationships/image" Target="media/image173.wmf"/><Relationship Id="rId602" Type="http://schemas.openxmlformats.org/officeDocument/2006/relationships/oleObject" Target="embeddings/oleObject325.bin"/><Relationship Id="rId241" Type="http://schemas.openxmlformats.org/officeDocument/2006/relationships/image" Target="media/image110.wmf"/><Relationship Id="rId437" Type="http://schemas.openxmlformats.org/officeDocument/2006/relationships/image" Target="media/image200.wmf"/><Relationship Id="rId479" Type="http://schemas.openxmlformats.org/officeDocument/2006/relationships/oleObject" Target="embeddings/oleObject251.bin"/><Relationship Id="rId644" Type="http://schemas.openxmlformats.org/officeDocument/2006/relationships/image" Target="media/image288.wmf"/><Relationship Id="rId36" Type="http://schemas.openxmlformats.org/officeDocument/2006/relationships/oleObject" Target="embeddings/oleObject14.bin"/><Relationship Id="rId283" Type="http://schemas.openxmlformats.org/officeDocument/2006/relationships/image" Target="media/image128.wmf"/><Relationship Id="rId339" Type="http://schemas.openxmlformats.org/officeDocument/2006/relationships/oleObject" Target="embeddings/oleObject178.bin"/><Relationship Id="rId490" Type="http://schemas.openxmlformats.org/officeDocument/2006/relationships/image" Target="media/image224.wmf"/><Relationship Id="rId504" Type="http://schemas.openxmlformats.org/officeDocument/2006/relationships/oleObject" Target="embeddings/oleObject268.bin"/><Relationship Id="rId546" Type="http://schemas.openxmlformats.org/officeDocument/2006/relationships/image" Target="media/image240.wmf"/><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oleObject" Target="embeddings/oleObject95.bin"/><Relationship Id="rId350" Type="http://schemas.openxmlformats.org/officeDocument/2006/relationships/oleObject" Target="embeddings/oleObject184.bin"/><Relationship Id="rId406" Type="http://schemas.openxmlformats.org/officeDocument/2006/relationships/image" Target="media/image184.wmf"/><Relationship Id="rId588" Type="http://schemas.openxmlformats.org/officeDocument/2006/relationships/image" Target="media/image259.wmf"/><Relationship Id="rId9" Type="http://schemas.openxmlformats.org/officeDocument/2006/relationships/image" Target="media/image1.emf"/><Relationship Id="rId210" Type="http://schemas.openxmlformats.org/officeDocument/2006/relationships/image" Target="media/image95.wmf"/><Relationship Id="rId392" Type="http://schemas.openxmlformats.org/officeDocument/2006/relationships/oleObject" Target="embeddings/oleObject207.bin"/><Relationship Id="rId448" Type="http://schemas.openxmlformats.org/officeDocument/2006/relationships/oleObject" Target="embeddings/oleObject234.bin"/><Relationship Id="rId613" Type="http://schemas.openxmlformats.org/officeDocument/2006/relationships/image" Target="media/image272.wmf"/><Relationship Id="rId655" Type="http://schemas.openxmlformats.org/officeDocument/2006/relationships/oleObject" Target="embeddings/oleObject347.bin"/><Relationship Id="rId252" Type="http://schemas.openxmlformats.org/officeDocument/2006/relationships/oleObject" Target="embeddings/oleObject129.bin"/><Relationship Id="rId294" Type="http://schemas.openxmlformats.org/officeDocument/2006/relationships/oleObject" Target="embeddings/oleObject153.bin"/><Relationship Id="rId308" Type="http://schemas.openxmlformats.org/officeDocument/2006/relationships/oleObject" Target="embeddings/oleObject161.bin"/><Relationship Id="rId515" Type="http://schemas.openxmlformats.org/officeDocument/2006/relationships/oleObject" Target="embeddings/oleObject276.bin"/><Relationship Id="rId47" Type="http://schemas.openxmlformats.org/officeDocument/2006/relationships/oleObject" Target="embeddings/oleObject20.bin"/><Relationship Id="rId89" Type="http://schemas.openxmlformats.org/officeDocument/2006/relationships/image" Target="media/image40.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90.bin"/><Relationship Id="rId557" Type="http://schemas.openxmlformats.org/officeDocument/2006/relationships/oleObject" Target="embeddings/oleObject303.bin"/><Relationship Id="rId599" Type="http://schemas.openxmlformats.org/officeDocument/2006/relationships/image" Target="media/image265.wmf"/><Relationship Id="rId196" Type="http://schemas.openxmlformats.org/officeDocument/2006/relationships/image" Target="media/image88.wmf"/><Relationship Id="rId417" Type="http://schemas.openxmlformats.org/officeDocument/2006/relationships/image" Target="media/image190.wmf"/><Relationship Id="rId459" Type="http://schemas.openxmlformats.org/officeDocument/2006/relationships/image" Target="media/image211.wmf"/><Relationship Id="rId624" Type="http://schemas.openxmlformats.org/officeDocument/2006/relationships/oleObject" Target="embeddings/oleObject336.bin"/><Relationship Id="rId666" Type="http://schemas.openxmlformats.org/officeDocument/2006/relationships/image" Target="media/image300.wmf"/><Relationship Id="rId16" Type="http://schemas.openxmlformats.org/officeDocument/2006/relationships/image" Target="media/image5.wmf"/><Relationship Id="rId221" Type="http://schemas.openxmlformats.org/officeDocument/2006/relationships/oleObject" Target="embeddings/oleObject113.bin"/><Relationship Id="rId263" Type="http://schemas.openxmlformats.org/officeDocument/2006/relationships/oleObject" Target="embeddings/oleObject135.bin"/><Relationship Id="rId319" Type="http://schemas.openxmlformats.org/officeDocument/2006/relationships/oleObject" Target="embeddings/oleObject167.bin"/><Relationship Id="rId470" Type="http://schemas.openxmlformats.org/officeDocument/2006/relationships/oleObject" Target="embeddings/oleObject245.bin"/><Relationship Id="rId526" Type="http://schemas.openxmlformats.org/officeDocument/2006/relationships/oleObject" Target="embeddings/oleObject284.bin"/><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image" Target="media/image149.wmf"/><Relationship Id="rId568" Type="http://schemas.openxmlformats.org/officeDocument/2006/relationships/hyperlink" Target="http://dic.academic.ru/dic.nsf/enc3p/266114" TargetMode="External"/><Relationship Id="rId165" Type="http://schemas.openxmlformats.org/officeDocument/2006/relationships/image" Target="media/image77.wmf"/><Relationship Id="rId372" Type="http://schemas.openxmlformats.org/officeDocument/2006/relationships/oleObject" Target="embeddings/oleObject196.bin"/><Relationship Id="rId428" Type="http://schemas.openxmlformats.org/officeDocument/2006/relationships/oleObject" Target="embeddings/oleObject224.bin"/><Relationship Id="rId635" Type="http://schemas.openxmlformats.org/officeDocument/2006/relationships/oleObject" Target="embeddings/oleObject341.bin"/><Relationship Id="rId677" Type="http://schemas.openxmlformats.org/officeDocument/2006/relationships/oleObject" Target="embeddings/oleObject358.bin"/><Relationship Id="rId232" Type="http://schemas.openxmlformats.org/officeDocument/2006/relationships/image" Target="media/image106.wmf"/><Relationship Id="rId274" Type="http://schemas.openxmlformats.org/officeDocument/2006/relationships/image" Target="media/image124.wmf"/><Relationship Id="rId481" Type="http://schemas.openxmlformats.org/officeDocument/2006/relationships/image" Target="media/image220.wmf"/><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oleObject" Target="embeddings/oleObject64.bin"/><Relationship Id="rId537" Type="http://schemas.openxmlformats.org/officeDocument/2006/relationships/image" Target="media/image237.wmf"/><Relationship Id="rId579" Type="http://schemas.openxmlformats.org/officeDocument/2006/relationships/oleObject" Target="embeddings/oleObject313.bin"/><Relationship Id="rId80" Type="http://schemas.openxmlformats.org/officeDocument/2006/relationships/oleObject" Target="embeddings/oleObject37.bin"/><Relationship Id="rId176" Type="http://schemas.openxmlformats.org/officeDocument/2006/relationships/oleObject" Target="embeddings/oleObject89.bin"/><Relationship Id="rId341" Type="http://schemas.openxmlformats.org/officeDocument/2006/relationships/oleObject" Target="embeddings/oleObject179.bin"/><Relationship Id="rId383" Type="http://schemas.openxmlformats.org/officeDocument/2006/relationships/oleObject" Target="embeddings/oleObject202.bin"/><Relationship Id="rId439" Type="http://schemas.openxmlformats.org/officeDocument/2006/relationships/image" Target="media/image201.wmf"/><Relationship Id="rId590" Type="http://schemas.openxmlformats.org/officeDocument/2006/relationships/image" Target="media/image260.wmf"/><Relationship Id="rId604" Type="http://schemas.openxmlformats.org/officeDocument/2006/relationships/oleObject" Target="embeddings/oleObject326.bin"/><Relationship Id="rId646" Type="http://schemas.openxmlformats.org/officeDocument/2006/relationships/hyperlink" Target="http://www.cbr.ru" TargetMode="External"/><Relationship Id="rId201" Type="http://schemas.openxmlformats.org/officeDocument/2006/relationships/oleObject" Target="embeddings/oleObject103.bin"/><Relationship Id="rId243" Type="http://schemas.openxmlformats.org/officeDocument/2006/relationships/image" Target="media/image111.wmf"/><Relationship Id="rId285" Type="http://schemas.openxmlformats.org/officeDocument/2006/relationships/image" Target="media/image129.wmf"/><Relationship Id="rId450" Type="http://schemas.openxmlformats.org/officeDocument/2006/relationships/oleObject" Target="embeddings/oleObject235.bin"/><Relationship Id="rId506" Type="http://schemas.openxmlformats.org/officeDocument/2006/relationships/oleObject" Target="embeddings/oleObject269.bin"/><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oleObject" Target="embeddings/oleObject162.bin"/><Relationship Id="rId492" Type="http://schemas.openxmlformats.org/officeDocument/2006/relationships/image" Target="media/image225.wmf"/><Relationship Id="rId548" Type="http://schemas.openxmlformats.org/officeDocument/2006/relationships/image" Target="media/image241.wmf"/><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oleObject" Target="embeddings/oleObject96.bin"/><Relationship Id="rId352" Type="http://schemas.openxmlformats.org/officeDocument/2006/relationships/oleObject" Target="embeddings/oleObject185.bin"/><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image" Target="media/image273.wmf"/><Relationship Id="rId212" Type="http://schemas.openxmlformats.org/officeDocument/2006/relationships/image" Target="media/image96.wmf"/><Relationship Id="rId254" Type="http://schemas.openxmlformats.org/officeDocument/2006/relationships/oleObject" Target="embeddings/oleObject130.bin"/><Relationship Id="rId657" Type="http://schemas.openxmlformats.org/officeDocument/2006/relationships/oleObject" Target="embeddings/oleObject348.bin"/><Relationship Id="rId49" Type="http://schemas.openxmlformats.org/officeDocument/2006/relationships/oleObject" Target="embeddings/oleObject21.bin"/><Relationship Id="rId114" Type="http://schemas.openxmlformats.org/officeDocument/2006/relationships/oleObject" Target="embeddings/oleObject54.bin"/><Relationship Id="rId296" Type="http://schemas.openxmlformats.org/officeDocument/2006/relationships/image" Target="media/image134.wmf"/><Relationship Id="rId461" Type="http://schemas.openxmlformats.org/officeDocument/2006/relationships/image" Target="media/image212.wmf"/><Relationship Id="rId517" Type="http://schemas.openxmlformats.org/officeDocument/2006/relationships/oleObject" Target="embeddings/oleObject277.bin"/><Relationship Id="rId559" Type="http://schemas.openxmlformats.org/officeDocument/2006/relationships/oleObject" Target="embeddings/oleObject304.bin"/><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image" Target="media/image89.wmf"/><Relationship Id="rId321" Type="http://schemas.openxmlformats.org/officeDocument/2006/relationships/oleObject" Target="embeddings/oleObject168.bin"/><Relationship Id="rId363" Type="http://schemas.openxmlformats.org/officeDocument/2006/relationships/oleObject" Target="embeddings/oleObject191.bin"/><Relationship Id="rId419" Type="http://schemas.openxmlformats.org/officeDocument/2006/relationships/image" Target="media/image191.wmf"/><Relationship Id="rId570" Type="http://schemas.openxmlformats.org/officeDocument/2006/relationships/image" Target="media/image251.wmf"/><Relationship Id="rId626" Type="http://schemas.openxmlformats.org/officeDocument/2006/relationships/oleObject" Target="embeddings/oleObject337.bin"/><Relationship Id="rId223" Type="http://schemas.openxmlformats.org/officeDocument/2006/relationships/oleObject" Target="embeddings/oleObject114.bin"/><Relationship Id="rId430" Type="http://schemas.openxmlformats.org/officeDocument/2006/relationships/oleObject" Target="embeddings/oleObject225.bin"/><Relationship Id="rId668" Type="http://schemas.openxmlformats.org/officeDocument/2006/relationships/image" Target="media/image301.wmf"/><Relationship Id="rId18" Type="http://schemas.openxmlformats.org/officeDocument/2006/relationships/image" Target="media/image6.wmf"/><Relationship Id="rId265" Type="http://schemas.openxmlformats.org/officeDocument/2006/relationships/oleObject" Target="embeddings/oleObject136.bin"/><Relationship Id="rId472" Type="http://schemas.openxmlformats.org/officeDocument/2006/relationships/oleObject" Target="embeddings/oleObject246.bin"/><Relationship Id="rId528" Type="http://schemas.openxmlformats.org/officeDocument/2006/relationships/oleObject" Target="embeddings/oleObject286.bin"/><Relationship Id="rId125" Type="http://schemas.openxmlformats.org/officeDocument/2006/relationships/image" Target="media/image58.wmf"/><Relationship Id="rId167" Type="http://schemas.openxmlformats.org/officeDocument/2006/relationships/oleObject" Target="embeddings/oleObject82.bin"/><Relationship Id="rId332" Type="http://schemas.openxmlformats.org/officeDocument/2006/relationships/image" Target="media/image150.wmf"/><Relationship Id="rId374" Type="http://schemas.openxmlformats.org/officeDocument/2006/relationships/oleObject" Target="embeddings/oleObject197.bin"/><Relationship Id="rId581" Type="http://schemas.openxmlformats.org/officeDocument/2006/relationships/oleObject" Target="embeddings/oleObject314.bin"/><Relationship Id="rId71" Type="http://schemas.openxmlformats.org/officeDocument/2006/relationships/image" Target="media/image31.wmf"/><Relationship Id="rId234" Type="http://schemas.openxmlformats.org/officeDocument/2006/relationships/image" Target="media/image107.wmf"/><Relationship Id="rId637" Type="http://schemas.openxmlformats.org/officeDocument/2006/relationships/oleObject" Target="embeddings/oleObject342.bin"/><Relationship Id="rId679" Type="http://schemas.openxmlformats.org/officeDocument/2006/relationships/oleObject" Target="embeddings/oleObject35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7.wmf"/><Relationship Id="rId276" Type="http://schemas.openxmlformats.org/officeDocument/2006/relationships/oleObject" Target="embeddings/oleObject144.bin"/><Relationship Id="rId297" Type="http://schemas.openxmlformats.org/officeDocument/2006/relationships/oleObject" Target="embeddings/oleObject155.bin"/><Relationship Id="rId441" Type="http://schemas.openxmlformats.org/officeDocument/2006/relationships/image" Target="media/image202.wmf"/><Relationship Id="rId462" Type="http://schemas.openxmlformats.org/officeDocument/2006/relationships/oleObject" Target="embeddings/oleObject241.bin"/><Relationship Id="rId483" Type="http://schemas.openxmlformats.org/officeDocument/2006/relationships/image" Target="media/image221.wmf"/><Relationship Id="rId518" Type="http://schemas.openxmlformats.org/officeDocument/2006/relationships/oleObject" Target="embeddings/oleObject278.bin"/><Relationship Id="rId539" Type="http://schemas.openxmlformats.org/officeDocument/2006/relationships/image" Target="media/image238.wmf"/><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oleObject" Target="embeddings/oleObject91.bin"/><Relationship Id="rId301" Type="http://schemas.openxmlformats.org/officeDocument/2006/relationships/oleObject" Target="embeddings/oleObject157.bin"/><Relationship Id="rId322" Type="http://schemas.openxmlformats.org/officeDocument/2006/relationships/image" Target="media/image146.wmf"/><Relationship Id="rId343" Type="http://schemas.openxmlformats.org/officeDocument/2006/relationships/image" Target="media/image155.wmf"/><Relationship Id="rId364" Type="http://schemas.openxmlformats.org/officeDocument/2006/relationships/image" Target="media/image165.wmf"/><Relationship Id="rId550" Type="http://schemas.openxmlformats.org/officeDocument/2006/relationships/image" Target="media/image242.wmf"/><Relationship Id="rId61" Type="http://schemas.openxmlformats.org/officeDocument/2006/relationships/image" Target="media/image26.wmf"/><Relationship Id="rId82" Type="http://schemas.openxmlformats.org/officeDocument/2006/relationships/oleObject" Target="embeddings/oleObject38.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203.bin"/><Relationship Id="rId571" Type="http://schemas.openxmlformats.org/officeDocument/2006/relationships/oleObject" Target="embeddings/oleObject309.bin"/><Relationship Id="rId592" Type="http://schemas.openxmlformats.org/officeDocument/2006/relationships/image" Target="media/image261.wmf"/><Relationship Id="rId606" Type="http://schemas.openxmlformats.org/officeDocument/2006/relationships/oleObject" Target="embeddings/oleObject327.bin"/><Relationship Id="rId627" Type="http://schemas.openxmlformats.org/officeDocument/2006/relationships/image" Target="media/image279.wmf"/><Relationship Id="rId648" Type="http://schemas.openxmlformats.org/officeDocument/2006/relationships/hyperlink" Target="http://www.bis.org" TargetMode="External"/><Relationship Id="rId669" Type="http://schemas.openxmlformats.org/officeDocument/2006/relationships/oleObject" Target="embeddings/oleObject354.bin"/><Relationship Id="rId19" Type="http://schemas.openxmlformats.org/officeDocument/2006/relationships/oleObject" Target="embeddings/oleObject5.bin"/><Relationship Id="rId224" Type="http://schemas.openxmlformats.org/officeDocument/2006/relationships/image" Target="media/image102.wmf"/><Relationship Id="rId245" Type="http://schemas.openxmlformats.org/officeDocument/2006/relationships/image" Target="media/image112.wmf"/><Relationship Id="rId266" Type="http://schemas.openxmlformats.org/officeDocument/2006/relationships/oleObject" Target="embeddings/oleObject137.bin"/><Relationship Id="rId287" Type="http://schemas.openxmlformats.org/officeDocument/2006/relationships/image" Target="media/image130.wmf"/><Relationship Id="rId410" Type="http://schemas.openxmlformats.org/officeDocument/2006/relationships/oleObject" Target="embeddings/oleObject216.bin"/><Relationship Id="rId431" Type="http://schemas.openxmlformats.org/officeDocument/2006/relationships/image" Target="media/image197.wmf"/><Relationship Id="rId452" Type="http://schemas.openxmlformats.org/officeDocument/2006/relationships/oleObject" Target="embeddings/oleObject236.bin"/><Relationship Id="rId473" Type="http://schemas.openxmlformats.org/officeDocument/2006/relationships/oleObject" Target="embeddings/oleObject247.bin"/><Relationship Id="rId494" Type="http://schemas.openxmlformats.org/officeDocument/2006/relationships/oleObject" Target="embeddings/oleObject260.bin"/><Relationship Id="rId508" Type="http://schemas.openxmlformats.org/officeDocument/2006/relationships/oleObject" Target="embeddings/oleObject271.bin"/><Relationship Id="rId529" Type="http://schemas.openxmlformats.org/officeDocument/2006/relationships/oleObject" Target="embeddings/oleObject287.bin"/><Relationship Id="rId680" Type="http://schemas.openxmlformats.org/officeDocument/2006/relationships/image" Target="media/image307.wmf"/><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image" Target="media/image69.wmf"/><Relationship Id="rId168" Type="http://schemas.openxmlformats.org/officeDocument/2006/relationships/image" Target="media/image78.wmf"/><Relationship Id="rId312" Type="http://schemas.openxmlformats.org/officeDocument/2006/relationships/oleObject" Target="embeddings/oleObject163.bin"/><Relationship Id="rId333" Type="http://schemas.openxmlformats.org/officeDocument/2006/relationships/oleObject" Target="embeddings/oleObject175.bin"/><Relationship Id="rId354" Type="http://schemas.openxmlformats.org/officeDocument/2006/relationships/oleObject" Target="embeddings/oleObject186.bin"/><Relationship Id="rId540" Type="http://schemas.openxmlformats.org/officeDocument/2006/relationships/oleObject" Target="embeddings/oleObject293.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2.wmf"/><Relationship Id="rId189" Type="http://schemas.openxmlformats.org/officeDocument/2006/relationships/oleObject" Target="embeddings/oleObject97.bin"/><Relationship Id="rId375" Type="http://schemas.openxmlformats.org/officeDocument/2006/relationships/image" Target="media/image170.wmf"/><Relationship Id="rId396" Type="http://schemas.openxmlformats.org/officeDocument/2006/relationships/image" Target="media/image179.wmf"/><Relationship Id="rId561" Type="http://schemas.openxmlformats.org/officeDocument/2006/relationships/oleObject" Target="embeddings/oleObject305.bin"/><Relationship Id="rId582" Type="http://schemas.openxmlformats.org/officeDocument/2006/relationships/oleObject" Target="embeddings/oleObject315.bin"/><Relationship Id="rId617" Type="http://schemas.openxmlformats.org/officeDocument/2006/relationships/image" Target="media/image274.wmf"/><Relationship Id="rId638" Type="http://schemas.openxmlformats.org/officeDocument/2006/relationships/image" Target="media/image285.wmf"/><Relationship Id="rId659" Type="http://schemas.openxmlformats.org/officeDocument/2006/relationships/oleObject" Target="embeddings/oleObject349.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oleObject" Target="embeddings/oleObject120.bin"/><Relationship Id="rId256" Type="http://schemas.openxmlformats.org/officeDocument/2006/relationships/oleObject" Target="embeddings/oleObject131.bin"/><Relationship Id="rId277" Type="http://schemas.openxmlformats.org/officeDocument/2006/relationships/image" Target="media/image125.wmf"/><Relationship Id="rId298" Type="http://schemas.openxmlformats.org/officeDocument/2006/relationships/image" Target="media/image135.wmf"/><Relationship Id="rId400" Type="http://schemas.openxmlformats.org/officeDocument/2006/relationships/image" Target="media/image181.wmf"/><Relationship Id="rId421" Type="http://schemas.openxmlformats.org/officeDocument/2006/relationships/image" Target="media/image192.wmf"/><Relationship Id="rId442" Type="http://schemas.openxmlformats.org/officeDocument/2006/relationships/oleObject" Target="embeddings/oleObject231.bin"/><Relationship Id="rId463" Type="http://schemas.openxmlformats.org/officeDocument/2006/relationships/image" Target="media/image213.wmf"/><Relationship Id="rId484" Type="http://schemas.openxmlformats.org/officeDocument/2006/relationships/oleObject" Target="embeddings/oleObject254.bin"/><Relationship Id="rId519" Type="http://schemas.openxmlformats.org/officeDocument/2006/relationships/image" Target="media/image232.wmf"/><Relationship Id="rId670" Type="http://schemas.openxmlformats.org/officeDocument/2006/relationships/image" Target="media/image302.wmf"/><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image" Target="media/image74.wmf"/><Relationship Id="rId302" Type="http://schemas.openxmlformats.org/officeDocument/2006/relationships/image" Target="media/image137.wmf"/><Relationship Id="rId323" Type="http://schemas.openxmlformats.org/officeDocument/2006/relationships/oleObject" Target="embeddings/oleObject169.bin"/><Relationship Id="rId344" Type="http://schemas.openxmlformats.org/officeDocument/2006/relationships/oleObject" Target="embeddings/oleObject181.bin"/><Relationship Id="rId530" Type="http://schemas.openxmlformats.org/officeDocument/2006/relationships/image" Target="media/image234.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7.wmf"/><Relationship Id="rId179" Type="http://schemas.openxmlformats.org/officeDocument/2006/relationships/oleObject" Target="embeddings/oleObject92.bin"/><Relationship Id="rId365" Type="http://schemas.openxmlformats.org/officeDocument/2006/relationships/oleObject" Target="embeddings/oleObject192.bin"/><Relationship Id="rId386" Type="http://schemas.openxmlformats.org/officeDocument/2006/relationships/image" Target="media/image175.wmf"/><Relationship Id="rId551" Type="http://schemas.openxmlformats.org/officeDocument/2006/relationships/oleObject" Target="embeddings/oleObject300.bin"/><Relationship Id="rId572" Type="http://schemas.openxmlformats.org/officeDocument/2006/relationships/image" Target="media/image252.wmf"/><Relationship Id="rId593" Type="http://schemas.openxmlformats.org/officeDocument/2006/relationships/oleObject" Target="embeddings/oleObject321.bin"/><Relationship Id="rId607" Type="http://schemas.openxmlformats.org/officeDocument/2006/relationships/image" Target="media/image269.wmf"/><Relationship Id="rId628" Type="http://schemas.openxmlformats.org/officeDocument/2006/relationships/oleObject" Target="embeddings/oleObject338.bin"/><Relationship Id="rId649" Type="http://schemas.openxmlformats.org/officeDocument/2006/relationships/image" Target="media/image289.png"/><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oleObject" Target="embeddings/oleObject138.bin"/><Relationship Id="rId288" Type="http://schemas.openxmlformats.org/officeDocument/2006/relationships/oleObject" Target="embeddings/oleObject150.bin"/><Relationship Id="rId411" Type="http://schemas.openxmlformats.org/officeDocument/2006/relationships/image" Target="media/image186.wmf"/><Relationship Id="rId432" Type="http://schemas.openxmlformats.org/officeDocument/2006/relationships/oleObject" Target="embeddings/oleObject226.bin"/><Relationship Id="rId453" Type="http://schemas.openxmlformats.org/officeDocument/2006/relationships/image" Target="media/image208.wmf"/><Relationship Id="rId474" Type="http://schemas.openxmlformats.org/officeDocument/2006/relationships/oleObject" Target="embeddings/oleObject248.bin"/><Relationship Id="rId509" Type="http://schemas.openxmlformats.org/officeDocument/2006/relationships/oleObject" Target="embeddings/oleObject272.bin"/><Relationship Id="rId660" Type="http://schemas.openxmlformats.org/officeDocument/2006/relationships/image" Target="media/image297.wmf"/><Relationship Id="rId106" Type="http://schemas.openxmlformats.org/officeDocument/2006/relationships/oleObject" Target="embeddings/oleObject50.bin"/><Relationship Id="rId127" Type="http://schemas.openxmlformats.org/officeDocument/2006/relationships/image" Target="media/image59.wmf"/><Relationship Id="rId313" Type="http://schemas.openxmlformats.org/officeDocument/2006/relationships/oleObject" Target="embeddings/oleObject164.bin"/><Relationship Id="rId495" Type="http://schemas.openxmlformats.org/officeDocument/2006/relationships/oleObject" Target="embeddings/oleObject261.bin"/><Relationship Id="rId681" Type="http://schemas.openxmlformats.org/officeDocument/2006/relationships/oleObject" Target="embeddings/oleObject360.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2.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oleObject" Target="embeddings/oleObject83.bin"/><Relationship Id="rId334" Type="http://schemas.openxmlformats.org/officeDocument/2006/relationships/image" Target="media/image151.wmf"/><Relationship Id="rId355" Type="http://schemas.openxmlformats.org/officeDocument/2006/relationships/image" Target="media/image161.wmf"/><Relationship Id="rId376" Type="http://schemas.openxmlformats.org/officeDocument/2006/relationships/oleObject" Target="embeddings/oleObject198.bin"/><Relationship Id="rId397" Type="http://schemas.openxmlformats.org/officeDocument/2006/relationships/oleObject" Target="embeddings/oleObject209.bin"/><Relationship Id="rId520" Type="http://schemas.openxmlformats.org/officeDocument/2006/relationships/oleObject" Target="embeddings/oleObject279.bin"/><Relationship Id="rId541" Type="http://schemas.openxmlformats.org/officeDocument/2006/relationships/image" Target="media/image239.wmf"/><Relationship Id="rId562" Type="http://schemas.openxmlformats.org/officeDocument/2006/relationships/image" Target="media/image248.wmf"/><Relationship Id="rId583" Type="http://schemas.openxmlformats.org/officeDocument/2006/relationships/image" Target="media/image257.wmf"/><Relationship Id="rId618" Type="http://schemas.openxmlformats.org/officeDocument/2006/relationships/oleObject" Target="embeddings/oleObject333.bin"/><Relationship Id="rId639" Type="http://schemas.openxmlformats.org/officeDocument/2006/relationships/oleObject" Target="embeddings/oleObject343.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10.bin"/><Relationship Id="rId236" Type="http://schemas.openxmlformats.org/officeDocument/2006/relationships/image" Target="media/image108.wmf"/><Relationship Id="rId257" Type="http://schemas.openxmlformats.org/officeDocument/2006/relationships/image" Target="media/image118.wmf"/><Relationship Id="rId278" Type="http://schemas.openxmlformats.org/officeDocument/2006/relationships/oleObject" Target="embeddings/oleObject145.bin"/><Relationship Id="rId401" Type="http://schemas.openxmlformats.org/officeDocument/2006/relationships/oleObject" Target="embeddings/oleObject211.bin"/><Relationship Id="rId422" Type="http://schemas.openxmlformats.org/officeDocument/2006/relationships/oleObject" Target="embeddings/oleObject221.bin"/><Relationship Id="rId443" Type="http://schemas.openxmlformats.org/officeDocument/2006/relationships/image" Target="media/image203.wmf"/><Relationship Id="rId464" Type="http://schemas.openxmlformats.org/officeDocument/2006/relationships/oleObject" Target="embeddings/oleObject242.bin"/><Relationship Id="rId650" Type="http://schemas.openxmlformats.org/officeDocument/2006/relationships/image" Target="media/image290.png"/><Relationship Id="rId303" Type="http://schemas.openxmlformats.org/officeDocument/2006/relationships/oleObject" Target="embeddings/oleObject158.bin"/><Relationship Id="rId485" Type="http://schemas.openxmlformats.org/officeDocument/2006/relationships/image" Target="media/image222.wmf"/><Relationship Id="rId42" Type="http://schemas.openxmlformats.org/officeDocument/2006/relationships/image" Target="media/image17.wmf"/><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56.wmf"/><Relationship Id="rId387" Type="http://schemas.openxmlformats.org/officeDocument/2006/relationships/oleObject" Target="embeddings/oleObject204.bin"/><Relationship Id="rId510" Type="http://schemas.openxmlformats.org/officeDocument/2006/relationships/oleObject" Target="embeddings/oleObject273.bin"/><Relationship Id="rId552" Type="http://schemas.openxmlformats.org/officeDocument/2006/relationships/image" Target="media/image243.wmf"/><Relationship Id="rId594" Type="http://schemas.openxmlformats.org/officeDocument/2006/relationships/image" Target="media/image262.wmf"/><Relationship Id="rId608" Type="http://schemas.openxmlformats.org/officeDocument/2006/relationships/oleObject" Target="embeddings/oleObject328.bin"/><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image" Target="media/image113.wmf"/><Relationship Id="rId412" Type="http://schemas.openxmlformats.org/officeDocument/2006/relationships/oleObject" Target="embeddings/oleObject217.bin"/><Relationship Id="rId107" Type="http://schemas.openxmlformats.org/officeDocument/2006/relationships/image" Target="media/image49.wmf"/><Relationship Id="rId289" Type="http://schemas.openxmlformats.org/officeDocument/2006/relationships/image" Target="media/image131.wmf"/><Relationship Id="rId454" Type="http://schemas.openxmlformats.org/officeDocument/2006/relationships/oleObject" Target="embeddings/oleObject237.bin"/><Relationship Id="rId496" Type="http://schemas.openxmlformats.org/officeDocument/2006/relationships/oleObject" Target="embeddings/oleObject262.bin"/><Relationship Id="rId661" Type="http://schemas.openxmlformats.org/officeDocument/2006/relationships/oleObject" Target="embeddings/oleObject350.bin"/><Relationship Id="rId11" Type="http://schemas.openxmlformats.org/officeDocument/2006/relationships/oleObject" Target="embeddings/oleObject1.bin"/><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image" Target="media/image142.wmf"/><Relationship Id="rId356" Type="http://schemas.openxmlformats.org/officeDocument/2006/relationships/oleObject" Target="embeddings/oleObject187.bin"/><Relationship Id="rId398" Type="http://schemas.openxmlformats.org/officeDocument/2006/relationships/image" Target="media/image180.wmf"/><Relationship Id="rId521" Type="http://schemas.openxmlformats.org/officeDocument/2006/relationships/image" Target="media/image233.wmf"/><Relationship Id="rId563" Type="http://schemas.openxmlformats.org/officeDocument/2006/relationships/oleObject" Target="embeddings/oleObject306.bin"/><Relationship Id="rId619" Type="http://schemas.openxmlformats.org/officeDocument/2006/relationships/image" Target="media/image275.wmf"/><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image" Target="media/image98.wmf"/><Relationship Id="rId423" Type="http://schemas.openxmlformats.org/officeDocument/2006/relationships/image" Target="media/image193.wmf"/><Relationship Id="rId258" Type="http://schemas.openxmlformats.org/officeDocument/2006/relationships/oleObject" Target="embeddings/oleObject132.bin"/><Relationship Id="rId465" Type="http://schemas.openxmlformats.org/officeDocument/2006/relationships/image" Target="media/image214.wmf"/><Relationship Id="rId630" Type="http://schemas.openxmlformats.org/officeDocument/2006/relationships/oleObject" Target="embeddings/oleObject339.bin"/><Relationship Id="rId672" Type="http://schemas.openxmlformats.org/officeDocument/2006/relationships/image" Target="media/image303.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47.wmf"/><Relationship Id="rId367" Type="http://schemas.openxmlformats.org/officeDocument/2006/relationships/oleObject" Target="embeddings/oleObject193.bin"/><Relationship Id="rId532" Type="http://schemas.openxmlformats.org/officeDocument/2006/relationships/image" Target="media/image235.wmf"/><Relationship Id="rId574" Type="http://schemas.openxmlformats.org/officeDocument/2006/relationships/image" Target="media/image253.wmf"/><Relationship Id="rId171" Type="http://schemas.openxmlformats.org/officeDocument/2006/relationships/oleObject" Target="embeddings/oleObject85.bin"/><Relationship Id="rId227" Type="http://schemas.openxmlformats.org/officeDocument/2006/relationships/oleObject" Target="embeddings/oleObject116.bin"/><Relationship Id="rId269" Type="http://schemas.openxmlformats.org/officeDocument/2006/relationships/oleObject" Target="embeddings/oleObject139.bin"/><Relationship Id="rId434" Type="http://schemas.openxmlformats.org/officeDocument/2006/relationships/oleObject" Target="embeddings/oleObject227.bin"/><Relationship Id="rId476" Type="http://schemas.openxmlformats.org/officeDocument/2006/relationships/oleObject" Target="embeddings/oleObject249.bin"/><Relationship Id="rId641" Type="http://schemas.openxmlformats.org/officeDocument/2006/relationships/oleObject" Target="embeddings/oleObject344.bin"/><Relationship Id="rId683" Type="http://schemas.openxmlformats.org/officeDocument/2006/relationships/fontTable" Target="fontTable.xml"/><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oleObject" Target="embeddings/oleObject146.bin"/><Relationship Id="rId336" Type="http://schemas.openxmlformats.org/officeDocument/2006/relationships/image" Target="media/image152.wmf"/><Relationship Id="rId501" Type="http://schemas.openxmlformats.org/officeDocument/2006/relationships/oleObject" Target="embeddings/oleObject266.bin"/><Relationship Id="rId543" Type="http://schemas.openxmlformats.org/officeDocument/2006/relationships/oleObject" Target="embeddings/oleObject295.bin"/><Relationship Id="rId75" Type="http://schemas.openxmlformats.org/officeDocument/2006/relationships/image" Target="media/image33.wmf"/><Relationship Id="rId140" Type="http://schemas.openxmlformats.org/officeDocument/2006/relationships/oleObject" Target="embeddings/oleObject67.bin"/><Relationship Id="rId182" Type="http://schemas.openxmlformats.org/officeDocument/2006/relationships/image" Target="media/image81.wmf"/><Relationship Id="rId378" Type="http://schemas.openxmlformats.org/officeDocument/2006/relationships/oleObject" Target="embeddings/oleObject199.bin"/><Relationship Id="rId403" Type="http://schemas.openxmlformats.org/officeDocument/2006/relationships/oleObject" Target="embeddings/oleObject212.bin"/><Relationship Id="rId585" Type="http://schemas.openxmlformats.org/officeDocument/2006/relationships/image" Target="media/image258.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4.wmf"/><Relationship Id="rId487" Type="http://schemas.openxmlformats.org/officeDocument/2006/relationships/image" Target="media/image223.wmf"/><Relationship Id="rId610" Type="http://schemas.openxmlformats.org/officeDocument/2006/relationships/oleObject" Target="embeddings/oleObject329.bin"/><Relationship Id="rId652" Type="http://schemas.openxmlformats.org/officeDocument/2006/relationships/image" Target="media/image292.png"/><Relationship Id="rId291" Type="http://schemas.openxmlformats.org/officeDocument/2006/relationships/image" Target="media/image132.wmf"/><Relationship Id="rId305" Type="http://schemas.openxmlformats.org/officeDocument/2006/relationships/oleObject" Target="embeddings/oleObject159.bin"/><Relationship Id="rId347" Type="http://schemas.openxmlformats.org/officeDocument/2006/relationships/image" Target="media/image157.wmf"/><Relationship Id="rId512" Type="http://schemas.openxmlformats.org/officeDocument/2006/relationships/image" Target="media/image229.wmf"/><Relationship Id="rId44" Type="http://schemas.openxmlformats.org/officeDocument/2006/relationships/image" Target="media/image18.wmf"/><Relationship Id="rId86" Type="http://schemas.openxmlformats.org/officeDocument/2006/relationships/oleObject" Target="embeddings/oleObject40.bin"/><Relationship Id="rId151" Type="http://schemas.openxmlformats.org/officeDocument/2006/relationships/image" Target="media/image71.wmf"/><Relationship Id="rId389" Type="http://schemas.openxmlformats.org/officeDocument/2006/relationships/oleObject" Target="embeddings/oleObject205.bin"/><Relationship Id="rId554" Type="http://schemas.openxmlformats.org/officeDocument/2006/relationships/image" Target="media/image244.wmf"/><Relationship Id="rId596" Type="http://schemas.openxmlformats.org/officeDocument/2006/relationships/image" Target="media/image263.jpeg"/><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image" Target="media/image114.wmf"/><Relationship Id="rId414" Type="http://schemas.openxmlformats.org/officeDocument/2006/relationships/image" Target="media/image188.jpeg"/><Relationship Id="rId456" Type="http://schemas.openxmlformats.org/officeDocument/2006/relationships/oleObject" Target="embeddings/oleObject238.bin"/><Relationship Id="rId498" Type="http://schemas.openxmlformats.org/officeDocument/2006/relationships/oleObject" Target="embeddings/oleObject264.bin"/><Relationship Id="rId621" Type="http://schemas.openxmlformats.org/officeDocument/2006/relationships/image" Target="media/image276.wmf"/><Relationship Id="rId663" Type="http://schemas.openxmlformats.org/officeDocument/2006/relationships/oleObject" Target="embeddings/oleObject351.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image" Target="media/image119.wmf"/><Relationship Id="rId316" Type="http://schemas.openxmlformats.org/officeDocument/2006/relationships/image" Target="media/image143.wmf"/><Relationship Id="rId523" Type="http://schemas.openxmlformats.org/officeDocument/2006/relationships/oleObject" Target="embeddings/oleObject281.bin"/><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7.bin"/><Relationship Id="rId358" Type="http://schemas.openxmlformats.org/officeDocument/2006/relationships/oleObject" Target="embeddings/oleObject188.bin"/><Relationship Id="rId565" Type="http://schemas.openxmlformats.org/officeDocument/2006/relationships/oleObject" Target="embeddings/oleObject307.bin"/><Relationship Id="rId162" Type="http://schemas.openxmlformats.org/officeDocument/2006/relationships/oleObject" Target="embeddings/oleObject79.bin"/><Relationship Id="rId218" Type="http://schemas.openxmlformats.org/officeDocument/2006/relationships/image" Target="media/image99.wmf"/><Relationship Id="rId425" Type="http://schemas.openxmlformats.org/officeDocument/2006/relationships/image" Target="media/image194.wmf"/><Relationship Id="rId467" Type="http://schemas.openxmlformats.org/officeDocument/2006/relationships/image" Target="media/image215.wmf"/><Relationship Id="rId632" Type="http://schemas.openxmlformats.org/officeDocument/2006/relationships/oleObject" Target="embeddings/oleObject340.bin"/><Relationship Id="rId271" Type="http://schemas.openxmlformats.org/officeDocument/2006/relationships/oleObject" Target="embeddings/oleObject141.bin"/><Relationship Id="rId674" Type="http://schemas.openxmlformats.org/officeDocument/2006/relationships/image" Target="media/image304.wmf"/><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72.bin"/><Relationship Id="rId369" Type="http://schemas.openxmlformats.org/officeDocument/2006/relationships/oleObject" Target="embeddings/oleObject194.bin"/><Relationship Id="rId534" Type="http://schemas.openxmlformats.org/officeDocument/2006/relationships/image" Target="media/image236.wmf"/><Relationship Id="rId576" Type="http://schemas.openxmlformats.org/officeDocument/2006/relationships/image" Target="media/image254.wmf"/><Relationship Id="rId173" Type="http://schemas.openxmlformats.org/officeDocument/2006/relationships/oleObject" Target="embeddings/oleObject87.bin"/><Relationship Id="rId229" Type="http://schemas.openxmlformats.org/officeDocument/2006/relationships/oleObject" Target="embeddings/oleObject117.bin"/><Relationship Id="rId380" Type="http://schemas.openxmlformats.org/officeDocument/2006/relationships/oleObject" Target="embeddings/oleObject200.bin"/><Relationship Id="rId436" Type="http://schemas.openxmlformats.org/officeDocument/2006/relationships/oleObject" Target="embeddings/oleObject228.bin"/><Relationship Id="rId601" Type="http://schemas.openxmlformats.org/officeDocument/2006/relationships/image" Target="media/image266.wmf"/><Relationship Id="rId643" Type="http://schemas.openxmlformats.org/officeDocument/2006/relationships/oleObject" Target="embeddings/oleObject345.bin"/><Relationship Id="rId240" Type="http://schemas.openxmlformats.org/officeDocument/2006/relationships/oleObject" Target="embeddings/oleObject123.bin"/><Relationship Id="rId478" Type="http://schemas.openxmlformats.org/officeDocument/2006/relationships/image" Target="media/image219.wmf"/><Relationship Id="rId685" Type="http://schemas.microsoft.com/office/2007/relationships/stylesWithEffects" Target="stylesWithEffects.xml"/><Relationship Id="rId35"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47.bin"/><Relationship Id="rId282" Type="http://schemas.openxmlformats.org/officeDocument/2006/relationships/oleObject" Target="embeddings/oleObject147.bin"/><Relationship Id="rId338" Type="http://schemas.openxmlformats.org/officeDocument/2006/relationships/image" Target="media/image153.wmf"/><Relationship Id="rId503" Type="http://schemas.openxmlformats.org/officeDocument/2006/relationships/oleObject" Target="embeddings/oleObject267.bin"/><Relationship Id="rId545" Type="http://schemas.openxmlformats.org/officeDocument/2006/relationships/oleObject" Target="embeddings/oleObject297.bin"/><Relationship Id="rId587" Type="http://schemas.openxmlformats.org/officeDocument/2006/relationships/oleObject" Target="embeddings/oleObject318.bin"/><Relationship Id="rId8" Type="http://schemas.openxmlformats.org/officeDocument/2006/relationships/hyperlink" Target="http://ru.wikipedia.org/wiki/%D0%9C%D0%B5%D0%B6%D0%B4%D1%83%D0%BD%D0%B0%D1%80%D0%BE%D0%B4%D0%BD%D1%8B%D0%B9_%D0%B2%D0%B0%D0%BB%D1%8E%D1%82%D0%BD%D1%8B%D0%B9_%D1%84%D0%BE%D0%BD%D0%B4" TargetMode="External"/><Relationship Id="rId142" Type="http://schemas.openxmlformats.org/officeDocument/2006/relationships/oleObject" Target="embeddings/oleObject68.bin"/><Relationship Id="rId184" Type="http://schemas.openxmlformats.org/officeDocument/2006/relationships/image" Target="media/image82.wmf"/><Relationship Id="rId391" Type="http://schemas.openxmlformats.org/officeDocument/2006/relationships/oleObject" Target="embeddings/oleObject206.bin"/><Relationship Id="rId405" Type="http://schemas.openxmlformats.org/officeDocument/2006/relationships/oleObject" Target="embeddings/oleObject213.bin"/><Relationship Id="rId447" Type="http://schemas.openxmlformats.org/officeDocument/2006/relationships/image" Target="media/image205.wmf"/><Relationship Id="rId612" Type="http://schemas.openxmlformats.org/officeDocument/2006/relationships/oleObject" Target="embeddings/oleObject330.bin"/><Relationship Id="rId251" Type="http://schemas.openxmlformats.org/officeDocument/2006/relationships/image" Target="media/image115.wmf"/><Relationship Id="rId489" Type="http://schemas.openxmlformats.org/officeDocument/2006/relationships/oleObject" Target="embeddings/oleObject257.bin"/><Relationship Id="rId654" Type="http://schemas.openxmlformats.org/officeDocument/2006/relationships/image" Target="media/image294.wmf"/><Relationship Id="rId46" Type="http://schemas.openxmlformats.org/officeDocument/2006/relationships/image" Target="media/image19.wmf"/><Relationship Id="rId293" Type="http://schemas.openxmlformats.org/officeDocument/2006/relationships/image" Target="media/image133.wmf"/><Relationship Id="rId307" Type="http://schemas.openxmlformats.org/officeDocument/2006/relationships/image" Target="media/image139.wmf"/><Relationship Id="rId349" Type="http://schemas.openxmlformats.org/officeDocument/2006/relationships/image" Target="media/image158.wmf"/><Relationship Id="rId514" Type="http://schemas.openxmlformats.org/officeDocument/2006/relationships/image" Target="media/image230.wmf"/><Relationship Id="rId556" Type="http://schemas.openxmlformats.org/officeDocument/2006/relationships/image" Target="media/image245.wmf"/><Relationship Id="rId88" Type="http://schemas.openxmlformats.org/officeDocument/2006/relationships/oleObject" Target="embeddings/oleObject41.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9.bin"/><Relationship Id="rId416" Type="http://schemas.openxmlformats.org/officeDocument/2006/relationships/oleObject" Target="embeddings/oleObject218.bin"/><Relationship Id="rId598" Type="http://schemas.openxmlformats.org/officeDocument/2006/relationships/oleObject" Target="embeddings/oleObject323.bin"/><Relationship Id="rId220" Type="http://schemas.openxmlformats.org/officeDocument/2006/relationships/image" Target="media/image100.wmf"/><Relationship Id="rId458" Type="http://schemas.openxmlformats.org/officeDocument/2006/relationships/oleObject" Target="embeddings/oleObject239.bin"/><Relationship Id="rId623" Type="http://schemas.openxmlformats.org/officeDocument/2006/relationships/image" Target="media/image277.wmf"/><Relationship Id="rId665" Type="http://schemas.openxmlformats.org/officeDocument/2006/relationships/oleObject" Target="embeddings/oleObject352.bin"/><Relationship Id="rId15" Type="http://schemas.openxmlformats.org/officeDocument/2006/relationships/oleObject" Target="embeddings/oleObject3.bin"/><Relationship Id="rId57" Type="http://schemas.openxmlformats.org/officeDocument/2006/relationships/image" Target="media/image24.wmf"/><Relationship Id="rId262" Type="http://schemas.openxmlformats.org/officeDocument/2006/relationships/image" Target="media/image120.wmf"/><Relationship Id="rId318" Type="http://schemas.openxmlformats.org/officeDocument/2006/relationships/image" Target="media/image144.wmf"/><Relationship Id="rId525" Type="http://schemas.openxmlformats.org/officeDocument/2006/relationships/oleObject" Target="embeddings/oleObject283.bin"/><Relationship Id="rId567" Type="http://schemas.openxmlformats.org/officeDocument/2006/relationships/oleObject" Target="embeddings/oleObject308.bin"/><Relationship Id="rId99" Type="http://schemas.openxmlformats.org/officeDocument/2006/relationships/image" Target="media/image45.wmf"/><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95.bin"/><Relationship Id="rId427" Type="http://schemas.openxmlformats.org/officeDocument/2006/relationships/image" Target="media/image195.wmf"/><Relationship Id="rId469" Type="http://schemas.openxmlformats.org/officeDocument/2006/relationships/image" Target="media/image216.wmf"/><Relationship Id="rId634" Type="http://schemas.openxmlformats.org/officeDocument/2006/relationships/image" Target="media/image283.wmf"/><Relationship Id="rId676" Type="http://schemas.openxmlformats.org/officeDocument/2006/relationships/image" Target="media/image305.wmf"/><Relationship Id="rId26" Type="http://schemas.openxmlformats.org/officeDocument/2006/relationships/image" Target="media/image10.wmf"/><Relationship Id="rId231" Type="http://schemas.openxmlformats.org/officeDocument/2006/relationships/oleObject" Target="embeddings/oleObject118.bin"/><Relationship Id="rId273" Type="http://schemas.openxmlformats.org/officeDocument/2006/relationships/oleObject" Target="embeddings/oleObject142.bin"/><Relationship Id="rId329" Type="http://schemas.openxmlformats.org/officeDocument/2006/relationships/oleObject" Target="embeddings/oleObject173.bin"/><Relationship Id="rId480" Type="http://schemas.openxmlformats.org/officeDocument/2006/relationships/oleObject" Target="embeddings/oleObject252.bin"/><Relationship Id="rId536" Type="http://schemas.openxmlformats.org/officeDocument/2006/relationships/oleObject" Target="embeddings/oleObject291.bin"/><Relationship Id="rId68" Type="http://schemas.openxmlformats.org/officeDocument/2006/relationships/oleObject" Target="embeddings/oleObject31.bin"/><Relationship Id="rId133" Type="http://schemas.openxmlformats.org/officeDocument/2006/relationships/image" Target="media/image62.wmf"/><Relationship Id="rId175" Type="http://schemas.openxmlformats.org/officeDocument/2006/relationships/image" Target="media/image79.wmf"/><Relationship Id="rId340" Type="http://schemas.openxmlformats.org/officeDocument/2006/relationships/image" Target="media/image154.wmf"/><Relationship Id="rId578" Type="http://schemas.openxmlformats.org/officeDocument/2006/relationships/image" Target="media/image255.wmf"/><Relationship Id="rId200" Type="http://schemas.openxmlformats.org/officeDocument/2006/relationships/image" Target="media/image90.wmf"/><Relationship Id="rId382" Type="http://schemas.openxmlformats.org/officeDocument/2006/relationships/oleObject" Target="embeddings/oleObject201.bin"/><Relationship Id="rId438" Type="http://schemas.openxmlformats.org/officeDocument/2006/relationships/oleObject" Target="embeddings/oleObject229.bin"/><Relationship Id="rId603" Type="http://schemas.openxmlformats.org/officeDocument/2006/relationships/image" Target="media/image267.wmf"/><Relationship Id="rId645" Type="http://schemas.openxmlformats.org/officeDocument/2006/relationships/oleObject" Target="embeddings/oleObject346.bin"/><Relationship Id="rId242" Type="http://schemas.openxmlformats.org/officeDocument/2006/relationships/oleObject" Target="embeddings/oleObject124.bin"/><Relationship Id="rId284" Type="http://schemas.openxmlformats.org/officeDocument/2006/relationships/oleObject" Target="embeddings/oleObject148.bin"/><Relationship Id="rId491" Type="http://schemas.openxmlformats.org/officeDocument/2006/relationships/oleObject" Target="embeddings/oleObject258.bin"/><Relationship Id="rId505" Type="http://schemas.openxmlformats.org/officeDocument/2006/relationships/image" Target="media/image228.wmf"/><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98.bin"/><Relationship Id="rId589" Type="http://schemas.openxmlformats.org/officeDocument/2006/relationships/oleObject" Target="embeddings/oleObject319.bin"/><Relationship Id="rId90" Type="http://schemas.openxmlformats.org/officeDocument/2006/relationships/oleObject" Target="embeddings/oleObject42.bin"/><Relationship Id="rId186" Type="http://schemas.openxmlformats.org/officeDocument/2006/relationships/image" Target="media/image83.wmf"/><Relationship Id="rId351" Type="http://schemas.openxmlformats.org/officeDocument/2006/relationships/image" Target="media/image159.wmf"/><Relationship Id="rId393" Type="http://schemas.openxmlformats.org/officeDocument/2006/relationships/image" Target="media/image178.wmf"/><Relationship Id="rId407" Type="http://schemas.openxmlformats.org/officeDocument/2006/relationships/oleObject" Target="embeddings/oleObject214.bin"/><Relationship Id="rId449" Type="http://schemas.openxmlformats.org/officeDocument/2006/relationships/image" Target="media/image206.wmf"/><Relationship Id="rId614" Type="http://schemas.openxmlformats.org/officeDocument/2006/relationships/oleObject" Target="embeddings/oleObject331.bin"/><Relationship Id="rId656" Type="http://schemas.openxmlformats.org/officeDocument/2006/relationships/image" Target="media/image295.wmf"/><Relationship Id="rId211" Type="http://schemas.openxmlformats.org/officeDocument/2006/relationships/oleObject" Target="embeddings/oleObject108.bin"/><Relationship Id="rId253" Type="http://schemas.openxmlformats.org/officeDocument/2006/relationships/image" Target="media/image116.wmf"/><Relationship Id="rId295" Type="http://schemas.openxmlformats.org/officeDocument/2006/relationships/oleObject" Target="embeddings/oleObject154.bin"/><Relationship Id="rId309" Type="http://schemas.openxmlformats.org/officeDocument/2006/relationships/image" Target="media/image140.wmf"/><Relationship Id="rId460" Type="http://schemas.openxmlformats.org/officeDocument/2006/relationships/oleObject" Target="embeddings/oleObject240.bin"/><Relationship Id="rId516" Type="http://schemas.openxmlformats.org/officeDocument/2006/relationships/image" Target="media/image231.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45.wmf"/><Relationship Id="rId558" Type="http://schemas.openxmlformats.org/officeDocument/2006/relationships/image" Target="media/image246.wmf"/><Relationship Id="rId155" Type="http://schemas.openxmlformats.org/officeDocument/2006/relationships/image" Target="media/image73.wmf"/><Relationship Id="rId197" Type="http://schemas.openxmlformats.org/officeDocument/2006/relationships/oleObject" Target="embeddings/oleObject101.bin"/><Relationship Id="rId362" Type="http://schemas.openxmlformats.org/officeDocument/2006/relationships/image" Target="media/image164.wmf"/><Relationship Id="rId418" Type="http://schemas.openxmlformats.org/officeDocument/2006/relationships/oleObject" Target="embeddings/oleObject219.bin"/><Relationship Id="rId625" Type="http://schemas.openxmlformats.org/officeDocument/2006/relationships/image" Target="media/image278.wmf"/><Relationship Id="rId222" Type="http://schemas.openxmlformats.org/officeDocument/2006/relationships/image" Target="media/image101.wmf"/><Relationship Id="rId264" Type="http://schemas.openxmlformats.org/officeDocument/2006/relationships/image" Target="media/image121.wmf"/><Relationship Id="rId471" Type="http://schemas.openxmlformats.org/officeDocument/2006/relationships/image" Target="media/image217.wmf"/><Relationship Id="rId667" Type="http://schemas.openxmlformats.org/officeDocument/2006/relationships/oleObject" Target="embeddings/oleObject353.bin"/><Relationship Id="rId17" Type="http://schemas.openxmlformats.org/officeDocument/2006/relationships/oleObject" Target="embeddings/oleObject4.bin"/><Relationship Id="rId59" Type="http://schemas.openxmlformats.org/officeDocument/2006/relationships/image" Target="media/image25.wmf"/><Relationship Id="rId124" Type="http://schemas.openxmlformats.org/officeDocument/2006/relationships/oleObject" Target="embeddings/oleObject59.bin"/><Relationship Id="rId527" Type="http://schemas.openxmlformats.org/officeDocument/2006/relationships/oleObject" Target="embeddings/oleObject285.bin"/><Relationship Id="rId569" Type="http://schemas.openxmlformats.org/officeDocument/2006/relationships/hyperlink" Target="http://dic.academic.ru/dic.nsf/enc3p/137502" TargetMode="External"/><Relationship Id="rId70" Type="http://schemas.openxmlformats.org/officeDocument/2006/relationships/oleObject" Target="embeddings/oleObject32.bin"/><Relationship Id="rId166" Type="http://schemas.openxmlformats.org/officeDocument/2006/relationships/oleObject" Target="embeddings/oleObject81.bin"/><Relationship Id="rId331" Type="http://schemas.openxmlformats.org/officeDocument/2006/relationships/oleObject" Target="embeddings/oleObject174.bin"/><Relationship Id="rId373" Type="http://schemas.openxmlformats.org/officeDocument/2006/relationships/image" Target="media/image169.wmf"/><Relationship Id="rId429" Type="http://schemas.openxmlformats.org/officeDocument/2006/relationships/image" Target="media/image196.wmf"/><Relationship Id="rId580" Type="http://schemas.openxmlformats.org/officeDocument/2006/relationships/image" Target="media/image256.wmf"/><Relationship Id="rId636" Type="http://schemas.openxmlformats.org/officeDocument/2006/relationships/image" Target="media/image284.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30.bin"/><Relationship Id="rId678" Type="http://schemas.openxmlformats.org/officeDocument/2006/relationships/image" Target="media/image306.wmf"/><Relationship Id="rId28" Type="http://schemas.openxmlformats.org/officeDocument/2006/relationships/image" Target="media/image11.wmf"/><Relationship Id="rId275" Type="http://schemas.openxmlformats.org/officeDocument/2006/relationships/oleObject" Target="embeddings/oleObject143.bin"/><Relationship Id="rId300" Type="http://schemas.openxmlformats.org/officeDocument/2006/relationships/image" Target="media/image136.wmf"/><Relationship Id="rId482" Type="http://schemas.openxmlformats.org/officeDocument/2006/relationships/oleObject" Target="embeddings/oleObject253.bin"/><Relationship Id="rId538" Type="http://schemas.openxmlformats.org/officeDocument/2006/relationships/oleObject" Target="embeddings/oleObject292.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oleObject" Target="embeddings/oleObject90.bin"/><Relationship Id="rId342" Type="http://schemas.openxmlformats.org/officeDocument/2006/relationships/oleObject" Target="embeddings/oleObject180.bin"/><Relationship Id="rId384" Type="http://schemas.openxmlformats.org/officeDocument/2006/relationships/image" Target="media/image174.wmf"/><Relationship Id="rId591" Type="http://schemas.openxmlformats.org/officeDocument/2006/relationships/oleObject" Target="embeddings/oleObject320.bin"/><Relationship Id="rId605" Type="http://schemas.openxmlformats.org/officeDocument/2006/relationships/image" Target="media/image268.wmf"/><Relationship Id="rId202" Type="http://schemas.openxmlformats.org/officeDocument/2006/relationships/image" Target="media/image91.wmf"/><Relationship Id="rId244" Type="http://schemas.openxmlformats.org/officeDocument/2006/relationships/oleObject" Target="embeddings/oleObject125.bin"/><Relationship Id="rId647" Type="http://schemas.openxmlformats.org/officeDocument/2006/relationships/hyperlink" Target="http://www.imf.org" TargetMode="External"/><Relationship Id="rId39" Type="http://schemas.openxmlformats.org/officeDocument/2006/relationships/oleObject" Target="embeddings/oleObject16.bin"/><Relationship Id="rId286" Type="http://schemas.openxmlformats.org/officeDocument/2006/relationships/oleObject" Target="embeddings/oleObject149.bin"/><Relationship Id="rId451" Type="http://schemas.openxmlformats.org/officeDocument/2006/relationships/image" Target="media/image207.wmf"/><Relationship Id="rId493" Type="http://schemas.openxmlformats.org/officeDocument/2006/relationships/oleObject" Target="embeddings/oleObject259.bin"/><Relationship Id="rId507" Type="http://schemas.openxmlformats.org/officeDocument/2006/relationships/oleObject" Target="embeddings/oleObject270.bin"/><Relationship Id="rId549" Type="http://schemas.openxmlformats.org/officeDocument/2006/relationships/oleObject" Target="embeddings/oleObject299.bin"/><Relationship Id="rId50" Type="http://schemas.openxmlformats.org/officeDocument/2006/relationships/image" Target="media/image21.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84.wmf"/><Relationship Id="rId311" Type="http://schemas.openxmlformats.org/officeDocument/2006/relationships/image" Target="media/image141.wmf"/><Relationship Id="rId353" Type="http://schemas.openxmlformats.org/officeDocument/2006/relationships/image" Target="media/image160.wmf"/><Relationship Id="rId395" Type="http://schemas.openxmlformats.org/officeDocument/2006/relationships/hyperlink" Target="javascript:window.open('../../literature/lit14_2.html','','width=600,height=120');void(0);" TargetMode="External"/><Relationship Id="rId409" Type="http://schemas.openxmlformats.org/officeDocument/2006/relationships/image" Target="media/image185.wmf"/><Relationship Id="rId560" Type="http://schemas.openxmlformats.org/officeDocument/2006/relationships/image" Target="media/image247.wmf"/><Relationship Id="rId92" Type="http://schemas.openxmlformats.org/officeDocument/2006/relationships/oleObject" Target="embeddings/oleObject43.bin"/><Relationship Id="rId213" Type="http://schemas.openxmlformats.org/officeDocument/2006/relationships/oleObject" Target="embeddings/oleObject109.bin"/><Relationship Id="rId420" Type="http://schemas.openxmlformats.org/officeDocument/2006/relationships/oleObject" Target="embeddings/oleObject220.bin"/><Relationship Id="rId616" Type="http://schemas.openxmlformats.org/officeDocument/2006/relationships/oleObject" Target="embeddings/oleObject332.bin"/><Relationship Id="rId658" Type="http://schemas.openxmlformats.org/officeDocument/2006/relationships/image" Target="media/image2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58FB3-B343-4AA2-9D7D-4398FFF1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38745</Words>
  <Characters>220848</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DELLNBX</Company>
  <LinksUpToDate>false</LinksUpToDate>
  <CharactersWithSpaces>259075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миша</dc:creator>
  <cp:lastModifiedBy>УИ</cp:lastModifiedBy>
  <cp:revision>2</cp:revision>
  <dcterms:created xsi:type="dcterms:W3CDTF">2012-11-26T12:55:00Z</dcterms:created>
  <dcterms:modified xsi:type="dcterms:W3CDTF">2012-11-26T12:55:00Z</dcterms:modified>
</cp:coreProperties>
</file>